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FBA" w:rsidRDefault="0062493F" w:rsidP="0062493F">
      <w:pPr>
        <w:pStyle w:val="NormalWeb"/>
        <w:rPr>
          <w:rStyle w:val="Strong"/>
          <w:sz w:val="48"/>
          <w:szCs w:val="48"/>
        </w:rPr>
      </w:pPr>
      <w:r>
        <w:rPr>
          <w:rStyle w:val="Strong"/>
          <w:sz w:val="48"/>
          <w:szCs w:val="48"/>
        </w:rPr>
        <w:tab/>
      </w:r>
      <w:r>
        <w:rPr>
          <w:rStyle w:val="Strong"/>
          <w:sz w:val="48"/>
          <w:szCs w:val="48"/>
        </w:rPr>
        <w:tab/>
      </w:r>
      <w:r>
        <w:rPr>
          <w:rStyle w:val="Strong"/>
          <w:sz w:val="48"/>
          <w:szCs w:val="48"/>
        </w:rPr>
        <w:tab/>
      </w:r>
    </w:p>
    <w:p w:rsidR="00A63AA1" w:rsidRPr="00504182" w:rsidRDefault="00A63AA1" w:rsidP="00A63AA1">
      <w:pPr>
        <w:jc w:val="center"/>
        <w:rPr>
          <w:b/>
          <w:sz w:val="36"/>
          <w:szCs w:val="36"/>
        </w:rPr>
      </w:pPr>
      <w:r w:rsidRPr="00504182">
        <w:rPr>
          <w:b/>
          <w:sz w:val="36"/>
          <w:szCs w:val="36"/>
        </w:rPr>
        <w:t xml:space="preserve">IBM-Naan </w:t>
      </w:r>
      <w:proofErr w:type="spellStart"/>
      <w:r w:rsidRPr="00504182">
        <w:rPr>
          <w:b/>
          <w:sz w:val="36"/>
          <w:szCs w:val="36"/>
        </w:rPr>
        <w:t>Mudhalvan</w:t>
      </w:r>
      <w:proofErr w:type="spellEnd"/>
      <w:r w:rsidRPr="00504182">
        <w:rPr>
          <w:b/>
          <w:sz w:val="36"/>
          <w:szCs w:val="36"/>
        </w:rPr>
        <w:t xml:space="preserve"> Data Analytics with </w:t>
      </w:r>
      <w:proofErr w:type="spellStart"/>
      <w:r w:rsidRPr="00504182">
        <w:rPr>
          <w:b/>
          <w:sz w:val="36"/>
          <w:szCs w:val="36"/>
        </w:rPr>
        <w:t>Cognous</w:t>
      </w:r>
      <w:proofErr w:type="spellEnd"/>
    </w:p>
    <w:p w:rsidR="00A63AA1" w:rsidRDefault="00A63AA1" w:rsidP="00A63AA1"/>
    <w:p w:rsidR="00A63AA1" w:rsidRDefault="00A63AA1" w:rsidP="00A63AA1"/>
    <w:p w:rsidR="00A63AA1" w:rsidRPr="00504182" w:rsidRDefault="00A63AA1" w:rsidP="00A63AA1">
      <w:pPr>
        <w:rPr>
          <w:sz w:val="32"/>
          <w:szCs w:val="32"/>
        </w:rPr>
      </w:pPr>
      <w:r w:rsidRPr="00504182">
        <w:rPr>
          <w:b/>
          <w:sz w:val="32"/>
          <w:szCs w:val="32"/>
        </w:rPr>
        <w:t xml:space="preserve">Student Name                : </w:t>
      </w:r>
      <w:r w:rsidR="006F3CEA">
        <w:rPr>
          <w:sz w:val="32"/>
          <w:szCs w:val="32"/>
        </w:rPr>
        <w:t xml:space="preserve">    </w:t>
      </w:r>
      <w:proofErr w:type="spellStart"/>
      <w:r w:rsidR="006F3CEA">
        <w:rPr>
          <w:sz w:val="32"/>
          <w:szCs w:val="32"/>
        </w:rPr>
        <w:t>Selvakumar.M</w:t>
      </w:r>
      <w:proofErr w:type="spellEnd"/>
    </w:p>
    <w:p w:rsidR="00A63AA1" w:rsidRPr="00504182" w:rsidRDefault="00A63AA1" w:rsidP="00A63AA1">
      <w:pPr>
        <w:rPr>
          <w:sz w:val="32"/>
          <w:szCs w:val="32"/>
        </w:rPr>
      </w:pPr>
      <w:r w:rsidRPr="00504182">
        <w:rPr>
          <w:b/>
          <w:sz w:val="32"/>
          <w:szCs w:val="32"/>
        </w:rPr>
        <w:t>Register Number            :</w:t>
      </w:r>
      <w:r w:rsidRPr="00504182">
        <w:rPr>
          <w:sz w:val="32"/>
          <w:szCs w:val="32"/>
        </w:rPr>
        <w:t xml:space="preserve">      620821</w:t>
      </w:r>
      <w:r w:rsidR="006F3CEA">
        <w:rPr>
          <w:sz w:val="32"/>
          <w:szCs w:val="32"/>
        </w:rPr>
        <w:t>104104</w:t>
      </w:r>
    </w:p>
    <w:p w:rsidR="00A63AA1" w:rsidRPr="00504182" w:rsidRDefault="00A63AA1" w:rsidP="00A63AA1">
      <w:pPr>
        <w:rPr>
          <w:sz w:val="32"/>
          <w:szCs w:val="32"/>
        </w:rPr>
      </w:pPr>
      <w:r w:rsidRPr="00504182">
        <w:rPr>
          <w:b/>
          <w:sz w:val="32"/>
          <w:szCs w:val="32"/>
        </w:rPr>
        <w:t>Branch                              :</w:t>
      </w:r>
      <w:r w:rsidRPr="00504182">
        <w:rPr>
          <w:sz w:val="32"/>
          <w:szCs w:val="32"/>
        </w:rPr>
        <w:t xml:space="preserve">       B.E-CSE</w:t>
      </w:r>
    </w:p>
    <w:p w:rsidR="00A63AA1" w:rsidRPr="00504182" w:rsidRDefault="00A63AA1" w:rsidP="00A63AA1">
      <w:pPr>
        <w:rPr>
          <w:sz w:val="32"/>
          <w:szCs w:val="32"/>
        </w:rPr>
      </w:pPr>
      <w:r w:rsidRPr="00504182">
        <w:rPr>
          <w:b/>
          <w:sz w:val="32"/>
          <w:szCs w:val="32"/>
        </w:rPr>
        <w:t>Year                                   :</w:t>
      </w:r>
      <w:r w:rsidRPr="00504182">
        <w:rPr>
          <w:sz w:val="32"/>
          <w:szCs w:val="32"/>
        </w:rPr>
        <w:t xml:space="preserve">       3</w:t>
      </w:r>
      <w:r w:rsidRPr="00504182">
        <w:rPr>
          <w:sz w:val="32"/>
          <w:szCs w:val="32"/>
          <w:vertAlign w:val="superscript"/>
        </w:rPr>
        <w:t xml:space="preserve">rd </w:t>
      </w:r>
      <w:r w:rsidRPr="00504182">
        <w:rPr>
          <w:sz w:val="32"/>
          <w:szCs w:val="32"/>
        </w:rPr>
        <w:t>year</w:t>
      </w:r>
    </w:p>
    <w:p w:rsidR="00A63AA1" w:rsidRPr="00504182" w:rsidRDefault="00A63AA1" w:rsidP="00A63AA1">
      <w:pPr>
        <w:rPr>
          <w:sz w:val="32"/>
          <w:szCs w:val="32"/>
        </w:rPr>
      </w:pPr>
      <w:r w:rsidRPr="00504182">
        <w:rPr>
          <w:b/>
          <w:sz w:val="32"/>
          <w:szCs w:val="32"/>
        </w:rPr>
        <w:t xml:space="preserve">Topic                                 :      </w:t>
      </w:r>
      <w:r w:rsidRPr="00504182">
        <w:rPr>
          <w:sz w:val="32"/>
          <w:szCs w:val="32"/>
        </w:rPr>
        <w:t xml:space="preserve">Data Analytics with </w:t>
      </w:r>
      <w:proofErr w:type="spellStart"/>
      <w:r w:rsidRPr="00504182">
        <w:rPr>
          <w:sz w:val="32"/>
          <w:szCs w:val="32"/>
        </w:rPr>
        <w:t>Cognus</w:t>
      </w:r>
      <w:proofErr w:type="spellEnd"/>
    </w:p>
    <w:p w:rsidR="00A63AA1" w:rsidRPr="00504182" w:rsidRDefault="00A63AA1" w:rsidP="00A63AA1">
      <w:pPr>
        <w:rPr>
          <w:sz w:val="32"/>
          <w:szCs w:val="32"/>
        </w:rPr>
      </w:pPr>
      <w:r w:rsidRPr="00504182">
        <w:rPr>
          <w:b/>
          <w:sz w:val="32"/>
          <w:szCs w:val="32"/>
        </w:rPr>
        <w:t>Title                                   :</w:t>
      </w:r>
      <w:r w:rsidRPr="00504182">
        <w:rPr>
          <w:sz w:val="32"/>
          <w:szCs w:val="32"/>
        </w:rPr>
        <w:t xml:space="preserve">       Air </w:t>
      </w:r>
      <w:proofErr w:type="gramStart"/>
      <w:r w:rsidRPr="00504182">
        <w:rPr>
          <w:sz w:val="32"/>
          <w:szCs w:val="32"/>
        </w:rPr>
        <w:t>Q  Assessment</w:t>
      </w:r>
      <w:proofErr w:type="gramEnd"/>
      <w:r w:rsidRPr="00504182">
        <w:rPr>
          <w:sz w:val="32"/>
          <w:szCs w:val="32"/>
        </w:rPr>
        <w:t xml:space="preserve">  TN</w:t>
      </w:r>
    </w:p>
    <w:p w:rsidR="00421FBA" w:rsidRPr="00504182" w:rsidRDefault="00A63AA1" w:rsidP="00A63AA1">
      <w:pPr>
        <w:pStyle w:val="NormalWeb"/>
        <w:rPr>
          <w:rStyle w:val="Strong"/>
          <w:sz w:val="32"/>
          <w:szCs w:val="32"/>
        </w:rPr>
      </w:pPr>
      <w:r w:rsidRPr="00504182">
        <w:rPr>
          <w:b/>
          <w:sz w:val="32"/>
          <w:szCs w:val="32"/>
        </w:rPr>
        <w:t>College                             :</w:t>
      </w:r>
      <w:r w:rsidRPr="00504182">
        <w:rPr>
          <w:sz w:val="32"/>
          <w:szCs w:val="32"/>
        </w:rPr>
        <w:t xml:space="preserve">  </w:t>
      </w:r>
      <w:proofErr w:type="spellStart"/>
      <w:r w:rsidRPr="00504182">
        <w:rPr>
          <w:sz w:val="32"/>
          <w:szCs w:val="32"/>
        </w:rPr>
        <w:t>Gnanamani</w:t>
      </w:r>
      <w:proofErr w:type="spellEnd"/>
      <w:r w:rsidRPr="00504182">
        <w:rPr>
          <w:sz w:val="32"/>
          <w:szCs w:val="32"/>
        </w:rPr>
        <w:t xml:space="preserve"> College </w:t>
      </w:r>
      <w:proofErr w:type="gramStart"/>
      <w:r w:rsidRPr="00504182">
        <w:rPr>
          <w:sz w:val="32"/>
          <w:szCs w:val="32"/>
        </w:rPr>
        <w:t>of  Technology</w:t>
      </w:r>
      <w:proofErr w:type="gramEnd"/>
      <w:r w:rsidRPr="00504182">
        <w:rPr>
          <w:sz w:val="32"/>
          <w:szCs w:val="32"/>
        </w:rPr>
        <w:t xml:space="preserve">        </w:t>
      </w:r>
    </w:p>
    <w:p w:rsidR="00421FBA" w:rsidRDefault="00421FBA" w:rsidP="0062493F">
      <w:pPr>
        <w:pStyle w:val="NormalWeb"/>
        <w:rPr>
          <w:rStyle w:val="Strong"/>
          <w:sz w:val="48"/>
          <w:szCs w:val="48"/>
        </w:rPr>
      </w:pPr>
    </w:p>
    <w:p w:rsidR="00421FBA" w:rsidRDefault="00421FBA" w:rsidP="0062493F">
      <w:pPr>
        <w:pStyle w:val="NormalWeb"/>
        <w:rPr>
          <w:rStyle w:val="Strong"/>
          <w:sz w:val="48"/>
          <w:szCs w:val="48"/>
        </w:rPr>
      </w:pPr>
    </w:p>
    <w:p w:rsidR="00421FBA" w:rsidRDefault="00421FBA" w:rsidP="0062493F">
      <w:pPr>
        <w:pStyle w:val="NormalWeb"/>
        <w:rPr>
          <w:rStyle w:val="Strong"/>
          <w:sz w:val="48"/>
          <w:szCs w:val="48"/>
        </w:rPr>
      </w:pPr>
    </w:p>
    <w:p w:rsidR="00421FBA" w:rsidRDefault="00421FBA" w:rsidP="0062493F">
      <w:pPr>
        <w:pStyle w:val="NormalWeb"/>
        <w:rPr>
          <w:rStyle w:val="Strong"/>
          <w:sz w:val="48"/>
          <w:szCs w:val="48"/>
        </w:rPr>
      </w:pPr>
    </w:p>
    <w:p w:rsidR="00421FBA" w:rsidRDefault="00421FBA" w:rsidP="0062493F">
      <w:pPr>
        <w:pStyle w:val="NormalWeb"/>
        <w:rPr>
          <w:rStyle w:val="Strong"/>
          <w:sz w:val="48"/>
          <w:szCs w:val="48"/>
        </w:rPr>
      </w:pPr>
    </w:p>
    <w:p w:rsidR="00421FBA" w:rsidRDefault="00421FBA" w:rsidP="0062493F">
      <w:pPr>
        <w:pStyle w:val="NormalWeb"/>
        <w:rPr>
          <w:rStyle w:val="Strong"/>
          <w:sz w:val="48"/>
          <w:szCs w:val="48"/>
        </w:rPr>
      </w:pPr>
    </w:p>
    <w:p w:rsidR="0062493F" w:rsidRDefault="0062493F" w:rsidP="00A63AA1">
      <w:pPr>
        <w:spacing w:after="0"/>
        <w:rPr>
          <w:rStyle w:val="Strong"/>
          <w:rFonts w:ascii="Times New Roman" w:eastAsia="Times New Roman" w:hAnsi="Times New Roman" w:cs="Times New Roman"/>
          <w:sz w:val="48"/>
          <w:szCs w:val="48"/>
        </w:rPr>
      </w:pPr>
    </w:p>
    <w:p w:rsidR="00A63AA1" w:rsidRDefault="00A63AA1" w:rsidP="00A63AA1">
      <w:pPr>
        <w:spacing w:after="0"/>
        <w:rPr>
          <w:rStyle w:val="Strong"/>
          <w:rFonts w:ascii="Times New Roman" w:eastAsia="Times New Roman" w:hAnsi="Times New Roman" w:cs="Times New Roman"/>
          <w:sz w:val="48"/>
          <w:szCs w:val="48"/>
        </w:rPr>
      </w:pPr>
    </w:p>
    <w:p w:rsidR="00A63AA1" w:rsidRPr="0062493F" w:rsidRDefault="00A63AA1" w:rsidP="00A63AA1">
      <w:pPr>
        <w:spacing w:after="0"/>
      </w:pPr>
    </w:p>
    <w:p w:rsidR="007C1B42" w:rsidRDefault="007C1B42" w:rsidP="0062493F"/>
    <w:p w:rsidR="00504182" w:rsidRPr="00504182" w:rsidRDefault="00504182" w:rsidP="00504182">
      <w:pPr>
        <w:rPr>
          <w:b/>
          <w:sz w:val="32"/>
          <w:szCs w:val="32"/>
        </w:rPr>
      </w:pPr>
      <w:r w:rsidRPr="00504182">
        <w:rPr>
          <w:b/>
          <w:sz w:val="32"/>
          <w:szCs w:val="32"/>
        </w:rPr>
        <w:t>Introduction:</w:t>
      </w:r>
    </w:p>
    <w:p w:rsidR="00504182" w:rsidRPr="00504182" w:rsidRDefault="00504182" w:rsidP="00504182">
      <w:pPr>
        <w:rPr>
          <w:sz w:val="32"/>
          <w:szCs w:val="32"/>
        </w:rPr>
      </w:pPr>
      <w:r w:rsidRPr="00504182">
        <w:rPr>
          <w:sz w:val="32"/>
          <w:szCs w:val="32"/>
        </w:rPr>
        <w:t>Air quality is a critical concern in Tennessee, impacting the health and well-being of its residents. To address this issue effectively, the use of machine learning algorithms has emerged as an innovative solution. By harnessing the power of data and artificial intelligence, machine learning can improve the accuracy of predictive models for air quality assessment. This innovation promises more precise monitoring, timely interventions, and better-informed decision-making, ultimately contributing to healthier air and communities in Tennessee.</w:t>
      </w:r>
    </w:p>
    <w:p w:rsidR="00504182" w:rsidRPr="00504182" w:rsidRDefault="00504182" w:rsidP="00504182">
      <w:pPr>
        <w:rPr>
          <w:sz w:val="32"/>
          <w:szCs w:val="32"/>
        </w:rPr>
      </w:pPr>
      <w:r w:rsidRPr="00504182">
        <w:rPr>
          <w:b/>
          <w:bCs/>
          <w:sz w:val="32"/>
          <w:szCs w:val="32"/>
        </w:rPr>
        <w:t>1. Data Collection:</w:t>
      </w:r>
    </w:p>
    <w:p w:rsidR="00504182" w:rsidRPr="00504182" w:rsidRDefault="00504182" w:rsidP="00504182">
      <w:pPr>
        <w:numPr>
          <w:ilvl w:val="0"/>
          <w:numId w:val="6"/>
        </w:numPr>
        <w:rPr>
          <w:sz w:val="32"/>
          <w:szCs w:val="32"/>
        </w:rPr>
      </w:pPr>
      <w:r w:rsidRPr="00504182">
        <w:rPr>
          <w:sz w:val="32"/>
          <w:szCs w:val="32"/>
        </w:rPr>
        <w:t>Collect historical air quality data from various monitoring stations across Tennessee. This data should include information on pollutants such as PM2.5, PM10, ozone (O3), nitrogen dioxide (NO2), sulfur dioxide (SO2), and carbon monoxide (CO).</w:t>
      </w:r>
    </w:p>
    <w:p w:rsidR="00504182" w:rsidRPr="00504182" w:rsidRDefault="00504182" w:rsidP="00504182">
      <w:pPr>
        <w:numPr>
          <w:ilvl w:val="0"/>
          <w:numId w:val="6"/>
        </w:numPr>
        <w:rPr>
          <w:sz w:val="32"/>
          <w:szCs w:val="32"/>
        </w:rPr>
      </w:pPr>
      <w:r w:rsidRPr="00504182">
        <w:rPr>
          <w:sz w:val="32"/>
          <w:szCs w:val="32"/>
        </w:rPr>
        <w:t>Include meteorological data, traffic data, geographical information, and emissions data from industrial sources as additional features.</w:t>
      </w:r>
    </w:p>
    <w:p w:rsidR="00504182" w:rsidRPr="00504182" w:rsidRDefault="00504182" w:rsidP="00504182">
      <w:pPr>
        <w:rPr>
          <w:sz w:val="32"/>
          <w:szCs w:val="32"/>
        </w:rPr>
      </w:pPr>
      <w:r w:rsidRPr="00504182">
        <w:rPr>
          <w:b/>
          <w:bCs/>
          <w:sz w:val="32"/>
          <w:szCs w:val="32"/>
        </w:rPr>
        <w:t>2. Data Preprocessing:</w:t>
      </w:r>
    </w:p>
    <w:p w:rsidR="00504182" w:rsidRPr="00504182" w:rsidRDefault="00504182" w:rsidP="00504182">
      <w:pPr>
        <w:numPr>
          <w:ilvl w:val="0"/>
          <w:numId w:val="7"/>
        </w:numPr>
        <w:rPr>
          <w:sz w:val="32"/>
          <w:szCs w:val="32"/>
        </w:rPr>
      </w:pPr>
      <w:r w:rsidRPr="00504182">
        <w:rPr>
          <w:sz w:val="32"/>
          <w:szCs w:val="32"/>
        </w:rPr>
        <w:t>Clean the data to handle missing values, outliers, and inconsistencies.</w:t>
      </w:r>
    </w:p>
    <w:p w:rsidR="00504182" w:rsidRPr="00504182" w:rsidRDefault="00504182" w:rsidP="00504182">
      <w:pPr>
        <w:numPr>
          <w:ilvl w:val="0"/>
          <w:numId w:val="7"/>
        </w:numPr>
        <w:rPr>
          <w:sz w:val="32"/>
          <w:szCs w:val="32"/>
        </w:rPr>
      </w:pPr>
      <w:r w:rsidRPr="00504182">
        <w:rPr>
          <w:sz w:val="32"/>
          <w:szCs w:val="32"/>
        </w:rPr>
        <w:t>Normalize or standardize the data to ensure that features are on a consistent scale.</w:t>
      </w:r>
    </w:p>
    <w:p w:rsidR="00504182" w:rsidRPr="00504182" w:rsidRDefault="00504182" w:rsidP="00504182">
      <w:pPr>
        <w:numPr>
          <w:ilvl w:val="0"/>
          <w:numId w:val="7"/>
        </w:numPr>
        <w:rPr>
          <w:sz w:val="32"/>
          <w:szCs w:val="32"/>
        </w:rPr>
      </w:pPr>
      <w:r w:rsidRPr="00504182">
        <w:rPr>
          <w:sz w:val="32"/>
          <w:szCs w:val="32"/>
        </w:rPr>
        <w:t>Create time-based features, such as hourly or daily averages, to capture temporal patterns.</w:t>
      </w:r>
    </w:p>
    <w:p w:rsidR="00504182" w:rsidRPr="00504182" w:rsidRDefault="00504182" w:rsidP="00504182">
      <w:pPr>
        <w:rPr>
          <w:sz w:val="32"/>
          <w:szCs w:val="32"/>
        </w:rPr>
      </w:pPr>
      <w:r w:rsidRPr="00504182">
        <w:rPr>
          <w:b/>
          <w:bCs/>
          <w:sz w:val="32"/>
          <w:szCs w:val="32"/>
        </w:rPr>
        <w:t>3. Feature Engineering:</w:t>
      </w:r>
    </w:p>
    <w:p w:rsidR="00504182" w:rsidRPr="00504182" w:rsidRDefault="00504182" w:rsidP="00504182">
      <w:pPr>
        <w:numPr>
          <w:ilvl w:val="0"/>
          <w:numId w:val="8"/>
        </w:numPr>
        <w:rPr>
          <w:sz w:val="32"/>
          <w:szCs w:val="32"/>
        </w:rPr>
      </w:pPr>
      <w:r w:rsidRPr="00504182">
        <w:rPr>
          <w:sz w:val="32"/>
          <w:szCs w:val="32"/>
        </w:rPr>
        <w:t>Extract relevant features from the data, such as temperature, humidity, wind speed, wind direction, and time of day.</w:t>
      </w:r>
    </w:p>
    <w:p w:rsidR="00504182" w:rsidRPr="00504182" w:rsidRDefault="00504182" w:rsidP="00504182">
      <w:pPr>
        <w:numPr>
          <w:ilvl w:val="0"/>
          <w:numId w:val="8"/>
        </w:numPr>
        <w:rPr>
          <w:sz w:val="32"/>
          <w:szCs w:val="32"/>
        </w:rPr>
      </w:pPr>
      <w:r w:rsidRPr="00504182">
        <w:rPr>
          <w:sz w:val="32"/>
          <w:szCs w:val="32"/>
        </w:rPr>
        <w:t>Use geographical features like elevation and distance from pollution sources.</w:t>
      </w:r>
    </w:p>
    <w:p w:rsidR="00504182" w:rsidRPr="00504182" w:rsidRDefault="00504182" w:rsidP="00504182">
      <w:pPr>
        <w:numPr>
          <w:ilvl w:val="0"/>
          <w:numId w:val="8"/>
        </w:numPr>
        <w:rPr>
          <w:sz w:val="32"/>
          <w:szCs w:val="32"/>
        </w:rPr>
      </w:pPr>
      <w:r w:rsidRPr="00504182">
        <w:rPr>
          <w:sz w:val="32"/>
          <w:szCs w:val="32"/>
        </w:rPr>
        <w:t>Feature engineering can help the model capture the complex relationships between different variables.</w:t>
      </w:r>
    </w:p>
    <w:p w:rsidR="00504182" w:rsidRPr="00504182" w:rsidRDefault="00504182" w:rsidP="00504182">
      <w:pPr>
        <w:rPr>
          <w:sz w:val="32"/>
          <w:szCs w:val="32"/>
        </w:rPr>
      </w:pPr>
      <w:r w:rsidRPr="00504182">
        <w:rPr>
          <w:b/>
          <w:bCs/>
          <w:sz w:val="32"/>
          <w:szCs w:val="32"/>
        </w:rPr>
        <w:t>4. Model Selection:</w:t>
      </w:r>
    </w:p>
    <w:p w:rsidR="00504182" w:rsidRPr="00504182" w:rsidRDefault="00504182" w:rsidP="00504182">
      <w:pPr>
        <w:numPr>
          <w:ilvl w:val="0"/>
          <w:numId w:val="9"/>
        </w:numPr>
        <w:rPr>
          <w:sz w:val="32"/>
          <w:szCs w:val="32"/>
        </w:rPr>
      </w:pPr>
      <w:r w:rsidRPr="00504182">
        <w:rPr>
          <w:sz w:val="32"/>
          <w:szCs w:val="32"/>
        </w:rPr>
        <w:t>Choose appropriate machine learning algorithms based on the nature of the problem:</w:t>
      </w:r>
    </w:p>
    <w:p w:rsidR="00504182" w:rsidRPr="00504182" w:rsidRDefault="00504182" w:rsidP="00504182">
      <w:pPr>
        <w:numPr>
          <w:ilvl w:val="1"/>
          <w:numId w:val="9"/>
        </w:numPr>
        <w:rPr>
          <w:sz w:val="32"/>
          <w:szCs w:val="32"/>
        </w:rPr>
      </w:pPr>
      <w:r w:rsidRPr="00504182">
        <w:rPr>
          <w:sz w:val="32"/>
          <w:szCs w:val="32"/>
        </w:rPr>
        <w:t>For regression tasks (predicting pollutant concentrations), consider algorithms like Random Forest, Gradient Boosting, Support Vector Regression, or neural networks.</w:t>
      </w:r>
    </w:p>
    <w:p w:rsidR="00504182" w:rsidRPr="00504182" w:rsidRDefault="00504182" w:rsidP="00504182">
      <w:pPr>
        <w:numPr>
          <w:ilvl w:val="1"/>
          <w:numId w:val="9"/>
        </w:numPr>
        <w:rPr>
          <w:sz w:val="32"/>
          <w:szCs w:val="32"/>
        </w:rPr>
      </w:pPr>
      <w:r w:rsidRPr="00504182">
        <w:rPr>
          <w:sz w:val="32"/>
          <w:szCs w:val="32"/>
        </w:rPr>
        <w:t>For classification tasks (air quality categories), algorithms like Random Forest, Decision Trees, or Support Vector Machines can be effective.</w:t>
      </w:r>
    </w:p>
    <w:p w:rsidR="00504182" w:rsidRPr="00504182" w:rsidRDefault="00504182" w:rsidP="00504182">
      <w:pPr>
        <w:rPr>
          <w:sz w:val="32"/>
          <w:szCs w:val="32"/>
        </w:rPr>
      </w:pPr>
      <w:r w:rsidRPr="00504182">
        <w:rPr>
          <w:b/>
          <w:bCs/>
          <w:sz w:val="32"/>
          <w:szCs w:val="32"/>
        </w:rPr>
        <w:t>5. Model Training and Validation:</w:t>
      </w:r>
    </w:p>
    <w:p w:rsidR="00504182" w:rsidRPr="00504182" w:rsidRDefault="00504182" w:rsidP="00504182">
      <w:pPr>
        <w:numPr>
          <w:ilvl w:val="0"/>
          <w:numId w:val="10"/>
        </w:numPr>
        <w:rPr>
          <w:sz w:val="32"/>
          <w:szCs w:val="32"/>
        </w:rPr>
      </w:pPr>
      <w:r w:rsidRPr="00504182">
        <w:rPr>
          <w:sz w:val="32"/>
          <w:szCs w:val="32"/>
        </w:rPr>
        <w:t>Split the data into training, validation, and test sets to evaluate model performance.</w:t>
      </w:r>
    </w:p>
    <w:p w:rsidR="00504182" w:rsidRPr="00504182" w:rsidRDefault="00504182" w:rsidP="00504182">
      <w:pPr>
        <w:numPr>
          <w:ilvl w:val="0"/>
          <w:numId w:val="10"/>
        </w:numPr>
        <w:rPr>
          <w:sz w:val="32"/>
          <w:szCs w:val="32"/>
        </w:rPr>
      </w:pPr>
      <w:r w:rsidRPr="00504182">
        <w:rPr>
          <w:sz w:val="32"/>
          <w:szCs w:val="32"/>
        </w:rPr>
        <w:t>Employ cross-validation techniques to ensure the robustness of the model.</w:t>
      </w:r>
    </w:p>
    <w:p w:rsidR="00504182" w:rsidRPr="00504182" w:rsidRDefault="00504182" w:rsidP="00504182">
      <w:pPr>
        <w:numPr>
          <w:ilvl w:val="0"/>
          <w:numId w:val="10"/>
        </w:numPr>
        <w:rPr>
          <w:sz w:val="32"/>
          <w:szCs w:val="32"/>
        </w:rPr>
      </w:pPr>
      <w:r w:rsidRPr="00504182">
        <w:rPr>
          <w:sz w:val="32"/>
          <w:szCs w:val="32"/>
        </w:rPr>
        <w:t>Use relevant evaluation metrics, such as Mean Absolute Error (MAE), Root Mean Squared Error (RMSE), or accuracy (for classification), to assess the model's accuracy.</w:t>
      </w:r>
    </w:p>
    <w:p w:rsidR="00504182" w:rsidRPr="00504182" w:rsidRDefault="00504182" w:rsidP="00504182">
      <w:pPr>
        <w:rPr>
          <w:sz w:val="32"/>
          <w:szCs w:val="32"/>
        </w:rPr>
      </w:pPr>
      <w:r w:rsidRPr="00504182">
        <w:rPr>
          <w:b/>
          <w:bCs/>
          <w:sz w:val="32"/>
          <w:szCs w:val="32"/>
        </w:rPr>
        <w:t xml:space="preserve">6. </w:t>
      </w:r>
      <w:proofErr w:type="spellStart"/>
      <w:r w:rsidRPr="00504182">
        <w:rPr>
          <w:b/>
          <w:bCs/>
          <w:sz w:val="32"/>
          <w:szCs w:val="32"/>
        </w:rPr>
        <w:t>Hyperparameter</w:t>
      </w:r>
      <w:proofErr w:type="spellEnd"/>
      <w:r w:rsidRPr="00504182">
        <w:rPr>
          <w:b/>
          <w:bCs/>
          <w:sz w:val="32"/>
          <w:szCs w:val="32"/>
        </w:rPr>
        <w:t xml:space="preserve"> Tuning:</w:t>
      </w:r>
    </w:p>
    <w:p w:rsidR="00504182" w:rsidRPr="00504182" w:rsidRDefault="00504182" w:rsidP="00504182">
      <w:pPr>
        <w:numPr>
          <w:ilvl w:val="0"/>
          <w:numId w:val="11"/>
        </w:numPr>
        <w:rPr>
          <w:sz w:val="32"/>
          <w:szCs w:val="32"/>
        </w:rPr>
      </w:pPr>
      <w:r w:rsidRPr="00504182">
        <w:rPr>
          <w:sz w:val="32"/>
          <w:szCs w:val="32"/>
        </w:rPr>
        <w:t xml:space="preserve">Fine-tune model </w:t>
      </w:r>
      <w:proofErr w:type="spellStart"/>
      <w:r w:rsidRPr="00504182">
        <w:rPr>
          <w:sz w:val="32"/>
          <w:szCs w:val="32"/>
        </w:rPr>
        <w:t>hyperparameters</w:t>
      </w:r>
      <w:proofErr w:type="spellEnd"/>
      <w:r w:rsidRPr="00504182">
        <w:rPr>
          <w:sz w:val="32"/>
          <w:szCs w:val="32"/>
        </w:rPr>
        <w:t xml:space="preserve"> using techniques like grid search, random search, or Bayesian optimization to optimize model performance.</w:t>
      </w:r>
    </w:p>
    <w:p w:rsidR="00504182" w:rsidRPr="00504182" w:rsidRDefault="00504182" w:rsidP="00504182">
      <w:pPr>
        <w:rPr>
          <w:sz w:val="32"/>
          <w:szCs w:val="32"/>
        </w:rPr>
      </w:pPr>
      <w:r w:rsidRPr="00504182">
        <w:rPr>
          <w:b/>
          <w:bCs/>
          <w:sz w:val="32"/>
          <w:szCs w:val="32"/>
        </w:rPr>
        <w:t>7. Time Series Analysis:</w:t>
      </w:r>
    </w:p>
    <w:p w:rsidR="00504182" w:rsidRPr="00504182" w:rsidRDefault="00504182" w:rsidP="00504182">
      <w:pPr>
        <w:numPr>
          <w:ilvl w:val="0"/>
          <w:numId w:val="12"/>
        </w:numPr>
        <w:rPr>
          <w:sz w:val="32"/>
          <w:szCs w:val="32"/>
        </w:rPr>
      </w:pPr>
      <w:r w:rsidRPr="00504182">
        <w:rPr>
          <w:sz w:val="32"/>
          <w:szCs w:val="32"/>
        </w:rPr>
        <w:t>If dealing with time-series data, consider using time series forecasting models like ARIMA, Prophet, or Long Short-Term Memory (LSTM) networks to capture temporal dependencies in air quality data.</w:t>
      </w:r>
    </w:p>
    <w:p w:rsidR="00504182" w:rsidRPr="00504182" w:rsidRDefault="00504182" w:rsidP="00504182">
      <w:pPr>
        <w:rPr>
          <w:sz w:val="32"/>
          <w:szCs w:val="32"/>
        </w:rPr>
      </w:pPr>
      <w:r w:rsidRPr="00504182">
        <w:rPr>
          <w:b/>
          <w:bCs/>
          <w:sz w:val="32"/>
          <w:szCs w:val="32"/>
        </w:rPr>
        <w:t>8. Ensemble Methods:</w:t>
      </w:r>
    </w:p>
    <w:p w:rsidR="00504182" w:rsidRPr="00504182" w:rsidRDefault="00504182" w:rsidP="00504182">
      <w:pPr>
        <w:numPr>
          <w:ilvl w:val="0"/>
          <w:numId w:val="13"/>
        </w:numPr>
        <w:rPr>
          <w:sz w:val="32"/>
          <w:szCs w:val="32"/>
        </w:rPr>
      </w:pPr>
      <w:r w:rsidRPr="00504182">
        <w:rPr>
          <w:sz w:val="32"/>
          <w:szCs w:val="32"/>
        </w:rPr>
        <w:t xml:space="preserve">Implement ensemble methods like Random Forest or Gradient Boosting to improve model robustness and reduce </w:t>
      </w:r>
      <w:proofErr w:type="spellStart"/>
      <w:r w:rsidRPr="00504182">
        <w:rPr>
          <w:sz w:val="32"/>
          <w:szCs w:val="32"/>
        </w:rPr>
        <w:t>overfitting</w:t>
      </w:r>
      <w:proofErr w:type="spellEnd"/>
      <w:r w:rsidRPr="00504182">
        <w:rPr>
          <w:sz w:val="32"/>
          <w:szCs w:val="32"/>
        </w:rPr>
        <w:t>.</w:t>
      </w:r>
    </w:p>
    <w:p w:rsidR="00504182" w:rsidRPr="00504182" w:rsidRDefault="00504182" w:rsidP="00504182">
      <w:pPr>
        <w:rPr>
          <w:sz w:val="32"/>
          <w:szCs w:val="32"/>
        </w:rPr>
      </w:pPr>
      <w:r w:rsidRPr="00504182">
        <w:rPr>
          <w:b/>
          <w:bCs/>
          <w:sz w:val="32"/>
          <w:szCs w:val="32"/>
        </w:rPr>
        <w:t>9. Incorporating External Data:</w:t>
      </w:r>
    </w:p>
    <w:p w:rsidR="00504182" w:rsidRPr="00504182" w:rsidRDefault="00504182" w:rsidP="00504182">
      <w:pPr>
        <w:numPr>
          <w:ilvl w:val="0"/>
          <w:numId w:val="14"/>
        </w:numPr>
        <w:rPr>
          <w:sz w:val="32"/>
          <w:szCs w:val="32"/>
        </w:rPr>
      </w:pPr>
      <w:r w:rsidRPr="00504182">
        <w:rPr>
          <w:sz w:val="32"/>
          <w:szCs w:val="32"/>
        </w:rPr>
        <w:t>Integrate external data sources such as satellite imagery, weather forecasts, and traffic patterns to improve the model's predictive accuracy.</w:t>
      </w:r>
    </w:p>
    <w:p w:rsidR="00504182" w:rsidRPr="00504182" w:rsidRDefault="00504182" w:rsidP="00504182">
      <w:pPr>
        <w:numPr>
          <w:ilvl w:val="0"/>
          <w:numId w:val="14"/>
        </w:numPr>
        <w:rPr>
          <w:sz w:val="32"/>
          <w:szCs w:val="32"/>
        </w:rPr>
      </w:pPr>
      <w:r w:rsidRPr="00504182">
        <w:rPr>
          <w:sz w:val="32"/>
          <w:szCs w:val="32"/>
        </w:rPr>
        <w:t>These additional data sources can provide valuable context and information for air quality predictions.</w:t>
      </w:r>
    </w:p>
    <w:p w:rsidR="00504182" w:rsidRPr="00504182" w:rsidRDefault="00504182" w:rsidP="00504182">
      <w:pPr>
        <w:rPr>
          <w:sz w:val="32"/>
          <w:szCs w:val="32"/>
        </w:rPr>
      </w:pPr>
      <w:r w:rsidRPr="00504182">
        <w:rPr>
          <w:b/>
          <w:bCs/>
          <w:sz w:val="32"/>
          <w:szCs w:val="32"/>
        </w:rPr>
        <w:t>10. Real-time Monitoring and Feedback Loop:</w:t>
      </w:r>
    </w:p>
    <w:p w:rsidR="00504182" w:rsidRPr="00504182" w:rsidRDefault="00504182" w:rsidP="00504182">
      <w:pPr>
        <w:numPr>
          <w:ilvl w:val="0"/>
          <w:numId w:val="15"/>
        </w:numPr>
        <w:rPr>
          <w:sz w:val="32"/>
          <w:szCs w:val="32"/>
        </w:rPr>
      </w:pPr>
      <w:r w:rsidRPr="00504182">
        <w:rPr>
          <w:sz w:val="32"/>
          <w:szCs w:val="32"/>
        </w:rPr>
        <w:t>Deploy the trained model for real-time air quality monitoring, incorporating data from live sensors and other sources.</w:t>
      </w:r>
    </w:p>
    <w:p w:rsidR="00504182" w:rsidRPr="00504182" w:rsidRDefault="00504182" w:rsidP="00504182">
      <w:pPr>
        <w:numPr>
          <w:ilvl w:val="0"/>
          <w:numId w:val="15"/>
        </w:numPr>
        <w:rPr>
          <w:sz w:val="32"/>
          <w:szCs w:val="32"/>
        </w:rPr>
      </w:pPr>
      <w:r w:rsidRPr="00504182">
        <w:rPr>
          <w:sz w:val="32"/>
          <w:szCs w:val="32"/>
        </w:rPr>
        <w:t>Implement a feedback loop to continuously update the model with new data and improve its accuracy over time.</w:t>
      </w:r>
    </w:p>
    <w:p w:rsidR="00504182" w:rsidRPr="00504182" w:rsidRDefault="00504182" w:rsidP="00504182">
      <w:pPr>
        <w:rPr>
          <w:sz w:val="32"/>
          <w:szCs w:val="32"/>
        </w:rPr>
      </w:pPr>
      <w:r w:rsidRPr="00504182">
        <w:rPr>
          <w:b/>
          <w:bCs/>
          <w:sz w:val="32"/>
          <w:szCs w:val="32"/>
        </w:rPr>
        <w:t>11. Model Interpretability:</w:t>
      </w:r>
    </w:p>
    <w:p w:rsidR="00504182" w:rsidRPr="00504182" w:rsidRDefault="00504182" w:rsidP="00504182">
      <w:pPr>
        <w:numPr>
          <w:ilvl w:val="0"/>
          <w:numId w:val="16"/>
        </w:numPr>
        <w:rPr>
          <w:sz w:val="32"/>
          <w:szCs w:val="32"/>
        </w:rPr>
      </w:pPr>
      <w:r w:rsidRPr="00504182">
        <w:rPr>
          <w:sz w:val="32"/>
          <w:szCs w:val="32"/>
        </w:rPr>
        <w:t>Ensure that the machine learning model is interpretable to provide insights into how different factors affect air quality.</w:t>
      </w:r>
    </w:p>
    <w:p w:rsidR="00504182" w:rsidRPr="00504182" w:rsidRDefault="00504182" w:rsidP="00504182">
      <w:pPr>
        <w:numPr>
          <w:ilvl w:val="0"/>
          <w:numId w:val="16"/>
        </w:numPr>
        <w:rPr>
          <w:sz w:val="32"/>
          <w:szCs w:val="32"/>
        </w:rPr>
      </w:pPr>
      <w:r w:rsidRPr="00504182">
        <w:rPr>
          <w:sz w:val="32"/>
          <w:szCs w:val="32"/>
        </w:rPr>
        <w:t>Use techniques like SHAP (</w:t>
      </w:r>
      <w:proofErr w:type="spellStart"/>
      <w:r w:rsidRPr="00504182">
        <w:rPr>
          <w:sz w:val="32"/>
          <w:szCs w:val="32"/>
        </w:rPr>
        <w:t>SHapley</w:t>
      </w:r>
      <w:proofErr w:type="spellEnd"/>
      <w:r w:rsidRPr="00504182">
        <w:rPr>
          <w:sz w:val="32"/>
          <w:szCs w:val="32"/>
        </w:rPr>
        <w:t xml:space="preserve"> Additive </w:t>
      </w:r>
      <w:proofErr w:type="spellStart"/>
      <w:r w:rsidRPr="00504182">
        <w:rPr>
          <w:sz w:val="32"/>
          <w:szCs w:val="32"/>
        </w:rPr>
        <w:t>exPlanations</w:t>
      </w:r>
      <w:proofErr w:type="spellEnd"/>
      <w:r w:rsidRPr="00504182">
        <w:rPr>
          <w:sz w:val="32"/>
          <w:szCs w:val="32"/>
        </w:rPr>
        <w:t>) or feature importance plots to explain model predictions.</w:t>
      </w:r>
    </w:p>
    <w:p w:rsidR="00504182" w:rsidRPr="00504182" w:rsidRDefault="00504182" w:rsidP="00504182">
      <w:pPr>
        <w:rPr>
          <w:sz w:val="32"/>
          <w:szCs w:val="32"/>
        </w:rPr>
      </w:pPr>
      <w:r w:rsidRPr="00504182">
        <w:rPr>
          <w:b/>
          <w:bCs/>
          <w:sz w:val="32"/>
          <w:szCs w:val="32"/>
        </w:rPr>
        <w:t>12. Public Engagement:</w:t>
      </w:r>
    </w:p>
    <w:p w:rsidR="00504182" w:rsidRPr="00504182" w:rsidRDefault="00504182" w:rsidP="00504182">
      <w:pPr>
        <w:numPr>
          <w:ilvl w:val="0"/>
          <w:numId w:val="17"/>
        </w:numPr>
        <w:rPr>
          <w:sz w:val="32"/>
          <w:szCs w:val="32"/>
        </w:rPr>
      </w:pPr>
      <w:r w:rsidRPr="00504182">
        <w:rPr>
          <w:sz w:val="32"/>
          <w:szCs w:val="32"/>
        </w:rPr>
        <w:t>Develop user-friendly interfaces or mobile apps that provide real-time air quality information to the public, along with health recommendations based on air quality levels.</w:t>
      </w:r>
    </w:p>
    <w:p w:rsidR="00504182" w:rsidRPr="00504182" w:rsidRDefault="00504182" w:rsidP="00504182">
      <w:pPr>
        <w:numPr>
          <w:ilvl w:val="0"/>
          <w:numId w:val="17"/>
        </w:numPr>
        <w:rPr>
          <w:sz w:val="32"/>
          <w:szCs w:val="32"/>
        </w:rPr>
      </w:pPr>
      <w:r w:rsidRPr="00504182">
        <w:rPr>
          <w:sz w:val="32"/>
          <w:szCs w:val="32"/>
        </w:rPr>
        <w:t>Encourage public participation in air quality monitoring through citizen science initiatives and the use of mobile sensors.</w:t>
      </w:r>
    </w:p>
    <w:p w:rsidR="00504182" w:rsidRPr="00504182" w:rsidRDefault="00504182" w:rsidP="00504182">
      <w:pPr>
        <w:rPr>
          <w:sz w:val="32"/>
          <w:szCs w:val="32"/>
        </w:rPr>
      </w:pPr>
      <w:r w:rsidRPr="00504182">
        <w:rPr>
          <w:b/>
          <w:bCs/>
          <w:sz w:val="32"/>
          <w:szCs w:val="32"/>
        </w:rPr>
        <w:t>13. Collaboration with Authorities:</w:t>
      </w:r>
    </w:p>
    <w:p w:rsidR="00504182" w:rsidRPr="00504182" w:rsidRDefault="00504182" w:rsidP="00504182">
      <w:pPr>
        <w:numPr>
          <w:ilvl w:val="0"/>
          <w:numId w:val="18"/>
        </w:numPr>
        <w:rPr>
          <w:sz w:val="32"/>
          <w:szCs w:val="32"/>
        </w:rPr>
      </w:pPr>
      <w:r w:rsidRPr="00504182">
        <w:rPr>
          <w:sz w:val="32"/>
          <w:szCs w:val="32"/>
        </w:rPr>
        <w:t>Collaborate with environmental agencies, local authorities, and research institutions to ensure that the predictive model aligns with regulatory standards and policies.</w:t>
      </w:r>
    </w:p>
    <w:p w:rsidR="0029056A" w:rsidRDefault="0029056A" w:rsidP="0062493F"/>
    <w:sectPr w:rsidR="0029056A" w:rsidSect="00443F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4791D"/>
    <w:multiLevelType w:val="multilevel"/>
    <w:tmpl w:val="4484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D475AE"/>
    <w:multiLevelType w:val="multilevel"/>
    <w:tmpl w:val="C942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02261B"/>
    <w:multiLevelType w:val="multilevel"/>
    <w:tmpl w:val="2C6A6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7065581"/>
    <w:multiLevelType w:val="multilevel"/>
    <w:tmpl w:val="F21C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680B83"/>
    <w:multiLevelType w:val="hybridMultilevel"/>
    <w:tmpl w:val="C222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8C64F7"/>
    <w:multiLevelType w:val="multilevel"/>
    <w:tmpl w:val="4DB6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2C16CC"/>
    <w:multiLevelType w:val="multilevel"/>
    <w:tmpl w:val="9A30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767ECD"/>
    <w:multiLevelType w:val="hybridMultilevel"/>
    <w:tmpl w:val="A8D2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515FF3"/>
    <w:multiLevelType w:val="multilevel"/>
    <w:tmpl w:val="6B202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55670D"/>
    <w:multiLevelType w:val="multilevel"/>
    <w:tmpl w:val="33E6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5FC266F"/>
    <w:multiLevelType w:val="multilevel"/>
    <w:tmpl w:val="30F4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A3C1244"/>
    <w:multiLevelType w:val="multilevel"/>
    <w:tmpl w:val="C3E0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C7804BD"/>
    <w:multiLevelType w:val="multilevel"/>
    <w:tmpl w:val="EA9E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CD73916"/>
    <w:multiLevelType w:val="hybridMultilevel"/>
    <w:tmpl w:val="99829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971D54"/>
    <w:multiLevelType w:val="multilevel"/>
    <w:tmpl w:val="A938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5447CF7"/>
    <w:multiLevelType w:val="multilevel"/>
    <w:tmpl w:val="AE72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8AC3075"/>
    <w:multiLevelType w:val="multilevel"/>
    <w:tmpl w:val="4A2E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EB23589"/>
    <w:multiLevelType w:val="multilevel"/>
    <w:tmpl w:val="F1AAA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13"/>
  </w:num>
  <w:num w:numId="4">
    <w:abstractNumId w:val="17"/>
  </w:num>
  <w:num w:numId="5">
    <w:abstractNumId w:val="8"/>
  </w:num>
  <w:num w:numId="6">
    <w:abstractNumId w:val="16"/>
  </w:num>
  <w:num w:numId="7">
    <w:abstractNumId w:val="9"/>
  </w:num>
  <w:num w:numId="8">
    <w:abstractNumId w:val="14"/>
  </w:num>
  <w:num w:numId="9">
    <w:abstractNumId w:val="2"/>
  </w:num>
  <w:num w:numId="10">
    <w:abstractNumId w:val="15"/>
  </w:num>
  <w:num w:numId="11">
    <w:abstractNumId w:val="11"/>
  </w:num>
  <w:num w:numId="12">
    <w:abstractNumId w:val="5"/>
  </w:num>
  <w:num w:numId="13">
    <w:abstractNumId w:val="1"/>
  </w:num>
  <w:num w:numId="14">
    <w:abstractNumId w:val="6"/>
  </w:num>
  <w:num w:numId="15">
    <w:abstractNumId w:val="12"/>
  </w:num>
  <w:num w:numId="16">
    <w:abstractNumId w:val="0"/>
  </w:num>
  <w:num w:numId="17">
    <w:abstractNumId w:val="10"/>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savePreviewPicture/>
  <w:compat/>
  <w:rsids>
    <w:rsidRoot w:val="0062493F"/>
    <w:rsid w:val="0029056A"/>
    <w:rsid w:val="002B3A21"/>
    <w:rsid w:val="003078AD"/>
    <w:rsid w:val="00346829"/>
    <w:rsid w:val="003B5837"/>
    <w:rsid w:val="00421FBA"/>
    <w:rsid w:val="00424FBC"/>
    <w:rsid w:val="00443FC0"/>
    <w:rsid w:val="0048651D"/>
    <w:rsid w:val="00504182"/>
    <w:rsid w:val="00565203"/>
    <w:rsid w:val="0062493F"/>
    <w:rsid w:val="006F3CEA"/>
    <w:rsid w:val="007C1B42"/>
    <w:rsid w:val="00861B17"/>
    <w:rsid w:val="00930793"/>
    <w:rsid w:val="009A0BE6"/>
    <w:rsid w:val="009B54A1"/>
    <w:rsid w:val="00A26247"/>
    <w:rsid w:val="00A63AA1"/>
    <w:rsid w:val="00B11C0B"/>
    <w:rsid w:val="00FB71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FC0"/>
  </w:style>
  <w:style w:type="paragraph" w:styleId="Heading2">
    <w:name w:val="heading 2"/>
    <w:basedOn w:val="Normal"/>
    <w:next w:val="Normal"/>
    <w:link w:val="Heading2Char"/>
    <w:uiPriority w:val="9"/>
    <w:unhideWhenUsed/>
    <w:qFormat/>
    <w:rsid w:val="006249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9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493F"/>
    <w:rPr>
      <w:b/>
      <w:bCs/>
    </w:rPr>
  </w:style>
  <w:style w:type="character" w:customStyle="1" w:styleId="Heading2Char">
    <w:name w:val="Heading 2 Char"/>
    <w:basedOn w:val="DefaultParagraphFont"/>
    <w:link w:val="Heading2"/>
    <w:uiPriority w:val="9"/>
    <w:rsid w:val="0062493F"/>
    <w:rPr>
      <w:rFonts w:asciiTheme="majorHAnsi" w:eastAsiaTheme="majorEastAsia" w:hAnsiTheme="majorHAnsi" w:cstheme="majorBidi"/>
      <w:color w:val="2F5496" w:themeColor="accent1" w:themeShade="BF"/>
      <w:sz w:val="26"/>
      <w:szCs w:val="26"/>
    </w:rPr>
  </w:style>
  <w:style w:type="character" w:customStyle="1" w:styleId="hgkelc">
    <w:name w:val="hgkelc"/>
    <w:basedOn w:val="DefaultParagraphFont"/>
    <w:rsid w:val="00A63AA1"/>
  </w:style>
</w:styles>
</file>

<file path=word/webSettings.xml><?xml version="1.0" encoding="utf-8"?>
<w:webSettings xmlns:r="http://schemas.openxmlformats.org/officeDocument/2006/relationships" xmlns:w="http://schemas.openxmlformats.org/wordprocessingml/2006/main">
  <w:divs>
    <w:div w:id="166211350">
      <w:bodyDiv w:val="1"/>
      <w:marLeft w:val="0"/>
      <w:marRight w:val="0"/>
      <w:marTop w:val="0"/>
      <w:marBottom w:val="0"/>
      <w:divBdr>
        <w:top w:val="none" w:sz="0" w:space="0" w:color="auto"/>
        <w:left w:val="none" w:sz="0" w:space="0" w:color="auto"/>
        <w:bottom w:val="none" w:sz="0" w:space="0" w:color="auto"/>
        <w:right w:val="none" w:sz="0" w:space="0" w:color="auto"/>
      </w:divBdr>
    </w:div>
    <w:div w:id="355158103">
      <w:bodyDiv w:val="1"/>
      <w:marLeft w:val="0"/>
      <w:marRight w:val="0"/>
      <w:marTop w:val="0"/>
      <w:marBottom w:val="0"/>
      <w:divBdr>
        <w:top w:val="none" w:sz="0" w:space="0" w:color="auto"/>
        <w:left w:val="none" w:sz="0" w:space="0" w:color="auto"/>
        <w:bottom w:val="none" w:sz="0" w:space="0" w:color="auto"/>
        <w:right w:val="none" w:sz="0" w:space="0" w:color="auto"/>
      </w:divBdr>
    </w:div>
    <w:div w:id="522783981">
      <w:bodyDiv w:val="1"/>
      <w:marLeft w:val="0"/>
      <w:marRight w:val="0"/>
      <w:marTop w:val="0"/>
      <w:marBottom w:val="0"/>
      <w:divBdr>
        <w:top w:val="none" w:sz="0" w:space="0" w:color="auto"/>
        <w:left w:val="none" w:sz="0" w:space="0" w:color="auto"/>
        <w:bottom w:val="none" w:sz="0" w:space="0" w:color="auto"/>
        <w:right w:val="none" w:sz="0" w:space="0" w:color="auto"/>
      </w:divBdr>
    </w:div>
    <w:div w:id="864291959">
      <w:bodyDiv w:val="1"/>
      <w:marLeft w:val="0"/>
      <w:marRight w:val="0"/>
      <w:marTop w:val="0"/>
      <w:marBottom w:val="0"/>
      <w:divBdr>
        <w:top w:val="none" w:sz="0" w:space="0" w:color="auto"/>
        <w:left w:val="none" w:sz="0" w:space="0" w:color="auto"/>
        <w:bottom w:val="none" w:sz="0" w:space="0" w:color="auto"/>
        <w:right w:val="none" w:sz="0" w:space="0" w:color="auto"/>
      </w:divBdr>
    </w:div>
    <w:div w:id="1016924190">
      <w:bodyDiv w:val="1"/>
      <w:marLeft w:val="0"/>
      <w:marRight w:val="0"/>
      <w:marTop w:val="0"/>
      <w:marBottom w:val="0"/>
      <w:divBdr>
        <w:top w:val="none" w:sz="0" w:space="0" w:color="auto"/>
        <w:left w:val="none" w:sz="0" w:space="0" w:color="auto"/>
        <w:bottom w:val="none" w:sz="0" w:space="0" w:color="auto"/>
        <w:right w:val="none" w:sz="0" w:space="0" w:color="auto"/>
      </w:divBdr>
      <w:divsChild>
        <w:div w:id="1467313395">
          <w:marLeft w:val="0"/>
          <w:marRight w:val="0"/>
          <w:marTop w:val="0"/>
          <w:marBottom w:val="0"/>
          <w:divBdr>
            <w:top w:val="none" w:sz="0" w:space="0" w:color="auto"/>
            <w:left w:val="none" w:sz="0" w:space="0" w:color="auto"/>
            <w:bottom w:val="none" w:sz="0" w:space="0" w:color="auto"/>
            <w:right w:val="none" w:sz="0" w:space="0" w:color="auto"/>
          </w:divBdr>
          <w:divsChild>
            <w:div w:id="1411462720">
              <w:marLeft w:val="0"/>
              <w:marRight w:val="0"/>
              <w:marTop w:val="0"/>
              <w:marBottom w:val="0"/>
              <w:divBdr>
                <w:top w:val="none" w:sz="0" w:space="0" w:color="auto"/>
                <w:left w:val="none" w:sz="0" w:space="0" w:color="auto"/>
                <w:bottom w:val="none" w:sz="0" w:space="0" w:color="auto"/>
                <w:right w:val="none" w:sz="0" w:space="0" w:color="auto"/>
              </w:divBdr>
              <w:divsChild>
                <w:div w:id="13430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48046">
      <w:bodyDiv w:val="1"/>
      <w:marLeft w:val="0"/>
      <w:marRight w:val="0"/>
      <w:marTop w:val="0"/>
      <w:marBottom w:val="0"/>
      <w:divBdr>
        <w:top w:val="none" w:sz="0" w:space="0" w:color="auto"/>
        <w:left w:val="none" w:sz="0" w:space="0" w:color="auto"/>
        <w:bottom w:val="none" w:sz="0" w:space="0" w:color="auto"/>
        <w:right w:val="none" w:sz="0" w:space="0" w:color="auto"/>
      </w:divBdr>
      <w:divsChild>
        <w:div w:id="266693731">
          <w:marLeft w:val="0"/>
          <w:marRight w:val="0"/>
          <w:marTop w:val="0"/>
          <w:marBottom w:val="0"/>
          <w:divBdr>
            <w:top w:val="none" w:sz="0" w:space="0" w:color="auto"/>
            <w:left w:val="none" w:sz="0" w:space="0" w:color="auto"/>
            <w:bottom w:val="none" w:sz="0" w:space="0" w:color="auto"/>
            <w:right w:val="none" w:sz="0" w:space="0" w:color="auto"/>
          </w:divBdr>
          <w:divsChild>
            <w:div w:id="345137786">
              <w:marLeft w:val="0"/>
              <w:marRight w:val="0"/>
              <w:marTop w:val="0"/>
              <w:marBottom w:val="0"/>
              <w:divBdr>
                <w:top w:val="none" w:sz="0" w:space="0" w:color="auto"/>
                <w:left w:val="none" w:sz="0" w:space="0" w:color="auto"/>
                <w:bottom w:val="none" w:sz="0" w:space="0" w:color="auto"/>
                <w:right w:val="none" w:sz="0" w:space="0" w:color="auto"/>
              </w:divBdr>
              <w:divsChild>
                <w:div w:id="155657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06406">
      <w:bodyDiv w:val="1"/>
      <w:marLeft w:val="0"/>
      <w:marRight w:val="0"/>
      <w:marTop w:val="0"/>
      <w:marBottom w:val="0"/>
      <w:divBdr>
        <w:top w:val="none" w:sz="0" w:space="0" w:color="auto"/>
        <w:left w:val="none" w:sz="0" w:space="0" w:color="auto"/>
        <w:bottom w:val="none" w:sz="0" w:space="0" w:color="auto"/>
        <w:right w:val="none" w:sz="0" w:space="0" w:color="auto"/>
      </w:divBdr>
    </w:div>
    <w:div w:id="1498886474">
      <w:bodyDiv w:val="1"/>
      <w:marLeft w:val="0"/>
      <w:marRight w:val="0"/>
      <w:marTop w:val="0"/>
      <w:marBottom w:val="0"/>
      <w:divBdr>
        <w:top w:val="none" w:sz="0" w:space="0" w:color="auto"/>
        <w:left w:val="none" w:sz="0" w:space="0" w:color="auto"/>
        <w:bottom w:val="none" w:sz="0" w:space="0" w:color="auto"/>
        <w:right w:val="none" w:sz="0" w:space="0" w:color="auto"/>
      </w:divBdr>
      <w:divsChild>
        <w:div w:id="1722050039">
          <w:marLeft w:val="0"/>
          <w:marRight w:val="0"/>
          <w:marTop w:val="0"/>
          <w:marBottom w:val="0"/>
          <w:divBdr>
            <w:top w:val="none" w:sz="0" w:space="0" w:color="auto"/>
            <w:left w:val="none" w:sz="0" w:space="0" w:color="auto"/>
            <w:bottom w:val="none" w:sz="0" w:space="0" w:color="auto"/>
            <w:right w:val="none" w:sz="0" w:space="0" w:color="auto"/>
          </w:divBdr>
          <w:divsChild>
            <w:div w:id="1228416666">
              <w:marLeft w:val="0"/>
              <w:marRight w:val="0"/>
              <w:marTop w:val="0"/>
              <w:marBottom w:val="0"/>
              <w:divBdr>
                <w:top w:val="none" w:sz="0" w:space="0" w:color="auto"/>
                <w:left w:val="none" w:sz="0" w:space="0" w:color="auto"/>
                <w:bottom w:val="none" w:sz="0" w:space="0" w:color="auto"/>
                <w:right w:val="none" w:sz="0" w:space="0" w:color="auto"/>
              </w:divBdr>
              <w:divsChild>
                <w:div w:id="19507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4176">
      <w:bodyDiv w:val="1"/>
      <w:marLeft w:val="0"/>
      <w:marRight w:val="0"/>
      <w:marTop w:val="0"/>
      <w:marBottom w:val="0"/>
      <w:divBdr>
        <w:top w:val="none" w:sz="0" w:space="0" w:color="auto"/>
        <w:left w:val="none" w:sz="0" w:space="0" w:color="auto"/>
        <w:bottom w:val="none" w:sz="0" w:space="0" w:color="auto"/>
        <w:right w:val="none" w:sz="0" w:space="0" w:color="auto"/>
      </w:divBdr>
    </w:div>
    <w:div w:id="2039311355">
      <w:bodyDiv w:val="1"/>
      <w:marLeft w:val="0"/>
      <w:marRight w:val="0"/>
      <w:marTop w:val="0"/>
      <w:marBottom w:val="0"/>
      <w:divBdr>
        <w:top w:val="none" w:sz="0" w:space="0" w:color="auto"/>
        <w:left w:val="none" w:sz="0" w:space="0" w:color="auto"/>
        <w:bottom w:val="none" w:sz="0" w:space="0" w:color="auto"/>
        <w:right w:val="none" w:sz="0" w:space="0" w:color="auto"/>
      </w:divBdr>
      <w:divsChild>
        <w:div w:id="946275084">
          <w:marLeft w:val="0"/>
          <w:marRight w:val="0"/>
          <w:marTop w:val="0"/>
          <w:marBottom w:val="0"/>
          <w:divBdr>
            <w:top w:val="none" w:sz="0" w:space="0" w:color="auto"/>
            <w:left w:val="none" w:sz="0" w:space="0" w:color="auto"/>
            <w:bottom w:val="none" w:sz="0" w:space="0" w:color="auto"/>
            <w:right w:val="none" w:sz="0" w:space="0" w:color="auto"/>
          </w:divBdr>
          <w:divsChild>
            <w:div w:id="940382251">
              <w:marLeft w:val="0"/>
              <w:marRight w:val="0"/>
              <w:marTop w:val="0"/>
              <w:marBottom w:val="0"/>
              <w:divBdr>
                <w:top w:val="none" w:sz="0" w:space="0" w:color="auto"/>
                <w:left w:val="none" w:sz="0" w:space="0" w:color="auto"/>
                <w:bottom w:val="none" w:sz="0" w:space="0" w:color="auto"/>
                <w:right w:val="none" w:sz="0" w:space="0" w:color="auto"/>
              </w:divBdr>
              <w:divsChild>
                <w:div w:id="87149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sudhakar s</dc:creator>
  <cp:lastModifiedBy>Windows User</cp:lastModifiedBy>
  <cp:revision>2</cp:revision>
  <dcterms:created xsi:type="dcterms:W3CDTF">2023-10-10T21:13:00Z</dcterms:created>
  <dcterms:modified xsi:type="dcterms:W3CDTF">2023-10-10T21:13:00Z</dcterms:modified>
</cp:coreProperties>
</file>