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9DC5A" w14:textId="51D4BCF1" w:rsidR="0015045F" w:rsidRDefault="003C1D6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40"/>
          <w:szCs w:val="40"/>
        </w:rPr>
        <w:t xml:space="preserve">        </w:t>
      </w:r>
      <w:r w:rsidR="0015045F" w:rsidRPr="00AB603E">
        <w:rPr>
          <w:rFonts w:asciiTheme="majorHAnsi" w:eastAsiaTheme="majorEastAsia" w:hAnsiTheme="majorHAnsi" w:cstheme="majorBidi"/>
          <w:b/>
          <w:bCs/>
          <w:color w:val="000000" w:themeColor="text1"/>
          <w:sz w:val="40"/>
          <w:szCs w:val="40"/>
        </w:rPr>
        <w:t>Phase 2 – Requirement Analysis Phase</w:t>
      </w:r>
      <w:r w:rsidR="0015045F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40"/>
          <w:szCs w:val="40"/>
        </w:rPr>
        <w:t xml:space="preserve"> </w:t>
      </w:r>
    </w:p>
    <w:p w14:paraId="041C4A58" w14:textId="780FCB2E" w:rsidR="0015045F" w:rsidRDefault="00AE14B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  <w:t xml:space="preserve">           </w:t>
      </w:r>
      <w:proofErr w:type="spellStart"/>
      <w:r w:rsidR="00AB603E" w:rsidRPr="00AB603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  <w:t>Ser</w:t>
      </w:r>
      <w:r w:rsidR="003C1D6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  <w:t>vi</w:t>
      </w:r>
      <w:r w:rsidR="00AB603E" w:rsidRPr="00AB603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  <w:t>cenow</w:t>
      </w:r>
      <w:proofErr w:type="spellEnd"/>
      <w:r w:rsidR="00AB603E" w:rsidRPr="00AB603E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  <w:t xml:space="preserve"> - Standard Laptop Order Automation with Flow Designer</w:t>
      </w:r>
    </w:p>
    <w:p w14:paraId="009852CF" w14:textId="77777777" w:rsidR="000D2781" w:rsidRDefault="000D278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</w:pPr>
    </w:p>
    <w:p w14:paraId="3B104FCD" w14:textId="77777777" w:rsidR="00E80F9E" w:rsidRPr="002D6055" w:rsidRDefault="00E80F9E" w:rsidP="00E80F9E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D6055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Functional Requirements</w:t>
      </w:r>
    </w:p>
    <w:p w14:paraId="7BD243BC" w14:textId="77777777" w:rsidR="00E80F9E" w:rsidRPr="0022013E" w:rsidRDefault="00E80F9E" w:rsidP="0022013E">
      <w:pPr>
        <w:pStyle w:val="ListParagraph"/>
        <w:numPr>
          <w:ilvl w:val="0"/>
          <w:numId w:val="11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22013E">
        <w:rPr>
          <w:rFonts w:asciiTheme="majorHAnsi" w:eastAsiaTheme="majorEastAsia" w:hAnsiTheme="majorHAnsi" w:cstheme="majorBidi"/>
          <w:color w:val="000000" w:themeColor="text1"/>
        </w:rPr>
        <w:t>Users must be able to order a Standard Laptop through Service Catalog.</w:t>
      </w:r>
    </w:p>
    <w:p w14:paraId="4C7D8273" w14:textId="77777777" w:rsidR="00E80F9E" w:rsidRPr="0022013E" w:rsidRDefault="00E80F9E" w:rsidP="0022013E">
      <w:pPr>
        <w:pStyle w:val="ListParagraph"/>
        <w:numPr>
          <w:ilvl w:val="0"/>
          <w:numId w:val="11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22013E">
        <w:rPr>
          <w:rFonts w:asciiTheme="majorHAnsi" w:eastAsiaTheme="majorEastAsia" w:hAnsiTheme="majorHAnsi" w:cstheme="majorBidi"/>
          <w:color w:val="000000" w:themeColor="text1"/>
        </w:rPr>
        <w:t>Manager approval must be obtained before processing.</w:t>
      </w:r>
    </w:p>
    <w:p w14:paraId="06025910" w14:textId="77777777" w:rsidR="00E80F9E" w:rsidRPr="0022013E" w:rsidRDefault="00E80F9E" w:rsidP="0022013E">
      <w:pPr>
        <w:pStyle w:val="ListParagraph"/>
        <w:numPr>
          <w:ilvl w:val="0"/>
          <w:numId w:val="11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22013E">
        <w:rPr>
          <w:rFonts w:asciiTheme="majorHAnsi" w:eastAsiaTheme="majorEastAsia" w:hAnsiTheme="majorHAnsi" w:cstheme="majorBidi"/>
          <w:color w:val="000000" w:themeColor="text1"/>
        </w:rPr>
        <w:t>Flow Designer should create a Catalog Task automatically after approval.</w:t>
      </w:r>
    </w:p>
    <w:p w14:paraId="231F61C7" w14:textId="77777777" w:rsidR="00E80F9E" w:rsidRPr="0022013E" w:rsidRDefault="00E80F9E" w:rsidP="0022013E">
      <w:pPr>
        <w:pStyle w:val="ListParagraph"/>
        <w:numPr>
          <w:ilvl w:val="0"/>
          <w:numId w:val="11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22013E">
        <w:rPr>
          <w:rFonts w:asciiTheme="majorHAnsi" w:eastAsiaTheme="majorEastAsia" w:hAnsiTheme="majorHAnsi" w:cstheme="majorBidi"/>
          <w:color w:val="000000" w:themeColor="text1"/>
        </w:rPr>
        <w:t>Task should be assigned to the Hardware group.</w:t>
      </w:r>
    </w:p>
    <w:p w14:paraId="05F6D428" w14:textId="77777777" w:rsidR="00E80F9E" w:rsidRPr="0022013E" w:rsidRDefault="00E80F9E" w:rsidP="0022013E">
      <w:pPr>
        <w:pStyle w:val="ListParagraph"/>
        <w:numPr>
          <w:ilvl w:val="0"/>
          <w:numId w:val="11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22013E">
        <w:rPr>
          <w:rFonts w:asciiTheme="majorHAnsi" w:eastAsiaTheme="majorEastAsia" w:hAnsiTheme="majorHAnsi" w:cstheme="majorBidi"/>
          <w:color w:val="000000" w:themeColor="text1"/>
        </w:rPr>
        <w:t>Short description should be updated automatically.</w:t>
      </w:r>
    </w:p>
    <w:p w14:paraId="4C29E12F" w14:textId="3DA5EB80" w:rsidR="00E80F9E" w:rsidRPr="0022013E" w:rsidRDefault="00E80F9E" w:rsidP="0022013E">
      <w:pPr>
        <w:pStyle w:val="ListParagraph"/>
        <w:numPr>
          <w:ilvl w:val="0"/>
          <w:numId w:val="11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22013E">
        <w:rPr>
          <w:rFonts w:asciiTheme="majorHAnsi" w:eastAsiaTheme="majorEastAsia" w:hAnsiTheme="majorHAnsi" w:cstheme="majorBidi"/>
          <w:color w:val="000000" w:themeColor="text1"/>
        </w:rPr>
        <w:t>Request should be tracked until completion.</w:t>
      </w:r>
    </w:p>
    <w:p w14:paraId="7DB0A07C" w14:textId="77777777" w:rsidR="00E80F9E" w:rsidRPr="0022013E" w:rsidRDefault="00E80F9E" w:rsidP="00E80F9E">
      <w:pPr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</w:pPr>
      <w:r w:rsidRPr="0022013E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Required </w:t>
      </w:r>
      <w:proofErr w:type="spellStart"/>
      <w:r w:rsidRPr="0022013E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>ServiceNow</w:t>
      </w:r>
      <w:proofErr w:type="spellEnd"/>
      <w:r w:rsidRPr="0022013E">
        <w:rPr>
          <w:rFonts w:asciiTheme="majorHAnsi" w:eastAsiaTheme="majorEastAsia" w:hAnsiTheme="majorHAnsi" w:cstheme="majorBidi"/>
          <w:b/>
          <w:bCs/>
          <w:color w:val="000000" w:themeColor="text1"/>
          <w:sz w:val="28"/>
          <w:szCs w:val="28"/>
        </w:rPr>
        <w:t xml:space="preserve"> Components</w:t>
      </w:r>
    </w:p>
    <w:p w14:paraId="7C09C222" w14:textId="77777777" w:rsidR="00E80F9E" w:rsidRPr="0022013E" w:rsidRDefault="00E80F9E" w:rsidP="0022013E">
      <w:pPr>
        <w:pStyle w:val="ListParagraph"/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22013E">
        <w:rPr>
          <w:rFonts w:asciiTheme="majorHAnsi" w:eastAsiaTheme="majorEastAsia" w:hAnsiTheme="majorHAnsi" w:cstheme="majorBidi"/>
          <w:color w:val="000000" w:themeColor="text1"/>
        </w:rPr>
        <w:t>Service Catalog</w:t>
      </w:r>
    </w:p>
    <w:p w14:paraId="1D6993C1" w14:textId="77777777" w:rsidR="00E80F9E" w:rsidRPr="0022013E" w:rsidRDefault="00E80F9E" w:rsidP="0022013E">
      <w:pPr>
        <w:pStyle w:val="ListParagraph"/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22013E">
        <w:rPr>
          <w:rFonts w:asciiTheme="majorHAnsi" w:eastAsiaTheme="majorEastAsia" w:hAnsiTheme="majorHAnsi" w:cstheme="majorBidi"/>
          <w:color w:val="000000" w:themeColor="text1"/>
        </w:rPr>
        <w:t>Standard Laptop Catalog Item</w:t>
      </w:r>
    </w:p>
    <w:p w14:paraId="76562143" w14:textId="77777777" w:rsidR="00E80F9E" w:rsidRPr="0022013E" w:rsidRDefault="00E80F9E" w:rsidP="0022013E">
      <w:pPr>
        <w:pStyle w:val="ListParagraph"/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22013E">
        <w:rPr>
          <w:rFonts w:asciiTheme="majorHAnsi" w:eastAsiaTheme="majorEastAsia" w:hAnsiTheme="majorHAnsi" w:cstheme="majorBidi"/>
          <w:color w:val="000000" w:themeColor="text1"/>
        </w:rPr>
        <w:t>Flow Designer</w:t>
      </w:r>
    </w:p>
    <w:p w14:paraId="6146F27C" w14:textId="77777777" w:rsidR="00E80F9E" w:rsidRPr="0022013E" w:rsidRDefault="00E80F9E" w:rsidP="0022013E">
      <w:pPr>
        <w:pStyle w:val="ListParagraph"/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22013E">
        <w:rPr>
          <w:rFonts w:asciiTheme="majorHAnsi" w:eastAsiaTheme="majorEastAsia" w:hAnsiTheme="majorHAnsi" w:cstheme="majorBidi"/>
          <w:color w:val="000000" w:themeColor="text1"/>
        </w:rPr>
        <w:t>Catalog Task</w:t>
      </w:r>
    </w:p>
    <w:p w14:paraId="79D17581" w14:textId="77777777" w:rsidR="00E80F9E" w:rsidRPr="0022013E" w:rsidRDefault="00E80F9E" w:rsidP="0022013E">
      <w:pPr>
        <w:pStyle w:val="ListParagraph"/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22013E">
        <w:rPr>
          <w:rFonts w:asciiTheme="majorHAnsi" w:eastAsiaTheme="majorEastAsia" w:hAnsiTheme="majorHAnsi" w:cstheme="majorBidi"/>
          <w:color w:val="000000" w:themeColor="text1"/>
        </w:rPr>
        <w:t>Assignment Group</w:t>
      </w:r>
    </w:p>
    <w:p w14:paraId="7395DCBB" w14:textId="77777777" w:rsidR="00E80F9E" w:rsidRPr="0022013E" w:rsidRDefault="00E80F9E" w:rsidP="0022013E">
      <w:pPr>
        <w:pStyle w:val="ListParagraph"/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22013E">
        <w:rPr>
          <w:rFonts w:asciiTheme="majorHAnsi" w:eastAsiaTheme="majorEastAsia" w:hAnsiTheme="majorHAnsi" w:cstheme="majorBidi"/>
          <w:color w:val="000000" w:themeColor="text1"/>
        </w:rPr>
        <w:t>Request Item (RITM)</w:t>
      </w:r>
    </w:p>
    <w:p w14:paraId="0E30BE6B" w14:textId="5741F056" w:rsidR="000D2781" w:rsidRPr="0022013E" w:rsidRDefault="00E80F9E" w:rsidP="0022013E">
      <w:pPr>
        <w:pStyle w:val="ListParagraph"/>
        <w:numPr>
          <w:ilvl w:val="0"/>
          <w:numId w:val="10"/>
        </w:numPr>
        <w:rPr>
          <w:rFonts w:asciiTheme="majorHAnsi" w:eastAsiaTheme="majorEastAsia" w:hAnsiTheme="majorHAnsi" w:cstheme="majorBidi"/>
          <w:color w:val="000000" w:themeColor="text1"/>
        </w:rPr>
      </w:pPr>
      <w:r w:rsidRPr="0022013E">
        <w:rPr>
          <w:rFonts w:asciiTheme="majorHAnsi" w:eastAsiaTheme="majorEastAsia" w:hAnsiTheme="majorHAnsi" w:cstheme="majorBidi"/>
          <w:color w:val="000000" w:themeColor="text1"/>
        </w:rPr>
        <w:t>Approval Workflow</w:t>
      </w:r>
    </w:p>
    <w:sectPr w:rsidR="000D2781" w:rsidRPr="002201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C36496"/>
    <w:multiLevelType w:val="hybridMultilevel"/>
    <w:tmpl w:val="145EC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1569D6"/>
    <w:multiLevelType w:val="hybridMultilevel"/>
    <w:tmpl w:val="FC20E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3685653">
    <w:abstractNumId w:val="8"/>
  </w:num>
  <w:num w:numId="2" w16cid:durableId="1791313085">
    <w:abstractNumId w:val="6"/>
  </w:num>
  <w:num w:numId="3" w16cid:durableId="1079253357">
    <w:abstractNumId w:val="5"/>
  </w:num>
  <w:num w:numId="4" w16cid:durableId="1150755660">
    <w:abstractNumId w:val="4"/>
  </w:num>
  <w:num w:numId="5" w16cid:durableId="1342857537">
    <w:abstractNumId w:val="7"/>
  </w:num>
  <w:num w:numId="6" w16cid:durableId="1615668872">
    <w:abstractNumId w:val="3"/>
  </w:num>
  <w:num w:numId="7" w16cid:durableId="1243948704">
    <w:abstractNumId w:val="2"/>
  </w:num>
  <w:num w:numId="8" w16cid:durableId="338195477">
    <w:abstractNumId w:val="1"/>
  </w:num>
  <w:num w:numId="9" w16cid:durableId="1615208399">
    <w:abstractNumId w:val="0"/>
  </w:num>
  <w:num w:numId="10" w16cid:durableId="1814131497">
    <w:abstractNumId w:val="9"/>
  </w:num>
  <w:num w:numId="11" w16cid:durableId="3277509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781"/>
    <w:rsid w:val="0015045F"/>
    <w:rsid w:val="0015074B"/>
    <w:rsid w:val="0022013E"/>
    <w:rsid w:val="0029639D"/>
    <w:rsid w:val="002D6055"/>
    <w:rsid w:val="00326F90"/>
    <w:rsid w:val="003C1D6E"/>
    <w:rsid w:val="006B4C42"/>
    <w:rsid w:val="009134C2"/>
    <w:rsid w:val="00A51E22"/>
    <w:rsid w:val="00AA1D8D"/>
    <w:rsid w:val="00AB603E"/>
    <w:rsid w:val="00AE14BB"/>
    <w:rsid w:val="00B47730"/>
    <w:rsid w:val="00CB0664"/>
    <w:rsid w:val="00CC775B"/>
    <w:rsid w:val="00DA7C79"/>
    <w:rsid w:val="00DC4533"/>
    <w:rsid w:val="00E80F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E63672"/>
  <w14:defaultImageDpi w14:val="300"/>
  <w15:docId w15:val="{8361E566-BBE0-3849-87DF-97E99D1B3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Selvapushpam R</cp:lastModifiedBy>
  <cp:revision>13</cp:revision>
  <dcterms:created xsi:type="dcterms:W3CDTF">2013-12-23T23:15:00Z</dcterms:created>
  <dcterms:modified xsi:type="dcterms:W3CDTF">2026-09-29T16:38:00Z</dcterms:modified>
  <cp:category/>
</cp:coreProperties>
</file>