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EDA" w:rsidRDefault="00CB1EDA" w:rsidP="00CB1EDA">
      <w:pPr>
        <w:pStyle w:val="paragraph"/>
        <w:spacing w:before="0" w:beforeAutospacing="0" w:after="160" w:afterAutospacing="0"/>
        <w:jc w:val="center"/>
        <w:textAlignment w:val="baseline"/>
      </w:pPr>
      <w:r>
        <w:rPr>
          <w:rStyle w:val="normaltextrun"/>
          <w:rFonts w:ascii="Arial" w:hAnsi="Arial" w:cs="Arial"/>
          <w:sz w:val="40"/>
          <w:szCs w:val="40"/>
          <w:u w:val="single"/>
        </w:rPr>
        <w:t>Projet SIN 2026</w:t>
      </w:r>
      <w:r>
        <w:rPr>
          <w:rStyle w:val="eop"/>
          <w:rFonts w:ascii="Arial" w:hAnsi="Arial" w:cs="Arial"/>
          <w:sz w:val="40"/>
          <w:szCs w:val="40"/>
        </w:rPr>
        <w:t> </w:t>
      </w:r>
    </w:p>
    <w:p w:rsidR="00CB1EDA" w:rsidRDefault="00CB1EDA" w:rsidP="00CB1EDA">
      <w:pPr>
        <w:pStyle w:val="paragraph"/>
        <w:spacing w:before="0" w:beforeAutospacing="0" w:after="160" w:afterAutospacing="0"/>
        <w:jc w:val="center"/>
        <w:textAlignment w:val="baseline"/>
      </w:pPr>
      <w:r>
        <w:rPr>
          <w:rStyle w:val="normaltextrun"/>
          <w:rFonts w:ascii="Arial" w:hAnsi="Arial" w:cs="Arial"/>
          <w:sz w:val="40"/>
          <w:szCs w:val="40"/>
        </w:rPr>
        <w:t>-</w:t>
      </w:r>
      <w:r>
        <w:rPr>
          <w:rStyle w:val="eop"/>
          <w:rFonts w:ascii="Arial" w:hAnsi="Arial" w:cs="Arial"/>
          <w:sz w:val="40"/>
          <w:szCs w:val="40"/>
        </w:rPr>
        <w:t> </w:t>
      </w:r>
    </w:p>
    <w:p w:rsidR="00CB1EDA" w:rsidRDefault="00CB1EDA" w:rsidP="00CB1EDA">
      <w:pPr>
        <w:pStyle w:val="paragraph"/>
        <w:spacing w:before="0" w:beforeAutospacing="0" w:after="160" w:afterAutospacing="0"/>
        <w:jc w:val="center"/>
        <w:textAlignment w:val="baseline"/>
      </w:pPr>
      <w:r>
        <w:rPr>
          <w:rStyle w:val="normaltextrun"/>
          <w:rFonts w:ascii="Arial" w:hAnsi="Arial" w:cs="Arial"/>
          <w:sz w:val="40"/>
          <w:szCs w:val="40"/>
          <w:u w:val="single"/>
        </w:rPr>
        <w:t>Surveillance salle de musculation</w:t>
      </w:r>
      <w:r>
        <w:rPr>
          <w:rStyle w:val="eop"/>
          <w:rFonts w:ascii="Arial" w:hAnsi="Arial" w:cs="Arial"/>
          <w:sz w:val="40"/>
          <w:szCs w:val="40"/>
        </w:rPr>
        <w:t> </w:t>
      </w:r>
    </w:p>
    <w:p w:rsidR="00CB1EDA" w:rsidRDefault="00CB1EDA" w:rsidP="00CB1EDA">
      <w:pPr>
        <w:pStyle w:val="paragraph"/>
        <w:spacing w:before="0" w:beforeAutospacing="0" w:after="160" w:afterAutospacing="0"/>
        <w:textAlignment w:val="baseline"/>
      </w:pP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normaltextrun"/>
          <w:rFonts w:ascii="Arial" w:hAnsi="Arial" w:cs="Arial"/>
          <w:b/>
          <w:bCs/>
          <w:sz w:val="28"/>
          <w:szCs w:val="28"/>
          <w:shd w:val="clear" w:color="auto" w:fill="FFFF00"/>
        </w:rPr>
        <w:t>1. Problématique</w:t>
      </w: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normaltextrun"/>
          <w:rFonts w:ascii="Arial" w:hAnsi="Arial" w:cs="Arial"/>
          <w:sz w:val="28"/>
          <w:szCs w:val="28"/>
        </w:rPr>
        <w:t>Comment s’assurer que chaque membre entrant possède bien son abonnement et réguler le trafic de la salle de musculation?</w:t>
      </w: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normaltextrun"/>
          <w:rFonts w:ascii="Arial" w:hAnsi="Arial" w:cs="Arial"/>
          <w:b/>
          <w:bCs/>
          <w:sz w:val="28"/>
          <w:szCs w:val="28"/>
          <w:shd w:val="clear" w:color="auto" w:fill="FFFF00"/>
        </w:rPr>
        <w:t>2. Solutions de communication</w:t>
      </w: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normaltextrun"/>
          <w:rFonts w:ascii="Arial" w:hAnsi="Arial" w:cs="Arial"/>
          <w:sz w:val="28"/>
          <w:szCs w:val="28"/>
        </w:rPr>
        <w:t>La solution choisie est la solution par connexion physique.</w:t>
      </w: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normaltextrun"/>
          <w:rFonts w:ascii="Arial" w:hAnsi="Arial" w:cs="Arial"/>
          <w:sz w:val="28"/>
          <w:szCs w:val="28"/>
        </w:rPr>
        <w:t>Il existe néanmoins d’autres solutions, telle que celle par communication WiFi ou Bluetooth. Elles présentent certains avantages, tel qu’une indépendance complète du système, mais la connexion resterait assez instable et en cas de coupure réseau, la connexion réseau serait interrompue et plus personne ne pourrait utiliser le système (il repose sur une base de données distante).</w:t>
      </w: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normaltextrun"/>
          <w:rFonts w:ascii="Arial" w:hAnsi="Arial" w:cs="Arial"/>
          <w:sz w:val="28"/>
          <w:szCs w:val="28"/>
          <w:u w:val="single"/>
        </w:rPr>
        <w:t>Matériel (Via connexion USB) :</w:t>
      </w:r>
      <w:r>
        <w:rPr>
          <w:rStyle w:val="eop"/>
          <w:rFonts w:ascii="Arial" w:hAnsi="Arial" w:cs="Arial"/>
          <w:sz w:val="28"/>
          <w:szCs w:val="28"/>
        </w:rPr>
        <w:t> </w:t>
      </w:r>
    </w:p>
    <w:p w:rsidR="00CB1EDA" w:rsidRDefault="00CB1EDA" w:rsidP="00CB1EDA">
      <w:pPr>
        <w:pStyle w:val="paragraph"/>
        <w:numPr>
          <w:ilvl w:val="0"/>
          <w:numId w:val="1"/>
        </w:numPr>
        <w:ind w:left="1080" w:firstLine="0"/>
        <w:textAlignment w:val="baseline"/>
        <w:rPr>
          <w:rFonts w:ascii="Arial" w:hAnsi="Arial" w:cs="Arial"/>
          <w:sz w:val="28"/>
          <w:szCs w:val="28"/>
        </w:rPr>
      </w:pPr>
      <w:r>
        <w:rPr>
          <w:rStyle w:val="normaltextrun"/>
          <w:rFonts w:ascii="Arial" w:hAnsi="Arial" w:cs="Arial"/>
          <w:sz w:val="28"/>
          <w:szCs w:val="28"/>
        </w:rPr>
        <w:t>Arduino Uno</w:t>
      </w:r>
      <w:r>
        <w:rPr>
          <w:rStyle w:val="eop"/>
          <w:rFonts w:ascii="Arial" w:hAnsi="Arial" w:cs="Arial"/>
          <w:sz w:val="28"/>
          <w:szCs w:val="28"/>
        </w:rPr>
        <w:t> </w:t>
      </w:r>
    </w:p>
    <w:p w:rsidR="00CB1EDA" w:rsidRDefault="00CB1EDA" w:rsidP="00CB1EDA">
      <w:pPr>
        <w:pStyle w:val="paragraph"/>
        <w:numPr>
          <w:ilvl w:val="0"/>
          <w:numId w:val="2"/>
        </w:numPr>
        <w:ind w:left="1080" w:firstLine="0"/>
        <w:textAlignment w:val="baseline"/>
        <w:rPr>
          <w:rFonts w:ascii="Arial" w:hAnsi="Arial" w:cs="Arial"/>
          <w:sz w:val="28"/>
          <w:szCs w:val="28"/>
        </w:rPr>
      </w:pPr>
      <w:r>
        <w:rPr>
          <w:rStyle w:val="normaltextrun"/>
          <w:rFonts w:ascii="Arial" w:hAnsi="Arial" w:cs="Arial"/>
          <w:sz w:val="28"/>
          <w:szCs w:val="28"/>
        </w:rPr>
        <w:t>Câble de connexion Arduino &gt;&lt; PC</w:t>
      </w:r>
      <w:r>
        <w:rPr>
          <w:rStyle w:val="eop"/>
          <w:rFonts w:ascii="Arial" w:hAnsi="Arial" w:cs="Arial"/>
          <w:sz w:val="28"/>
          <w:szCs w:val="28"/>
        </w:rPr>
        <w:t> </w:t>
      </w:r>
    </w:p>
    <w:p w:rsidR="00CB1EDA" w:rsidRDefault="00CB1EDA" w:rsidP="00CB1EDA">
      <w:pPr>
        <w:pStyle w:val="paragraph"/>
        <w:numPr>
          <w:ilvl w:val="0"/>
          <w:numId w:val="3"/>
        </w:numPr>
        <w:ind w:left="1080" w:firstLine="0"/>
        <w:textAlignment w:val="baseline"/>
        <w:rPr>
          <w:rFonts w:ascii="Arial" w:hAnsi="Arial" w:cs="Arial"/>
          <w:sz w:val="28"/>
          <w:szCs w:val="28"/>
        </w:rPr>
      </w:pPr>
      <w:r>
        <w:rPr>
          <w:rStyle w:val="normaltextrun"/>
          <w:rFonts w:ascii="Arial" w:hAnsi="Arial" w:cs="Arial"/>
          <w:sz w:val="28"/>
          <w:szCs w:val="28"/>
        </w:rPr>
        <w:t>Module MFRC522 (Lecteur RFID)</w:t>
      </w:r>
      <w:r>
        <w:rPr>
          <w:rStyle w:val="eop"/>
          <w:rFonts w:ascii="Arial" w:hAnsi="Arial" w:cs="Arial"/>
          <w:sz w:val="28"/>
          <w:szCs w:val="28"/>
        </w:rPr>
        <w:t> </w:t>
      </w:r>
    </w:p>
    <w:p w:rsidR="00CB1EDA" w:rsidRDefault="00CB1EDA" w:rsidP="00CB1EDA">
      <w:pPr>
        <w:pStyle w:val="paragraph"/>
        <w:numPr>
          <w:ilvl w:val="0"/>
          <w:numId w:val="4"/>
        </w:numPr>
        <w:ind w:left="1080" w:firstLine="0"/>
        <w:textAlignment w:val="baseline"/>
        <w:rPr>
          <w:rFonts w:ascii="Arial" w:hAnsi="Arial" w:cs="Arial"/>
          <w:sz w:val="28"/>
          <w:szCs w:val="28"/>
        </w:rPr>
      </w:pPr>
      <w:r>
        <w:rPr>
          <w:rStyle w:val="normaltextrun"/>
          <w:rFonts w:ascii="Arial" w:hAnsi="Arial" w:cs="Arial"/>
          <w:sz w:val="28"/>
          <w:szCs w:val="28"/>
        </w:rPr>
        <w:t>Fils de liaison</w:t>
      </w:r>
      <w:r>
        <w:rPr>
          <w:rStyle w:val="eop"/>
          <w:rFonts w:ascii="Arial" w:hAnsi="Arial" w:cs="Arial"/>
          <w:sz w:val="28"/>
          <w:szCs w:val="28"/>
        </w:rPr>
        <w:t> </w:t>
      </w:r>
    </w:p>
    <w:p w:rsidR="00CB1EDA" w:rsidRDefault="00CB1EDA" w:rsidP="00CB1EDA">
      <w:pPr>
        <w:pStyle w:val="paragraph"/>
        <w:numPr>
          <w:ilvl w:val="0"/>
          <w:numId w:val="5"/>
        </w:numPr>
        <w:ind w:left="1080" w:firstLine="0"/>
        <w:textAlignment w:val="baseline"/>
        <w:rPr>
          <w:rFonts w:ascii="Arial" w:hAnsi="Arial" w:cs="Arial"/>
          <w:sz w:val="28"/>
          <w:szCs w:val="28"/>
        </w:rPr>
      </w:pPr>
      <w:r>
        <w:rPr>
          <w:rStyle w:val="normaltextrun"/>
          <w:rFonts w:ascii="Arial" w:hAnsi="Arial" w:cs="Arial"/>
          <w:sz w:val="28"/>
          <w:szCs w:val="28"/>
        </w:rPr>
        <w:t>Tags RFID</w:t>
      </w:r>
      <w:r>
        <w:rPr>
          <w:rStyle w:val="eop"/>
          <w:rFonts w:ascii="Arial" w:hAnsi="Arial" w:cs="Arial"/>
          <w:sz w:val="28"/>
          <w:szCs w:val="28"/>
        </w:rPr>
        <w:t> </w:t>
      </w:r>
    </w:p>
    <w:p w:rsidR="00CB1EDA" w:rsidRDefault="00CB1EDA" w:rsidP="00CB1EDA">
      <w:pPr>
        <w:pStyle w:val="paragraph"/>
        <w:numPr>
          <w:ilvl w:val="0"/>
          <w:numId w:val="6"/>
        </w:numPr>
        <w:ind w:left="1080" w:firstLine="0"/>
        <w:textAlignment w:val="baseline"/>
        <w:rPr>
          <w:rFonts w:ascii="Arial" w:hAnsi="Arial" w:cs="Arial"/>
          <w:sz w:val="28"/>
          <w:szCs w:val="28"/>
        </w:rPr>
      </w:pPr>
      <w:r>
        <w:rPr>
          <w:rStyle w:val="normaltextrun"/>
          <w:rFonts w:ascii="Arial" w:hAnsi="Arial" w:cs="Arial"/>
          <w:sz w:val="28"/>
          <w:szCs w:val="28"/>
        </w:rPr>
        <w:t>Module d’affichage LCD Serial générique (ex : TWI IIC)</w:t>
      </w:r>
      <w:r>
        <w:rPr>
          <w:rStyle w:val="eop"/>
          <w:rFonts w:ascii="Arial" w:hAnsi="Arial" w:cs="Arial"/>
          <w:sz w:val="28"/>
          <w:szCs w:val="28"/>
        </w:rPr>
        <w:t> </w:t>
      </w:r>
    </w:p>
    <w:p w:rsidR="00CB1EDA" w:rsidRDefault="00CB1EDA" w:rsidP="00CB1EDA">
      <w:pPr>
        <w:pStyle w:val="paragraph"/>
        <w:numPr>
          <w:ilvl w:val="0"/>
          <w:numId w:val="7"/>
        </w:numPr>
        <w:ind w:left="1080" w:firstLine="0"/>
        <w:textAlignment w:val="baseline"/>
        <w:rPr>
          <w:rFonts w:ascii="Arial" w:hAnsi="Arial" w:cs="Arial"/>
          <w:sz w:val="28"/>
          <w:szCs w:val="28"/>
        </w:rPr>
      </w:pPr>
      <w:r>
        <w:rPr>
          <w:rStyle w:val="normaltextrun"/>
          <w:rFonts w:ascii="Arial" w:hAnsi="Arial" w:cs="Arial"/>
          <w:sz w:val="28"/>
          <w:szCs w:val="28"/>
        </w:rPr>
        <w:t>Breadboard (platine de câblage)</w:t>
      </w: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normaltextrun"/>
          <w:rFonts w:ascii="Arial" w:hAnsi="Arial" w:cs="Arial"/>
          <w:sz w:val="28"/>
          <w:szCs w:val="28"/>
          <w:u w:val="single"/>
        </w:rPr>
        <w:t>Principe de Fonctionnement:</w:t>
      </w: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normaltextrun"/>
          <w:rFonts w:ascii="Arial" w:hAnsi="Arial" w:cs="Arial"/>
          <w:sz w:val="28"/>
          <w:szCs w:val="28"/>
        </w:rPr>
        <w:t xml:space="preserve">L’Arduino écoutera en permanence pour lire un tag RFID. Quand il détecte un tag RFID, il construit un objet JSON contenant l’identifiant du tag et les différentes données relatives au tag. Une fois l’objet </w:t>
      </w:r>
      <w:r>
        <w:rPr>
          <w:rStyle w:val="normaltextrun"/>
          <w:rFonts w:ascii="Arial" w:hAnsi="Arial" w:cs="Arial"/>
          <w:sz w:val="28"/>
          <w:szCs w:val="28"/>
        </w:rPr>
        <w:lastRenderedPageBreak/>
        <w:t>JSON créé contenant les différentes informations, il l’envoie sur le port Série, où le serveur reçoit le paquet de données, l’interprète et vérifie si le badge a un compte associé, si oui, il vérifie si l’abonnement est valide et si oui, il envoie un code à l’Arduino qui l’interprète et effectue l’action associée au code (dans ce cas, l’ouverture de la porte).</w:t>
      </w: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normaltextrun"/>
          <w:rFonts w:ascii="Arial" w:hAnsi="Arial" w:cs="Arial"/>
          <w:sz w:val="28"/>
          <w:szCs w:val="28"/>
        </w:rPr>
        <w:t>Le serveur utilisera principalement la technologie NodeJS et Express pour faciliter le développement. Ces librairies permettent de regrouper la partie web et la partie Arduino en un serveur central. La base de données sera gérée grâce à des fichiers JSON, en dépend de MySQL à cause des limitations du lycée.</w:t>
      </w:r>
      <w:r>
        <w:rPr>
          <w:rStyle w:val="eop"/>
          <w:rFonts w:ascii="Arial" w:hAnsi="Arial" w:cs="Arial"/>
          <w:sz w:val="28"/>
          <w:szCs w:val="28"/>
        </w:rPr>
        <w:t> </w:t>
      </w:r>
    </w:p>
    <w:p w:rsidR="00CB1EDA" w:rsidRDefault="00CB1EDA" w:rsidP="00CB1EDA">
      <w:pPr>
        <w:pStyle w:val="paragraph"/>
        <w:spacing w:before="0" w:beforeAutospacing="0" w:after="160" w:afterAutospacing="0"/>
        <w:textAlignment w:val="baseline"/>
      </w:pPr>
      <w:r>
        <w:rPr>
          <w:rStyle w:val="normaltextrun"/>
          <w:rFonts w:ascii="Arial" w:hAnsi="Arial" w:cs="Arial"/>
          <w:sz w:val="28"/>
          <w:szCs w:val="28"/>
        </w:rPr>
        <w:t>Des interfaces administrateurs et clients seront mises en place. L’interface administrateur permettera de visualiser les dernières données du serveur, de créer des nouveaux comptes, gérer les badges associés aux comptes.</w:t>
      </w:r>
      <w:r>
        <w:rPr>
          <w:rStyle w:val="eop"/>
          <w:rFonts w:ascii="Arial" w:hAnsi="Arial" w:cs="Arial"/>
          <w:sz w:val="28"/>
          <w:szCs w:val="28"/>
        </w:rPr>
        <w:t> </w:t>
      </w:r>
    </w:p>
    <w:p w:rsidR="0065170A" w:rsidRDefault="0065170A">
      <w:bookmarkStart w:id="0" w:name="_GoBack"/>
      <w:bookmarkEnd w:id="0"/>
    </w:p>
    <w:sectPr w:rsidR="006517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E03B6"/>
    <w:multiLevelType w:val="multilevel"/>
    <w:tmpl w:val="143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07D6E"/>
    <w:multiLevelType w:val="multilevel"/>
    <w:tmpl w:val="4F1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C534B"/>
    <w:multiLevelType w:val="multilevel"/>
    <w:tmpl w:val="7B70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01CCD"/>
    <w:multiLevelType w:val="multilevel"/>
    <w:tmpl w:val="5600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123BA"/>
    <w:multiLevelType w:val="multilevel"/>
    <w:tmpl w:val="8E9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86330"/>
    <w:multiLevelType w:val="multilevel"/>
    <w:tmpl w:val="F75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71D55"/>
    <w:multiLevelType w:val="multilevel"/>
    <w:tmpl w:val="1B6C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EDA"/>
    <w:rsid w:val="000A61EB"/>
    <w:rsid w:val="0065170A"/>
    <w:rsid w:val="006C0AD0"/>
    <w:rsid w:val="00CB1E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A0521D-91A9-4060-9A77-30C89460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CB1ED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Policepardfaut"/>
    <w:rsid w:val="00CB1EDA"/>
  </w:style>
  <w:style w:type="character" w:customStyle="1" w:styleId="eop">
    <w:name w:val="eop"/>
    <w:basedOn w:val="Policepardfaut"/>
    <w:rsid w:val="00CB1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886355">
      <w:bodyDiv w:val="1"/>
      <w:marLeft w:val="0"/>
      <w:marRight w:val="0"/>
      <w:marTop w:val="0"/>
      <w:marBottom w:val="0"/>
      <w:divBdr>
        <w:top w:val="none" w:sz="0" w:space="0" w:color="auto"/>
        <w:left w:val="none" w:sz="0" w:space="0" w:color="auto"/>
        <w:bottom w:val="none" w:sz="0" w:space="0" w:color="auto"/>
        <w:right w:val="none" w:sz="0" w:space="0" w:color="auto"/>
      </w:divBdr>
      <w:divsChild>
        <w:div w:id="1514956810">
          <w:marLeft w:val="0"/>
          <w:marRight w:val="0"/>
          <w:marTop w:val="0"/>
          <w:marBottom w:val="0"/>
          <w:divBdr>
            <w:top w:val="none" w:sz="0" w:space="0" w:color="auto"/>
            <w:left w:val="none" w:sz="0" w:space="0" w:color="auto"/>
            <w:bottom w:val="none" w:sz="0" w:space="0" w:color="auto"/>
            <w:right w:val="none" w:sz="0" w:space="0" w:color="auto"/>
          </w:divBdr>
          <w:divsChild>
            <w:div w:id="510069190">
              <w:marLeft w:val="0"/>
              <w:marRight w:val="0"/>
              <w:marTop w:val="0"/>
              <w:marBottom w:val="0"/>
              <w:divBdr>
                <w:top w:val="none" w:sz="0" w:space="0" w:color="auto"/>
                <w:left w:val="none" w:sz="0" w:space="0" w:color="auto"/>
                <w:bottom w:val="none" w:sz="0" w:space="0" w:color="auto"/>
                <w:right w:val="none" w:sz="0" w:space="0" w:color="auto"/>
              </w:divBdr>
              <w:divsChild>
                <w:div w:id="841748629">
                  <w:marLeft w:val="0"/>
                  <w:marRight w:val="0"/>
                  <w:marTop w:val="0"/>
                  <w:marBottom w:val="0"/>
                  <w:divBdr>
                    <w:top w:val="none" w:sz="0" w:space="0" w:color="auto"/>
                    <w:left w:val="none" w:sz="0" w:space="0" w:color="auto"/>
                    <w:bottom w:val="none" w:sz="0" w:space="0" w:color="auto"/>
                    <w:right w:val="none" w:sz="0" w:space="0" w:color="auto"/>
                  </w:divBdr>
                </w:div>
                <w:div w:id="1033460444">
                  <w:marLeft w:val="0"/>
                  <w:marRight w:val="0"/>
                  <w:marTop w:val="0"/>
                  <w:marBottom w:val="0"/>
                  <w:divBdr>
                    <w:top w:val="none" w:sz="0" w:space="0" w:color="auto"/>
                    <w:left w:val="none" w:sz="0" w:space="0" w:color="auto"/>
                    <w:bottom w:val="none" w:sz="0" w:space="0" w:color="auto"/>
                    <w:right w:val="none" w:sz="0" w:space="0" w:color="auto"/>
                  </w:divBdr>
                </w:div>
                <w:div w:id="1502157480">
                  <w:marLeft w:val="0"/>
                  <w:marRight w:val="0"/>
                  <w:marTop w:val="0"/>
                  <w:marBottom w:val="0"/>
                  <w:divBdr>
                    <w:top w:val="none" w:sz="0" w:space="0" w:color="auto"/>
                    <w:left w:val="none" w:sz="0" w:space="0" w:color="auto"/>
                    <w:bottom w:val="none" w:sz="0" w:space="0" w:color="auto"/>
                    <w:right w:val="none" w:sz="0" w:space="0" w:color="auto"/>
                  </w:divBdr>
                </w:div>
                <w:div w:id="914120770">
                  <w:marLeft w:val="0"/>
                  <w:marRight w:val="0"/>
                  <w:marTop w:val="0"/>
                  <w:marBottom w:val="0"/>
                  <w:divBdr>
                    <w:top w:val="none" w:sz="0" w:space="0" w:color="auto"/>
                    <w:left w:val="none" w:sz="0" w:space="0" w:color="auto"/>
                    <w:bottom w:val="none" w:sz="0" w:space="0" w:color="auto"/>
                    <w:right w:val="none" w:sz="0" w:space="0" w:color="auto"/>
                  </w:divBdr>
                </w:div>
                <w:div w:id="2036686548">
                  <w:marLeft w:val="0"/>
                  <w:marRight w:val="0"/>
                  <w:marTop w:val="0"/>
                  <w:marBottom w:val="0"/>
                  <w:divBdr>
                    <w:top w:val="none" w:sz="0" w:space="0" w:color="auto"/>
                    <w:left w:val="none" w:sz="0" w:space="0" w:color="auto"/>
                    <w:bottom w:val="none" w:sz="0" w:space="0" w:color="auto"/>
                    <w:right w:val="none" w:sz="0" w:space="0" w:color="auto"/>
                  </w:divBdr>
                </w:div>
                <w:div w:id="205410318">
                  <w:marLeft w:val="0"/>
                  <w:marRight w:val="0"/>
                  <w:marTop w:val="0"/>
                  <w:marBottom w:val="0"/>
                  <w:divBdr>
                    <w:top w:val="none" w:sz="0" w:space="0" w:color="auto"/>
                    <w:left w:val="none" w:sz="0" w:space="0" w:color="auto"/>
                    <w:bottom w:val="none" w:sz="0" w:space="0" w:color="auto"/>
                    <w:right w:val="none" w:sz="0" w:space="0" w:color="auto"/>
                  </w:divBdr>
                </w:div>
                <w:div w:id="926114574">
                  <w:marLeft w:val="0"/>
                  <w:marRight w:val="0"/>
                  <w:marTop w:val="0"/>
                  <w:marBottom w:val="0"/>
                  <w:divBdr>
                    <w:top w:val="none" w:sz="0" w:space="0" w:color="auto"/>
                    <w:left w:val="none" w:sz="0" w:space="0" w:color="auto"/>
                    <w:bottom w:val="none" w:sz="0" w:space="0" w:color="auto"/>
                    <w:right w:val="none" w:sz="0" w:space="0" w:color="auto"/>
                  </w:divBdr>
                </w:div>
                <w:div w:id="1070077242">
                  <w:marLeft w:val="0"/>
                  <w:marRight w:val="0"/>
                  <w:marTop w:val="0"/>
                  <w:marBottom w:val="0"/>
                  <w:divBdr>
                    <w:top w:val="none" w:sz="0" w:space="0" w:color="auto"/>
                    <w:left w:val="none" w:sz="0" w:space="0" w:color="auto"/>
                    <w:bottom w:val="none" w:sz="0" w:space="0" w:color="auto"/>
                    <w:right w:val="none" w:sz="0" w:space="0" w:color="auto"/>
                  </w:divBdr>
                </w:div>
                <w:div w:id="1415320731">
                  <w:marLeft w:val="0"/>
                  <w:marRight w:val="0"/>
                  <w:marTop w:val="0"/>
                  <w:marBottom w:val="0"/>
                  <w:divBdr>
                    <w:top w:val="none" w:sz="0" w:space="0" w:color="auto"/>
                    <w:left w:val="none" w:sz="0" w:space="0" w:color="auto"/>
                    <w:bottom w:val="none" w:sz="0" w:space="0" w:color="auto"/>
                    <w:right w:val="none" w:sz="0" w:space="0" w:color="auto"/>
                  </w:divBdr>
                </w:div>
                <w:div w:id="78988969">
                  <w:marLeft w:val="0"/>
                  <w:marRight w:val="0"/>
                  <w:marTop w:val="0"/>
                  <w:marBottom w:val="0"/>
                  <w:divBdr>
                    <w:top w:val="none" w:sz="0" w:space="0" w:color="auto"/>
                    <w:left w:val="none" w:sz="0" w:space="0" w:color="auto"/>
                    <w:bottom w:val="none" w:sz="0" w:space="0" w:color="auto"/>
                    <w:right w:val="none" w:sz="0" w:space="0" w:color="auto"/>
                  </w:divBdr>
                </w:div>
                <w:div w:id="1793402179">
                  <w:marLeft w:val="0"/>
                  <w:marRight w:val="0"/>
                  <w:marTop w:val="0"/>
                  <w:marBottom w:val="0"/>
                  <w:divBdr>
                    <w:top w:val="none" w:sz="0" w:space="0" w:color="auto"/>
                    <w:left w:val="none" w:sz="0" w:space="0" w:color="auto"/>
                    <w:bottom w:val="none" w:sz="0" w:space="0" w:color="auto"/>
                    <w:right w:val="none" w:sz="0" w:space="0" w:color="auto"/>
                  </w:divBdr>
                </w:div>
                <w:div w:id="1281837035">
                  <w:marLeft w:val="0"/>
                  <w:marRight w:val="0"/>
                  <w:marTop w:val="0"/>
                  <w:marBottom w:val="0"/>
                  <w:divBdr>
                    <w:top w:val="none" w:sz="0" w:space="0" w:color="auto"/>
                    <w:left w:val="none" w:sz="0" w:space="0" w:color="auto"/>
                    <w:bottom w:val="none" w:sz="0" w:space="0" w:color="auto"/>
                    <w:right w:val="none" w:sz="0" w:space="0" w:color="auto"/>
                  </w:divBdr>
                </w:div>
                <w:div w:id="1355033187">
                  <w:marLeft w:val="0"/>
                  <w:marRight w:val="0"/>
                  <w:marTop w:val="0"/>
                  <w:marBottom w:val="0"/>
                  <w:divBdr>
                    <w:top w:val="none" w:sz="0" w:space="0" w:color="auto"/>
                    <w:left w:val="none" w:sz="0" w:space="0" w:color="auto"/>
                    <w:bottom w:val="none" w:sz="0" w:space="0" w:color="auto"/>
                    <w:right w:val="none" w:sz="0" w:space="0" w:color="auto"/>
                  </w:divBdr>
                </w:div>
                <w:div w:id="1400590075">
                  <w:marLeft w:val="0"/>
                  <w:marRight w:val="0"/>
                  <w:marTop w:val="0"/>
                  <w:marBottom w:val="0"/>
                  <w:divBdr>
                    <w:top w:val="none" w:sz="0" w:space="0" w:color="auto"/>
                    <w:left w:val="none" w:sz="0" w:space="0" w:color="auto"/>
                    <w:bottom w:val="none" w:sz="0" w:space="0" w:color="auto"/>
                    <w:right w:val="none" w:sz="0" w:space="0" w:color="auto"/>
                  </w:divBdr>
                </w:div>
                <w:div w:id="1619406373">
                  <w:marLeft w:val="0"/>
                  <w:marRight w:val="0"/>
                  <w:marTop w:val="0"/>
                  <w:marBottom w:val="0"/>
                  <w:divBdr>
                    <w:top w:val="none" w:sz="0" w:space="0" w:color="auto"/>
                    <w:left w:val="none" w:sz="0" w:space="0" w:color="auto"/>
                    <w:bottom w:val="none" w:sz="0" w:space="0" w:color="auto"/>
                    <w:right w:val="none" w:sz="0" w:space="0" w:color="auto"/>
                  </w:divBdr>
                </w:div>
                <w:div w:id="1104497167">
                  <w:marLeft w:val="0"/>
                  <w:marRight w:val="0"/>
                  <w:marTop w:val="0"/>
                  <w:marBottom w:val="0"/>
                  <w:divBdr>
                    <w:top w:val="none" w:sz="0" w:space="0" w:color="auto"/>
                    <w:left w:val="none" w:sz="0" w:space="0" w:color="auto"/>
                    <w:bottom w:val="none" w:sz="0" w:space="0" w:color="auto"/>
                    <w:right w:val="none" w:sz="0" w:space="0" w:color="auto"/>
                  </w:divBdr>
                </w:div>
                <w:div w:id="71781619">
                  <w:marLeft w:val="0"/>
                  <w:marRight w:val="0"/>
                  <w:marTop w:val="0"/>
                  <w:marBottom w:val="0"/>
                  <w:divBdr>
                    <w:top w:val="none" w:sz="0" w:space="0" w:color="auto"/>
                    <w:left w:val="none" w:sz="0" w:space="0" w:color="auto"/>
                    <w:bottom w:val="none" w:sz="0" w:space="0" w:color="auto"/>
                    <w:right w:val="none" w:sz="0" w:space="0" w:color="auto"/>
                  </w:divBdr>
                </w:div>
                <w:div w:id="443810663">
                  <w:marLeft w:val="0"/>
                  <w:marRight w:val="0"/>
                  <w:marTop w:val="0"/>
                  <w:marBottom w:val="0"/>
                  <w:divBdr>
                    <w:top w:val="none" w:sz="0" w:space="0" w:color="auto"/>
                    <w:left w:val="none" w:sz="0" w:space="0" w:color="auto"/>
                    <w:bottom w:val="none" w:sz="0" w:space="0" w:color="auto"/>
                    <w:right w:val="none" w:sz="0" w:space="0" w:color="auto"/>
                  </w:divBdr>
                </w:div>
                <w:div w:id="51782072">
                  <w:marLeft w:val="0"/>
                  <w:marRight w:val="0"/>
                  <w:marTop w:val="0"/>
                  <w:marBottom w:val="0"/>
                  <w:divBdr>
                    <w:top w:val="none" w:sz="0" w:space="0" w:color="auto"/>
                    <w:left w:val="none" w:sz="0" w:space="0" w:color="auto"/>
                    <w:bottom w:val="none" w:sz="0" w:space="0" w:color="auto"/>
                    <w:right w:val="none" w:sz="0" w:space="0" w:color="auto"/>
                  </w:divBdr>
                </w:div>
              </w:divsChild>
            </w:div>
            <w:div w:id="151020754">
              <w:marLeft w:val="0"/>
              <w:marRight w:val="0"/>
              <w:marTop w:val="0"/>
              <w:marBottom w:val="0"/>
              <w:divBdr>
                <w:top w:val="none" w:sz="0" w:space="0" w:color="auto"/>
                <w:left w:val="none" w:sz="0" w:space="0" w:color="auto"/>
                <w:bottom w:val="none" w:sz="0" w:space="0" w:color="auto"/>
                <w:right w:val="none" w:sz="0" w:space="0" w:color="auto"/>
              </w:divBdr>
            </w:div>
            <w:div w:id="1626042182">
              <w:marLeft w:val="0"/>
              <w:marRight w:val="0"/>
              <w:marTop w:val="0"/>
              <w:marBottom w:val="0"/>
              <w:divBdr>
                <w:top w:val="none" w:sz="0" w:space="0" w:color="auto"/>
                <w:left w:val="none" w:sz="0" w:space="0" w:color="auto"/>
                <w:bottom w:val="none" w:sz="0" w:space="0" w:color="auto"/>
                <w:right w:val="none" w:sz="0" w:space="0" w:color="auto"/>
              </w:divBdr>
            </w:div>
            <w:div w:id="81343039">
              <w:marLeft w:val="0"/>
              <w:marRight w:val="0"/>
              <w:marTop w:val="0"/>
              <w:marBottom w:val="0"/>
              <w:divBdr>
                <w:top w:val="none" w:sz="0" w:space="0" w:color="auto"/>
                <w:left w:val="none" w:sz="0" w:space="0" w:color="auto"/>
                <w:bottom w:val="none" w:sz="0" w:space="0" w:color="auto"/>
                <w:right w:val="none" w:sz="0" w:space="0" w:color="auto"/>
              </w:divBdr>
            </w:div>
            <w:div w:id="66906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A6A77801</Template>
  <TotalTime>0</TotalTime>
  <Pages>2</Pages>
  <Words>312</Words>
  <Characters>1722</Characters>
  <Application>Microsoft Office Word</Application>
  <DocSecurity>0</DocSecurity>
  <Lines>14</Lines>
  <Paragraphs>4</Paragraphs>
  <ScaleCrop>false</ScaleCrop>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Celian ALAZARD</dc:creator>
  <cp:keywords/>
  <dc:description/>
  <cp:lastModifiedBy>Celian ALAZARD</cp:lastModifiedBy>
  <cp:revision>1</cp:revision>
  <dcterms:created xsi:type="dcterms:W3CDTF">2026-03-05T10:58:00Z</dcterms:created>
  <dcterms:modified xsi:type="dcterms:W3CDTF">2026-03-05T10:58:00Z</dcterms:modified>
</cp:coreProperties>
</file>