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7418" w:rsidRPr="00847418" w:rsidRDefault="00847418" w:rsidP="00847418">
      <w:pPr>
        <w:jc w:val="center"/>
        <w:rPr>
          <w:sz w:val="40"/>
          <w:u w:val="single"/>
        </w:rPr>
      </w:pPr>
      <w:r w:rsidRPr="00847418">
        <w:rPr>
          <w:sz w:val="40"/>
          <w:u w:val="single"/>
        </w:rPr>
        <w:t>Projet SIN 2026</w:t>
      </w:r>
    </w:p>
    <w:p w:rsidR="00847418" w:rsidRPr="00847418" w:rsidRDefault="00847418" w:rsidP="00847418">
      <w:pPr>
        <w:jc w:val="center"/>
        <w:rPr>
          <w:sz w:val="40"/>
        </w:rPr>
      </w:pPr>
      <w:r w:rsidRPr="00847418">
        <w:rPr>
          <w:sz w:val="40"/>
        </w:rPr>
        <w:t>-</w:t>
      </w:r>
    </w:p>
    <w:p w:rsidR="00847418" w:rsidRPr="00847418" w:rsidRDefault="00847418" w:rsidP="00847418">
      <w:pPr>
        <w:jc w:val="center"/>
        <w:rPr>
          <w:sz w:val="40"/>
          <w:u w:val="single"/>
        </w:rPr>
      </w:pPr>
      <w:r w:rsidRPr="00847418">
        <w:rPr>
          <w:sz w:val="40"/>
          <w:u w:val="single"/>
        </w:rPr>
        <w:t>Surveillance salle de musculation</w:t>
      </w:r>
    </w:p>
    <w:p w:rsidR="00B03054" w:rsidRPr="00B03054" w:rsidRDefault="00B03054" w:rsidP="00847418">
      <w:pPr>
        <w:rPr>
          <w:b/>
          <w:sz w:val="28"/>
        </w:rPr>
      </w:pPr>
    </w:p>
    <w:p w:rsidR="00B03054" w:rsidRPr="00B03054" w:rsidRDefault="00B03054" w:rsidP="00B03054">
      <w:pPr>
        <w:pStyle w:val="Paragraphedeliste"/>
        <w:numPr>
          <w:ilvl w:val="0"/>
          <w:numId w:val="3"/>
        </w:numPr>
        <w:rPr>
          <w:b/>
          <w:sz w:val="28"/>
          <w:highlight w:val="yellow"/>
        </w:rPr>
      </w:pPr>
      <w:r w:rsidRPr="00B03054">
        <w:rPr>
          <w:b/>
          <w:sz w:val="28"/>
          <w:highlight w:val="yellow"/>
        </w:rPr>
        <w:t>Solutions de communication</w:t>
      </w:r>
    </w:p>
    <w:p w:rsidR="00B03054" w:rsidRDefault="00B03054" w:rsidP="00847418">
      <w:pPr>
        <w:rPr>
          <w:sz w:val="28"/>
        </w:rPr>
      </w:pPr>
    </w:p>
    <w:p w:rsidR="00847418" w:rsidRPr="00B03054" w:rsidRDefault="00B03054" w:rsidP="00847418">
      <w:pPr>
        <w:rPr>
          <w:sz w:val="28"/>
          <w:u w:val="single"/>
        </w:rPr>
      </w:pPr>
      <w:r>
        <w:rPr>
          <w:sz w:val="28"/>
          <w:u w:val="single"/>
        </w:rPr>
        <w:t>Matériel (Via connexion USB)</w:t>
      </w:r>
      <w:r w:rsidR="00847418" w:rsidRPr="00B03054">
        <w:rPr>
          <w:sz w:val="28"/>
          <w:u w:val="single"/>
        </w:rPr>
        <w:t> :</w:t>
      </w:r>
    </w:p>
    <w:p w:rsidR="00847418" w:rsidRDefault="00847418" w:rsidP="00847418">
      <w:pPr>
        <w:pStyle w:val="Paragraphedeliste"/>
        <w:numPr>
          <w:ilvl w:val="0"/>
          <w:numId w:val="2"/>
        </w:numPr>
        <w:rPr>
          <w:sz w:val="28"/>
        </w:rPr>
      </w:pPr>
      <w:proofErr w:type="spellStart"/>
      <w:r>
        <w:rPr>
          <w:sz w:val="28"/>
        </w:rPr>
        <w:t>Arduino</w:t>
      </w:r>
      <w:proofErr w:type="spellEnd"/>
      <w:r>
        <w:rPr>
          <w:sz w:val="28"/>
        </w:rPr>
        <w:t xml:space="preserve"> </w:t>
      </w:r>
      <w:proofErr w:type="spellStart"/>
      <w:r>
        <w:rPr>
          <w:sz w:val="28"/>
        </w:rPr>
        <w:t>Uno</w:t>
      </w:r>
      <w:proofErr w:type="spellEnd"/>
    </w:p>
    <w:p w:rsidR="00847418" w:rsidRDefault="00847418" w:rsidP="00847418">
      <w:pPr>
        <w:pStyle w:val="Paragraphedeliste"/>
        <w:numPr>
          <w:ilvl w:val="0"/>
          <w:numId w:val="2"/>
        </w:numPr>
        <w:rPr>
          <w:sz w:val="28"/>
        </w:rPr>
      </w:pPr>
      <w:r>
        <w:rPr>
          <w:sz w:val="28"/>
        </w:rPr>
        <w:t xml:space="preserve">Câble de connexion </w:t>
      </w:r>
      <w:proofErr w:type="spellStart"/>
      <w:r>
        <w:rPr>
          <w:sz w:val="28"/>
        </w:rPr>
        <w:t>Arduino</w:t>
      </w:r>
      <w:proofErr w:type="spellEnd"/>
      <w:r>
        <w:rPr>
          <w:sz w:val="28"/>
        </w:rPr>
        <w:t xml:space="preserve"> &gt;&lt; PC</w:t>
      </w:r>
    </w:p>
    <w:p w:rsidR="00847418" w:rsidRDefault="00847418" w:rsidP="00847418">
      <w:pPr>
        <w:pStyle w:val="Paragraphedeliste"/>
        <w:numPr>
          <w:ilvl w:val="0"/>
          <w:numId w:val="2"/>
        </w:numPr>
        <w:rPr>
          <w:sz w:val="28"/>
        </w:rPr>
      </w:pPr>
      <w:r>
        <w:rPr>
          <w:sz w:val="28"/>
        </w:rPr>
        <w:t>Module MFRC522 (Lecteur RFID)</w:t>
      </w:r>
    </w:p>
    <w:p w:rsidR="00847418" w:rsidRDefault="00847418" w:rsidP="00847418">
      <w:pPr>
        <w:pStyle w:val="Paragraphedeliste"/>
        <w:numPr>
          <w:ilvl w:val="0"/>
          <w:numId w:val="2"/>
        </w:numPr>
        <w:rPr>
          <w:sz w:val="28"/>
        </w:rPr>
      </w:pPr>
      <w:r>
        <w:rPr>
          <w:sz w:val="28"/>
        </w:rPr>
        <w:t>Fils de liaison</w:t>
      </w:r>
    </w:p>
    <w:p w:rsidR="00847418" w:rsidRDefault="00847418" w:rsidP="00847418">
      <w:pPr>
        <w:pStyle w:val="Paragraphedeliste"/>
        <w:numPr>
          <w:ilvl w:val="0"/>
          <w:numId w:val="2"/>
        </w:numPr>
        <w:rPr>
          <w:sz w:val="28"/>
        </w:rPr>
      </w:pPr>
      <w:r>
        <w:rPr>
          <w:sz w:val="28"/>
        </w:rPr>
        <w:t>Tags RFID</w:t>
      </w:r>
    </w:p>
    <w:p w:rsidR="00847418" w:rsidRDefault="00847418" w:rsidP="00847418">
      <w:pPr>
        <w:pStyle w:val="Paragraphedeliste"/>
        <w:numPr>
          <w:ilvl w:val="0"/>
          <w:numId w:val="2"/>
        </w:numPr>
        <w:rPr>
          <w:sz w:val="28"/>
        </w:rPr>
      </w:pPr>
      <w:r>
        <w:rPr>
          <w:sz w:val="28"/>
        </w:rPr>
        <w:t>Module d’affichage LCD Serial générique (ex : TWI IIC)</w:t>
      </w:r>
    </w:p>
    <w:p w:rsidR="00B03054" w:rsidRDefault="00847418" w:rsidP="00B03054">
      <w:pPr>
        <w:pStyle w:val="Paragraphedeliste"/>
        <w:numPr>
          <w:ilvl w:val="0"/>
          <w:numId w:val="2"/>
        </w:numPr>
        <w:rPr>
          <w:sz w:val="28"/>
        </w:rPr>
      </w:pPr>
      <w:proofErr w:type="spellStart"/>
      <w:r>
        <w:rPr>
          <w:sz w:val="28"/>
        </w:rPr>
        <w:t>Breadboard</w:t>
      </w:r>
      <w:proofErr w:type="spellEnd"/>
      <w:r>
        <w:rPr>
          <w:sz w:val="28"/>
        </w:rPr>
        <w:t xml:space="preserve"> (platine de câblage)</w:t>
      </w:r>
    </w:p>
    <w:p w:rsidR="00031DF0" w:rsidRDefault="00031DF0" w:rsidP="00B03054">
      <w:pPr>
        <w:rPr>
          <w:sz w:val="28"/>
          <w:u w:val="single"/>
        </w:rPr>
      </w:pPr>
    </w:p>
    <w:p w:rsidR="00031DF0" w:rsidRDefault="00031DF0" w:rsidP="00B03054">
      <w:pPr>
        <w:rPr>
          <w:sz w:val="28"/>
          <w:u w:val="single"/>
        </w:rPr>
      </w:pPr>
      <w:r>
        <w:rPr>
          <w:sz w:val="28"/>
          <w:u w:val="single"/>
        </w:rPr>
        <w:t>Principe de Fonctionnement initial :</w:t>
      </w:r>
    </w:p>
    <w:p w:rsidR="00B03054" w:rsidRDefault="00B03054" w:rsidP="00B03054">
      <w:pPr>
        <w:rPr>
          <w:sz w:val="28"/>
        </w:rPr>
      </w:pPr>
      <w:r>
        <w:rPr>
          <w:sz w:val="28"/>
        </w:rPr>
        <w:t>L’</w:t>
      </w:r>
      <w:proofErr w:type="spellStart"/>
      <w:r>
        <w:rPr>
          <w:sz w:val="28"/>
        </w:rPr>
        <w:t>Arduino</w:t>
      </w:r>
      <w:proofErr w:type="spellEnd"/>
      <w:r>
        <w:rPr>
          <w:sz w:val="28"/>
        </w:rPr>
        <w:t xml:space="preserve"> écoutera en permanence pour lire un tag RFID. Quand il détecte un tag RFID, il construit un bloc de données binaires contenant l’identifiant du tag et les différentes données relatives au tag. Une fois le bloc de données créé, il envoie tout cela sur le port Série, où le serveur reçoit le paquet de données, l’interprète et vérifie si le badge a un compte associé, si oui, il vérifie si l’abonnement est valide et si oui, il envoie un paquet de données à l’</w:t>
      </w:r>
      <w:proofErr w:type="spellStart"/>
      <w:r>
        <w:rPr>
          <w:sz w:val="28"/>
        </w:rPr>
        <w:t>arduino</w:t>
      </w:r>
      <w:proofErr w:type="spellEnd"/>
      <w:r>
        <w:rPr>
          <w:sz w:val="28"/>
        </w:rPr>
        <w:t xml:space="preserve"> que l’accès est valide puis ouvre l’accès.</w:t>
      </w:r>
    </w:p>
    <w:p w:rsidR="00B03054" w:rsidRDefault="00B03054" w:rsidP="00B03054">
      <w:pPr>
        <w:rPr>
          <w:sz w:val="28"/>
        </w:rPr>
      </w:pPr>
      <w:r>
        <w:rPr>
          <w:sz w:val="28"/>
        </w:rPr>
        <w:t>Pour la sécurité, à la connexion au serveur, une clé est échangée pour crypter les données. Cette clé est unique et est échangée uniquement au lancement du serveur et de l’</w:t>
      </w:r>
      <w:proofErr w:type="spellStart"/>
      <w:r>
        <w:rPr>
          <w:sz w:val="28"/>
        </w:rPr>
        <w:t>arduino</w:t>
      </w:r>
      <w:proofErr w:type="spellEnd"/>
      <w:r>
        <w:rPr>
          <w:sz w:val="28"/>
        </w:rPr>
        <w:t>. Entre chaque message échangé entre les deux, la clé est utilisée pour essayer de décrypter le message. Si le message est correctement décrypté, cela veut dire que le message est bien du serveur et non d’un tiers. Elle est changée à chaque redémarrage du serveur ou de l’</w:t>
      </w:r>
      <w:proofErr w:type="spellStart"/>
      <w:r>
        <w:rPr>
          <w:sz w:val="28"/>
        </w:rPr>
        <w:t>arduino</w:t>
      </w:r>
      <w:proofErr w:type="spellEnd"/>
      <w:r>
        <w:rPr>
          <w:sz w:val="28"/>
        </w:rPr>
        <w:t>. Cela permet d’empêcher la lecture des données entre l’</w:t>
      </w:r>
      <w:proofErr w:type="spellStart"/>
      <w:r>
        <w:rPr>
          <w:sz w:val="28"/>
        </w:rPr>
        <w:t>arduino</w:t>
      </w:r>
      <w:proofErr w:type="spellEnd"/>
      <w:r>
        <w:rPr>
          <w:sz w:val="28"/>
        </w:rPr>
        <w:t xml:space="preserve"> et le </w:t>
      </w:r>
      <w:r>
        <w:rPr>
          <w:sz w:val="28"/>
        </w:rPr>
        <w:lastRenderedPageBreak/>
        <w:t xml:space="preserve">serveur pour la vie privée et la sécurité des données. Un checksum MD5 est </w:t>
      </w:r>
      <w:proofErr w:type="spellStart"/>
      <w:proofErr w:type="gramStart"/>
      <w:r>
        <w:rPr>
          <w:sz w:val="28"/>
        </w:rPr>
        <w:t>a</w:t>
      </w:r>
      <w:proofErr w:type="spellEnd"/>
      <w:proofErr w:type="gramEnd"/>
      <w:r>
        <w:rPr>
          <w:sz w:val="28"/>
        </w:rPr>
        <w:t xml:space="preserve"> envisager pour la transmission des données.</w:t>
      </w:r>
    </w:p>
    <w:p w:rsidR="00B03054" w:rsidRDefault="00B03054" w:rsidP="00B03054">
      <w:pPr>
        <w:rPr>
          <w:sz w:val="28"/>
        </w:rPr>
      </w:pPr>
      <w:r>
        <w:rPr>
          <w:sz w:val="28"/>
        </w:rPr>
        <w:t xml:space="preserve">Le serveur utilisera principalement la technologie </w:t>
      </w:r>
      <w:proofErr w:type="spellStart"/>
      <w:r>
        <w:rPr>
          <w:sz w:val="28"/>
        </w:rPr>
        <w:t>NodeJS</w:t>
      </w:r>
      <w:proofErr w:type="spellEnd"/>
      <w:r>
        <w:rPr>
          <w:sz w:val="28"/>
        </w:rPr>
        <w:t xml:space="preserve"> et Express pour faciliter le développement. Ces librairies permettent de regrouper la partie web et la partie </w:t>
      </w:r>
      <w:proofErr w:type="spellStart"/>
      <w:r>
        <w:rPr>
          <w:sz w:val="28"/>
        </w:rPr>
        <w:t>arduino</w:t>
      </w:r>
      <w:proofErr w:type="spellEnd"/>
      <w:r>
        <w:rPr>
          <w:sz w:val="28"/>
        </w:rPr>
        <w:t xml:space="preserve"> en un serveur central. La base de données sera gérée via </w:t>
      </w:r>
      <w:proofErr w:type="spellStart"/>
      <w:r>
        <w:rPr>
          <w:sz w:val="28"/>
        </w:rPr>
        <w:t>MongoDB</w:t>
      </w:r>
      <w:proofErr w:type="spellEnd"/>
      <w:r>
        <w:rPr>
          <w:sz w:val="28"/>
        </w:rPr>
        <w:t xml:space="preserve"> ou MySQL, en fonction des disponibilités du lycée.</w:t>
      </w:r>
    </w:p>
    <w:p w:rsidR="00031DF0" w:rsidRDefault="00031DF0" w:rsidP="00B03054">
      <w:pPr>
        <w:rPr>
          <w:sz w:val="28"/>
        </w:rPr>
      </w:pPr>
    </w:p>
    <w:p w:rsidR="00031DF0" w:rsidRPr="00B03054" w:rsidRDefault="00031DF0" w:rsidP="00B03054">
      <w:pPr>
        <w:rPr>
          <w:sz w:val="28"/>
        </w:rPr>
      </w:pPr>
      <w:bookmarkStart w:id="0" w:name="_GoBack"/>
      <w:bookmarkEnd w:id="0"/>
    </w:p>
    <w:sectPr w:rsidR="00031DF0" w:rsidRPr="00B030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4B54D0"/>
    <w:multiLevelType w:val="hybridMultilevel"/>
    <w:tmpl w:val="0D56DC3C"/>
    <w:lvl w:ilvl="0" w:tplc="FE524FF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FBB327F"/>
    <w:multiLevelType w:val="hybridMultilevel"/>
    <w:tmpl w:val="3B0828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4D30A80"/>
    <w:multiLevelType w:val="hybridMultilevel"/>
    <w:tmpl w:val="D7B01E24"/>
    <w:lvl w:ilvl="0" w:tplc="A1909DB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418"/>
    <w:rsid w:val="00031DF0"/>
    <w:rsid w:val="000A61EB"/>
    <w:rsid w:val="0065170A"/>
    <w:rsid w:val="006C0AD0"/>
    <w:rsid w:val="00720D79"/>
    <w:rsid w:val="00847418"/>
    <w:rsid w:val="00B030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1329"/>
  <w15:chartTrackingRefBased/>
  <w15:docId w15:val="{E140C733-207C-45E1-BC4B-497E4B00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47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AB2E813E</Template>
  <TotalTime>89</TotalTime>
  <Pages>2</Pages>
  <Words>276</Words>
  <Characters>1524</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Celian ALAZARD</dc:creator>
  <cp:keywords/>
  <dc:description/>
  <cp:lastModifiedBy>Celian ALAZARD</cp:lastModifiedBy>
  <cp:revision>4</cp:revision>
  <dcterms:created xsi:type="dcterms:W3CDTF">2026-01-13T13:27:00Z</dcterms:created>
  <dcterms:modified xsi:type="dcterms:W3CDTF">2026-01-13T15:24:00Z</dcterms:modified>
</cp:coreProperties>
</file>