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7" w:hanging="2"/>
        <w:jc w:val="right"/>
        <w:rPr>
          <w:color w:val="000000"/>
        </w:rPr>
      </w:pPr>
      <w:r>
        <w:rPr>
          <w:color w:val="000000"/>
          <w:sz w:val="24"/>
          <w:szCs w:val="24"/>
          <w:vertAlign w:val="superscript"/>
        </w:rPr>
        <w:footnoteReference w:id="1"/>
      </w:r>
      <w:r>
        <w:rPr>
          <w:color w:val="000000"/>
          <w:sz w:val="24"/>
          <w:szCs w:val="24"/>
        </w:rPr>
        <w:t>Приложение</w:t>
      </w: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ППССЗ  по специальности</w:t>
      </w: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09.02.06 Сетевое и системное администрирование,</w:t>
      </w: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утвержденной</w:t>
      </w:r>
      <w:proofErr w:type="gramEnd"/>
      <w:r>
        <w:rPr>
          <w:color w:val="000000"/>
          <w:sz w:val="24"/>
          <w:szCs w:val="24"/>
        </w:rPr>
        <w:t xml:space="preserve"> приказом от 01.04.2019 г. № 246-ОД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Правительство Санкт-Петербурга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Комитет по науке и высшей школе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профессиональное образовательное учреждение 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«Политехнический колледж городского хозяйства»</w:t>
      </w: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036191" w:rsidP="004B16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МЕТОДИЧЕСКИЕ УКАЗАНИЯ </w:t>
      </w:r>
    </w:p>
    <w:p w:rsidR="0018042F" w:rsidRDefault="00036191" w:rsidP="004B16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ВЫПОЛНЕНИЮ КУРСОВОГО ПРОЕКТА ПО МДК.02.01 «АДМИНИСТРИРОАНЕ СЕТЕВЫХ ОПЕРАЦИОННЫХ СИСТЕМ»</w:t>
      </w: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proofErr w:type="gramStart"/>
      <w:r>
        <w:rPr>
          <w:color w:val="000000"/>
          <w:sz w:val="28"/>
          <w:szCs w:val="28"/>
        </w:rPr>
        <w:t>обучающихся</w:t>
      </w:r>
      <w:proofErr w:type="gramEnd"/>
      <w:r>
        <w:rPr>
          <w:color w:val="000000"/>
          <w:sz w:val="28"/>
          <w:szCs w:val="28"/>
        </w:rPr>
        <w:t xml:space="preserve"> ППССЗ по специальности СПО </w:t>
      </w: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8"/>
          <w:szCs w:val="28"/>
        </w:rPr>
        <w:t>09.02.06 Сетевое и системное администрирование</w:t>
      </w: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</w:rPr>
      </w:pPr>
      <w:r>
        <w:rPr>
          <w:b/>
          <w:color w:val="000000"/>
          <w:sz w:val="28"/>
          <w:szCs w:val="28"/>
          <w:highlight w:val="yellow"/>
        </w:rPr>
        <w:t>2021</w:t>
      </w:r>
      <w:r>
        <w:br w:type="page"/>
      </w: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Организация-разработчик: Санкт-Петербургское государственное бюджетное профессиональное образовательное учреждение «Политехнический колледж городского хозяйства».</w:t>
      </w: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Методические указания разработаны в соответствии с требованиями федерального государственного образовательного стандарта СПО по специальности 09.02.06 Сетевое и системное администрирование, утверждённого приказом Министерства образования и науки Российской</w:t>
      </w:r>
      <w:r>
        <w:rPr>
          <w:color w:val="000000"/>
          <w:sz w:val="24"/>
          <w:szCs w:val="24"/>
        </w:rPr>
        <w:t xml:space="preserve"> Федерации от 09.12.2016 г. № 1548 на основе примерной рабочей программы учебной дисциплины ОГСЭ.01 «Основы философии».</w:t>
      </w: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Разработчик: </w:t>
      </w: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4"/>
          <w:szCs w:val="24"/>
        </w:rPr>
        <w:t>Травкина Ю.И., преподаватель СПб ГБПОУ «ПКГХ»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br w:type="page"/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СОДЕРЖАНИЕ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Введение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Общие принципы подготовки и основные требования к курсовому проекту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14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Выбор темы и этапы работы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14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Рекомендации по оформлению курсовому проекту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</w:t>
      </w:r>
      <w:proofErr w:type="gramStart"/>
      <w:r>
        <w:rPr>
          <w:color w:val="000000"/>
          <w:sz w:val="24"/>
          <w:szCs w:val="24"/>
        </w:rPr>
        <w:t xml:space="preserve"> А</w:t>
      </w:r>
      <w:proofErr w:type="gramEnd"/>
      <w:r>
        <w:rPr>
          <w:color w:val="000000"/>
          <w:sz w:val="24"/>
          <w:szCs w:val="24"/>
        </w:rPr>
        <w:t xml:space="preserve"> Образец оформления титульного листа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14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</w:t>
      </w:r>
      <w:proofErr w:type="gramStart"/>
      <w:r>
        <w:rPr>
          <w:color w:val="000000"/>
          <w:sz w:val="24"/>
          <w:szCs w:val="24"/>
        </w:rPr>
        <w:t xml:space="preserve"> Б</w:t>
      </w:r>
      <w:proofErr w:type="gramEnd"/>
      <w:r>
        <w:rPr>
          <w:color w:val="000000"/>
          <w:sz w:val="24"/>
          <w:szCs w:val="24"/>
        </w:rPr>
        <w:t xml:space="preserve"> Образец оформления содержания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 </w:t>
      </w:r>
      <w:proofErr w:type="spellStart"/>
      <w:r>
        <w:rPr>
          <w:color w:val="000000"/>
          <w:sz w:val="24"/>
          <w:szCs w:val="24"/>
        </w:rPr>
        <w:t>ВПримеры</w:t>
      </w:r>
      <w:proofErr w:type="spellEnd"/>
      <w:r>
        <w:rPr>
          <w:color w:val="000000"/>
          <w:sz w:val="24"/>
          <w:szCs w:val="24"/>
        </w:rPr>
        <w:t xml:space="preserve"> оформления рисунка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1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tabs>
          <w:tab w:val="left" w:pos="2220"/>
          <w:tab w:val="left" w:pos="2680"/>
          <w:tab w:val="left" w:pos="3900"/>
          <w:tab w:val="left" w:pos="5560"/>
          <w:tab w:val="left" w:pos="7200"/>
          <w:tab w:val="left" w:pos="7640"/>
        </w:tabs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 </w:t>
      </w:r>
      <w:proofErr w:type="spellStart"/>
      <w:r>
        <w:rPr>
          <w:color w:val="000000"/>
          <w:sz w:val="24"/>
          <w:szCs w:val="24"/>
        </w:rPr>
        <w:t>ГПример</w:t>
      </w:r>
      <w:proofErr w:type="spellEnd"/>
      <w:r>
        <w:rPr>
          <w:color w:val="000000"/>
          <w:sz w:val="24"/>
          <w:szCs w:val="24"/>
        </w:rPr>
        <w:t xml:space="preserve"> оформления таблицы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 </w:t>
      </w:r>
      <w:proofErr w:type="spellStart"/>
      <w:r>
        <w:rPr>
          <w:color w:val="000000"/>
          <w:sz w:val="24"/>
          <w:szCs w:val="24"/>
        </w:rPr>
        <w:t>ДПример</w:t>
      </w:r>
      <w:proofErr w:type="spellEnd"/>
      <w:r>
        <w:rPr>
          <w:color w:val="000000"/>
          <w:sz w:val="24"/>
          <w:szCs w:val="24"/>
        </w:rPr>
        <w:t xml:space="preserve"> оформления списка литературы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18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71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0" w:hanging="2"/>
        <w:rPr>
          <w:color w:val="000000"/>
          <w:sz w:val="24"/>
          <w:szCs w:val="24"/>
        </w:rPr>
        <w:sectPr w:rsidR="0018042F">
          <w:footerReference w:type="default" r:id="rId10"/>
          <w:pgSz w:w="11906" w:h="16838"/>
          <w:pgMar w:top="1134" w:right="567" w:bottom="1134" w:left="1701" w:header="0" w:footer="0" w:gutter="0"/>
          <w:pgNumType w:start="1"/>
          <w:cols w:space="720"/>
          <w:titlePg/>
        </w:sect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ВВЕДЕНИЕ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Написание курсовой проекта – составная часть учебного процесса, позволяющая закрепить и расширить полученные теоретические знания (далее – курсовой проект).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данных рекомендаций – методическая помощь при выборе темы и оформлении курсового проекта по МД</w:t>
      </w:r>
      <w:r>
        <w:rPr>
          <w:color w:val="000000"/>
          <w:sz w:val="24"/>
          <w:szCs w:val="24"/>
        </w:rPr>
        <w:t>К.02.01 «Администрирование сетевых операционных систем».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Методические указания состоят из следующих разделов:</w:t>
      </w:r>
    </w:p>
    <w:p w:rsidR="0018042F" w:rsidRDefault="00036191" w:rsidP="004B1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общие рекомендации по подготовке и оформлению курсового проекта;</w:t>
      </w:r>
    </w:p>
    <w:p w:rsidR="0018042F" w:rsidRDefault="00036191" w:rsidP="004B1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рекомендации по оформлению текста курсового проекта.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Выполнение рекомендаций позволит студенту подготовить курсовой проект по МДК.02.01 «Администрирование сетевых операционных систем»  качественно и в срок.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right="-7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right="-7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ind w:left="0" w:hanging="2"/>
        <w:rPr>
          <w:color w:val="000000"/>
          <w:sz w:val="24"/>
          <w:szCs w:val="24"/>
        </w:rPr>
        <w:sectPr w:rsidR="0018042F">
          <w:footerReference w:type="default" r:id="rId11"/>
          <w:pgSz w:w="11906" w:h="16838"/>
          <w:pgMar w:top="1134" w:right="567" w:bottom="1134" w:left="1701" w:header="0" w:footer="0" w:gutter="0"/>
          <w:cols w:space="720"/>
        </w:sect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1 Общие принципы подготовки и требования к курсовому проекту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Курсовой проект по МДК.02.01 «Администрирование сетевых операционных систем» для специальности 09.02.06 Сетевое и системное администрирование в шестом семестре. Написание курсового проекта – сос</w:t>
      </w:r>
      <w:r>
        <w:rPr>
          <w:color w:val="000000"/>
          <w:sz w:val="24"/>
          <w:szCs w:val="24"/>
        </w:rPr>
        <w:t>тавная часть учебного процесса, предполагающая самостоятельную работу обучающегося. Цели курсового проекта разнообразны: научная, познавательная, учебная, методическая. Данные цели проявляются через следующие конкретные задачи курсового проекта: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системат</w:t>
      </w:r>
      <w:r>
        <w:rPr>
          <w:color w:val="000000"/>
          <w:sz w:val="24"/>
          <w:szCs w:val="24"/>
        </w:rPr>
        <w:t>изация, закрепление и расширение теоретических знаний, полученных на лекциях и практических занятиях по МДК.02.01 «Администрирование сетевых операционных систем»</w:t>
      </w:r>
    </w:p>
    <w:p w:rsidR="0018042F" w:rsidRDefault="00036191" w:rsidP="004B16F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привитие навыков самостоятельной работы по подбору литературы, работы с литературой из разных </w:t>
      </w:r>
      <w:r>
        <w:rPr>
          <w:color w:val="000000"/>
          <w:sz w:val="24"/>
          <w:szCs w:val="24"/>
        </w:rPr>
        <w:t>источников;</w:t>
      </w:r>
    </w:p>
    <w:p w:rsidR="0018042F" w:rsidRDefault="00036191" w:rsidP="004B16F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8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изучение научной литературы, периодических изданий, справочных и статистических источников, законодательных актов и электронных ресурсов по интересующей проблеме;</w:t>
      </w:r>
    </w:p>
    <w:p w:rsidR="0018042F" w:rsidRDefault="00036191" w:rsidP="004B16F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8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умение самостоятельно систематизировать и излагать знания, полученные в процессе изучения литературы, сделать обоснованные выводы;</w:t>
      </w:r>
    </w:p>
    <w:p w:rsidR="0018042F" w:rsidRDefault="00036191" w:rsidP="004B16F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8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привитие навыков научно-исследовательской работы, умение критически оценивать различные позиции ученых, использование анализа</w:t>
      </w:r>
      <w:r>
        <w:rPr>
          <w:color w:val="000000"/>
          <w:sz w:val="24"/>
          <w:szCs w:val="24"/>
        </w:rPr>
        <w:t xml:space="preserve"> и самостоятельных выводов по МДК.02.01 «Администрирование сетевых операционных систем»;</w:t>
      </w:r>
    </w:p>
    <w:p w:rsidR="0018042F" w:rsidRDefault="00036191" w:rsidP="004B16F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8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углубленное изучение наиболее актуальных вопросов, освещаемых в период теоретического и практического изучения ПМ.02 «Организация сетевого администрирования».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курсов</w:t>
      </w:r>
      <w:r>
        <w:rPr>
          <w:color w:val="000000"/>
          <w:sz w:val="24"/>
          <w:szCs w:val="24"/>
        </w:rPr>
        <w:t>ом проекте должны быть отражены:</w:t>
      </w:r>
    </w:p>
    <w:p w:rsidR="0018042F" w:rsidRDefault="00036191" w:rsidP="004B16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Введение (примерно 5 % от установленного объема работы)</w:t>
      </w:r>
    </w:p>
    <w:p w:rsidR="0018042F" w:rsidRDefault="00036191" w:rsidP="004B16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Основная часть, состоящая из двух глав:</w:t>
      </w:r>
    </w:p>
    <w:p w:rsidR="0018042F" w:rsidRDefault="00036191" w:rsidP="004B16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Теоретическая часть – около 50 % - содержит сущность темы курсового проекта.</w:t>
      </w:r>
    </w:p>
    <w:p w:rsidR="0018042F" w:rsidRDefault="00036191" w:rsidP="004B16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Аналитическая част</w:t>
      </w:r>
      <w:proofErr w:type="gramStart"/>
      <w:r>
        <w:rPr>
          <w:color w:val="000000"/>
          <w:sz w:val="24"/>
          <w:szCs w:val="24"/>
        </w:rPr>
        <w:t>ь–</w:t>
      </w:r>
      <w:proofErr w:type="gramEnd"/>
      <w:r>
        <w:rPr>
          <w:color w:val="000000"/>
          <w:sz w:val="24"/>
          <w:szCs w:val="24"/>
        </w:rPr>
        <w:t xml:space="preserve"> около 40% – в аналитической части рассматривается состояние, дается характеристика форм проявления изучаемого явления в практике России, либо представляется проект разработанного продукта.</w:t>
      </w:r>
    </w:p>
    <w:p w:rsidR="0018042F" w:rsidRDefault="00036191" w:rsidP="004B1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Заключение</w:t>
      </w:r>
    </w:p>
    <w:p w:rsidR="0018042F" w:rsidRDefault="00036191" w:rsidP="004B1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Список использованных источников</w:t>
      </w:r>
    </w:p>
    <w:p w:rsidR="0018042F" w:rsidRDefault="00036191" w:rsidP="004B1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</w:t>
      </w:r>
      <w:r>
        <w:rPr>
          <w:color w:val="000000"/>
          <w:sz w:val="24"/>
          <w:szCs w:val="24"/>
        </w:rPr>
        <w:t>иложения.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Курсовой проект должен быть выполнен с соблюдением требований о недопущении недобросовестного заимствования результатов работы других авторов (плагиата).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 плагиатом понимается неправомочное присвоение авторства на результаты работы других авто</w:t>
      </w:r>
      <w:r>
        <w:rPr>
          <w:color w:val="000000"/>
          <w:sz w:val="24"/>
          <w:szCs w:val="24"/>
        </w:rPr>
        <w:t>ров:</w:t>
      </w:r>
    </w:p>
    <w:p w:rsidR="0018042F" w:rsidRDefault="00036191" w:rsidP="004B16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объявление себя автором чужой работы или произведения;</w:t>
      </w:r>
    </w:p>
    <w:p w:rsidR="0018042F" w:rsidRDefault="00036191" w:rsidP="004B16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3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использование в собственной работе фрагментов произведения другого автора без указания источника заимствования;</w:t>
      </w:r>
    </w:p>
    <w:p w:rsidR="0018042F" w:rsidRDefault="00036191" w:rsidP="004B16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5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использовании ссылок – превышение допустимого объема заимствования.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Курсовой проект может быть допущен до защиты, если уровень оригинальности исследования составляет не менее 75 % (объем неправомочного заимствования результатов работы других авторов не должен превышать 25 %).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Выбор темы и этапы работы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Обучающиеся</w:t>
      </w:r>
      <w:proofErr w:type="gramEnd"/>
      <w:r>
        <w:rPr>
          <w:color w:val="000000"/>
          <w:sz w:val="24"/>
          <w:szCs w:val="24"/>
        </w:rPr>
        <w:t xml:space="preserve"> выбир</w:t>
      </w:r>
      <w:r>
        <w:rPr>
          <w:color w:val="000000"/>
          <w:sz w:val="24"/>
          <w:szCs w:val="24"/>
        </w:rPr>
        <w:t xml:space="preserve">ают тему курсового проекта самостоятельно, из предложенного списка. Незначительное изменение темы возможны по согласованию с руководителем курсового проекта. Возможно написание курсового проекта по теме, предложенной самим обучающимся. Основное требование </w:t>
      </w:r>
      <w:r>
        <w:rPr>
          <w:color w:val="000000"/>
          <w:sz w:val="24"/>
          <w:szCs w:val="24"/>
        </w:rPr>
        <w:t>– соответствие направлению и актуальность.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Основные этапы работы при написании проекта следующие:</w:t>
      </w:r>
    </w:p>
    <w:p w:rsidR="0018042F" w:rsidRDefault="00036191" w:rsidP="004B16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выбор темы;</w:t>
      </w:r>
    </w:p>
    <w:p w:rsidR="0018042F" w:rsidRDefault="00036191" w:rsidP="004B16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подбор литературы;</w:t>
      </w:r>
    </w:p>
    <w:p w:rsidR="0018042F" w:rsidRDefault="00036191" w:rsidP="004B16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изучение литературы;</w:t>
      </w:r>
    </w:p>
    <w:p w:rsidR="0018042F" w:rsidRDefault="00036191" w:rsidP="004B16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4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подготовка чернового варианта курсового проекта и представление его преподавателю для просмотра;</w:t>
      </w:r>
    </w:p>
    <w:p w:rsidR="0018042F" w:rsidRDefault="00036191" w:rsidP="004B16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4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устранение недоработок на основе замечаний и рекомендаций научного руководителя;</w:t>
      </w:r>
    </w:p>
    <w:p w:rsidR="0018042F" w:rsidRDefault="00036191" w:rsidP="004B16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подготовка к защите курсового проекта;</w:t>
      </w:r>
    </w:p>
    <w:p w:rsidR="0018042F" w:rsidRDefault="00036191" w:rsidP="004B16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защита курсового проекта (Приложение Ж).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Научный руководитель определяет сроки соблюдения отдельных этапов выполнения курсового проекта (См. календарный рейтинг-план). Этапы </w:t>
      </w:r>
      <w:proofErr w:type="spellStart"/>
      <w:r>
        <w:rPr>
          <w:color w:val="000000"/>
          <w:sz w:val="24"/>
          <w:szCs w:val="24"/>
        </w:rPr>
        <w:t>поекта</w:t>
      </w:r>
      <w:proofErr w:type="spellEnd"/>
      <w:r>
        <w:rPr>
          <w:color w:val="000000"/>
          <w:sz w:val="24"/>
          <w:szCs w:val="24"/>
        </w:rPr>
        <w:t xml:space="preserve"> учитываются преподавателем при процедуре промежуточной аттестации студентов. </w:t>
      </w:r>
      <w:r>
        <w:rPr>
          <w:b/>
          <w:color w:val="000000"/>
          <w:sz w:val="24"/>
          <w:szCs w:val="24"/>
          <w:u w:val="single"/>
        </w:rPr>
        <w:t xml:space="preserve">Отставание в сроках влияет на итоговую </w:t>
      </w:r>
      <w:r>
        <w:rPr>
          <w:b/>
          <w:color w:val="000000"/>
          <w:sz w:val="24"/>
          <w:szCs w:val="24"/>
          <w:u w:val="single"/>
        </w:rPr>
        <w:t>оценку.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2.1  Структура и содержание курсового проекта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курсовой прое</w:t>
      </w:r>
      <w:proofErr w:type="gramStart"/>
      <w:r>
        <w:rPr>
          <w:color w:val="000000"/>
          <w:sz w:val="24"/>
          <w:szCs w:val="24"/>
        </w:rPr>
        <w:t>кт вкл</w:t>
      </w:r>
      <w:proofErr w:type="gramEnd"/>
      <w:r>
        <w:rPr>
          <w:color w:val="000000"/>
          <w:sz w:val="24"/>
          <w:szCs w:val="24"/>
        </w:rPr>
        <w:t>ючается:</w:t>
      </w:r>
    </w:p>
    <w:p w:rsidR="0018042F" w:rsidRDefault="00036191" w:rsidP="004B16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титульный лист;</w:t>
      </w:r>
    </w:p>
    <w:p w:rsidR="0018042F" w:rsidRDefault="00036191" w:rsidP="004B16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содержание;</w:t>
      </w:r>
    </w:p>
    <w:p w:rsidR="0018042F" w:rsidRDefault="00036191" w:rsidP="004B16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введение;</w:t>
      </w:r>
    </w:p>
    <w:p w:rsidR="0018042F" w:rsidRDefault="00036191" w:rsidP="004B16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основная часть (теоретическая, аналитическая);</w:t>
      </w:r>
    </w:p>
    <w:p w:rsidR="0018042F" w:rsidRDefault="00036191" w:rsidP="004B16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заключение;</w:t>
      </w:r>
    </w:p>
    <w:p w:rsidR="0018042F" w:rsidRDefault="00036191" w:rsidP="004B16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список использованной литературы;</w:t>
      </w:r>
    </w:p>
    <w:p w:rsidR="0018042F" w:rsidRDefault="00036191" w:rsidP="004B16F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приложения.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мере необходимости в курсовой прое</w:t>
      </w:r>
      <w:proofErr w:type="gramStart"/>
      <w:r>
        <w:rPr>
          <w:color w:val="000000"/>
          <w:sz w:val="24"/>
          <w:szCs w:val="24"/>
        </w:rPr>
        <w:t>кт вкл</w:t>
      </w:r>
      <w:proofErr w:type="gramEnd"/>
      <w:r>
        <w:rPr>
          <w:color w:val="000000"/>
          <w:sz w:val="24"/>
          <w:szCs w:val="24"/>
        </w:rPr>
        <w:t>ючаются «определения» и «условные обозначения и сокращения» (приводятся после «содержания»).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Титульный лист </w:t>
      </w:r>
      <w:r>
        <w:rPr>
          <w:color w:val="000000"/>
          <w:sz w:val="24"/>
          <w:szCs w:val="24"/>
        </w:rPr>
        <w:t>дает информацию об авторе и научном руководителе, теме курсового проекта. Образец оформления титульного л</w:t>
      </w:r>
      <w:r>
        <w:rPr>
          <w:color w:val="000000"/>
          <w:sz w:val="24"/>
          <w:szCs w:val="24"/>
        </w:rPr>
        <w:t>иста представлен в Приложении А.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Содержание </w:t>
      </w:r>
      <w:r>
        <w:rPr>
          <w:color w:val="000000"/>
          <w:sz w:val="24"/>
          <w:szCs w:val="24"/>
        </w:rPr>
        <w:t>включает перечень основных элементов курсового проекта с указанием номеров страниц, с которых начинается их месторасположение. Образец содержания представлен в Приложении Б.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Определения </w:t>
      </w:r>
      <w:r>
        <w:rPr>
          <w:color w:val="000000"/>
          <w:sz w:val="24"/>
          <w:szCs w:val="24"/>
        </w:rPr>
        <w:t>содержит термины, использу</w:t>
      </w:r>
      <w:r>
        <w:rPr>
          <w:color w:val="000000"/>
          <w:sz w:val="24"/>
          <w:szCs w:val="24"/>
        </w:rPr>
        <w:t>емые в проекте. Перечень определений начинают со слов; «В данном проекте применены следующие термины с соответствующими определениями...». Определение должно быть оптимально кратким и состоять из одного предложения. При этом дополнительные пояснения привод</w:t>
      </w:r>
      <w:r>
        <w:rPr>
          <w:color w:val="000000"/>
          <w:sz w:val="24"/>
          <w:szCs w:val="24"/>
        </w:rPr>
        <w:t>ят в примечаниях.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Обозначения и сокращения </w:t>
      </w:r>
      <w:proofErr w:type="spellStart"/>
      <w:r>
        <w:rPr>
          <w:color w:val="000000"/>
          <w:sz w:val="24"/>
          <w:szCs w:val="24"/>
        </w:rPr>
        <w:t>используются</w:t>
      </w:r>
      <w:proofErr w:type="gramStart"/>
      <w:r>
        <w:rPr>
          <w:color w:val="000000"/>
          <w:sz w:val="24"/>
          <w:szCs w:val="24"/>
        </w:rPr>
        <w:t>,е</w:t>
      </w:r>
      <w:proofErr w:type="gramEnd"/>
      <w:r>
        <w:rPr>
          <w:color w:val="000000"/>
          <w:sz w:val="24"/>
          <w:szCs w:val="24"/>
        </w:rPr>
        <w:t>сли</w:t>
      </w:r>
      <w:proofErr w:type="spellEnd"/>
      <w:r>
        <w:rPr>
          <w:color w:val="000000"/>
          <w:sz w:val="24"/>
          <w:szCs w:val="24"/>
        </w:rPr>
        <w:t xml:space="preserve"> в курсовом проекте необходимо использовать значительное количество (более пяти) обозначений или сокращений. Запись обозначений и сокращений приводят в порядке их появления в тексте с необходимой </w:t>
      </w:r>
      <w:r>
        <w:rPr>
          <w:color w:val="000000"/>
          <w:sz w:val="24"/>
          <w:szCs w:val="24"/>
        </w:rPr>
        <w:t>расшифровкой и пояснениями.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Введение </w:t>
      </w:r>
      <w:r>
        <w:rPr>
          <w:color w:val="000000"/>
          <w:sz w:val="24"/>
          <w:szCs w:val="24"/>
        </w:rPr>
        <w:t xml:space="preserve">начинается с раскрытия </w:t>
      </w:r>
      <w:r>
        <w:rPr>
          <w:b/>
          <w:color w:val="000000"/>
          <w:sz w:val="24"/>
          <w:szCs w:val="24"/>
        </w:rPr>
        <w:t xml:space="preserve">актуальности темы </w:t>
      </w:r>
      <w:r>
        <w:rPr>
          <w:color w:val="000000"/>
          <w:sz w:val="24"/>
          <w:szCs w:val="24"/>
        </w:rPr>
        <w:t>посредством анализа степени ее проработанности, формулирования противоречий и выявления нерешенных проблем. Это поможет сделать обоснование выбора темы.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Далее формулируется </w:t>
      </w: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работы (</w:t>
      </w:r>
      <w:r>
        <w:rPr>
          <w:b/>
          <w:color w:val="000000"/>
          <w:sz w:val="24"/>
          <w:szCs w:val="24"/>
        </w:rPr>
        <w:t>одна</w:t>
      </w:r>
      <w:r>
        <w:rPr>
          <w:color w:val="000000"/>
          <w:sz w:val="24"/>
          <w:szCs w:val="24"/>
        </w:rPr>
        <w:t xml:space="preserve">), которая, как правило, определяется выявленными нерешенными проблемами, ставятся конкретные </w:t>
      </w:r>
      <w:r>
        <w:rPr>
          <w:b/>
          <w:color w:val="000000"/>
          <w:sz w:val="24"/>
          <w:szCs w:val="24"/>
        </w:rPr>
        <w:t xml:space="preserve">задачи </w:t>
      </w:r>
      <w:r>
        <w:rPr>
          <w:color w:val="000000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несколько</w:t>
      </w:r>
      <w:proofErr w:type="gramStart"/>
      <w:r>
        <w:rPr>
          <w:color w:val="000000"/>
          <w:sz w:val="24"/>
          <w:szCs w:val="24"/>
        </w:rPr>
        <w:t>)д</w:t>
      </w:r>
      <w:proofErr w:type="gramEnd"/>
      <w:r>
        <w:rPr>
          <w:color w:val="000000"/>
          <w:sz w:val="24"/>
          <w:szCs w:val="24"/>
        </w:rPr>
        <w:t xml:space="preserve">ля достижения поставленной цели. </w:t>
      </w:r>
      <w:proofErr w:type="gramStart"/>
      <w:r>
        <w:rPr>
          <w:color w:val="000000"/>
          <w:sz w:val="24"/>
          <w:szCs w:val="24"/>
        </w:rPr>
        <w:t>Это обычно делается в форме перечисления (проанализировать, обосновать, доказать, установить, выяв</w:t>
      </w:r>
      <w:r>
        <w:rPr>
          <w:color w:val="000000"/>
          <w:sz w:val="24"/>
          <w:szCs w:val="24"/>
        </w:rPr>
        <w:t>ить, разработать и т.п.).</w:t>
      </w:r>
      <w:proofErr w:type="gramEnd"/>
      <w:r>
        <w:rPr>
          <w:color w:val="000000"/>
          <w:sz w:val="24"/>
          <w:szCs w:val="24"/>
        </w:rPr>
        <w:t xml:space="preserve"> Формулируя задачи, следует учитывать, что их решение должно составить содержание глав и параграфов курсового проекта.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Потом определяются </w:t>
      </w:r>
      <w:r>
        <w:rPr>
          <w:b/>
          <w:color w:val="000000"/>
          <w:sz w:val="24"/>
          <w:szCs w:val="24"/>
        </w:rPr>
        <w:t>объект</w:t>
      </w:r>
      <w:r>
        <w:rPr>
          <w:color w:val="000000"/>
          <w:sz w:val="24"/>
          <w:szCs w:val="24"/>
        </w:rPr>
        <w:t xml:space="preserve"> и </w:t>
      </w:r>
      <w:r>
        <w:rPr>
          <w:b/>
          <w:color w:val="000000"/>
          <w:sz w:val="24"/>
          <w:szCs w:val="24"/>
        </w:rPr>
        <w:t>предмет</w:t>
      </w:r>
      <w:r>
        <w:rPr>
          <w:color w:val="000000"/>
          <w:sz w:val="24"/>
          <w:szCs w:val="24"/>
        </w:rPr>
        <w:t xml:space="preserve"> исследования. </w:t>
      </w:r>
      <w:r>
        <w:rPr>
          <w:b/>
          <w:color w:val="000000"/>
          <w:sz w:val="24"/>
          <w:szCs w:val="24"/>
        </w:rPr>
        <w:t>Объект</w:t>
      </w:r>
      <w:r>
        <w:rPr>
          <w:color w:val="000000"/>
          <w:sz w:val="24"/>
          <w:szCs w:val="24"/>
        </w:rPr>
        <w:t xml:space="preserve"> исследования показывает уровень изучения проблемы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исследования.</w:t>
      </w:r>
      <w:r>
        <w:rPr>
          <w:color w:val="000000"/>
          <w:sz w:val="24"/>
          <w:szCs w:val="24"/>
        </w:rPr>
        <w:t xml:space="preserve"> Здесь же можно дать отдельные пояснения к содержанию курсового проекта: чем обусловлена принятая структура, почему ограничен круг исследуемых </w:t>
      </w:r>
      <w:r>
        <w:rPr>
          <w:color w:val="000000"/>
          <w:sz w:val="24"/>
          <w:szCs w:val="24"/>
        </w:rPr>
        <w:lastRenderedPageBreak/>
        <w:t>вопросов, с чем связаны временные границы исследуемой проблемы, на каком фактическом материа</w:t>
      </w:r>
      <w:r>
        <w:rPr>
          <w:color w:val="000000"/>
          <w:sz w:val="24"/>
          <w:szCs w:val="24"/>
        </w:rPr>
        <w:t>ле строится работа и др.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конце описывается, так называемый, </w:t>
      </w:r>
      <w:r>
        <w:rPr>
          <w:b/>
          <w:color w:val="000000"/>
          <w:sz w:val="24"/>
          <w:szCs w:val="24"/>
        </w:rPr>
        <w:t>практический выход</w:t>
      </w:r>
      <w:r>
        <w:rPr>
          <w:color w:val="000000"/>
          <w:sz w:val="24"/>
          <w:szCs w:val="24"/>
        </w:rPr>
        <w:t>, то есть какие конкретные практические результаты будет иметь данная работа.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 xml:space="preserve">Если не будут представлены все основные элементы введения – оценка снижается на балл! </w:t>
      </w:r>
      <w:r>
        <w:rPr>
          <w:color w:val="000000"/>
          <w:sz w:val="24"/>
          <w:szCs w:val="24"/>
        </w:rPr>
        <w:t>Общий объем введения должен составлять 1,5-2 страницы.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Основная часть </w:t>
      </w:r>
      <w:r>
        <w:rPr>
          <w:color w:val="000000"/>
          <w:sz w:val="24"/>
          <w:szCs w:val="24"/>
        </w:rPr>
        <w:t xml:space="preserve">как было уже отмечено, может состоять из двух разделов. В </w:t>
      </w:r>
      <w:r>
        <w:rPr>
          <w:i/>
          <w:color w:val="000000"/>
          <w:sz w:val="24"/>
          <w:szCs w:val="24"/>
        </w:rPr>
        <w:t xml:space="preserve">первом </w:t>
      </w:r>
      <w:r>
        <w:rPr>
          <w:color w:val="000000"/>
          <w:sz w:val="24"/>
          <w:szCs w:val="24"/>
        </w:rPr>
        <w:t xml:space="preserve">(теоретическом) разделе дается характеристика категорий и законов, анализ исследования данной проблемы </w:t>
      </w:r>
      <w:proofErr w:type="gramStart"/>
      <w:r>
        <w:rPr>
          <w:color w:val="000000"/>
          <w:sz w:val="24"/>
          <w:szCs w:val="24"/>
        </w:rPr>
        <w:t>в</w:t>
      </w:r>
      <w:proofErr w:type="gramEnd"/>
      <w:r>
        <w:rPr>
          <w:color w:val="000000"/>
          <w:sz w:val="24"/>
          <w:szCs w:val="24"/>
        </w:rPr>
        <w:t xml:space="preserve"> отечественной и </w:t>
      </w:r>
      <w:r>
        <w:rPr>
          <w:color w:val="000000"/>
          <w:sz w:val="24"/>
          <w:szCs w:val="24"/>
        </w:rPr>
        <w:t xml:space="preserve">зарубежной литератур. Важно представить емкую, наглядную характеристику. Во </w:t>
      </w:r>
      <w:r>
        <w:rPr>
          <w:i/>
          <w:color w:val="000000"/>
          <w:sz w:val="24"/>
          <w:szCs w:val="24"/>
        </w:rPr>
        <w:t>втором</w:t>
      </w:r>
      <w:r>
        <w:rPr>
          <w:color w:val="000000"/>
          <w:sz w:val="24"/>
          <w:szCs w:val="24"/>
        </w:rPr>
        <w:t xml:space="preserve"> разделе (аналитическом) дается характеристика форм проявления данного явления на практике, возможных проблем и их решения. Аналитический раздел обязателен для курсового прое</w:t>
      </w:r>
      <w:r>
        <w:rPr>
          <w:color w:val="000000"/>
          <w:sz w:val="24"/>
          <w:szCs w:val="24"/>
        </w:rPr>
        <w:t>кта, он должен содержать расчетную часть. Рекомендуется при этом использование статистических и фактических данных.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анализе практического материала следует помнить, что приведенные данные должны быть достоверны, сопоставимы, отражать общие закономернос</w:t>
      </w:r>
      <w:r>
        <w:rPr>
          <w:color w:val="000000"/>
          <w:sz w:val="24"/>
          <w:szCs w:val="24"/>
        </w:rPr>
        <w:t xml:space="preserve">ти развития исследуемого процесса. Статистические данные должны быть проанализированы для обоснования выводов. При этом хорошо использовать таблицы, в которых сопоставляются данные за несколько временных периодов или по отдельным регионам (странам и пр.), </w:t>
      </w:r>
      <w:r>
        <w:rPr>
          <w:color w:val="000000"/>
          <w:sz w:val="24"/>
          <w:szCs w:val="24"/>
        </w:rPr>
        <w:t xml:space="preserve">графики и диаграммы. Все заимствованные материалы обязательно должны быть снабжены библиографическими ссылками. 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Заключение </w:t>
      </w:r>
      <w:r>
        <w:rPr>
          <w:color w:val="000000"/>
          <w:sz w:val="24"/>
          <w:szCs w:val="24"/>
        </w:rPr>
        <w:t>должно содержать краткие выводы по результатам исследования, основные рекомендации и предложения.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 списке использованных источников</w:t>
      </w:r>
      <w:r>
        <w:rPr>
          <w:b/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и литературы </w:t>
      </w:r>
      <w:r>
        <w:rPr>
          <w:color w:val="000000"/>
          <w:sz w:val="24"/>
          <w:szCs w:val="24"/>
        </w:rPr>
        <w:t xml:space="preserve">перечисляются источники, которыми автор </w:t>
      </w:r>
      <w:r>
        <w:rPr>
          <w:b/>
          <w:color w:val="000000"/>
          <w:sz w:val="24"/>
          <w:szCs w:val="24"/>
        </w:rPr>
        <w:t>воспользовался</w:t>
      </w:r>
      <w:r>
        <w:rPr>
          <w:color w:val="000000"/>
          <w:sz w:val="24"/>
          <w:szCs w:val="24"/>
        </w:rPr>
        <w:t xml:space="preserve"> при написании курсового проекта. В списке следует указывать автора, наименование источника, издательство, год издания. Список использованных источников нумеруется арабскими цифрами, располагается в алфавитном порядке. </w:t>
      </w:r>
      <w:proofErr w:type="gramStart"/>
      <w:r>
        <w:rPr>
          <w:color w:val="000000"/>
          <w:sz w:val="24"/>
          <w:szCs w:val="24"/>
        </w:rPr>
        <w:t xml:space="preserve">Основная доля источников должна быть </w:t>
      </w:r>
      <w:r>
        <w:rPr>
          <w:color w:val="000000"/>
          <w:sz w:val="24"/>
          <w:szCs w:val="24"/>
        </w:rPr>
        <w:t>за последние 3–5 лет (чем новее, тем лучше, преимущественно периодические издания.</w:t>
      </w:r>
      <w:proofErr w:type="gramEnd"/>
      <w:r>
        <w:rPr>
          <w:color w:val="000000"/>
          <w:sz w:val="24"/>
          <w:szCs w:val="24"/>
        </w:rPr>
        <w:t xml:space="preserve"> По количеству источников должно быть не менее 50 % от общего объема работы. Для курсового проекта минимальное количество источников 15.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На все источники из списка </w:t>
      </w:r>
      <w:r>
        <w:rPr>
          <w:color w:val="000000"/>
          <w:sz w:val="24"/>
          <w:szCs w:val="24"/>
        </w:rPr>
        <w:t>в тексте р</w:t>
      </w:r>
      <w:r>
        <w:rPr>
          <w:color w:val="000000"/>
          <w:sz w:val="24"/>
          <w:szCs w:val="24"/>
        </w:rPr>
        <w:t xml:space="preserve">аботы должна быть ссылка. Все заимствованные идеи, фактический и иллюстративный материал, цитирование выступлений специалистов, ученых, данные, взятые из статистических обзоров,  </w:t>
      </w:r>
      <w:r>
        <w:rPr>
          <w:b/>
          <w:color w:val="000000"/>
          <w:sz w:val="24"/>
          <w:szCs w:val="24"/>
        </w:rPr>
        <w:t xml:space="preserve">должны иметь ссылки </w:t>
      </w:r>
      <w:r>
        <w:rPr>
          <w:color w:val="000000"/>
          <w:sz w:val="24"/>
          <w:szCs w:val="24"/>
        </w:rPr>
        <w:t xml:space="preserve">на источник. Сведения об источниках приводят </w:t>
      </w:r>
      <w:proofErr w:type="spellStart"/>
      <w:r>
        <w:rPr>
          <w:color w:val="000000"/>
          <w:sz w:val="24"/>
          <w:szCs w:val="24"/>
        </w:rPr>
        <w:t>всоответстви</w:t>
      </w:r>
      <w:r>
        <w:rPr>
          <w:color w:val="000000"/>
          <w:sz w:val="24"/>
          <w:szCs w:val="24"/>
        </w:rPr>
        <w:t>и</w:t>
      </w:r>
      <w:proofErr w:type="spellEnd"/>
      <w:r>
        <w:rPr>
          <w:color w:val="000000"/>
          <w:sz w:val="24"/>
          <w:szCs w:val="24"/>
        </w:rPr>
        <w:t xml:space="preserve"> с требованиями ГОСТа.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В приложении </w:t>
      </w:r>
      <w:r>
        <w:rPr>
          <w:color w:val="000000"/>
          <w:sz w:val="24"/>
          <w:szCs w:val="24"/>
        </w:rPr>
        <w:t>помещается табличный материал, дополнительная информация, наглядный материал, постановления и законодательные акты, объемная статистическая информация. Приложения располагают в порядке ссылок на них в тексте. Обозначают</w:t>
      </w:r>
      <w:r>
        <w:rPr>
          <w:color w:val="000000"/>
          <w:sz w:val="24"/>
          <w:szCs w:val="24"/>
        </w:rPr>
        <w:t xml:space="preserve"> приложения прописными буквами русского алфавита, начиная с «А», которые приводятся после слова «Приложение». 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Основой для написания курсового проекта должны служить законодательные акты РФ, научные работы, статьи в периодической печати, словари и справочн</w:t>
      </w:r>
      <w:r>
        <w:rPr>
          <w:color w:val="000000"/>
          <w:sz w:val="24"/>
          <w:szCs w:val="24"/>
        </w:rPr>
        <w:t>ики, статистические материалы. При изучении литературы необходимо сначала ориентироваться на фундаментальные работы (монографии и научные труды), затем дополнять свои знания за счет периодических изданий.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Курсовой проект представляет собой изложение и сист</w:t>
      </w:r>
      <w:r>
        <w:rPr>
          <w:color w:val="000000"/>
          <w:sz w:val="24"/>
          <w:szCs w:val="24"/>
        </w:rPr>
        <w:t xml:space="preserve">ематизацию материала, существующего по заданной проблеме в отечественной и зарубежной печати. Обязателен критический анализ позиций отдельных авторов, выявление проблем и способов их решения, изложение собственной позиции автора по заданной теме. </w:t>
      </w:r>
      <w:r>
        <w:rPr>
          <w:b/>
          <w:color w:val="000000"/>
          <w:sz w:val="24"/>
          <w:szCs w:val="24"/>
        </w:rPr>
        <w:t>Необходим</w:t>
      </w:r>
      <w:r>
        <w:rPr>
          <w:b/>
          <w:color w:val="000000"/>
          <w:sz w:val="24"/>
          <w:szCs w:val="24"/>
        </w:rPr>
        <w:t>ы самостоятельные выводы, обоснованные теоретически подтвержденные фактическим материалом.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Не допускается дословное переписывание материала из литературных источников.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2.2Примерная тематика курсового проекта по МДК.02.01 «Администрирование сетевых операци</w:t>
      </w:r>
      <w:r>
        <w:rPr>
          <w:b/>
          <w:color w:val="000000"/>
          <w:sz w:val="24"/>
          <w:szCs w:val="24"/>
        </w:rPr>
        <w:t>онных систем»</w:t>
      </w:r>
    </w:p>
    <w:tbl>
      <w:tblPr>
        <w:tblStyle w:val="afb"/>
        <w:tblW w:w="9652" w:type="dxa"/>
        <w:tblInd w:w="-13" w:type="dxa"/>
        <w:tblLayout w:type="fixed"/>
        <w:tblLook w:val="0000" w:firstRow="0" w:lastRow="0" w:firstColumn="0" w:lastColumn="0" w:noHBand="0" w:noVBand="0"/>
      </w:tblPr>
      <w:tblGrid>
        <w:gridCol w:w="460"/>
        <w:gridCol w:w="9192"/>
      </w:tblGrid>
      <w:tr w:rsidR="0018042F">
        <w:trPr>
          <w:trHeight w:val="43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газовой компании</w:t>
            </w:r>
          </w:p>
        </w:tc>
      </w:tr>
      <w:tr w:rsidR="0018042F">
        <w:trPr>
          <w:trHeight w:val="36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аптечной сети</w:t>
            </w:r>
          </w:p>
        </w:tc>
      </w:tr>
      <w:tr w:rsidR="0018042F">
        <w:trPr>
          <w:trHeight w:val="323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структурированной КС учебного заведения</w:t>
            </w:r>
          </w:p>
        </w:tc>
      </w:tr>
      <w:tr w:rsidR="0018042F">
        <w:trPr>
          <w:trHeight w:val="28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строительной компании</w:t>
            </w:r>
          </w:p>
        </w:tc>
      </w:tr>
      <w:tr w:rsidR="0018042F">
        <w:trPr>
          <w:trHeight w:val="31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бухгалтерии предприятия</w:t>
            </w:r>
          </w:p>
        </w:tc>
      </w:tr>
      <w:tr w:rsidR="0018042F">
        <w:trPr>
          <w:trHeight w:val="224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торгового центра</w:t>
            </w:r>
          </w:p>
        </w:tc>
      </w:tr>
      <w:tr w:rsidR="0018042F">
        <w:trPr>
          <w:trHeight w:val="28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магазина сетевого маркетинга</w:t>
            </w:r>
          </w:p>
        </w:tc>
      </w:tr>
      <w:tr w:rsidR="0018042F">
        <w:trPr>
          <w:trHeight w:val="246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малого предприятия</w:t>
            </w:r>
          </w:p>
        </w:tc>
      </w:tr>
      <w:tr w:rsidR="0018042F">
        <w:trPr>
          <w:trHeight w:val="264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офисного здания</w:t>
            </w:r>
          </w:p>
        </w:tc>
      </w:tr>
      <w:tr w:rsidR="0018042F">
        <w:trPr>
          <w:trHeight w:val="31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автопредприятия</w:t>
            </w:r>
          </w:p>
        </w:tc>
      </w:tr>
      <w:tr w:rsidR="0018042F">
        <w:trPr>
          <w:trHeight w:val="27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аптечного магазина-склада</w:t>
            </w:r>
          </w:p>
        </w:tc>
      </w:tr>
      <w:tr w:rsidR="0018042F">
        <w:trPr>
          <w:trHeight w:val="219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торгового предприятия</w:t>
            </w:r>
          </w:p>
        </w:tc>
      </w:tr>
      <w:tr w:rsidR="0018042F">
        <w:trPr>
          <w:trHeight w:val="252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областной больницы</w:t>
            </w:r>
          </w:p>
        </w:tc>
      </w:tr>
      <w:tr w:rsidR="0018042F">
        <w:trPr>
          <w:trHeight w:val="27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магазинов розничной торговли</w:t>
            </w:r>
          </w:p>
        </w:tc>
      </w:tr>
      <w:tr w:rsidR="0018042F">
        <w:trPr>
          <w:trHeight w:val="273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транспортной компании</w:t>
            </w:r>
          </w:p>
        </w:tc>
      </w:tr>
      <w:tr w:rsidR="0018042F">
        <w:trPr>
          <w:trHeight w:val="263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проектно-монтажной организации</w:t>
            </w:r>
          </w:p>
        </w:tc>
      </w:tr>
      <w:tr w:rsidR="0018042F">
        <w:trPr>
          <w:trHeight w:val="29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филиала пенсионного фонда</w:t>
            </w:r>
          </w:p>
        </w:tc>
      </w:tr>
      <w:tr w:rsidR="0018042F">
        <w:trPr>
          <w:trHeight w:val="257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филиала банка</w:t>
            </w:r>
          </w:p>
        </w:tc>
      </w:tr>
      <w:tr w:rsidR="0018042F">
        <w:trPr>
          <w:trHeight w:val="27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туристического агентства</w:t>
            </w:r>
          </w:p>
        </w:tc>
      </w:tr>
      <w:tr w:rsidR="0018042F">
        <w:trPr>
          <w:trHeight w:val="28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рекламной компании</w:t>
            </w:r>
          </w:p>
        </w:tc>
      </w:tr>
      <w:tr w:rsidR="0018042F">
        <w:trPr>
          <w:trHeight w:val="34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Администрирование КС страховой компании</w:t>
            </w:r>
          </w:p>
        </w:tc>
      </w:tr>
      <w:tr w:rsidR="0018042F">
        <w:trPr>
          <w:trHeight w:val="203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Организация администрирования компьютерной сети отделов торгового центра</w:t>
            </w:r>
          </w:p>
        </w:tc>
      </w:tr>
      <w:tr w:rsidR="0018042F">
        <w:trPr>
          <w:trHeight w:val="222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Организация администрирования компьютерной сети этажа офисного здания</w:t>
            </w:r>
          </w:p>
        </w:tc>
      </w:tr>
      <w:tr w:rsidR="0018042F">
        <w:trPr>
          <w:trHeight w:val="30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Организация администрирования компьютерной сети кабинетов библиотеки</w:t>
            </w:r>
          </w:p>
        </w:tc>
      </w:tr>
      <w:tr w:rsidR="0018042F">
        <w:trPr>
          <w:trHeight w:val="216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</w:t>
            </w:r>
            <w:proofErr w:type="gramStart"/>
            <w:r>
              <w:rPr>
                <w:color w:val="000000"/>
              </w:rPr>
              <w:t>администрирования компьютерной сети помещений центра детского творчества</w:t>
            </w:r>
            <w:proofErr w:type="gramEnd"/>
          </w:p>
        </w:tc>
      </w:tr>
      <w:tr w:rsidR="0018042F">
        <w:trPr>
          <w:trHeight w:val="233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Организация администрирования компьютерной сети общеобразовательной школы</w:t>
            </w:r>
          </w:p>
        </w:tc>
      </w:tr>
      <w:tr w:rsidR="0018042F">
        <w:trPr>
          <w:trHeight w:val="252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Организация администрирования компьютерной сети помещений сервисной компании</w:t>
            </w:r>
          </w:p>
        </w:tc>
      </w:tr>
      <w:tr w:rsidR="0018042F">
        <w:trPr>
          <w:trHeight w:val="55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Организация администрирования структурированной компьютерной сети кабинетов учебного центра</w:t>
            </w:r>
          </w:p>
        </w:tc>
      </w:tr>
      <w:tr w:rsidR="0018042F">
        <w:trPr>
          <w:trHeight w:val="278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Организация администрирования компьютерной сети отделов строительной компании</w:t>
            </w:r>
          </w:p>
        </w:tc>
      </w:tr>
      <w:tr w:rsidR="0018042F">
        <w:trPr>
          <w:trHeight w:val="281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Защита серверов </w:t>
            </w:r>
            <w:proofErr w:type="spellStart"/>
            <w:r>
              <w:rPr>
                <w:color w:val="000000"/>
              </w:rPr>
              <w:t>Windows</w:t>
            </w:r>
            <w:proofErr w:type="spellEnd"/>
            <w:r>
              <w:rPr>
                <w:color w:val="000000"/>
              </w:rPr>
              <w:t xml:space="preserve"> c применением политики GP</w:t>
            </w:r>
          </w:p>
        </w:tc>
      </w:tr>
      <w:tr w:rsidR="0018042F">
        <w:trPr>
          <w:trHeight w:val="271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Настройка шифрования и расширенного аудита </w:t>
            </w:r>
            <w:proofErr w:type="spellStart"/>
            <w:r>
              <w:rPr>
                <w:color w:val="000000"/>
              </w:rPr>
              <w:t>компьтерной</w:t>
            </w:r>
            <w:proofErr w:type="spellEnd"/>
            <w:r>
              <w:rPr>
                <w:color w:val="000000"/>
              </w:rPr>
              <w:t xml:space="preserve"> сети предприятия</w:t>
            </w:r>
          </w:p>
        </w:tc>
      </w:tr>
      <w:tr w:rsidR="0018042F">
        <w:trPr>
          <w:trHeight w:val="28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Применение защиты доступа к сети компании</w:t>
            </w:r>
          </w:p>
        </w:tc>
      </w:tr>
      <w:tr w:rsidR="0018042F">
        <w:trPr>
          <w:trHeight w:val="407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Применение </w:t>
            </w:r>
            <w:proofErr w:type="spellStart"/>
            <w:r>
              <w:rPr>
                <w:color w:val="000000"/>
              </w:rPr>
              <w:t>администратиных</w:t>
            </w:r>
            <w:proofErr w:type="spellEnd"/>
            <w:r>
              <w:rPr>
                <w:color w:val="000000"/>
              </w:rPr>
              <w:t xml:space="preserve"> шаблонов Групповой политики в инфраструктуре компьютерной сети</w:t>
            </w:r>
          </w:p>
        </w:tc>
      </w:tr>
      <w:tr w:rsidR="0018042F">
        <w:trPr>
          <w:trHeight w:val="27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Установка и настройка роли Сервер Сетевой политик</w:t>
            </w:r>
          </w:p>
        </w:tc>
      </w:tr>
      <w:tr w:rsidR="0018042F">
        <w:trPr>
          <w:trHeight w:val="177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Применение серверной виртуализации с </w:t>
            </w:r>
            <w:proofErr w:type="spellStart"/>
            <w:r>
              <w:rPr>
                <w:color w:val="000000"/>
              </w:rPr>
              <w:t>Hyper</w:t>
            </w:r>
            <w:proofErr w:type="spellEnd"/>
            <w:r>
              <w:rPr>
                <w:color w:val="000000"/>
              </w:rPr>
              <w:t>-V</w:t>
            </w:r>
          </w:p>
        </w:tc>
      </w:tr>
      <w:tr w:rsidR="0018042F">
        <w:trPr>
          <w:trHeight w:val="196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Настройка </w:t>
            </w:r>
            <w:proofErr w:type="spellStart"/>
            <w:r>
              <w:rPr>
                <w:color w:val="000000"/>
              </w:rPr>
              <w:t>windows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server</w:t>
            </w:r>
            <w:proofErr w:type="spellEnd"/>
            <w:r>
              <w:rPr>
                <w:color w:val="000000"/>
              </w:rPr>
              <w:t xml:space="preserve"> в режиме </w:t>
            </w:r>
            <w:proofErr w:type="spellStart"/>
            <w:r>
              <w:rPr>
                <w:color w:val="000000"/>
              </w:rPr>
              <w:t>Core</w:t>
            </w:r>
            <w:proofErr w:type="spellEnd"/>
          </w:p>
        </w:tc>
      </w:tr>
      <w:tr w:rsidR="0018042F">
        <w:trPr>
          <w:trHeight w:val="213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Защита серверов </w:t>
            </w:r>
            <w:proofErr w:type="spellStart"/>
            <w:r>
              <w:rPr>
                <w:color w:val="000000"/>
              </w:rPr>
              <w:t>Windows</w:t>
            </w:r>
            <w:proofErr w:type="spellEnd"/>
            <w:r>
              <w:rPr>
                <w:color w:val="000000"/>
              </w:rPr>
              <w:t xml:space="preserve"> c применением шаблонов безопасности</w:t>
            </w:r>
          </w:p>
        </w:tc>
      </w:tr>
      <w:tr w:rsidR="0018042F">
        <w:trPr>
          <w:trHeight w:val="232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параметров безопасности корпоративной сети</w:t>
            </w:r>
          </w:p>
        </w:tc>
      </w:tr>
      <w:tr w:rsidR="0018042F">
        <w:trPr>
          <w:trHeight w:val="23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Распределённая обработка данных и компьютерные сети</w:t>
            </w:r>
          </w:p>
        </w:tc>
      </w:tr>
      <w:tr w:rsidR="0018042F">
        <w:trPr>
          <w:trHeight w:val="254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Администрирование локальной компьютерные сети посредством </w:t>
            </w:r>
            <w:proofErr w:type="spellStart"/>
            <w:r>
              <w:rPr>
                <w:color w:val="000000"/>
              </w:rPr>
              <w:t>Windows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Server</w:t>
            </w:r>
            <w:proofErr w:type="spellEnd"/>
            <w:proofErr w:type="gramEnd"/>
          </w:p>
        </w:tc>
      </w:tr>
      <w:tr w:rsidR="0018042F">
        <w:trPr>
          <w:trHeight w:val="271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Применения локального хранилища данных</w:t>
            </w:r>
          </w:p>
        </w:tc>
      </w:tr>
      <w:tr w:rsidR="0018042F">
        <w:trPr>
          <w:trHeight w:val="276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Применение центра администрирования </w:t>
            </w:r>
            <w:proofErr w:type="spellStart"/>
            <w:r>
              <w:rPr>
                <w:color w:val="000000"/>
              </w:rPr>
              <w:t>Active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Directory</w:t>
            </w:r>
            <w:proofErr w:type="spellEnd"/>
            <w:r>
              <w:rPr>
                <w:color w:val="000000"/>
              </w:rPr>
              <w:t xml:space="preserve"> в настройке сети</w:t>
            </w:r>
          </w:p>
        </w:tc>
      </w:tr>
      <w:tr w:rsidR="0018042F">
        <w:trPr>
          <w:trHeight w:val="279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Автоматизация и удаленное управление через </w:t>
            </w:r>
            <w:proofErr w:type="spellStart"/>
            <w:r>
              <w:rPr>
                <w:color w:val="000000"/>
              </w:rPr>
              <w:t>PowerShell</w:t>
            </w:r>
            <w:proofErr w:type="spellEnd"/>
          </w:p>
        </w:tc>
      </w:tr>
      <w:tr w:rsidR="0018042F">
        <w:trPr>
          <w:trHeight w:val="27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сети малого предприятия через WAC</w:t>
            </w:r>
          </w:p>
        </w:tc>
      </w:tr>
      <w:tr w:rsidR="0018042F">
        <w:trPr>
          <w:trHeight w:val="30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Адресация и привязка адресов в службе каталогов</w:t>
            </w:r>
          </w:p>
        </w:tc>
      </w:tr>
      <w:tr w:rsidR="0018042F">
        <w:trPr>
          <w:trHeight w:val="375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контроллеров домена для частной клиники</w:t>
            </w:r>
          </w:p>
        </w:tc>
      </w:tr>
      <w:tr w:rsidR="0018042F">
        <w:trPr>
          <w:trHeight w:val="32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набора протоколов ТСР/IP</w:t>
            </w:r>
          </w:p>
        </w:tc>
      </w:tr>
      <w:tr w:rsidR="0018042F">
        <w:trPr>
          <w:trHeight w:val="30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Администрирование КС почтового отделения</w:t>
            </w:r>
          </w:p>
        </w:tc>
      </w:tr>
      <w:tr w:rsidR="0018042F">
        <w:trPr>
          <w:trHeight w:val="30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Взаимодействие открытых систем</w:t>
            </w:r>
          </w:p>
        </w:tc>
      </w:tr>
      <w:tr w:rsidR="0018042F">
        <w:trPr>
          <w:trHeight w:val="30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50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Принципы межсетевых взаимодействий</w:t>
            </w:r>
          </w:p>
        </w:tc>
      </w:tr>
      <w:tr w:rsidR="0018042F">
        <w:trPr>
          <w:trHeight w:val="300"/>
        </w:trPr>
        <w:tc>
          <w:tcPr>
            <w:tcW w:w="460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9192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Протоколы и стандарты сетевых технологий</w:t>
            </w:r>
          </w:p>
        </w:tc>
      </w:tr>
    </w:tbl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 Рекомендации по оформлению курсовой работы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Рекомендуемый объем курсового проекта не менее 20-25 страниц (без учета приложений).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должен быть выполнен на белой бумаге формата А</w:t>
      </w:r>
      <w:proofErr w:type="gramStart"/>
      <w:r>
        <w:rPr>
          <w:color w:val="000000"/>
          <w:sz w:val="24"/>
          <w:szCs w:val="24"/>
        </w:rPr>
        <w:t>4</w:t>
      </w:r>
      <w:proofErr w:type="gramEnd"/>
      <w:r>
        <w:rPr>
          <w:color w:val="000000"/>
          <w:sz w:val="24"/>
          <w:szCs w:val="24"/>
        </w:rPr>
        <w:t xml:space="preserve"> (210х297 мм) с одной стороны листа через 1,5 интервала. Рекомендуется использовать гарнитуру шрифта </w:t>
      </w:r>
      <w:proofErr w:type="spellStart"/>
      <w:r>
        <w:rPr>
          <w:color w:val="000000"/>
          <w:sz w:val="24"/>
          <w:szCs w:val="24"/>
        </w:rPr>
        <w:t>TimesNew</w:t>
      </w:r>
      <w:proofErr w:type="spellEnd"/>
      <w:r>
        <w:rPr>
          <w:color w:val="000000"/>
          <w:sz w:val="24"/>
          <w:szCs w:val="24"/>
        </w:rPr>
        <w:t xml:space="preserve"> Roman-14. При печати текстового материала следует использовать двухстороннее выравнивание. Ра</w:t>
      </w:r>
      <w:r>
        <w:rPr>
          <w:color w:val="000000"/>
          <w:sz w:val="24"/>
          <w:szCs w:val="24"/>
        </w:rPr>
        <w:t xml:space="preserve">змеры полей: </w:t>
      </w:r>
      <w:proofErr w:type="gramStart"/>
      <w:r>
        <w:rPr>
          <w:color w:val="000000"/>
          <w:sz w:val="24"/>
          <w:szCs w:val="24"/>
        </w:rPr>
        <w:t>левое</w:t>
      </w:r>
      <w:proofErr w:type="gramEnd"/>
      <w:r>
        <w:rPr>
          <w:color w:val="000000"/>
          <w:sz w:val="24"/>
          <w:szCs w:val="24"/>
        </w:rPr>
        <w:t xml:space="preserve"> - не менее 30 мм, правое - не менее 10 мм, верхнее и нижнее - не менее 20 мм. Абзац (абзацный отступ) в тексте работы начинают отступом равным 15–17 мм (4–5 букв), допускается абзацный отступ 1,25см.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Проект должен быть сброшюрован, иметь</w:t>
      </w:r>
      <w:r>
        <w:rPr>
          <w:color w:val="000000"/>
          <w:sz w:val="24"/>
          <w:szCs w:val="24"/>
        </w:rPr>
        <w:t xml:space="preserve"> титульный лист, оформленный по правилам (Приложение А).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Каждая глава, введение, заключение и список литературы располагаются с новой страницы.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Нумерация страниц сквозная, выполняется арабскими цифрами, внизу страницы.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Заголовки разделов, подразделов и пун</w:t>
      </w:r>
      <w:r>
        <w:rPr>
          <w:color w:val="000000"/>
          <w:sz w:val="24"/>
          <w:szCs w:val="24"/>
        </w:rPr>
        <w:t xml:space="preserve">ктов следует печатать с </w:t>
      </w:r>
      <w:r>
        <w:rPr>
          <w:b/>
          <w:color w:val="000000"/>
          <w:sz w:val="24"/>
          <w:szCs w:val="24"/>
        </w:rPr>
        <w:t>абзацного отступа с прописной буквы без точки в конце, не подчеркивая</w:t>
      </w:r>
      <w:r>
        <w:rPr>
          <w:color w:val="000000"/>
          <w:sz w:val="24"/>
          <w:szCs w:val="24"/>
        </w:rPr>
        <w:t>. В начале заголовка помещают номер соответствующего раздела, подраздела, либо пункта. Расстояние между заголовком и текстом должно быть равно удвоенному межстрочн</w:t>
      </w:r>
      <w:r>
        <w:rPr>
          <w:color w:val="000000"/>
          <w:sz w:val="24"/>
          <w:szCs w:val="24"/>
        </w:rPr>
        <w:t>ому расстоянию; между заголовком раздела и подраздела – одному межстрочному расстоянию.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Оформление таблиц и рисунков. </w:t>
      </w:r>
      <w:r>
        <w:rPr>
          <w:color w:val="000000"/>
          <w:sz w:val="24"/>
          <w:szCs w:val="24"/>
        </w:rPr>
        <w:t>Цифровой материал рекомендуется сводить в таблицы. Каждая таблица имеет номер (таблица 1, 2 и т.д.), заголовок. В таблице должны быть отра</w:t>
      </w:r>
      <w:r>
        <w:rPr>
          <w:color w:val="000000"/>
          <w:sz w:val="24"/>
          <w:szCs w:val="24"/>
        </w:rPr>
        <w:t xml:space="preserve">жены количественные показатели, имеющие единицу измерения, относящиеся к определенному периоду времени, территории. На все таблицы должны быть ссылки в тексте. Обязательно указание источника. Пример таблицы приведен в </w:t>
      </w:r>
      <w:r>
        <w:rPr>
          <w:b/>
          <w:color w:val="000000"/>
          <w:sz w:val="24"/>
          <w:szCs w:val="24"/>
        </w:rPr>
        <w:t>Приложении Г.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 остальные иллюстраци</w:t>
      </w:r>
      <w:r>
        <w:rPr>
          <w:color w:val="000000"/>
          <w:sz w:val="24"/>
          <w:szCs w:val="24"/>
        </w:rPr>
        <w:t>и, графики, схемы и диаграммы, помещенные в курсовом проекте можно обозначить словом «Рисунок». Рисунки имеют название и нумерацию арабскими цифрами, которые ставятся под изображением (Приложение В).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Оформление формул. </w:t>
      </w:r>
      <w:r>
        <w:rPr>
          <w:color w:val="000000"/>
          <w:sz w:val="24"/>
          <w:szCs w:val="24"/>
        </w:rPr>
        <w:t xml:space="preserve">Формулы следует выделять из текста в </w:t>
      </w:r>
      <w:r>
        <w:rPr>
          <w:color w:val="000000"/>
          <w:sz w:val="24"/>
          <w:szCs w:val="24"/>
        </w:rPr>
        <w:t>отдельную строку. Пояснение значений символов и числовых коэффициентов, входящих в формулу, если они не пояснены ранее в тексте, должны быть приведены непосредственно под формулой. Значение каждого символа дают с новой строки в той последовательности, в ка</w:t>
      </w:r>
      <w:r>
        <w:rPr>
          <w:color w:val="000000"/>
          <w:sz w:val="24"/>
          <w:szCs w:val="24"/>
        </w:rPr>
        <w:t>кой они приведены в формуле. Первая строка расшифровки должна начинаться со слова «где» без двоеточия после него.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Пример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Плотность вычисляется по формуле: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tabs>
          <w:tab w:val="left" w:pos="6740"/>
        </w:tabs>
        <w:spacing w:line="240" w:lineRule="auto"/>
        <w:ind w:left="0" w:hanging="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 xml:space="preserve"> = </w:t>
      </w:r>
      <w:r>
        <w:rPr>
          <w:i/>
          <w:color w:val="000000"/>
          <w:sz w:val="24"/>
          <w:szCs w:val="24"/>
        </w:rPr>
        <w:t>m/V,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где </w:t>
      </w:r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 xml:space="preserve"> – плотность, кг/м3;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 – масса образца, </w:t>
      </w:r>
      <w:proofErr w:type="gramStart"/>
      <w:r>
        <w:rPr>
          <w:color w:val="000000"/>
          <w:sz w:val="24"/>
          <w:szCs w:val="24"/>
        </w:rPr>
        <w:t>кг</w:t>
      </w:r>
      <w:proofErr w:type="gramEnd"/>
      <w:r>
        <w:rPr>
          <w:color w:val="000000"/>
          <w:sz w:val="24"/>
          <w:szCs w:val="24"/>
        </w:rPr>
        <w:t>;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 – объем образца, м3 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Оформление цитат. </w:t>
      </w:r>
      <w:r>
        <w:rPr>
          <w:color w:val="000000"/>
          <w:sz w:val="24"/>
          <w:szCs w:val="24"/>
        </w:rPr>
        <w:t>При оформлении работ следует помнить, что цитаты должны применяться тактично по принципиальным вопросам и положениям. Не рекомендуется обильное цитирование (употребление двух и более цитат подряд).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допускается соединять две цитаты в одну, это равносильн</w:t>
      </w:r>
      <w:r>
        <w:rPr>
          <w:color w:val="000000"/>
          <w:sz w:val="24"/>
          <w:szCs w:val="24"/>
        </w:rPr>
        <w:t>о подделке. Могут быть пропущены отдельные слова, словосочетания, фразы в цитате при условии, что, во-первых, мысль автора не будет искажена пропуском, во-вторых, этот пропуск будет обозначен многоточием. Нельзя сокращать слишком длинную цитату путем отбра</w:t>
      </w:r>
      <w:r>
        <w:rPr>
          <w:color w:val="000000"/>
          <w:sz w:val="24"/>
          <w:szCs w:val="24"/>
        </w:rPr>
        <w:t xml:space="preserve">сывания ее части, если такое сокращение меняет смысл цитаты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противоположный.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Цитировать авторов необходимо только по их произведениям (первоисточникам). Когда первичный источник недоступен, разрешается воспользоваться цитатой этого автора, опубликованной в каком-либо другом издании, т. е. во вторичном документе.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При цитировании нуж</w:t>
      </w:r>
      <w:r>
        <w:rPr>
          <w:color w:val="000000"/>
          <w:sz w:val="24"/>
          <w:szCs w:val="24"/>
        </w:rPr>
        <w:t>но соблюдать точное соответствие цитаты источнику. Допустимо лишь следующее отклонение – модернизация орфографии или пунктуации по современным правилам, если это не индивидуальная орфография или пунктуация автора.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Цитаты, точно соответствующие источнику, о</w:t>
      </w:r>
      <w:r>
        <w:rPr>
          <w:color w:val="000000"/>
          <w:sz w:val="24"/>
          <w:szCs w:val="24"/>
        </w:rPr>
        <w:t>бязательно закавычиваются. Кавычки не ставят в перефразированной, т. е. пересказанной своими словами цитате.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каждую цитату (дословную или перефразированную, закавыченную или </w:t>
      </w:r>
      <w:proofErr w:type="spellStart"/>
      <w:r>
        <w:rPr>
          <w:color w:val="000000"/>
          <w:sz w:val="24"/>
          <w:szCs w:val="24"/>
        </w:rPr>
        <w:t>незакавыченную</w:t>
      </w:r>
      <w:proofErr w:type="spellEnd"/>
      <w:r>
        <w:rPr>
          <w:color w:val="000000"/>
          <w:sz w:val="24"/>
          <w:szCs w:val="24"/>
        </w:rPr>
        <w:t>) обязательно должна быть оформлена библиографическая ссылка. При</w:t>
      </w:r>
      <w:r>
        <w:rPr>
          <w:color w:val="000000"/>
          <w:sz w:val="24"/>
          <w:szCs w:val="24"/>
        </w:rPr>
        <w:t>менение чужих мыслей, фактов, цитат без ссылки на источник заимствования расценивается по закону об авторском праве как плагиат.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Оформление списка использованных источников </w:t>
      </w:r>
      <w:r>
        <w:rPr>
          <w:color w:val="000000"/>
          <w:sz w:val="24"/>
          <w:szCs w:val="24"/>
        </w:rPr>
        <w:t xml:space="preserve">и </w:t>
      </w:r>
      <w:proofErr w:type="spellStart"/>
      <w:r>
        <w:rPr>
          <w:color w:val="000000"/>
          <w:sz w:val="24"/>
          <w:szCs w:val="24"/>
        </w:rPr>
        <w:t>литературы</w:t>
      </w:r>
      <w:proofErr w:type="gramStart"/>
      <w:r>
        <w:rPr>
          <w:color w:val="000000"/>
          <w:sz w:val="24"/>
          <w:szCs w:val="24"/>
        </w:rPr>
        <w:t>.В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спискеиспользованных</w:t>
      </w:r>
      <w:proofErr w:type="spellEnd"/>
      <w:r>
        <w:rPr>
          <w:color w:val="000000"/>
          <w:sz w:val="24"/>
          <w:szCs w:val="24"/>
        </w:rPr>
        <w:t xml:space="preserve"> источников указываются Конституция РФ, Кодексы </w:t>
      </w:r>
      <w:r>
        <w:rPr>
          <w:color w:val="000000"/>
          <w:sz w:val="24"/>
          <w:szCs w:val="24"/>
        </w:rPr>
        <w:t>РФ, Федеральные законы, указы Президента РФ, постановления Правительства РФ, законодательные акты субъектов федерации, распоряжения ведомств, статистические сборники, ежегодники, местные статистические материалы, научные работы и монографии, статьи и прочи</w:t>
      </w:r>
      <w:r>
        <w:rPr>
          <w:color w:val="000000"/>
          <w:sz w:val="24"/>
          <w:szCs w:val="24"/>
        </w:rPr>
        <w:t xml:space="preserve">е источники. Каждый источник в списке должен быть описан в соответствии с общими правилами библиографии: ГОСТ </w:t>
      </w:r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 xml:space="preserve"> 7.0.5-2008. Библиографическая ссылка. Общие требования и правила составления. – </w:t>
      </w:r>
      <w:proofErr w:type="spellStart"/>
      <w:r>
        <w:rPr>
          <w:color w:val="000000"/>
          <w:sz w:val="24"/>
          <w:szCs w:val="24"/>
        </w:rPr>
        <w:t>Введ</w:t>
      </w:r>
      <w:proofErr w:type="spellEnd"/>
      <w:r>
        <w:rPr>
          <w:color w:val="000000"/>
          <w:sz w:val="24"/>
          <w:szCs w:val="24"/>
        </w:rPr>
        <w:t xml:space="preserve">. 2009-01-01. – М.: Стандарт </w:t>
      </w:r>
      <w:proofErr w:type="spellStart"/>
      <w:r>
        <w:rPr>
          <w:color w:val="000000"/>
          <w:sz w:val="24"/>
          <w:szCs w:val="24"/>
        </w:rPr>
        <w:t>информ</w:t>
      </w:r>
      <w:proofErr w:type="spellEnd"/>
      <w:r>
        <w:rPr>
          <w:color w:val="000000"/>
          <w:sz w:val="24"/>
          <w:szCs w:val="24"/>
        </w:rPr>
        <w:t>, 2008. – 18 с. – (Систем</w:t>
      </w:r>
      <w:r>
        <w:rPr>
          <w:color w:val="000000"/>
          <w:sz w:val="24"/>
          <w:szCs w:val="24"/>
        </w:rPr>
        <w:t>а стандартов по информации, библиотечному и издательскому делу).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Схема описания документа: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Заголовок описания. Область заглавия и сведений об ответственности. – Область издания. – Область выходных данных. – Область физической характеристики. – (Область се</w:t>
      </w:r>
      <w:r>
        <w:rPr>
          <w:color w:val="000000"/>
          <w:sz w:val="24"/>
          <w:szCs w:val="24"/>
        </w:rPr>
        <w:t>рии). – Область примечания.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Элементы и знаки описания документа: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Фамилия и инициалы первого автора. </w:t>
      </w:r>
      <w:proofErr w:type="gramStart"/>
      <w:r>
        <w:rPr>
          <w:color w:val="000000"/>
          <w:sz w:val="24"/>
          <w:szCs w:val="24"/>
        </w:rPr>
        <w:t>Основное заглавие: добавочное заглавие/ Инициалы и фамилии первого, второго, третьего автора; редактора, составителя, переводчика; название коллективного автора (учреждения, партии, общественной организации, органа власти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– Сведения о переиздании. – Место издания: Название издательства, год издания. – Количество страниц (дисков, кассет, карт). – (Название серии). – Дополнительная информация. Пример оформления документов представлен в Приложение З.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Курсовой проект должен </w:t>
      </w:r>
      <w:r>
        <w:rPr>
          <w:color w:val="000000"/>
          <w:sz w:val="24"/>
          <w:szCs w:val="24"/>
        </w:rPr>
        <w:t>быть написан последовательно, логично, академическим стилем. Не допускается публицистический газетный стиль изложения. Не нужна излишняя наукообразность. В работе должны быть четко разграничены свои идеи и заимствованные, с указанием источника информации.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 заимствованные идеи, фактический материал, цитаты из выступлений, статистические данные – должны иметь ссылки на авторов и источники. Наиболее распространены два варианта ссылок:</w:t>
      </w:r>
    </w:p>
    <w:p w:rsidR="0018042F" w:rsidRDefault="00036191" w:rsidP="004B16F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постраничные, в нижней части страницы;</w:t>
      </w:r>
    </w:p>
    <w:p w:rsidR="0018042F" w:rsidRDefault="00036191" w:rsidP="004B16F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572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литературу, указанную в списке, с указанием номера по списку и страницы в источнике (приложение Д).</w:t>
      </w:r>
    </w:p>
    <w:p w:rsidR="004B16FE" w:rsidRDefault="004B16F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60" w:hanging="2"/>
        <w:jc w:val="center"/>
        <w:rPr>
          <w:color w:val="000000"/>
          <w:sz w:val="24"/>
          <w:szCs w:val="24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60" w:hanging="2"/>
        <w:jc w:val="right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i/>
          <w:color w:val="000000"/>
          <w:sz w:val="24"/>
          <w:szCs w:val="24"/>
        </w:rPr>
        <w:t>Приложение</w:t>
      </w:r>
      <w:proofErr w:type="gramStart"/>
      <w:r>
        <w:rPr>
          <w:i/>
          <w:color w:val="000000"/>
          <w:sz w:val="24"/>
          <w:szCs w:val="24"/>
        </w:rPr>
        <w:t xml:space="preserve"> А</w:t>
      </w:r>
      <w:proofErr w:type="gramEnd"/>
      <w:r>
        <w:rPr>
          <w:color w:val="000000"/>
        </w:rPr>
        <w:br/>
        <w:t>Образец титульного листа курсового проекта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Правительство Санкт-Петербурга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Комитет по науке и высшей школе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«Политехнический колледж городского хозяйства»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4"/>
          <w:szCs w:val="24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КУРСОВОЙ ПРОЕКТ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(Тема курсового проекта)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ЛИСТ УТВЕРЖДЕНИЯ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ПКГХ 09.02.06 СА-___-___ . ___ -ЛУ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</w:p>
    <w:tbl>
      <w:tblPr>
        <w:tblStyle w:val="afc"/>
        <w:tblW w:w="100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077"/>
        <w:gridCol w:w="5954"/>
      </w:tblGrid>
      <w:tr w:rsidR="0018042F">
        <w:tc>
          <w:tcPr>
            <w:tcW w:w="4077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  <w:tc>
          <w:tcPr>
            <w:tcW w:w="5954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  <w:p w:rsidR="0018042F" w:rsidRDefault="004B16FE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RPr="004B16FE">
              <w:rPr>
                <w:b/>
                <w:color w:val="000000"/>
                <w:sz w:val="28"/>
                <w:szCs w:val="28"/>
              </w:rPr>
              <w:t xml:space="preserve">                            </w:t>
            </w:r>
            <w:r w:rsidR="00036191">
              <w:rPr>
                <w:b/>
                <w:color w:val="000000"/>
                <w:sz w:val="28"/>
                <w:szCs w:val="28"/>
              </w:rPr>
              <w:t>Студент</w:t>
            </w:r>
          </w:p>
          <w:p w:rsidR="0018042F" w:rsidRDefault="004B16FE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RPr="004B16FE">
              <w:rPr>
                <w:color w:val="000000"/>
                <w:sz w:val="24"/>
                <w:szCs w:val="24"/>
              </w:rPr>
              <w:t xml:space="preserve">                           </w:t>
            </w:r>
            <w:r w:rsidR="00036191">
              <w:rPr>
                <w:color w:val="000000"/>
                <w:sz w:val="24"/>
                <w:szCs w:val="24"/>
              </w:rPr>
              <w:t>_________________(Иванов И.И.)</w:t>
            </w:r>
          </w:p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Руководитель </w:t>
            </w:r>
          </w:p>
          <w:p w:rsidR="0018042F" w:rsidRDefault="004B16FE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                            </w:t>
            </w:r>
            <w:r w:rsidR="00036191">
              <w:rPr>
                <w:color w:val="000000"/>
                <w:sz w:val="24"/>
                <w:szCs w:val="24"/>
              </w:rPr>
              <w:t>_________________(Травкина Ю.И)</w:t>
            </w:r>
          </w:p>
          <w:p w:rsidR="0018042F" w:rsidRPr="00036191" w:rsidRDefault="0018042F" w:rsidP="0003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0" w:firstLineChars="0" w:firstLine="0"/>
              <w:rPr>
                <w:color w:val="000000"/>
                <w:sz w:val="28"/>
                <w:szCs w:val="28"/>
                <w:lang w:val="en-US"/>
              </w:rPr>
            </w:pPr>
            <w:bookmarkStart w:id="1" w:name="_GoBack"/>
            <w:bookmarkEnd w:id="1"/>
          </w:p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4B16FE">
        <w:tc>
          <w:tcPr>
            <w:tcW w:w="4077" w:type="dxa"/>
          </w:tcPr>
          <w:p w:rsidR="004B16FE" w:rsidRDefault="004B16FE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6FE" w:rsidRDefault="004B16FE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</w:tr>
    </w:tbl>
    <w:p w:rsidR="0018042F" w:rsidRPr="00036191" w:rsidRDefault="0018042F" w:rsidP="000361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color w:val="000000"/>
          <w:sz w:val="28"/>
          <w:szCs w:val="28"/>
          <w:lang w:val="en-US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Санкт-Петербург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color w:val="000000"/>
          <w:sz w:val="24"/>
          <w:szCs w:val="24"/>
        </w:rPr>
        <w:t>20__</w:t>
      </w:r>
    </w:p>
    <w:p w:rsidR="004B16FE" w:rsidRDefault="004B16F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8042F" w:rsidRDefault="00036191" w:rsidP="004B16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Приложение</w:t>
      </w:r>
      <w:proofErr w:type="gramStart"/>
      <w:r>
        <w:rPr>
          <w:color w:val="000000"/>
          <w:sz w:val="24"/>
          <w:szCs w:val="24"/>
        </w:rPr>
        <w:t xml:space="preserve"> Б</w:t>
      </w:r>
      <w:proofErr w:type="gramEnd"/>
      <w:r>
        <w:rPr>
          <w:color w:val="000000"/>
          <w:sz w:val="24"/>
          <w:szCs w:val="24"/>
        </w:rPr>
        <w:br/>
        <w:t>Образец оформления содержания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48"/>
          <w:szCs w:val="48"/>
        </w:rPr>
      </w:pPr>
      <w:r>
        <w:rPr>
          <w:b/>
          <w:color w:val="000000"/>
          <w:sz w:val="28"/>
          <w:szCs w:val="28"/>
        </w:rPr>
        <w:t>СОДЕРЖАНИЕ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color w:val="000000"/>
          <w:sz w:val="48"/>
          <w:szCs w:val="4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 …..…………………………………………….…………….……стр.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Наименование раздела</w:t>
      </w:r>
      <w:proofErr w:type="gramStart"/>
      <w:r>
        <w:rPr>
          <w:color w:val="000000"/>
          <w:sz w:val="28"/>
          <w:szCs w:val="28"/>
        </w:rPr>
        <w:t>………………………………………………..……...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1.1 Наименование пункта……………………………………….………стр.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1.2 Наименование пункта</w:t>
      </w:r>
      <w:proofErr w:type="gramStart"/>
      <w:r>
        <w:rPr>
          <w:color w:val="000000"/>
          <w:sz w:val="28"/>
          <w:szCs w:val="28"/>
        </w:rPr>
        <w:t>………………………………...……………..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1.3 Наименование пункта</w:t>
      </w:r>
      <w:proofErr w:type="gramStart"/>
      <w:r>
        <w:rPr>
          <w:color w:val="000000"/>
          <w:sz w:val="28"/>
          <w:szCs w:val="28"/>
        </w:rPr>
        <w:t xml:space="preserve"> ……………………….………...………..…..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Наименование раздела</w:t>
      </w:r>
      <w:proofErr w:type="gramStart"/>
      <w:r>
        <w:rPr>
          <w:color w:val="000000"/>
          <w:sz w:val="28"/>
          <w:szCs w:val="28"/>
        </w:rPr>
        <w:t>…………………………………………...…………..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2.1 Наименование пункта</w:t>
      </w:r>
      <w:proofErr w:type="gramStart"/>
      <w:r>
        <w:rPr>
          <w:color w:val="000000"/>
          <w:sz w:val="28"/>
          <w:szCs w:val="28"/>
        </w:rPr>
        <w:t>……………………………………………….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2.2 Наименование пункта</w:t>
      </w:r>
      <w:proofErr w:type="gramStart"/>
      <w:r>
        <w:rPr>
          <w:color w:val="000000"/>
          <w:sz w:val="28"/>
          <w:szCs w:val="28"/>
        </w:rPr>
        <w:t>……………………………………………….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ЗАКЛЮЧЕНИЕ………………………………………………………………...стр.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ИСПОЛЬЗОВАННЫХ ИСТОЧНИКОВ</w:t>
      </w:r>
      <w:proofErr w:type="gramStart"/>
      <w:r>
        <w:rPr>
          <w:color w:val="000000"/>
          <w:sz w:val="28"/>
          <w:szCs w:val="28"/>
        </w:rPr>
        <w:t>………………………….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(при наличии</w:t>
      </w:r>
      <w:proofErr w:type="gramStart"/>
      <w:r>
        <w:rPr>
          <w:color w:val="000000"/>
          <w:sz w:val="28"/>
          <w:szCs w:val="28"/>
        </w:rPr>
        <w:t>) ….……………………………………….......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ИСПОЛЬ</w:t>
      </w:r>
      <w:r>
        <w:rPr>
          <w:color w:val="000000"/>
          <w:sz w:val="28"/>
          <w:szCs w:val="28"/>
        </w:rPr>
        <w:t>ЗОВАННЫХ СОКРАЩЕНИЙ (при наличии) ……  стр.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ПРИНЯТЫХ ТЕРМИНОВ (при наличии</w:t>
      </w:r>
      <w:proofErr w:type="gramStart"/>
      <w:r>
        <w:rPr>
          <w:color w:val="000000"/>
          <w:sz w:val="28"/>
          <w:szCs w:val="28"/>
        </w:rPr>
        <w:t>) ……………..……....</w:t>
      </w:r>
      <w:proofErr w:type="gramEnd"/>
      <w:r>
        <w:rPr>
          <w:color w:val="000000"/>
          <w:sz w:val="28"/>
          <w:szCs w:val="28"/>
        </w:rPr>
        <w:t>стр.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bookmarkStart w:id="3" w:name="_heading=h.1fob9te" w:colFirst="0" w:colLast="0"/>
      <w:bookmarkEnd w:id="3"/>
    </w:p>
    <w:p w:rsidR="0018042F" w:rsidRDefault="00036191" w:rsidP="004B16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ind w:left="0" w:hanging="2"/>
        <w:jc w:val="right"/>
        <w:rPr>
          <w:color w:val="000000"/>
        </w:rPr>
      </w:pPr>
      <w:r>
        <w:br w:type="page"/>
      </w:r>
      <w:r>
        <w:rPr>
          <w:color w:val="000000"/>
        </w:rPr>
        <w:lastRenderedPageBreak/>
        <w:t>Приложение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br/>
        <w:t>Примеры оформления рисунка (графика, диаграммы)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2291080" cy="1959610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5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Схема подключения …..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4700905" cy="3063875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06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 – Схема подключения ……..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4" w:name="_heading=h.3znysh7" w:colFirst="0" w:colLast="0"/>
      <w:bookmarkEnd w:id="4"/>
      <w:r>
        <w:br w:type="page"/>
      </w:r>
    </w:p>
    <w:p w:rsidR="0018042F" w:rsidRDefault="00036191" w:rsidP="004B16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ind w:left="0" w:hanging="2"/>
        <w:jc w:val="right"/>
        <w:rPr>
          <w:color w:val="000000"/>
        </w:rPr>
      </w:pPr>
      <w:r>
        <w:rPr>
          <w:color w:val="000000"/>
        </w:rPr>
        <w:lastRenderedPageBreak/>
        <w:t>Приложение Г</w:t>
      </w:r>
      <w:r>
        <w:rPr>
          <w:color w:val="000000"/>
        </w:rPr>
        <w:br/>
        <w:t xml:space="preserve"> Пример оформления таблицы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826"/>
        </w:tabs>
        <w:spacing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Характеристики маршрутизаторов различных производителей</w:t>
      </w:r>
    </w:p>
    <w:tbl>
      <w:tblPr>
        <w:tblStyle w:val="afd"/>
        <w:tblW w:w="95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2391"/>
        <w:gridCol w:w="2391"/>
        <w:gridCol w:w="2391"/>
      </w:tblGrid>
      <w:tr w:rsidR="0018042F"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маршрутизатора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Характеристика 1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Характеристика 2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Характеристика 3</w:t>
            </w:r>
          </w:p>
        </w:tc>
      </w:tr>
      <w:tr w:rsidR="0018042F"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8042F"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826"/>
        </w:tabs>
        <w:spacing w:after="24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826"/>
        </w:tabs>
        <w:spacing w:after="24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826"/>
        </w:tabs>
        <w:spacing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2.1 – Разграничение прав доступа к информационным ресурсам сети</w:t>
      </w:r>
    </w:p>
    <w:tbl>
      <w:tblPr>
        <w:tblStyle w:val="afe"/>
        <w:tblW w:w="95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2391"/>
        <w:gridCol w:w="2391"/>
        <w:gridCol w:w="2391"/>
      </w:tblGrid>
      <w:tr w:rsidR="0018042F">
        <w:tc>
          <w:tcPr>
            <w:tcW w:w="2391" w:type="dxa"/>
          </w:tcPr>
          <w:p w:rsidR="0018042F" w:rsidRDefault="0018042F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Ресурс 1 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 2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 3</w:t>
            </w:r>
          </w:p>
        </w:tc>
      </w:tr>
      <w:tr w:rsidR="0018042F"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 1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Чтение и запись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 доступа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Только чтение</w:t>
            </w:r>
          </w:p>
        </w:tc>
      </w:tr>
      <w:tr w:rsidR="0018042F"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 2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 доступа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Полный доступ</w:t>
            </w:r>
          </w:p>
        </w:tc>
        <w:tc>
          <w:tcPr>
            <w:tcW w:w="2391" w:type="dxa"/>
          </w:tcPr>
          <w:p w:rsidR="0018042F" w:rsidRDefault="00036191" w:rsidP="004B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6"/>
              </w:tabs>
              <w:spacing w:after="24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Только чтение</w:t>
            </w:r>
          </w:p>
        </w:tc>
      </w:tr>
    </w:tbl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826"/>
        </w:tabs>
        <w:spacing w:after="240" w:line="240" w:lineRule="auto"/>
        <w:ind w:left="0" w:hanging="2"/>
        <w:jc w:val="center"/>
        <w:rPr>
          <w:color w:val="000000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bookmarkStart w:id="5" w:name="_heading=h.2et92p0" w:colFirst="0" w:colLast="0"/>
      <w:bookmarkEnd w:id="5"/>
    </w:p>
    <w:p w:rsidR="0018042F" w:rsidRDefault="00036191" w:rsidP="004B16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ind w:left="0" w:hanging="2"/>
        <w:jc w:val="right"/>
        <w:rPr>
          <w:color w:val="1B1818"/>
        </w:rPr>
      </w:pPr>
      <w:r>
        <w:rPr>
          <w:color w:val="000000"/>
        </w:rPr>
        <w:lastRenderedPageBreak/>
        <w:t>Приложение</w:t>
      </w:r>
      <w:proofErr w:type="gramStart"/>
      <w:r>
        <w:rPr>
          <w:color w:val="000000"/>
        </w:rPr>
        <w:t xml:space="preserve"> Д</w:t>
      </w:r>
      <w:proofErr w:type="gramEnd"/>
      <w:r>
        <w:rPr>
          <w:color w:val="000000"/>
        </w:rPr>
        <w:br/>
      </w:r>
      <w:r>
        <w:rPr>
          <w:color w:val="1B1818"/>
        </w:rPr>
        <w:t>Пример оформления списка литературы</w:t>
      </w:r>
    </w:p>
    <w:p w:rsidR="0018042F" w:rsidRDefault="0018042F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line="240" w:lineRule="auto"/>
        <w:ind w:left="1" w:hanging="3"/>
        <w:jc w:val="center"/>
        <w:rPr>
          <w:color w:val="1B1818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Список используемой литературы оформляется в соответствии с ГОСТ 7.0.100-2018 «Библиографическая запись. Библиографическое описание. Общие требования и правила </w:t>
      </w:r>
      <w:proofErr w:type="spellStart"/>
      <w:r>
        <w:rPr>
          <w:color w:val="000000"/>
          <w:sz w:val="28"/>
          <w:szCs w:val="28"/>
          <w:highlight w:val="white"/>
        </w:rPr>
        <w:t>составления»</w:t>
      </w:r>
      <w:proofErr w:type="gramStart"/>
      <w:r>
        <w:rPr>
          <w:color w:val="000000"/>
          <w:sz w:val="28"/>
          <w:szCs w:val="28"/>
          <w:highlight w:val="white"/>
        </w:rPr>
        <w:t>.</w:t>
      </w:r>
      <w:r>
        <w:rPr>
          <w:color w:val="000000"/>
          <w:sz w:val="28"/>
          <w:szCs w:val="28"/>
        </w:rPr>
        <w:t>Б</w:t>
      </w:r>
      <w:proofErr w:type="gramEnd"/>
      <w:r>
        <w:rPr>
          <w:color w:val="000000"/>
          <w:sz w:val="28"/>
          <w:szCs w:val="28"/>
        </w:rPr>
        <w:t>иблиографический</w:t>
      </w:r>
      <w:proofErr w:type="spellEnd"/>
      <w:r>
        <w:rPr>
          <w:color w:val="000000"/>
          <w:sz w:val="28"/>
          <w:szCs w:val="28"/>
        </w:rPr>
        <w:t xml:space="preserve"> список составляется в алфави</w:t>
      </w:r>
      <w:r>
        <w:rPr>
          <w:color w:val="000000"/>
          <w:sz w:val="28"/>
          <w:szCs w:val="28"/>
        </w:rPr>
        <w:t xml:space="preserve">тном порядке фамилий авторов. 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оформляется в следующем порядке:</w:t>
      </w:r>
    </w:p>
    <w:p w:rsidR="0018042F" w:rsidRDefault="00036191" w:rsidP="004B16F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Книги </w:t>
      </w:r>
    </w:p>
    <w:p w:rsidR="0018042F" w:rsidRDefault="00036191" w:rsidP="004B16F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Периодические издания</w:t>
      </w:r>
    </w:p>
    <w:p w:rsidR="0018042F" w:rsidRDefault="00036191" w:rsidP="004B16F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Нормативно-правовые акты</w:t>
      </w:r>
    </w:p>
    <w:p w:rsidR="0018042F" w:rsidRDefault="00036191" w:rsidP="004B16F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Стандарты</w:t>
      </w:r>
    </w:p>
    <w:p w:rsidR="0018042F" w:rsidRDefault="00036191" w:rsidP="004B16FE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Электронные ресурсы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Примеры библиографических записей различных видов печатных изданий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книг 1 автора</w:t>
      </w:r>
    </w:p>
    <w:p w:rsidR="0018042F" w:rsidRDefault="00036191" w:rsidP="004B16F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Карпова Т.С. Базы данных: модели, обработка, реализация / Т. С. Карпова. – СПб</w:t>
      </w:r>
      <w:proofErr w:type="gramStart"/>
      <w:r>
        <w:rPr>
          <w:color w:val="000000"/>
          <w:sz w:val="28"/>
          <w:szCs w:val="28"/>
        </w:rPr>
        <w:t xml:space="preserve">.: </w:t>
      </w:r>
      <w:proofErr w:type="gramEnd"/>
      <w:r>
        <w:rPr>
          <w:color w:val="000000"/>
          <w:sz w:val="28"/>
          <w:szCs w:val="28"/>
        </w:rPr>
        <w:t>Питер, 2001. – 304 с.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книг 2 и 3 авторов</w:t>
      </w:r>
    </w:p>
    <w:p w:rsidR="0018042F" w:rsidRDefault="00036191" w:rsidP="004B16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Захаров А. А. Как написать и защитить диссертацию / А. Захаров, Т. Захарова. – СПб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 [</w:t>
      </w:r>
      <w:proofErr w:type="gramStart"/>
      <w:r>
        <w:rPr>
          <w:color w:val="000000"/>
          <w:sz w:val="28"/>
          <w:szCs w:val="28"/>
        </w:rPr>
        <w:t>и</w:t>
      </w:r>
      <w:proofErr w:type="gramEnd"/>
      <w:r>
        <w:rPr>
          <w:color w:val="000000"/>
          <w:sz w:val="28"/>
          <w:szCs w:val="28"/>
        </w:rPr>
        <w:t xml:space="preserve"> др.] : Питер, 2004. – 157 с. 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Описание книг под заглавием 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Книга четырех и более авторов</w:t>
      </w:r>
    </w:p>
    <w:p w:rsidR="0018042F" w:rsidRDefault="00036191" w:rsidP="004B16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Методы формирования сценариев развития социально-экономических систем / В.В.  </w:t>
      </w:r>
      <w:proofErr w:type="spellStart"/>
      <w:r>
        <w:rPr>
          <w:color w:val="000000"/>
          <w:sz w:val="28"/>
          <w:szCs w:val="28"/>
        </w:rPr>
        <w:t>Кульба</w:t>
      </w:r>
      <w:proofErr w:type="spellEnd"/>
      <w:r>
        <w:rPr>
          <w:color w:val="000000"/>
          <w:sz w:val="28"/>
          <w:szCs w:val="28"/>
        </w:rPr>
        <w:t xml:space="preserve"> [и др.] ; </w:t>
      </w:r>
      <w:proofErr w:type="spellStart"/>
      <w:r>
        <w:rPr>
          <w:color w:val="000000"/>
          <w:sz w:val="28"/>
          <w:szCs w:val="28"/>
        </w:rPr>
        <w:t>Рос</w:t>
      </w:r>
      <w:proofErr w:type="gramStart"/>
      <w:r>
        <w:rPr>
          <w:color w:val="000000"/>
          <w:sz w:val="28"/>
          <w:szCs w:val="28"/>
        </w:rPr>
        <w:t>.а</w:t>
      </w:r>
      <w:proofErr w:type="gramEnd"/>
      <w:r>
        <w:rPr>
          <w:color w:val="000000"/>
          <w:sz w:val="28"/>
          <w:szCs w:val="28"/>
        </w:rPr>
        <w:t>кад</w:t>
      </w:r>
      <w:proofErr w:type="spellEnd"/>
      <w:r>
        <w:rPr>
          <w:color w:val="000000"/>
          <w:sz w:val="28"/>
          <w:szCs w:val="28"/>
        </w:rPr>
        <w:t>. наук, Ин-т проблем упр. им. В.А. Трапезникова. – М.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СИНТЕГ, 2004. – 291 с. : рис. – (Серия</w:t>
      </w:r>
      <w:r>
        <w:rPr>
          <w:color w:val="000000"/>
          <w:sz w:val="28"/>
          <w:szCs w:val="28"/>
        </w:rPr>
        <w:t xml:space="preserve"> "Системы и проблемы управления").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диссертации</w:t>
      </w:r>
    </w:p>
    <w:p w:rsidR="0018042F" w:rsidRDefault="00036191" w:rsidP="004B16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Миронова М.Н. Личностно-смысловые детерминанты развития профессионализма педагога </w:t>
      </w:r>
      <w:proofErr w:type="gramStart"/>
      <w:r>
        <w:rPr>
          <w:color w:val="000000"/>
          <w:sz w:val="28"/>
          <w:szCs w:val="28"/>
        </w:rPr>
        <w:t>:</w:t>
      </w:r>
      <w:proofErr w:type="spellStart"/>
      <w:r>
        <w:rPr>
          <w:color w:val="000000"/>
          <w:sz w:val="28"/>
          <w:szCs w:val="28"/>
        </w:rPr>
        <w:t>д</w:t>
      </w:r>
      <w:proofErr w:type="gramEnd"/>
      <w:r>
        <w:rPr>
          <w:color w:val="000000"/>
          <w:sz w:val="28"/>
          <w:szCs w:val="28"/>
        </w:rPr>
        <w:t>ис</w:t>
      </w:r>
      <w:proofErr w:type="spellEnd"/>
      <w:r>
        <w:rPr>
          <w:color w:val="000000"/>
          <w:sz w:val="28"/>
          <w:szCs w:val="28"/>
        </w:rPr>
        <w:t xml:space="preserve">. ... канд. психол. наук / Миронова Марина Николаевна; науч. рук. Б.С. </w:t>
      </w:r>
      <w:proofErr w:type="spellStart"/>
      <w:r>
        <w:rPr>
          <w:color w:val="000000"/>
          <w:sz w:val="28"/>
          <w:szCs w:val="28"/>
        </w:rPr>
        <w:t>Братусь</w:t>
      </w:r>
      <w:proofErr w:type="spellEnd"/>
      <w:r>
        <w:rPr>
          <w:color w:val="000000"/>
          <w:sz w:val="28"/>
          <w:szCs w:val="28"/>
        </w:rPr>
        <w:t xml:space="preserve">; Ин-т </w:t>
      </w:r>
      <w:proofErr w:type="spellStart"/>
      <w:r>
        <w:rPr>
          <w:color w:val="000000"/>
          <w:sz w:val="28"/>
          <w:szCs w:val="28"/>
        </w:rPr>
        <w:t>пед</w:t>
      </w:r>
      <w:proofErr w:type="gramStart"/>
      <w:r>
        <w:rPr>
          <w:color w:val="000000"/>
          <w:sz w:val="28"/>
          <w:szCs w:val="28"/>
        </w:rPr>
        <w:t>.и</w:t>
      </w:r>
      <w:proofErr w:type="gramEnd"/>
      <w:r>
        <w:rPr>
          <w:color w:val="000000"/>
          <w:sz w:val="28"/>
          <w:szCs w:val="28"/>
        </w:rPr>
        <w:t>нноваций</w:t>
      </w:r>
      <w:proofErr w:type="spellEnd"/>
      <w:r>
        <w:rPr>
          <w:color w:val="000000"/>
          <w:sz w:val="28"/>
          <w:szCs w:val="28"/>
        </w:rPr>
        <w:t xml:space="preserve"> РАО, Ин-т психологии им. Л.С. Выготского </w:t>
      </w:r>
      <w:proofErr w:type="spellStart"/>
      <w:r>
        <w:rPr>
          <w:color w:val="000000"/>
          <w:sz w:val="28"/>
          <w:szCs w:val="28"/>
        </w:rPr>
        <w:t>Рос.гос</w:t>
      </w:r>
      <w:proofErr w:type="spellEnd"/>
      <w:r>
        <w:rPr>
          <w:color w:val="000000"/>
          <w:sz w:val="28"/>
          <w:szCs w:val="28"/>
        </w:rPr>
        <w:t>. гуманитарного  ун-та.</w:t>
      </w:r>
      <w:r>
        <w:rPr>
          <w:color w:val="000000"/>
          <w:sz w:val="28"/>
          <w:szCs w:val="28"/>
        </w:rPr>
        <w:t xml:space="preserve"> – М., 2002. – 227 с.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6" w:name="_heading=h.tyjcwt" w:colFirst="0" w:colLast="0"/>
      <w:bookmarkEnd w:id="6"/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автореферата диссертации</w:t>
      </w:r>
    </w:p>
    <w:p w:rsidR="0018042F" w:rsidRDefault="00036191" w:rsidP="004B16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Бесстрашнова, Я.К. Модели и методы управления надежностью коммерческого кредитования [Электронный ресурс]: </w:t>
      </w:r>
      <w:proofErr w:type="spellStart"/>
      <w:r>
        <w:rPr>
          <w:color w:val="000000"/>
          <w:sz w:val="28"/>
          <w:szCs w:val="28"/>
        </w:rPr>
        <w:t>автореф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дис</w:t>
      </w:r>
      <w:proofErr w:type="spellEnd"/>
      <w:r>
        <w:rPr>
          <w:color w:val="000000"/>
          <w:sz w:val="28"/>
          <w:szCs w:val="28"/>
        </w:rPr>
        <w:t xml:space="preserve">. канд. </w:t>
      </w:r>
      <w:proofErr w:type="spellStart"/>
      <w:r>
        <w:rPr>
          <w:color w:val="000000"/>
          <w:sz w:val="28"/>
          <w:szCs w:val="28"/>
        </w:rPr>
        <w:t>экон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lastRenderedPageBreak/>
        <w:t>наук: 08.00.13 / Я.К. Бесстрашнова; - СПб</w:t>
      </w:r>
      <w:proofErr w:type="gramStart"/>
      <w:r>
        <w:rPr>
          <w:color w:val="000000"/>
          <w:sz w:val="28"/>
          <w:szCs w:val="28"/>
        </w:rPr>
        <w:t xml:space="preserve">., </w:t>
      </w:r>
      <w:proofErr w:type="gramEnd"/>
      <w:r>
        <w:rPr>
          <w:color w:val="000000"/>
          <w:sz w:val="28"/>
          <w:szCs w:val="28"/>
        </w:rPr>
        <w:t xml:space="preserve">2013. – Режим доступа: ftp://ftp.unilib.neva.ru/dl/491.pdf. 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Статья из журнала</w:t>
      </w:r>
    </w:p>
    <w:p w:rsidR="0018042F" w:rsidRDefault="00036191" w:rsidP="004B16F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Племнек</w:t>
      </w:r>
      <w:proofErr w:type="spellEnd"/>
      <w:r>
        <w:rPr>
          <w:color w:val="000000"/>
          <w:sz w:val="28"/>
          <w:szCs w:val="28"/>
        </w:rPr>
        <w:t xml:space="preserve">, Н.К. Фундаментальная библиотека Санкт-Петербургского политехнического университета [Электронный ресурс] / Н.К. </w:t>
      </w:r>
      <w:proofErr w:type="spellStart"/>
      <w:r>
        <w:rPr>
          <w:color w:val="000000"/>
          <w:sz w:val="28"/>
          <w:szCs w:val="28"/>
        </w:rPr>
        <w:t>Племнек</w:t>
      </w:r>
      <w:proofErr w:type="spellEnd"/>
      <w:r>
        <w:rPr>
          <w:color w:val="000000"/>
          <w:sz w:val="28"/>
          <w:szCs w:val="28"/>
        </w:rPr>
        <w:t xml:space="preserve">, И.А. Брюханова, В.Б. </w:t>
      </w:r>
      <w:proofErr w:type="spellStart"/>
      <w:r>
        <w:rPr>
          <w:color w:val="000000"/>
          <w:sz w:val="28"/>
          <w:szCs w:val="28"/>
        </w:rPr>
        <w:t>Ступак</w:t>
      </w:r>
      <w:proofErr w:type="spellEnd"/>
      <w:r>
        <w:rPr>
          <w:color w:val="000000"/>
          <w:sz w:val="28"/>
          <w:szCs w:val="28"/>
        </w:rPr>
        <w:t xml:space="preserve"> // Научно-технические ведомости </w:t>
      </w:r>
      <w:proofErr w:type="spellStart"/>
      <w:r>
        <w:rPr>
          <w:color w:val="000000"/>
          <w:sz w:val="28"/>
          <w:szCs w:val="28"/>
        </w:rPr>
        <w:t>СПбГПУ</w:t>
      </w:r>
      <w:proofErr w:type="spellEnd"/>
      <w:r>
        <w:rPr>
          <w:color w:val="000000"/>
          <w:sz w:val="28"/>
          <w:szCs w:val="28"/>
        </w:rPr>
        <w:t>. – 2012. – № 2. – Режим доступа: ftp://ftp.unilib.neva.ru/d</w:t>
      </w:r>
      <w:r>
        <w:rPr>
          <w:color w:val="000000"/>
          <w:sz w:val="28"/>
          <w:szCs w:val="28"/>
        </w:rPr>
        <w:t>l/302.pdf.</w:t>
      </w:r>
    </w:p>
    <w:p w:rsidR="0018042F" w:rsidRDefault="00036191" w:rsidP="004B16F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Шарапов, </w:t>
      </w:r>
      <w:proofErr w:type="spellStart"/>
      <w:r>
        <w:rPr>
          <w:color w:val="000000"/>
          <w:sz w:val="28"/>
          <w:szCs w:val="28"/>
        </w:rPr>
        <w:t>М.Г.Оптимизация</w:t>
      </w:r>
      <w:proofErr w:type="spellEnd"/>
      <w:r>
        <w:rPr>
          <w:color w:val="000000"/>
          <w:sz w:val="28"/>
          <w:szCs w:val="28"/>
        </w:rPr>
        <w:t xml:space="preserve"> газовой защиты при плазменной сварке [Текст] / М.Г. Шарапов // Сварочное производство. – 2013. – № 6. – С. 3–6.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Нормативно-правовые акты</w:t>
      </w: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1B1818"/>
          <w:sz w:val="28"/>
          <w:szCs w:val="28"/>
        </w:rPr>
      </w:pPr>
      <w:proofErr w:type="spellStart"/>
      <w:r>
        <w:rPr>
          <w:i/>
          <w:color w:val="1B1818"/>
          <w:sz w:val="28"/>
          <w:szCs w:val="28"/>
          <w:u w:val="single"/>
        </w:rPr>
        <w:t>Примечание</w:t>
      </w:r>
      <w:proofErr w:type="gramStart"/>
      <w:r>
        <w:rPr>
          <w:i/>
          <w:color w:val="1B1818"/>
          <w:sz w:val="28"/>
          <w:szCs w:val="28"/>
          <w:u w:val="single"/>
        </w:rPr>
        <w:t>:</w:t>
      </w:r>
      <w:r>
        <w:rPr>
          <w:i/>
          <w:color w:val="1B1818"/>
          <w:sz w:val="28"/>
          <w:szCs w:val="28"/>
        </w:rPr>
        <w:t>Н</w:t>
      </w:r>
      <w:proofErr w:type="gramEnd"/>
      <w:r>
        <w:rPr>
          <w:i/>
          <w:color w:val="1B1818"/>
          <w:sz w:val="28"/>
          <w:szCs w:val="28"/>
        </w:rPr>
        <w:t>ормативные</w:t>
      </w:r>
      <w:proofErr w:type="spellEnd"/>
      <w:r>
        <w:rPr>
          <w:i/>
          <w:color w:val="1B1818"/>
          <w:sz w:val="28"/>
          <w:szCs w:val="28"/>
        </w:rPr>
        <w:t xml:space="preserve"> правовые акты располагаются в соответствии с их юридической силой:</w:t>
      </w:r>
    </w:p>
    <w:p w:rsidR="0018042F" w:rsidRDefault="00036191" w:rsidP="004B16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1B1818"/>
          <w:sz w:val="28"/>
          <w:szCs w:val="28"/>
        </w:rPr>
      </w:pPr>
      <w:r>
        <w:rPr>
          <w:i/>
          <w:color w:val="1B1818"/>
          <w:sz w:val="28"/>
          <w:szCs w:val="28"/>
        </w:rPr>
        <w:t>международные законодательные акты – по хронологии;</w:t>
      </w:r>
    </w:p>
    <w:p w:rsidR="0018042F" w:rsidRDefault="00036191" w:rsidP="004B16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1B1818"/>
          <w:sz w:val="28"/>
          <w:szCs w:val="28"/>
        </w:rPr>
      </w:pPr>
      <w:r>
        <w:rPr>
          <w:i/>
          <w:color w:val="1B1818"/>
          <w:sz w:val="28"/>
          <w:szCs w:val="28"/>
        </w:rPr>
        <w:t>Конституция РФ;</w:t>
      </w:r>
    </w:p>
    <w:p w:rsidR="0018042F" w:rsidRDefault="00036191" w:rsidP="004B16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1B1818"/>
          <w:sz w:val="28"/>
          <w:szCs w:val="28"/>
        </w:rPr>
      </w:pPr>
      <w:r>
        <w:rPr>
          <w:i/>
          <w:color w:val="1B1818"/>
          <w:sz w:val="28"/>
          <w:szCs w:val="28"/>
        </w:rPr>
        <w:t>кодексы – по алфавиту;</w:t>
      </w:r>
    </w:p>
    <w:p w:rsidR="0018042F" w:rsidRDefault="00036191" w:rsidP="004B16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1B1818"/>
          <w:sz w:val="28"/>
          <w:szCs w:val="28"/>
        </w:rPr>
      </w:pPr>
      <w:r>
        <w:rPr>
          <w:i/>
          <w:color w:val="1B1818"/>
          <w:sz w:val="28"/>
          <w:szCs w:val="28"/>
        </w:rPr>
        <w:t>законы РФ – по хронологии;</w:t>
      </w:r>
    </w:p>
    <w:p w:rsidR="0018042F" w:rsidRDefault="00036191" w:rsidP="004B16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1B1818"/>
          <w:sz w:val="28"/>
          <w:szCs w:val="28"/>
        </w:rPr>
      </w:pPr>
      <w:r>
        <w:rPr>
          <w:i/>
          <w:color w:val="1B1818"/>
          <w:sz w:val="28"/>
          <w:szCs w:val="28"/>
        </w:rPr>
        <w:t> указы Президента РФ – по хронологии;</w:t>
      </w:r>
    </w:p>
    <w:p w:rsidR="0018042F" w:rsidRDefault="00036191" w:rsidP="004B16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1B1818"/>
          <w:sz w:val="28"/>
          <w:szCs w:val="28"/>
        </w:rPr>
      </w:pPr>
      <w:r>
        <w:rPr>
          <w:i/>
          <w:color w:val="1B1818"/>
          <w:sz w:val="28"/>
          <w:szCs w:val="28"/>
        </w:rPr>
        <w:t>акты Правительства РФ – по хронологии;</w:t>
      </w:r>
    </w:p>
    <w:p w:rsidR="0018042F" w:rsidRDefault="00036191" w:rsidP="004B16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1B1818"/>
          <w:sz w:val="28"/>
          <w:szCs w:val="28"/>
        </w:rPr>
      </w:pPr>
      <w:r>
        <w:rPr>
          <w:i/>
          <w:color w:val="1B1818"/>
          <w:sz w:val="28"/>
          <w:szCs w:val="28"/>
        </w:rPr>
        <w:t>акты министерств и ведомств в последовательности – приказы, постановления, положения, инструкции министерства – по алфавиту, акты – по хронологии.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</w:p>
    <w:p w:rsidR="0018042F" w:rsidRDefault="00036191" w:rsidP="004B16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Конституция Российской Федерации. [Текст]: [(принята всенародным голосованием 12.12.1993) (с учетом поправок, внесенных ФКЗ о поправках к Конституции РФ от 30.12.2008 N 6-ФКЗ, от 30.12.2008 N 7-ФКЗ)]. // Российская газета. - 21.01.2009</w:t>
      </w:r>
    </w:p>
    <w:p w:rsidR="0018042F" w:rsidRDefault="00036191" w:rsidP="004B16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Гражданский кодекс Р</w:t>
      </w:r>
      <w:r>
        <w:rPr>
          <w:color w:val="000000"/>
          <w:sz w:val="28"/>
          <w:szCs w:val="28"/>
        </w:rPr>
        <w:t xml:space="preserve">оссийской Федерации. Часть 1. [Электронный ресурс]: [от 30.11.1994 N 51-ФЗ (принят ГД ФС РФ 21.10.1994) (ред. от 27.12.2009)]. // Российская газета. - 08.12.1994. - N 238-239. - Режим доступа: [Консультант плюс]. - </w:t>
      </w:r>
      <w:proofErr w:type="spellStart"/>
      <w:r>
        <w:rPr>
          <w:color w:val="000000"/>
          <w:sz w:val="28"/>
          <w:szCs w:val="28"/>
        </w:rPr>
        <w:t>Загл</w:t>
      </w:r>
      <w:proofErr w:type="spellEnd"/>
      <w:r>
        <w:rPr>
          <w:color w:val="000000"/>
          <w:sz w:val="28"/>
          <w:szCs w:val="28"/>
        </w:rPr>
        <w:t>. с экрана.</w:t>
      </w:r>
    </w:p>
    <w:p w:rsidR="0018042F" w:rsidRDefault="00036191" w:rsidP="004B16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Гражданский кодекс Россий</w:t>
      </w:r>
      <w:r>
        <w:rPr>
          <w:color w:val="000000"/>
          <w:sz w:val="28"/>
          <w:szCs w:val="28"/>
        </w:rPr>
        <w:t xml:space="preserve">ской Федерации. Часть 2. [Электронный ресурс]: [от 26.01.1996 N 14-ФЗ (принят ГД ФС РФ 22.12.1995) (ред. от 17.07.2009)]. // Российская газета. - 06.02.1996. - N 23, 07.02.1996. – N 24, 08.02.1996. – N 25, 10.02.1996. – N 27. - Режим доступа: [Консультант </w:t>
      </w:r>
      <w:r>
        <w:rPr>
          <w:color w:val="000000"/>
          <w:sz w:val="28"/>
          <w:szCs w:val="28"/>
        </w:rPr>
        <w:t xml:space="preserve">плюс]. - </w:t>
      </w:r>
      <w:proofErr w:type="spellStart"/>
      <w:r>
        <w:rPr>
          <w:color w:val="000000"/>
          <w:sz w:val="28"/>
          <w:szCs w:val="28"/>
        </w:rPr>
        <w:t>Загл</w:t>
      </w:r>
      <w:proofErr w:type="spellEnd"/>
      <w:r>
        <w:rPr>
          <w:color w:val="000000"/>
          <w:sz w:val="28"/>
          <w:szCs w:val="28"/>
        </w:rPr>
        <w:t>. с экрана.</w:t>
      </w:r>
    </w:p>
    <w:p w:rsidR="0018042F" w:rsidRDefault="00036191" w:rsidP="004B16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 борьбе с международным терроризмом [Текст]: постановление Гос. Думы </w:t>
      </w:r>
      <w:proofErr w:type="spellStart"/>
      <w:r>
        <w:rPr>
          <w:color w:val="000000"/>
          <w:sz w:val="28"/>
          <w:szCs w:val="28"/>
        </w:rPr>
        <w:t>Федер</w:t>
      </w:r>
      <w:proofErr w:type="spellEnd"/>
      <w:r>
        <w:rPr>
          <w:color w:val="000000"/>
          <w:sz w:val="28"/>
          <w:szCs w:val="28"/>
        </w:rPr>
        <w:t>. Собр. от 20 сент. 2001 г. № 1865</w:t>
      </w:r>
      <w:proofErr w:type="gramStart"/>
      <w:r>
        <w:rPr>
          <w:color w:val="000000"/>
          <w:sz w:val="28"/>
          <w:szCs w:val="28"/>
        </w:rPr>
        <w:t xml:space="preserve"> // С</w:t>
      </w:r>
      <w:proofErr w:type="gramEnd"/>
      <w:r>
        <w:rPr>
          <w:color w:val="000000"/>
          <w:sz w:val="28"/>
          <w:szCs w:val="28"/>
        </w:rPr>
        <w:t xml:space="preserve">обр. законодательства Рос. Федерации. - 2001. - № 40. - Ст. 3810. - С. 8541 -8543. </w:t>
      </w:r>
    </w:p>
    <w:p w:rsidR="0018042F" w:rsidRDefault="00036191" w:rsidP="004B16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государственной судебно-эксперт</w:t>
      </w:r>
      <w:r>
        <w:rPr>
          <w:color w:val="000000"/>
          <w:sz w:val="28"/>
          <w:szCs w:val="28"/>
        </w:rPr>
        <w:t xml:space="preserve">ной деятельности в Российской Федерации [Текст]: </w:t>
      </w:r>
      <w:proofErr w:type="spellStart"/>
      <w:r>
        <w:rPr>
          <w:color w:val="000000"/>
          <w:sz w:val="28"/>
          <w:szCs w:val="28"/>
        </w:rPr>
        <w:t>федер</w:t>
      </w:r>
      <w:proofErr w:type="spellEnd"/>
      <w:r>
        <w:rPr>
          <w:color w:val="000000"/>
          <w:sz w:val="28"/>
          <w:szCs w:val="28"/>
        </w:rPr>
        <w:t xml:space="preserve">. закон от 31 мая 2001 г. № 73-83 // Ведомости </w:t>
      </w:r>
      <w:proofErr w:type="spellStart"/>
      <w:r>
        <w:rPr>
          <w:color w:val="000000"/>
          <w:sz w:val="28"/>
          <w:szCs w:val="28"/>
        </w:rPr>
        <w:t>Федер</w:t>
      </w:r>
      <w:proofErr w:type="spellEnd"/>
      <w:r>
        <w:rPr>
          <w:color w:val="000000"/>
          <w:sz w:val="28"/>
          <w:szCs w:val="28"/>
        </w:rPr>
        <w:t>. Собр. Рос. Федерации. - 2001. - № 17. - Ст. 940. - С. 11-28.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80"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Библиографическое описание документа из </w:t>
      </w:r>
      <w:proofErr w:type="spellStart"/>
      <w:r>
        <w:rPr>
          <w:b/>
          <w:color w:val="000000"/>
          <w:sz w:val="28"/>
          <w:szCs w:val="28"/>
        </w:rPr>
        <w:t>Internet</w:t>
      </w:r>
      <w:proofErr w:type="spellEnd"/>
    </w:p>
    <w:p w:rsidR="0018042F" w:rsidRDefault="00036191" w:rsidP="004B16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3"/>
        </w:tabs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Лукина М.М. СМИ в пространстве Интернета [Электронный ресурс] :  </w:t>
      </w:r>
      <w:proofErr w:type="spellStart"/>
      <w:r>
        <w:rPr>
          <w:color w:val="000000"/>
          <w:sz w:val="28"/>
          <w:szCs w:val="28"/>
        </w:rPr>
        <w:t>учеб</w:t>
      </w:r>
      <w:proofErr w:type="gramStart"/>
      <w:r>
        <w:rPr>
          <w:color w:val="000000"/>
          <w:sz w:val="28"/>
          <w:szCs w:val="28"/>
        </w:rPr>
        <w:t>.п</w:t>
      </w:r>
      <w:proofErr w:type="gramEnd"/>
      <w:r>
        <w:rPr>
          <w:color w:val="000000"/>
          <w:sz w:val="28"/>
          <w:szCs w:val="28"/>
        </w:rPr>
        <w:t>особие</w:t>
      </w:r>
      <w:proofErr w:type="spellEnd"/>
      <w:r>
        <w:rPr>
          <w:color w:val="000000"/>
          <w:sz w:val="28"/>
          <w:szCs w:val="28"/>
        </w:rPr>
        <w:t xml:space="preserve"> / М.М. Лукина, И.Д. Фомичева. – </w:t>
      </w:r>
      <w:proofErr w:type="spellStart"/>
      <w:r>
        <w:rPr>
          <w:color w:val="000000"/>
          <w:sz w:val="28"/>
          <w:szCs w:val="28"/>
        </w:rPr>
        <w:t>Электрон</w:t>
      </w:r>
      <w:proofErr w:type="gramStart"/>
      <w:r>
        <w:rPr>
          <w:color w:val="000000"/>
          <w:sz w:val="28"/>
          <w:szCs w:val="28"/>
        </w:rPr>
        <w:t>.д</w:t>
      </w:r>
      <w:proofErr w:type="gramEnd"/>
      <w:r>
        <w:rPr>
          <w:color w:val="000000"/>
          <w:sz w:val="28"/>
          <w:szCs w:val="28"/>
        </w:rPr>
        <w:t>ан</w:t>
      </w:r>
      <w:proofErr w:type="spellEnd"/>
      <w:r>
        <w:rPr>
          <w:color w:val="000000"/>
          <w:sz w:val="28"/>
          <w:szCs w:val="28"/>
        </w:rPr>
        <w:t>. – М.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Изд-во </w:t>
      </w:r>
      <w:proofErr w:type="spellStart"/>
      <w:r>
        <w:rPr>
          <w:color w:val="000000"/>
          <w:sz w:val="28"/>
          <w:szCs w:val="28"/>
        </w:rPr>
        <w:t>Моск</w:t>
      </w:r>
      <w:proofErr w:type="spellEnd"/>
      <w:r>
        <w:rPr>
          <w:color w:val="000000"/>
          <w:sz w:val="28"/>
          <w:szCs w:val="28"/>
        </w:rPr>
        <w:t xml:space="preserve">. унта, 2005. – 87 с. Режим доступа: http://www.journ.msu.ru/downloads/smi_internet.pdf </w:t>
      </w:r>
    </w:p>
    <w:p w:rsidR="0018042F" w:rsidRDefault="00036191" w:rsidP="004B16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3"/>
        </w:tabs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Психология смысла: природ</w:t>
      </w:r>
      <w:r>
        <w:rPr>
          <w:color w:val="000000"/>
          <w:sz w:val="28"/>
          <w:szCs w:val="28"/>
        </w:rPr>
        <w:t xml:space="preserve">а, строение и динамика Леонтьева Д.А. -Первое изд. - 1999. - Режим доступа: </w:t>
      </w:r>
      <w:proofErr w:type="spellStart"/>
      <w:r>
        <w:rPr>
          <w:color w:val="000000"/>
          <w:sz w:val="28"/>
          <w:szCs w:val="28"/>
        </w:rPr>
        <w:t>http</w:t>
      </w:r>
      <w:proofErr w:type="spellEnd"/>
      <w:r>
        <w:rPr>
          <w:color w:val="000000"/>
          <w:sz w:val="28"/>
          <w:szCs w:val="28"/>
        </w:rPr>
        <w:t>//www.smysl.ru/</w:t>
      </w:r>
      <w:proofErr w:type="spellStart"/>
      <w:r>
        <w:rPr>
          <w:color w:val="000000"/>
          <w:sz w:val="28"/>
          <w:szCs w:val="28"/>
        </w:rPr>
        <w:t>annot.php</w:t>
      </w:r>
      <w:proofErr w:type="spellEnd"/>
      <w:r>
        <w:rPr>
          <w:color w:val="000000"/>
          <w:sz w:val="28"/>
          <w:szCs w:val="28"/>
        </w:rPr>
        <w:t>.</w:t>
      </w:r>
    </w:p>
    <w:p w:rsidR="0018042F" w:rsidRDefault="00036191" w:rsidP="004B16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line="360" w:lineRule="auto"/>
        <w:ind w:left="1" w:right="20" w:hanging="3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ab/>
      </w:r>
      <w:r>
        <w:rPr>
          <w:b/>
          <w:color w:val="000000"/>
          <w:sz w:val="28"/>
          <w:szCs w:val="28"/>
          <w:highlight w:val="white"/>
        </w:rPr>
        <w:t>или:</w:t>
      </w:r>
    </w:p>
    <w:p w:rsidR="0018042F" w:rsidRDefault="00036191" w:rsidP="004B16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3"/>
        </w:tabs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DNS – магазин цифровой и бытовой техники [Электронный ресурс] URL: https://www.dns-shop.ru/ (Дата обращения 01.12.2022)</w:t>
      </w:r>
    </w:p>
    <w:p w:rsidR="0018042F" w:rsidRDefault="0018042F" w:rsidP="004B16FE">
      <w:pPr>
        <w:pBdr>
          <w:top w:val="nil"/>
          <w:left w:val="nil"/>
          <w:bottom w:val="nil"/>
          <w:right w:val="nil"/>
          <w:between w:val="nil"/>
        </w:pBdr>
        <w:tabs>
          <w:tab w:val="left" w:pos="1784"/>
          <w:tab w:val="right" w:pos="9348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:rsidR="0018042F" w:rsidRDefault="0018042F" w:rsidP="0018042F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0" w:hanging="2"/>
        <w:rPr>
          <w:color w:val="000000"/>
        </w:rPr>
      </w:pPr>
    </w:p>
    <w:sectPr w:rsidR="0018042F">
      <w:footerReference w:type="default" r:id="rId14"/>
      <w:pgSz w:w="11906" w:h="16838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36191" w:rsidP="004B16FE">
      <w:pPr>
        <w:spacing w:line="240" w:lineRule="auto"/>
        <w:ind w:left="0" w:hanging="2"/>
      </w:pPr>
      <w:r>
        <w:separator/>
      </w:r>
    </w:p>
  </w:endnote>
  <w:endnote w:type="continuationSeparator" w:id="0">
    <w:p w:rsidR="00000000" w:rsidRDefault="00036191" w:rsidP="004B16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42F" w:rsidRDefault="00036191" w:rsidP="004B16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B16FE">
      <w:rPr>
        <w:color w:val="000000"/>
      </w:rPr>
      <w:fldChar w:fldCharType="separate"/>
    </w:r>
    <w:r w:rsidR="004B16FE">
      <w:rPr>
        <w:noProof/>
        <w:color w:val="000000"/>
      </w:rPr>
      <w:t>3</w:t>
    </w:r>
    <w:r>
      <w:rPr>
        <w:color w:val="000000"/>
      </w:rPr>
      <w:fldChar w:fldCharType="end"/>
    </w:r>
  </w:p>
  <w:p w:rsidR="0018042F" w:rsidRDefault="0018042F" w:rsidP="004B16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42F" w:rsidRDefault="00036191" w:rsidP="004B16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B16FE">
      <w:rPr>
        <w:color w:val="000000"/>
      </w:rPr>
      <w:fldChar w:fldCharType="separate"/>
    </w:r>
    <w:r w:rsidR="004B16FE">
      <w:rPr>
        <w:noProof/>
        <w:color w:val="000000"/>
      </w:rPr>
      <w:t>4</w:t>
    </w:r>
    <w:r>
      <w:rPr>
        <w:color w:val="000000"/>
      </w:rPr>
      <w:fldChar w:fldCharType="end"/>
    </w:r>
  </w:p>
  <w:p w:rsidR="0018042F" w:rsidRDefault="0018042F" w:rsidP="004B16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42F" w:rsidRDefault="00036191" w:rsidP="004B16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B16FE">
      <w:rPr>
        <w:color w:val="000000"/>
      </w:rPr>
      <w:fldChar w:fldCharType="separate"/>
    </w:r>
    <w:r>
      <w:rPr>
        <w:noProof/>
        <w:color w:val="000000"/>
      </w:rPr>
      <w:t>17</w:t>
    </w:r>
    <w:r>
      <w:rPr>
        <w:color w:val="000000"/>
      </w:rPr>
      <w:fldChar w:fldCharType="end"/>
    </w:r>
  </w:p>
  <w:p w:rsidR="0018042F" w:rsidRDefault="0018042F" w:rsidP="004B16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36191" w:rsidP="004B16FE">
      <w:pPr>
        <w:spacing w:line="240" w:lineRule="auto"/>
        <w:ind w:left="0" w:hanging="2"/>
      </w:pPr>
      <w:r>
        <w:separator/>
      </w:r>
    </w:p>
  </w:footnote>
  <w:footnote w:type="continuationSeparator" w:id="0">
    <w:p w:rsidR="00000000" w:rsidRDefault="00036191" w:rsidP="004B16FE">
      <w:pPr>
        <w:spacing w:line="240" w:lineRule="auto"/>
        <w:ind w:left="0" w:hanging="2"/>
      </w:pPr>
      <w:r>
        <w:continuationSeparator/>
      </w:r>
    </w:p>
  </w:footnote>
  <w:footnote w:id="1">
    <w:p w:rsidR="0018042F" w:rsidRDefault="00036191" w:rsidP="004B16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26E8"/>
    <w:multiLevelType w:val="multilevel"/>
    <w:tmpl w:val="7FDC913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>
    <w:nsid w:val="0BCB1875"/>
    <w:multiLevelType w:val="multilevel"/>
    <w:tmpl w:val="DDBE649C"/>
    <w:lvl w:ilvl="0">
      <w:start w:val="1"/>
      <w:numFmt w:val="bullet"/>
      <w:lvlText w:val="-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0ED239A1"/>
    <w:multiLevelType w:val="multilevel"/>
    <w:tmpl w:val="3BAC82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nsid w:val="0F66782D"/>
    <w:multiLevelType w:val="multilevel"/>
    <w:tmpl w:val="43125654"/>
    <w:lvl w:ilvl="0">
      <w:start w:val="1"/>
      <w:numFmt w:val="bullet"/>
      <w:lvlText w:val="-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2"/>
      <w:numFmt w:val="decimal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nsid w:val="1FFC3B59"/>
    <w:multiLevelType w:val="multilevel"/>
    <w:tmpl w:val="2D3CA2E2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nsid w:val="284F0CD8"/>
    <w:multiLevelType w:val="multilevel"/>
    <w:tmpl w:val="BB34432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2CC6646F"/>
    <w:multiLevelType w:val="multilevel"/>
    <w:tmpl w:val="A3CAE532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7">
    <w:nsid w:val="2D5F5C5E"/>
    <w:multiLevelType w:val="multilevel"/>
    <w:tmpl w:val="7D3CC6EC"/>
    <w:lvl w:ilvl="0">
      <w:start w:val="1"/>
      <w:numFmt w:val="bullet"/>
      <w:lvlText w:val="-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nsid w:val="341F5851"/>
    <w:multiLevelType w:val="multilevel"/>
    <w:tmpl w:val="C9ECECE4"/>
    <w:lvl w:ilvl="0">
      <w:start w:val="1"/>
      <w:numFmt w:val="bullet"/>
      <w:lvlText w:val="-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nsid w:val="51B138B9"/>
    <w:multiLevelType w:val="multilevel"/>
    <w:tmpl w:val="7B3E794E"/>
    <w:lvl w:ilvl="0">
      <w:start w:val="1"/>
      <w:numFmt w:val="bullet"/>
      <w:lvlText w:val="-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0">
    <w:nsid w:val="63D6555A"/>
    <w:multiLevelType w:val="multilevel"/>
    <w:tmpl w:val="3CFC22A0"/>
    <w:lvl w:ilvl="0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1">
    <w:nsid w:val="65DA16AF"/>
    <w:multiLevelType w:val="multilevel"/>
    <w:tmpl w:val="F27893C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nsid w:val="6D2025D8"/>
    <w:multiLevelType w:val="multilevel"/>
    <w:tmpl w:val="1C8207EA"/>
    <w:lvl w:ilvl="0">
      <w:start w:val="1"/>
      <w:numFmt w:val="bullet"/>
      <w:lvlText w:val="с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bullet"/>
      <w:lvlText w:val="-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3">
    <w:nsid w:val="6F6A0DCF"/>
    <w:multiLevelType w:val="multilevel"/>
    <w:tmpl w:val="C86A17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76DC37C9"/>
    <w:multiLevelType w:val="multilevel"/>
    <w:tmpl w:val="8C26F44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15">
    <w:nsid w:val="7C7A1E7D"/>
    <w:multiLevelType w:val="multilevel"/>
    <w:tmpl w:val="AA36735A"/>
    <w:lvl w:ilvl="0">
      <w:start w:val="37019856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1">
      <w:start w:val="37019904"/>
      <w:numFmt w:val="decimal"/>
      <w:lvlText w:val=""/>
      <w:lvlJc w:val="left"/>
      <w:pPr>
        <w:ind w:left="0" w:firstLine="1080"/>
      </w:pPr>
      <w:rPr>
        <w:vertAlign w:val="baseline"/>
      </w:rPr>
    </w:lvl>
    <w:lvl w:ilvl="2">
      <w:start w:val="37022720"/>
      <w:numFmt w:val="decimal"/>
      <w:lvlText w:val=""/>
      <w:lvlJc w:val="left"/>
      <w:pPr>
        <w:ind w:left="0" w:firstLine="1800"/>
      </w:pPr>
      <w:rPr>
        <w:vertAlign w:val="baseline"/>
      </w:rPr>
    </w:lvl>
    <w:lvl w:ilvl="3">
      <w:start w:val="37022760"/>
      <w:numFmt w:val="decimal"/>
      <w:lvlText w:val=""/>
      <w:lvlJc w:val="left"/>
      <w:pPr>
        <w:ind w:left="0" w:firstLine="2520"/>
      </w:pPr>
      <w:rPr>
        <w:vertAlign w:val="baseline"/>
      </w:rPr>
    </w:lvl>
    <w:lvl w:ilvl="4">
      <w:start w:val="37022672"/>
      <w:numFmt w:val="decimal"/>
      <w:lvlText w:val=""/>
      <w:lvlJc w:val="left"/>
      <w:pPr>
        <w:ind w:left="0" w:firstLine="3240"/>
      </w:pPr>
      <w:rPr>
        <w:vertAlign w:val="baseline"/>
      </w:rPr>
    </w:lvl>
    <w:lvl w:ilvl="5">
      <w:start w:val="37022848"/>
      <w:numFmt w:val="decimal"/>
      <w:lvlText w:val=""/>
      <w:lvlJc w:val="left"/>
      <w:pPr>
        <w:ind w:left="0" w:firstLine="3960"/>
      </w:pPr>
      <w:rPr>
        <w:vertAlign w:val="baseline"/>
      </w:rPr>
    </w:lvl>
    <w:lvl w:ilvl="6">
      <w:start w:val="37022888"/>
      <w:numFmt w:val="decimal"/>
      <w:lvlText w:val=""/>
      <w:lvlJc w:val="left"/>
      <w:pPr>
        <w:ind w:left="0" w:firstLine="4680"/>
      </w:pPr>
      <w:rPr>
        <w:vertAlign w:val="baseline"/>
      </w:rPr>
    </w:lvl>
    <w:lvl w:ilvl="7">
      <w:start w:val="37022632"/>
      <w:numFmt w:val="decimal"/>
      <w:lvlText w:val=""/>
      <w:lvlJc w:val="left"/>
      <w:pPr>
        <w:ind w:left="0" w:firstLine="5400"/>
      </w:pPr>
      <w:rPr>
        <w:vertAlign w:val="baseline"/>
      </w:rPr>
    </w:lvl>
    <w:lvl w:ilvl="8">
      <w:start w:val="37022976"/>
      <w:numFmt w:val="decimal"/>
      <w:lvlText w:val=""/>
      <w:lvlJc w:val="left"/>
      <w:pPr>
        <w:ind w:left="0" w:firstLine="6120"/>
      </w:pPr>
      <w:rPr>
        <w:vertAlign w:val="baseline"/>
      </w:rPr>
    </w:lvl>
  </w:abstractNum>
  <w:abstractNum w:abstractNumId="16">
    <w:nsid w:val="7CB1610E"/>
    <w:multiLevelType w:val="multilevel"/>
    <w:tmpl w:val="3A10E69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16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15"/>
  </w:num>
  <w:num w:numId="13">
    <w:abstractNumId w:val="13"/>
  </w:num>
  <w:num w:numId="14">
    <w:abstractNumId w:val="4"/>
  </w:num>
  <w:num w:numId="15">
    <w:abstractNumId w:val="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042F"/>
    <w:rsid w:val="00036191"/>
    <w:rsid w:val="0018042F"/>
    <w:rsid w:val="004B16FE"/>
    <w:rsid w:val="00D77EA6"/>
    <w:rsid w:val="00E1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1">
    <w:name w:val="heading 1"/>
    <w:basedOn w:val="10"/>
    <w:next w:val="10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4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Текст выноски Знак"/>
    <w:basedOn w:val="a0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7">
    <w:name w:val="Символ сноски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Привязка сноски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9">
    <w:name w:val="Привязка концевой сноски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a">
    <w:name w:val="Символ концевой сноски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6">
    <w:name w:val="ListLabel 6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7">
    <w:name w:val="ListLabel 7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8">
    <w:name w:val="ListLabel 8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9">
    <w:name w:val="ListLabel 9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0">
    <w:name w:val="ListLabel 1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1">
    <w:name w:val="ListLabel 1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2">
    <w:name w:val="ListLabel 1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3">
    <w:name w:val="ListLabel 13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4">
    <w:name w:val="ListLabel 14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5">
    <w:name w:val="ListLabel 15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6">
    <w:name w:val="ListLabel 16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ab">
    <w:name w:val="Strong"/>
    <w:basedOn w:val="a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17">
    <w:name w:val="ListLabel 17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8">
    <w:name w:val="ListLabel 18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9">
    <w:name w:val="ListLabel 19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0">
    <w:name w:val="ListLabel 2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1">
    <w:name w:val="ListLabel 2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2">
    <w:name w:val="ListLabel 22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3">
    <w:name w:val="ListLabel 23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4">
    <w:name w:val="ListLabel 24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5">
    <w:name w:val="ListLabel 25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6">
    <w:name w:val="ListLabel 26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7">
    <w:name w:val="ListLabel 27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8">
    <w:name w:val="ListLabel 28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9">
    <w:name w:val="ListLabel 29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0">
    <w:name w:val="ListLabel 3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1">
    <w:name w:val="ListLabel 3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2">
    <w:name w:val="ListLabel 32"/>
    <w:rPr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styleId="af">
    <w:name w:val="index heading"/>
    <w:basedOn w:val="a"/>
    <w:pPr>
      <w:suppressLineNumbers/>
    </w:pPr>
  </w:style>
  <w:style w:type="paragraph" w:styleId="af0">
    <w:name w:val="List Paragraph"/>
    <w:basedOn w:val="a"/>
    <w:pPr>
      <w:ind w:left="720"/>
      <w:contextualSpacing/>
    </w:pPr>
  </w:style>
  <w:style w:type="paragraph" w:customStyle="1" w:styleId="12">
    <w:name w:val="Верхний колонтитул1"/>
    <w:basedOn w:val="a"/>
    <w:qFormat/>
  </w:style>
  <w:style w:type="paragraph" w:customStyle="1" w:styleId="13">
    <w:name w:val="Нижний колонтитул1"/>
    <w:basedOn w:val="a"/>
    <w:qFormat/>
  </w:style>
  <w:style w:type="paragraph" w:styleId="af1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14">
    <w:name w:val="Текст сноски1"/>
    <w:basedOn w:val="a"/>
    <w:pPr>
      <w:suppressLineNumbers/>
      <w:ind w:left="339" w:hanging="339"/>
    </w:pPr>
    <w:rPr>
      <w:sz w:val="20"/>
      <w:szCs w:val="20"/>
    </w:rPr>
  </w:style>
  <w:style w:type="table" w:styleId="af2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8">
    <w:name w:val="Основной текст_"/>
    <w:rPr>
      <w:w w:val="100"/>
      <w:position w:val="-1"/>
      <w:sz w:val="26"/>
      <w:szCs w:val="26"/>
      <w:effect w:val="none"/>
      <w:shd w:val="clear" w:color="auto" w:fill="FFFFFF"/>
      <w:vertAlign w:val="baseline"/>
      <w:cs w:val="0"/>
      <w:em w:val="none"/>
    </w:rPr>
  </w:style>
  <w:style w:type="paragraph" w:customStyle="1" w:styleId="50">
    <w:name w:val="Основной текст5"/>
    <w:basedOn w:val="a"/>
    <w:pPr>
      <w:widowControl w:val="0"/>
      <w:shd w:val="clear" w:color="auto" w:fill="FFFFFF"/>
      <w:spacing w:line="326" w:lineRule="atLeast"/>
      <w:ind w:hanging="360"/>
      <w:jc w:val="both"/>
    </w:pPr>
    <w:rPr>
      <w:sz w:val="26"/>
      <w:szCs w:val="26"/>
    </w:rPr>
  </w:style>
  <w:style w:type="character" w:customStyle="1" w:styleId="15">
    <w:name w:val="Основной текст1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none"/>
      <w:effect w:val="none"/>
      <w:shd w:val="clear" w:color="auto" w:fill="FFFFFF"/>
      <w:vertAlign w:val="baseline"/>
      <w:cs w:val="0"/>
      <w:em w:val="none"/>
      <w:lang w:val="ru-RU" w:eastAsia="ru-RU" w:bidi="ru-RU"/>
    </w:rPr>
  </w:style>
  <w:style w:type="paragraph" w:styleId="af9">
    <w:name w:val="header"/>
    <w:basedOn w:val="a"/>
    <w:qFormat/>
  </w:style>
  <w:style w:type="character" w:customStyle="1" w:styleId="16">
    <w:name w:val="Верхний колонтитул Знак1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fa">
    <w:name w:val="footer"/>
    <w:basedOn w:val="a"/>
    <w:qFormat/>
  </w:style>
  <w:style w:type="character" w:customStyle="1" w:styleId="17">
    <w:name w:val="Нижний колонтитул Знак1"/>
    <w:basedOn w:val="a0"/>
    <w:rPr>
      <w:w w:val="100"/>
      <w:position w:val="-1"/>
      <w:effect w:val="none"/>
      <w:vertAlign w:val="baseline"/>
      <w:cs w:val="0"/>
      <w:em w:val="none"/>
    </w:r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1">
    <w:name w:val="heading 1"/>
    <w:basedOn w:val="10"/>
    <w:next w:val="10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4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Текст выноски Знак"/>
    <w:basedOn w:val="a0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7">
    <w:name w:val="Символ сноски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Привязка сноски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9">
    <w:name w:val="Привязка концевой сноски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a">
    <w:name w:val="Символ концевой сноски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6">
    <w:name w:val="ListLabel 6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7">
    <w:name w:val="ListLabel 7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8">
    <w:name w:val="ListLabel 8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9">
    <w:name w:val="ListLabel 9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0">
    <w:name w:val="ListLabel 1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1">
    <w:name w:val="ListLabel 1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2">
    <w:name w:val="ListLabel 1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3">
    <w:name w:val="ListLabel 13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4">
    <w:name w:val="ListLabel 14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5">
    <w:name w:val="ListLabel 15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6">
    <w:name w:val="ListLabel 16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ab">
    <w:name w:val="Strong"/>
    <w:basedOn w:val="a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17">
    <w:name w:val="ListLabel 17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8">
    <w:name w:val="ListLabel 18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19">
    <w:name w:val="ListLabel 19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0">
    <w:name w:val="ListLabel 2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1">
    <w:name w:val="ListLabel 2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2">
    <w:name w:val="ListLabel 22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3">
    <w:name w:val="ListLabel 23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4">
    <w:name w:val="ListLabel 24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5">
    <w:name w:val="ListLabel 25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6">
    <w:name w:val="ListLabel 26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7">
    <w:name w:val="ListLabel 27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8">
    <w:name w:val="ListLabel 28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9">
    <w:name w:val="ListLabel 29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0">
    <w:name w:val="ListLabel 3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1">
    <w:name w:val="ListLabel 31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32">
    <w:name w:val="ListLabel 32"/>
    <w:rPr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styleId="af">
    <w:name w:val="index heading"/>
    <w:basedOn w:val="a"/>
    <w:pPr>
      <w:suppressLineNumbers/>
    </w:pPr>
  </w:style>
  <w:style w:type="paragraph" w:styleId="af0">
    <w:name w:val="List Paragraph"/>
    <w:basedOn w:val="a"/>
    <w:pPr>
      <w:ind w:left="720"/>
      <w:contextualSpacing/>
    </w:pPr>
  </w:style>
  <w:style w:type="paragraph" w:customStyle="1" w:styleId="12">
    <w:name w:val="Верхний колонтитул1"/>
    <w:basedOn w:val="a"/>
    <w:qFormat/>
  </w:style>
  <w:style w:type="paragraph" w:customStyle="1" w:styleId="13">
    <w:name w:val="Нижний колонтитул1"/>
    <w:basedOn w:val="a"/>
    <w:qFormat/>
  </w:style>
  <w:style w:type="paragraph" w:styleId="af1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14">
    <w:name w:val="Текст сноски1"/>
    <w:basedOn w:val="a"/>
    <w:pPr>
      <w:suppressLineNumbers/>
      <w:ind w:left="339" w:hanging="339"/>
    </w:pPr>
    <w:rPr>
      <w:sz w:val="20"/>
      <w:szCs w:val="20"/>
    </w:rPr>
  </w:style>
  <w:style w:type="table" w:styleId="af2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8">
    <w:name w:val="Основной текст_"/>
    <w:rPr>
      <w:w w:val="100"/>
      <w:position w:val="-1"/>
      <w:sz w:val="26"/>
      <w:szCs w:val="26"/>
      <w:effect w:val="none"/>
      <w:shd w:val="clear" w:color="auto" w:fill="FFFFFF"/>
      <w:vertAlign w:val="baseline"/>
      <w:cs w:val="0"/>
      <w:em w:val="none"/>
    </w:rPr>
  </w:style>
  <w:style w:type="paragraph" w:customStyle="1" w:styleId="50">
    <w:name w:val="Основной текст5"/>
    <w:basedOn w:val="a"/>
    <w:pPr>
      <w:widowControl w:val="0"/>
      <w:shd w:val="clear" w:color="auto" w:fill="FFFFFF"/>
      <w:spacing w:line="326" w:lineRule="atLeast"/>
      <w:ind w:hanging="360"/>
      <w:jc w:val="both"/>
    </w:pPr>
    <w:rPr>
      <w:sz w:val="26"/>
      <w:szCs w:val="26"/>
    </w:rPr>
  </w:style>
  <w:style w:type="character" w:customStyle="1" w:styleId="15">
    <w:name w:val="Основной текст1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none"/>
      <w:effect w:val="none"/>
      <w:shd w:val="clear" w:color="auto" w:fill="FFFFFF"/>
      <w:vertAlign w:val="baseline"/>
      <w:cs w:val="0"/>
      <w:em w:val="none"/>
      <w:lang w:val="ru-RU" w:eastAsia="ru-RU" w:bidi="ru-RU"/>
    </w:rPr>
  </w:style>
  <w:style w:type="paragraph" w:styleId="af9">
    <w:name w:val="header"/>
    <w:basedOn w:val="a"/>
    <w:qFormat/>
  </w:style>
  <w:style w:type="character" w:customStyle="1" w:styleId="16">
    <w:name w:val="Верхний колонтитул Знак1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fa">
    <w:name w:val="footer"/>
    <w:basedOn w:val="a"/>
    <w:qFormat/>
  </w:style>
  <w:style w:type="character" w:customStyle="1" w:styleId="17">
    <w:name w:val="Нижний колонтитул Знак1"/>
    <w:basedOn w:val="a0"/>
    <w:rPr>
      <w:w w:val="100"/>
      <w:position w:val="-1"/>
      <w:effect w:val="none"/>
      <w:vertAlign w:val="baseline"/>
      <w:cs w:val="0"/>
      <w:em w:val="none"/>
    </w:r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qIzss2u/NOYK84YUaPQF2Ll2eQ==">CgMxLjAyCGguZ2pkZ3hzMgloLjMwajB6bGwyCWguMWZvYjl0ZTIJaC4zem55c2g3MgloLjJldDkycDAyCGgudHlqY3d0OAByITEzaHFSNnQ1M2FHNEVMQ1RSZjlLdlpJSk5QUVlJeTk5Mw==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3050B45-1383-4974-919D-926E34C0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3995</Words>
  <Characters>22772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Травкина Юлия Игоревна</cp:lastModifiedBy>
  <cp:revision>4</cp:revision>
  <dcterms:created xsi:type="dcterms:W3CDTF">2025-04-26T06:28:00Z</dcterms:created>
  <dcterms:modified xsi:type="dcterms:W3CDTF">2025-04-26T06:28:00Z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