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rFonts w:ascii="Times New Roman" w:cs="Times New Roman" w:eastAsia="Times New Roman" w:hAnsi="Times New Roman"/>
          <w:b/>
          <w:bCs/>
          <w:sz w:val="30"/>
          <w:szCs w:val="30"/>
        </w:rPr>
        <w:t xml:space="preserve">HiLCoE School of Computer Science</w:t>
      </w:r>
    </w:p>
    <w:p>
      <w:pPr>
        <w:spacing w:after="400"/>
        <w:jc w:val="center"/>
      </w:pPr>
      <w:r>
        <w:rPr>
          <w:rFonts w:ascii="Times New Roman" w:cs="Times New Roman" w:eastAsia="Times New Roman" w:hAnsi="Times New Roman"/>
          <w:b/>
          <w:bCs/>
          <w:sz w:val="28"/>
          <w:szCs w:val="28"/>
        </w:rPr>
        <w:t xml:space="preserve">AI-POWERED AMHARIC DOCUMENT DIGITIZATION AND SEMANTIC RETRIEVAL SYSTEM</w:t>
      </w:r>
    </w:p>
    <w:p>
      <w:pPr>
        <w:spacing w:after="200"/>
        <w:jc w:val="center"/>
      </w:pPr>
      <w:r>
        <w:rPr>
          <w:rFonts w:ascii="Times New Roman" w:cs="Times New Roman" w:eastAsia="Times New Roman" w:hAnsi="Times New Roman"/>
          <w:b/>
          <w:bCs/>
          <w:sz w:val="36"/>
          <w:szCs w:val="36"/>
        </w:rPr>
        <w:t xml:space="preserve">USER ACCEPTANCE TESTING (UAT) KIT</w:t>
      </w:r>
    </w:p>
    <w:p>
      <w:pPr>
        <w:spacing w:after="500"/>
        <w:jc w:val="center"/>
      </w:pPr>
      <w:r>
        <w:rPr>
          <w:rFonts w:ascii="Times New Roman" w:cs="Times New Roman" w:eastAsia="Times New Roman" w:hAnsi="Times New Roman"/>
          <w:b w:val="false"/>
          <w:bCs w:val="false"/>
          <w:sz w:val="22"/>
          <w:szCs w:val="22"/>
        </w:rPr>
        <w:t xml:space="preserve">Test plan · Consent · Facilitator script · Task scenarios · Observer sheet · SUS questionnaire (English and Amharic) · Issue log · Reporting template</w:t>
      </w:r>
    </w:p>
    <w:p>
      <w:pPr>
        <w:spacing w:after="80"/>
        <w:jc w:val="center"/>
      </w:pPr>
      <w:r>
        <w:rPr>
          <w:rFonts w:ascii="Times New Roman" w:cs="Times New Roman" w:eastAsia="Times New Roman" w:hAnsi="Times New Roman"/>
          <w:b w:val="false"/>
          <w:bCs w:val="false"/>
          <w:sz w:val="24"/>
          <w:szCs w:val="24"/>
        </w:rPr>
        <w:t xml:space="preserve">Task 11, led by Yassin Bedru</w:t>
      </w:r>
    </w:p>
    <w:p>
      <w:pPr>
        <w:spacing w:after="100"/>
        <w:jc w:val="center"/>
      </w:pPr>
      <w:r>
        <w:rPr>
          <w:rFonts w:ascii="Times New Roman" w:cs="Times New Roman" w:eastAsia="Times New Roman" w:hAnsi="Times New Roman"/>
          <w:b w:val="false"/>
          <w:bCs w:val="false"/>
          <w:sz w:val="22"/>
          <w:szCs w:val="22"/>
        </w:rPr>
        <w:t xml:space="preserve">October 2026</w:t>
      </w:r>
    </w:p>
    <w:p>
      <w:r>
        <w:br w:type="page"/>
      </w:r>
    </w:p>
    <w:p>
      <w:pPr>
        <w:spacing w:after="200"/>
      </w:pPr>
      <w:r>
        <w:rPr>
          <w:rFonts w:ascii="Times New Roman" w:cs="Times New Roman" w:eastAsia="Times New Roman" w:hAnsi="Times New Roman"/>
          <w:b/>
          <w:bCs/>
          <w:sz w:val="32"/>
          <w:szCs w:val="32"/>
        </w:rPr>
        <w:t xml:space="preserve">Contents</w:t>
      </w:r>
    </w:p>
    <w:p>
      <w:pPr>
        <w:tabs>
          <w:tab w:val="right" w:pos="9026" w:leader="dot"/>
        </w:tabs>
        <w:spacing w:after="70"/>
        <w:ind w:left="0"/>
      </w:pPr>
      <w:r>
        <w:rPr>
          <w:rFonts w:ascii="Times New Roman" w:cs="Times New Roman" w:eastAsia="Times New Roman" w:hAnsi="Times New Roman"/>
          <w:b/>
          <w:bCs/>
          <w:sz w:val="22"/>
          <w:szCs w:val="22"/>
        </w:rPr>
        <w:t xml:space="preserve">1. Purpose and Overview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1.1 Questions the UAT answers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1.2 Success targets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1.3 What to prepare before the first session	3</w:t>
      </w:r>
    </w:p>
    <w:p>
      <w:pPr>
        <w:tabs>
          <w:tab w:val="right" w:pos="9026" w:leader="dot"/>
        </w:tabs>
        <w:spacing w:after="70"/>
        <w:ind w:left="0"/>
      </w:pPr>
      <w:r>
        <w:rPr>
          <w:rFonts w:ascii="Times New Roman" w:cs="Times New Roman" w:eastAsia="Times New Roman" w:hAnsi="Times New Roman"/>
          <w:b/>
          <w:bCs/>
          <w:sz w:val="22"/>
          <w:szCs w:val="22"/>
        </w:rPr>
        <w:t xml:space="preserve">2. Session Plan	4</w:t>
      </w:r>
    </w:p>
    <w:p>
      <w:pPr>
        <w:tabs>
          <w:tab w:val="right" w:pos="9026" w:leader="dot"/>
        </w:tabs>
        <w:spacing w:after="70"/>
        <w:ind w:left="0"/>
      </w:pPr>
      <w:r>
        <w:rPr>
          <w:rFonts w:ascii="Times New Roman" w:cs="Times New Roman" w:eastAsia="Times New Roman" w:hAnsi="Times New Roman"/>
          <w:b/>
          <w:bCs/>
          <w:sz w:val="22"/>
          <w:szCs w:val="22"/>
        </w:rPr>
        <w:t xml:space="preserve">3. Participants	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3.1 Recruitment criteria	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3.2 Participant profile sheet	4</w:t>
      </w:r>
    </w:p>
    <w:p>
      <w:pPr>
        <w:tabs>
          <w:tab w:val="right" w:pos="9026" w:leader="dot"/>
        </w:tabs>
        <w:spacing w:after="70"/>
        <w:ind w:left="0"/>
      </w:pPr>
      <w:r>
        <w:rPr>
          <w:rFonts w:ascii="Times New Roman" w:cs="Times New Roman" w:eastAsia="Times New Roman" w:hAnsi="Times New Roman"/>
          <w:b/>
          <w:bCs/>
          <w:sz w:val="22"/>
          <w:szCs w:val="22"/>
        </w:rPr>
        <w:t xml:space="preserve">4. Consent Form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4.1 English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4.2 Amharic (draft translation, to be checked by a native speaker on the team)	5</w:t>
      </w:r>
    </w:p>
    <w:p>
      <w:pPr>
        <w:tabs>
          <w:tab w:val="right" w:pos="9026" w:leader="dot"/>
        </w:tabs>
        <w:spacing w:after="70"/>
        <w:ind w:left="0"/>
      </w:pPr>
      <w:r>
        <w:rPr>
          <w:rFonts w:ascii="Times New Roman" w:cs="Times New Roman" w:eastAsia="Times New Roman" w:hAnsi="Times New Roman"/>
          <w:b/>
          <w:bCs/>
          <w:sz w:val="22"/>
          <w:szCs w:val="22"/>
        </w:rPr>
        <w:t xml:space="preserve">5. Facilitator Script	5</w:t>
      </w:r>
    </w:p>
    <w:p>
      <w:pPr>
        <w:tabs>
          <w:tab w:val="right" w:pos="9026" w:leader="dot"/>
        </w:tabs>
        <w:spacing w:after="70"/>
        <w:ind w:left="0"/>
      </w:pPr>
      <w:r>
        <w:rPr>
          <w:rFonts w:ascii="Times New Roman" w:cs="Times New Roman" w:eastAsia="Times New Roman" w:hAnsi="Times New Roman"/>
          <w:b/>
          <w:bCs/>
          <w:sz w:val="22"/>
          <w:szCs w:val="22"/>
        </w:rPr>
        <w:t xml:space="preserve">6. Task Scenarios and Success Criteria	6</w:t>
      </w:r>
    </w:p>
    <w:p>
      <w:pPr>
        <w:tabs>
          <w:tab w:val="right" w:pos="9026" w:leader="dot"/>
        </w:tabs>
        <w:spacing w:after="70"/>
        <w:ind w:left="0"/>
      </w:pPr>
      <w:r>
        <w:rPr>
          <w:rFonts w:ascii="Times New Roman" w:cs="Times New Roman" w:eastAsia="Times New Roman" w:hAnsi="Times New Roman"/>
          <w:b/>
          <w:bCs/>
          <w:sz w:val="22"/>
          <w:szCs w:val="22"/>
        </w:rPr>
        <w:t xml:space="preserve">7. Observer Sheet (one per participant)	7</w:t>
      </w:r>
    </w:p>
    <w:p>
      <w:pPr>
        <w:tabs>
          <w:tab w:val="right" w:pos="9026" w:leader="dot"/>
        </w:tabs>
        <w:spacing w:after="70"/>
        <w:ind w:left="0"/>
      </w:pPr>
      <w:r>
        <w:rPr>
          <w:rFonts w:ascii="Times New Roman" w:cs="Times New Roman" w:eastAsia="Times New Roman" w:hAnsi="Times New Roman"/>
          <w:b/>
          <w:bCs/>
          <w:sz w:val="22"/>
          <w:szCs w:val="22"/>
        </w:rPr>
        <w:t xml:space="preserve">8. SUS Questionnaire and Interview	8</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8.1 System Usability Scale (English)	8</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8.2 System Usability Scale (Amharic, draft translation to be checked)	8</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8.3 How to score the SUS	8</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8.4 Closing interview questions	9</w:t>
      </w:r>
    </w:p>
    <w:p>
      <w:pPr>
        <w:tabs>
          <w:tab w:val="right" w:pos="9026" w:leader="dot"/>
        </w:tabs>
        <w:spacing w:after="70"/>
        <w:ind w:left="0"/>
      </w:pPr>
      <w:r>
        <w:rPr>
          <w:rFonts w:ascii="Times New Roman" w:cs="Times New Roman" w:eastAsia="Times New Roman" w:hAnsi="Times New Roman"/>
          <w:b/>
          <w:bCs/>
          <w:sz w:val="22"/>
          <w:szCs w:val="22"/>
        </w:rPr>
        <w:t xml:space="preserve">9. Issue Log and Severity Scale	9</w:t>
      </w:r>
    </w:p>
    <w:p>
      <w:pPr>
        <w:tabs>
          <w:tab w:val="right" w:pos="9026" w:leader="dot"/>
        </w:tabs>
        <w:spacing w:after="70"/>
        <w:ind w:left="0"/>
      </w:pPr>
      <w:r>
        <w:rPr>
          <w:rFonts w:ascii="Times New Roman" w:cs="Times New Roman" w:eastAsia="Times New Roman" w:hAnsi="Times New Roman"/>
          <w:b/>
          <w:bCs/>
          <w:sz w:val="22"/>
          <w:szCs w:val="22"/>
        </w:rPr>
        <w:t xml:space="preserve">10. Analysis and Reporting	10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10.1 Entering the data	10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10.2 What to report	10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10.3 Result table to insert in the report (Section 8.4 of the chapter)	10</w:t>
      </w:r>
    </w:p>
    <w:p>
      <w:pPr>
        <w:tabs>
          <w:tab w:val="right" w:pos="9026" w:leader="dot"/>
        </w:tabs>
        <w:spacing w:after="70"/>
        <w:ind w:left="0"/>
      </w:pPr>
      <w:r>
        <w:rPr>
          <w:rFonts w:ascii="Times New Roman" w:cs="Times New Roman" w:eastAsia="Times New Roman" w:hAnsi="Times New Roman"/>
          <w:b/>
          <w:bCs/>
          <w:sz w:val="22"/>
          <w:szCs w:val="22"/>
        </w:rPr>
        <w:t xml:space="preserve">11. Ethics and Data Handling	10</w:t>
      </w:r>
    </w:p>
    <w:p>
      <w:pPr>
        <w:tabs>
          <w:tab w:val="right" w:pos="9026" w:leader="dot"/>
        </w:tabs>
        <w:spacing w:after="70"/>
        <w:ind w:left="0"/>
      </w:pPr>
      <w:r>
        <w:rPr>
          <w:rFonts w:ascii="Times New Roman" w:cs="Times New Roman" w:eastAsia="Times New Roman" w:hAnsi="Times New Roman"/>
          <w:b/>
          <w:bCs/>
          <w:sz w:val="22"/>
          <w:szCs w:val="22"/>
        </w:rPr>
        <w:t xml:space="preserve">References	11</w:t>
      </w:r>
    </w:p>
    <w:p>
      <w:r>
        <w:br w:type="page"/>
      </w:r>
    </w:p>
    <w:p>
      <w:pPr>
        <w:pStyle w:val="Heading1"/>
        <w:keepNext/>
        <w:spacing w:after="160" w:before="360"/>
      </w:pPr>
      <w:r>
        <w:rPr>
          <w:rFonts w:ascii="Times New Roman" w:cs="Times New Roman" w:eastAsia="Times New Roman" w:hAnsi="Times New Roman"/>
          <w:b/>
          <w:bCs/>
          <w:sz w:val="32"/>
          <w:szCs w:val="32"/>
        </w:rPr>
        <w:t xml:space="preserve">1. Purpose and Overview</w:t>
      </w:r>
    </w:p>
    <w:p>
      <w:pPr>
        <w:spacing w:after="120" w:line="300"/>
        <w:jc w:val="both"/>
      </w:pPr>
      <w:r>
        <w:rPr>
          <w:rFonts w:ascii="Times New Roman" w:cs="Times New Roman" w:eastAsia="Times New Roman" w:hAnsi="Times New Roman"/>
        </w:rPr>
        <w:t xml:space="preserve">User Acceptance Testing checks whether the finished system helps the people it was built for to do their real tasks. The automated tests described in the project report show that the software behaves as specified; UAT shows whether it is understandable and useful. The proposal (Section 7.6) requires 5 to 8 target users to complete standard document upload and search tasks, with feedback collected through System Usability Scale (SUS) questionnaires. This kit contains everything needed to run those sessions and to turn the results into numbers for the report.</w:t>
      </w:r>
    </w:p>
    <w:p>
      <w:pPr>
        <w:pStyle w:val="Heading2"/>
        <w:keepNext/>
        <w:spacing w:after="120" w:before="280"/>
      </w:pPr>
      <w:r>
        <w:rPr>
          <w:rFonts w:ascii="Times New Roman" w:cs="Times New Roman" w:eastAsia="Times New Roman" w:hAnsi="Times New Roman"/>
          <w:b/>
          <w:bCs/>
          <w:sz w:val="26"/>
          <w:szCs w:val="26"/>
        </w:rPr>
        <w:t xml:space="preserve">1.1 Questions the UAT answers</w:t>
      </w:r>
    </w:p>
    <w:p>
      <w:pPr>
        <w:pStyle w:val="ListParagraph"/>
        <w:numPr>
          <w:ilvl w:val="0"/>
          <w:numId w:val="2"/>
        </w:numPr>
        <w:spacing w:after="60" w:line="288"/>
      </w:pPr>
      <w:r>
        <w:rPr>
          <w:rFonts w:ascii="Times New Roman" w:cs="Times New Roman" w:eastAsia="Times New Roman" w:hAnsi="Times New Roman"/>
        </w:rPr>
        <w:t xml:space="preserve">Can a new user search in Amharic and find a relevant result without help?</w:t>
      </w:r>
    </w:p>
    <w:p>
      <w:pPr>
        <w:pStyle w:val="ListParagraph"/>
        <w:numPr>
          <w:ilvl w:val="0"/>
          <w:numId w:val="2"/>
        </w:numPr>
        <w:spacing w:after="60" w:line="288"/>
      </w:pPr>
      <w:r>
        <w:rPr>
          <w:rFonts w:ascii="Times New Roman" w:cs="Times New Roman" w:eastAsia="Times New Roman" w:hAnsi="Times New Roman"/>
        </w:rPr>
        <w:t xml:space="preserve">Do users understand the highlighted passage on the original page and how to move between results and pages?</w:t>
      </w:r>
    </w:p>
    <w:p>
      <w:pPr>
        <w:pStyle w:val="ListParagraph"/>
        <w:numPr>
          <w:ilvl w:val="0"/>
          <w:numId w:val="2"/>
        </w:numPr>
        <w:spacing w:after="60" w:line="288"/>
      </w:pPr>
      <w:r>
        <w:rPr>
          <w:rFonts w:ascii="Times New Roman" w:cs="Times New Roman" w:eastAsia="Times New Roman" w:hAnsi="Times New Roman"/>
        </w:rPr>
        <w:t xml:space="preserve">Can an administrator upload a document and tell when it has been indexed?</w:t>
      </w:r>
    </w:p>
    <w:p>
      <w:pPr>
        <w:pStyle w:val="ListParagraph"/>
        <w:numPr>
          <w:ilvl w:val="0"/>
          <w:numId w:val="2"/>
        </w:numPr>
        <w:spacing w:after="60" w:line="288"/>
      </w:pPr>
      <w:r>
        <w:rPr>
          <w:rFonts w:ascii="Times New Roman" w:cs="Times New Roman" w:eastAsia="Times New Roman" w:hAnsi="Times New Roman"/>
        </w:rPr>
        <w:t xml:space="preserve">How do users rate the overall usability of the system (SUS score)?</w:t>
      </w:r>
    </w:p>
    <w:p>
      <w:pPr>
        <w:pStyle w:val="ListParagraph"/>
        <w:numPr>
          <w:ilvl w:val="0"/>
          <w:numId w:val="2"/>
        </w:numPr>
        <w:spacing w:after="60" w:line="288"/>
      </w:pPr>
      <w:r>
        <w:rPr>
          <w:rFonts w:ascii="Times New Roman" w:cs="Times New Roman" w:eastAsia="Times New Roman" w:hAnsi="Times New Roman"/>
        </w:rPr>
        <w:t xml:space="preserve">Which problems occur most often and how severe are they?</w:t>
      </w:r>
    </w:p>
    <w:p>
      <w:pPr>
        <w:pStyle w:val="Heading2"/>
        <w:keepNext/>
        <w:spacing w:after="120" w:before="280"/>
      </w:pPr>
      <w:r>
        <w:rPr>
          <w:rFonts w:ascii="Times New Roman" w:cs="Times New Roman" w:eastAsia="Times New Roman" w:hAnsi="Times New Roman"/>
          <w:b/>
          <w:bCs/>
          <w:sz w:val="26"/>
          <w:szCs w:val="26"/>
        </w:rPr>
        <w:t xml:space="preserve">1.2 Success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Measure</w:t>
            </w:r>
          </w:p>
        </w:tc>
        <w:tc>
          <w:tcPr>
            <w:tcW w:type="dxa" w:w="2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Target</w:t>
            </w:r>
          </w:p>
        </w:tc>
        <w:tc>
          <w:tcPr>
            <w:tcW w:type="dxa" w:w="29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Source of the target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Mean SUS score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68 (average usability); ≥ 80 is good</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Sauro &amp; Lewis (2016); Bangor, Kortum &amp; Miller (2009)</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Task success without help (mean across tasks)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80%</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Project target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Time to first search result understood (task T1)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60 seconds (median)</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Project target based on the 1.5 s query-latency requirement plus reading time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Critical problems (severity 4) found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0 unresolved at the end</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Project target</w:t>
            </w:r>
          </w:p>
        </w:tc>
      </w:tr>
    </w:tbl>
    <w:p>
      <w:pPr>
        <w:pStyle w:val="Heading2"/>
        <w:keepNext/>
        <w:spacing w:after="120" w:before="280"/>
      </w:pPr>
      <w:r>
        <w:rPr>
          <w:rFonts w:ascii="Times New Roman" w:cs="Times New Roman" w:eastAsia="Times New Roman" w:hAnsi="Times New Roman"/>
          <w:b/>
          <w:bCs/>
          <w:sz w:val="26"/>
          <w:szCs w:val="26"/>
        </w:rPr>
        <w:t xml:space="preserve">1.3 What to prepare before the first session</w:t>
      </w:r>
    </w:p>
    <w:p>
      <w:pPr>
        <w:pStyle w:val="ListParagraph"/>
        <w:numPr>
          <w:ilvl w:val="0"/>
          <w:numId w:val="2"/>
        </w:numPr>
        <w:spacing w:after="60" w:line="288"/>
      </w:pPr>
      <w:r>
        <w:rPr>
          <w:rFonts w:ascii="Times New Roman" w:cs="Times New Roman" w:eastAsia="Times New Roman" w:hAnsi="Times New Roman"/>
        </w:rPr>
        <w:t xml:space="preserve">A </w:t>
      </w:r>
      <w:r>
        <w:rPr>
          <w:rFonts w:ascii="Times New Roman" w:cs="Times New Roman" w:eastAsia="Times New Roman" w:hAnsi="Times New Roman"/>
          <w:b/>
          <w:bCs/>
        </w:rPr>
        <w:t xml:space="preserve">stable test environment</w:t>
      </w:r>
      <w:r>
        <w:rPr>
          <w:rFonts w:ascii="Times New Roman" w:cs="Times New Roman" w:eastAsia="Times New Roman" w:hAnsi="Times New Roman"/>
        </w:rPr>
        <w:t xml:space="preserve">: the final integrated system (frontend and backend) running with at least 5 real indexed documents that include the sample query topic (for example, a tax law). If the backend is not ready, run in demo mode and clearly state this in the report.</w:t>
      </w:r>
    </w:p>
    <w:p>
      <w:pPr>
        <w:pStyle w:val="ListParagraph"/>
        <w:numPr>
          <w:ilvl w:val="0"/>
          <w:numId w:val="2"/>
        </w:numPr>
        <w:spacing w:after="60" w:line="288"/>
      </w:pPr>
      <w:r>
        <w:rPr>
          <w:rFonts w:ascii="Times New Roman" w:cs="Times New Roman" w:eastAsia="Times New Roman" w:hAnsi="Times New Roman"/>
        </w:rPr>
        <w:t xml:space="preserve">A </w:t>
      </w:r>
      <w:r>
        <w:rPr>
          <w:rFonts w:ascii="Times New Roman" w:cs="Times New Roman" w:eastAsia="Times New Roman" w:hAnsi="Times New Roman"/>
          <w:b/>
          <w:bCs/>
        </w:rPr>
        <w:t xml:space="preserve">test administrator account</w:t>
      </w:r>
      <w:r>
        <w:rPr>
          <w:rFonts w:ascii="Times New Roman" w:cs="Times New Roman" w:eastAsia="Times New Roman" w:hAnsi="Times New Roman"/>
        </w:rPr>
        <w:t xml:space="preserve"> (username and password) and 2 small PDF or image files to upload. Prepare a file that is NOT supported (for example, a .docx) for an optional error check.</w:t>
      </w:r>
    </w:p>
    <w:p>
      <w:pPr>
        <w:pStyle w:val="ListParagraph"/>
        <w:numPr>
          <w:ilvl w:val="0"/>
          <w:numId w:val="2"/>
        </w:numPr>
        <w:spacing w:after="60" w:line="288"/>
      </w:pPr>
      <w:r>
        <w:rPr>
          <w:rFonts w:ascii="Times New Roman" w:cs="Times New Roman" w:eastAsia="Times New Roman" w:hAnsi="Times New Roman"/>
        </w:rPr>
        <w:t xml:space="preserve">A </w:t>
      </w:r>
      <w:r>
        <w:rPr>
          <w:rFonts w:ascii="Times New Roman" w:cs="Times New Roman" w:eastAsia="Times New Roman" w:hAnsi="Times New Roman"/>
          <w:b/>
          <w:bCs/>
        </w:rPr>
        <w:t xml:space="preserve">computer with Chrome</w:t>
      </w:r>
      <w:r>
        <w:rPr>
          <w:rFonts w:ascii="Times New Roman" w:cs="Times New Roman" w:eastAsia="Times New Roman" w:hAnsi="Times New Roman"/>
        </w:rPr>
        <w:t xml:space="preserve"> and a second device (phone) for the optional mobile check. Close other tabs and clear the browser's stored data so the interface starts in its default language and signed out.</w:t>
      </w:r>
    </w:p>
    <w:p>
      <w:pPr>
        <w:pStyle w:val="ListParagraph"/>
        <w:numPr>
          <w:ilvl w:val="0"/>
          <w:numId w:val="2"/>
        </w:numPr>
        <w:spacing w:after="60" w:line="288"/>
      </w:pPr>
      <w:r>
        <w:rPr>
          <w:rFonts w:ascii="Times New Roman" w:cs="Times New Roman" w:eastAsia="Times New Roman" w:hAnsi="Times New Roman"/>
          <w:b/>
          <w:bCs/>
        </w:rPr>
        <w:t xml:space="preserve">Printed copies</w:t>
      </w:r>
      <w:r>
        <w:rPr>
          <w:rFonts w:ascii="Times New Roman" w:cs="Times New Roman" w:eastAsia="Times New Roman" w:hAnsi="Times New Roman"/>
        </w:rPr>
        <w:t xml:space="preserve"> of: consent form, participant profile, observer sheet, SUS questionnaire (one per participant); and the task cards (Section 6).</w:t>
      </w:r>
    </w:p>
    <w:p>
      <w:pPr>
        <w:pStyle w:val="ListParagraph"/>
        <w:numPr>
          <w:ilvl w:val="0"/>
          <w:numId w:val="2"/>
        </w:numPr>
        <w:spacing w:after="60" w:line="288"/>
      </w:pPr>
      <w:r>
        <w:rPr>
          <w:rFonts w:ascii="Times New Roman" w:cs="Times New Roman" w:eastAsia="Times New Roman" w:hAnsi="Times New Roman"/>
        </w:rPr>
        <w:t xml:space="preserve">A </w:t>
      </w:r>
      <w:r>
        <w:rPr>
          <w:rFonts w:ascii="Times New Roman" w:cs="Times New Roman" w:eastAsia="Times New Roman" w:hAnsi="Times New Roman"/>
          <w:b/>
          <w:bCs/>
        </w:rPr>
        <w:t xml:space="preserve">stopwatch</w:t>
      </w:r>
      <w:r>
        <w:rPr>
          <w:rFonts w:ascii="Times New Roman" w:cs="Times New Roman" w:eastAsia="Times New Roman" w:hAnsi="Times New Roman"/>
        </w:rPr>
        <w:t xml:space="preserve"> or a phone timer for the observer, and a quiet room. Optional: screen recording with the participant's permission.</w:t>
      </w:r>
    </w:p>
    <w:p>
      <w:pPr>
        <w:pStyle w:val="ListParagraph"/>
        <w:numPr>
          <w:ilvl w:val="0"/>
          <w:numId w:val="2"/>
        </w:numPr>
        <w:spacing w:after="60" w:line="288"/>
      </w:pPr>
      <w:r>
        <w:rPr>
          <w:rFonts w:ascii="Times New Roman" w:cs="Times New Roman" w:eastAsia="Times New Roman" w:hAnsi="Times New Roman"/>
        </w:rPr>
        <w:t xml:space="preserve">Recruit 5 to 8 participants (Section 3) and schedule 30 minutes per person, leaving 10 minutes between sessions.</w:t>
      </w:r>
    </w:p>
    <w:p>
      <w:pPr>
        <w:pStyle w:val="Heading1"/>
        <w:keepNext/>
        <w:spacing w:after="160" w:before="360"/>
      </w:pPr>
      <w:r>
        <w:rPr>
          <w:rFonts w:ascii="Times New Roman" w:cs="Times New Roman" w:eastAsia="Times New Roman" w:hAnsi="Times New Roman"/>
          <w:b/>
          <w:bCs/>
          <w:sz w:val="32"/>
          <w:szCs w:val="32"/>
        </w:rPr>
        <w:t xml:space="preserve">2. Session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900"/>
        <w:gridCol w:w="1826"/>
      </w:tblGrid>
      <w:tr>
        <w:trPr>
          <w:tblHeader/>
        </w:trPr>
        <w:tc>
          <w:tcPr>
            <w:tcW w:type="dxa" w:w="11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Minutes</w:t>
            </w:r>
          </w:p>
        </w:tc>
        <w:tc>
          <w:tcPr>
            <w:tcW w:type="dxa" w:w="4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Activity</w:t>
            </w:r>
          </w:p>
        </w:tc>
        <w:tc>
          <w:tcPr>
            <w:tcW w:type="dxa" w:w="1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Who</w:t>
            </w:r>
          </w:p>
        </w:tc>
        <w:tc>
          <w:tcPr>
            <w:tcW w:type="dxa" w:w="1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Materials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0 to 3</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Welcome, explain purpose, read consent form, collect signature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Facilitator</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Consent form</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 to 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Participant profile questions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Facilitator</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Profile sheet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6 to 8</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Explain think-aloud, hand over the first task card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Facilitator</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Script (Section 5)</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8 to 20</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Tasks T1 to T7 (about 1.5 minutes each, maximum 3 minutes per task)</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Participant; Observer records</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Task cards, observer sheet, stopwatch</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 to 23</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SUS questionnaire (participant works alone)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Participant</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SUS form</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23 to 28</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Short interview (Section 8) and thanks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Facilitator</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Interview questions</w:t>
            </w:r>
          </w:p>
        </w:tc>
      </w:tr>
    </w:tbl>
    <w:p>
      <w:pPr>
        <w:spacing w:after="120" w:line="300"/>
        <w:jc w:val="both"/>
      </w:pPr>
      <w:r>
        <w:rPr>
          <w:rFonts w:ascii="Times New Roman" w:cs="Times New Roman" w:eastAsia="Times New Roman" w:hAnsi="Times New Roman"/>
          <w:b/>
          <w:bCs/>
        </w:rPr>
        <w:t xml:space="preserve">Roles.</w:t>
      </w:r>
      <w:r>
        <w:rPr>
          <w:rFonts w:ascii="Times New Roman" w:cs="Times New Roman" w:eastAsia="Times New Roman" w:hAnsi="Times New Roman"/>
        </w:rPr>
        <w:t xml:space="preserve"> Each session needs a </w:t>
      </w:r>
      <w:r>
        <w:rPr>
          <w:rFonts w:ascii="Times New Roman" w:cs="Times New Roman" w:eastAsia="Times New Roman" w:hAnsi="Times New Roman"/>
          <w:b/>
          <w:bCs/>
        </w:rPr>
        <w:t xml:space="preserve">facilitator</w:t>
      </w:r>
      <w:r>
        <w:rPr>
          <w:rFonts w:ascii="Times New Roman" w:cs="Times New Roman" w:eastAsia="Times New Roman" w:hAnsi="Times New Roman"/>
        </w:rPr>
        <w:t xml:space="preserve"> who talks to the participant and an </w:t>
      </w:r>
      <w:r>
        <w:rPr>
          <w:rFonts w:ascii="Times New Roman" w:cs="Times New Roman" w:eastAsia="Times New Roman" w:hAnsi="Times New Roman"/>
          <w:b/>
          <w:bCs/>
        </w:rPr>
        <w:t xml:space="preserve">observer</w:t>
      </w:r>
      <w:r>
        <w:rPr>
          <w:rFonts w:ascii="Times New Roman" w:cs="Times New Roman" w:eastAsia="Times New Roman" w:hAnsi="Times New Roman"/>
        </w:rPr>
        <w:t xml:space="preserve"> who silently records. If only two team members are available, the facilitator can record, but the facilitator must not help the participant during a task except through the “help ladder” in Section 6. Yassin Bedru coordinates the sessions; the other team members take turns as observers.</w:t>
      </w:r>
    </w:p>
    <w:p>
      <w:pPr>
        <w:pStyle w:val="Heading1"/>
        <w:keepNext/>
        <w:spacing w:after="160" w:before="360"/>
      </w:pPr>
      <w:r>
        <w:rPr>
          <w:rFonts w:ascii="Times New Roman" w:cs="Times New Roman" w:eastAsia="Times New Roman" w:hAnsi="Times New Roman"/>
          <w:b/>
          <w:bCs/>
          <w:sz w:val="32"/>
          <w:szCs w:val="32"/>
        </w:rPr>
        <w:t xml:space="preserve">3. Participants</w:t>
      </w:r>
    </w:p>
    <w:p>
      <w:pPr>
        <w:pStyle w:val="Heading2"/>
        <w:keepNext/>
        <w:spacing w:after="120" w:before="280"/>
      </w:pPr>
      <w:r>
        <w:rPr>
          <w:rFonts w:ascii="Times New Roman" w:cs="Times New Roman" w:eastAsia="Times New Roman" w:hAnsi="Times New Roman"/>
          <w:b/>
          <w:bCs/>
          <w:sz w:val="26"/>
          <w:szCs w:val="26"/>
        </w:rPr>
        <w:t xml:space="preserve">3.1 Recruitment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Group</w:t>
            </w:r>
          </w:p>
        </w:tc>
        <w:tc>
          <w:tcPr>
            <w:tcW w:type="dxa" w:w="4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Examples</w:t>
            </w:r>
          </w:p>
        </w:tc>
        <w:tc>
          <w:tcPr>
            <w:tcW w:type="dxa" w:w="20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Target number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Students</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HiLCoE or other university students who read Amharic documents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 to 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Administrative or library staff</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Records officers, library assistants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 to 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Legal or research professionals</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Law clerks, researchers, lecturers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 to 2</w:t>
            </w:r>
          </w:p>
        </w:tc>
      </w:tr>
    </w:tbl>
    <w:p>
      <w:pPr>
        <w:spacing w:after="120" w:line="300"/>
        <w:jc w:val="both"/>
      </w:pPr>
      <w:r>
        <w:rPr>
          <w:rFonts w:ascii="Times New Roman" w:cs="Times New Roman" w:eastAsia="Times New Roman" w:hAnsi="Times New Roman"/>
        </w:rPr>
        <w:t xml:space="preserve">Participants must be able to read Amharic comfortably and must not be members of the project team. Include at least two people who rarely use online search tools. Do not train participants beforehand, because the purpose is to find out whether the system can be used without training.</w:t>
      </w:r>
    </w:p>
    <w:p>
      <w:pPr>
        <w:pStyle w:val="Heading2"/>
        <w:keepNext/>
        <w:spacing w:after="120" w:before="280"/>
      </w:pPr>
      <w:r>
        <w:rPr>
          <w:rFonts w:ascii="Times New Roman" w:cs="Times New Roman" w:eastAsia="Times New Roman" w:hAnsi="Times New Roman"/>
          <w:b/>
          <w:bCs/>
          <w:sz w:val="26"/>
          <w:szCs w:val="26"/>
        </w:rPr>
        <w:t xml:space="preserve">3.2 Participant profile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rPr>
          <w:tblHeader/>
        </w:trPr>
        <w:tc>
          <w:tcPr>
            <w:tcW w:type="dxa" w:w="5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Question</w:t>
            </w:r>
          </w:p>
        </w:tc>
        <w:tc>
          <w:tcPr>
            <w:tcW w:type="dxa" w:w="32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Answer</w:t>
            </w: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Participant ID (P1, P2, …)</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Group (student, staff, legal/research)</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Age band (18-24, 25-34, 35-44, 45+)</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Do you search for documents in Amharic at work or study? (Never / Sometimes / Often)</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How do you find documents today? (paper files, folders, keyword search in a PDF, other)</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Comfort with computers (1 = low, 5 = high)</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Device used in the test (laptop, phone)</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bl>
    <w:p>
      <w:pPr>
        <w:pStyle w:val="Heading1"/>
        <w:keepNext/>
        <w:spacing w:after="160" w:before="360"/>
      </w:pPr>
      <w:r>
        <w:rPr>
          <w:rFonts w:ascii="Times New Roman" w:cs="Times New Roman" w:eastAsia="Times New Roman" w:hAnsi="Times New Roman"/>
          <w:b/>
          <w:bCs/>
          <w:sz w:val="32"/>
          <w:szCs w:val="32"/>
        </w:rPr>
        <w:t xml:space="preserve">4. Consent Form</w:t>
      </w:r>
    </w:p>
    <w:p>
      <w:pPr>
        <w:pStyle w:val="Heading2"/>
        <w:keepNext/>
        <w:spacing w:after="120" w:before="280"/>
      </w:pPr>
      <w:r>
        <w:rPr>
          <w:rFonts w:ascii="Times New Roman" w:cs="Times New Roman" w:eastAsia="Times New Roman" w:hAnsi="Times New Roman"/>
          <w:b/>
          <w:bCs/>
          <w:sz w:val="26"/>
          <w:szCs w:val="26"/>
        </w:rPr>
        <w:t xml:space="preserve">4.1 English</w:t>
      </w:r>
    </w:p>
    <w:p>
      <w:pPr>
        <w:spacing w:after="120" w:line="300"/>
        <w:jc w:val="both"/>
      </w:pPr>
      <w:r>
        <w:rPr>
          <w:rFonts w:ascii="Times New Roman" w:cs="Times New Roman" w:eastAsia="Times New Roman" w:hAnsi="Times New Roman"/>
        </w:rPr>
        <w:t xml:space="preserve">You are invited to take part in a usability study of the “AI-Powered Amharic Document Digitization and Semantic Retrieval System”, a senior project at HiLCoE School of Computer Science. The session lasts about 30 minutes. You will be asked to perform several search and document-management tasks and to answer a short questionnaire. </w:t>
      </w:r>
      <w:r>
        <w:rPr>
          <w:rFonts w:ascii="Times New Roman" w:cs="Times New Roman" w:eastAsia="Times New Roman" w:hAnsi="Times New Roman"/>
          <w:b/>
          <w:bCs/>
        </w:rPr>
        <w:t xml:space="preserve">We are testing the system, not you</w:t>
      </w:r>
      <w:r>
        <w:rPr>
          <w:rFonts w:ascii="Times New Roman" w:cs="Times New Roman" w:eastAsia="Times New Roman" w:hAnsi="Times New Roman"/>
        </w:rPr>
        <w:t xml:space="preserve">: there are no right or wrong answers, and you may stop at any time without giving a reason.</w:t>
      </w:r>
    </w:p>
    <w:p>
      <w:pPr>
        <w:spacing w:after="120" w:line="300"/>
        <w:jc w:val="both"/>
      </w:pPr>
      <w:r>
        <w:rPr>
          <w:rFonts w:ascii="Times New Roman" w:cs="Times New Roman" w:eastAsia="Times New Roman" w:hAnsi="Times New Roman"/>
        </w:rPr>
        <w:t xml:space="preserve">We will record your task results, times, comments and questionnaire answers. Your name will not appear in any report; you will be identified only by a participant number. If the session is screen-recorded, the recording is used only by the project team for analysis and will be deleted after the project is graded. Taking part has no effect on your studies or work.</w:t>
      </w:r>
    </w:p>
    <w:p>
      <w:pPr>
        <w:spacing w:after="120" w:line="300"/>
        <w:jc w:val="both"/>
      </w:pPr>
      <w:r>
        <w:rPr>
          <w:rFonts w:ascii="Times New Roman" w:cs="Times New Roman" w:eastAsia="Times New Roman" w:hAnsi="Times New Roman"/>
        </w:rPr>
        <w:t xml:space="preserve">I have read and understood the above and agree to take part.     Name: ____________________</w:t>
      </w:r>
      <w:r>
        <w:rPr>
          <w:rFonts w:ascii="Times New Roman" w:cs="Times New Roman" w:eastAsia="Times New Roman" w:hAnsi="Times New Roman"/>
          <w:i/>
          <w:iCs/>
        </w:rPr>
        <w:t xml:space="preserve">     Signature: </w:t>
      </w:r>
      <w:r>
        <w:rPr>
          <w:rFonts w:ascii="Times New Roman" w:cs="Times New Roman" w:eastAsia="Times New Roman" w:hAnsi="Times New Roman"/>
          <w:i/>
          <w:iCs/>
        </w:rPr>
        <w:t xml:space="preserve">______________</w:t>
      </w:r>
      <w:r>
        <w:rPr>
          <w:rFonts w:ascii="Times New Roman" w:cs="Times New Roman" w:eastAsia="Times New Roman" w:hAnsi="Times New Roman"/>
          <w:i/>
          <w:iCs/>
        </w:rPr>
        <w:t xml:space="preserve">     Date: </w:t>
      </w:r>
      <w:r>
        <w:rPr>
          <w:rFonts w:ascii="Times New Roman" w:cs="Times New Roman" w:eastAsia="Times New Roman" w:hAnsi="Times New Roman"/>
          <w:i/>
          <w:iCs/>
        </w:rPr>
        <w:t xml:space="preserve">______</w:t>
      </w:r>
    </w:p>
    <w:p>
      <w:pPr>
        <w:pStyle w:val="Heading2"/>
        <w:keepNext/>
        <w:spacing w:after="120" w:before="280"/>
      </w:pPr>
      <w:r>
        <w:rPr>
          <w:rFonts w:ascii="Times New Roman" w:cs="Times New Roman" w:eastAsia="Times New Roman" w:hAnsi="Times New Roman"/>
          <w:b/>
          <w:bCs/>
          <w:sz w:val="26"/>
          <w:szCs w:val="26"/>
        </w:rPr>
        <w:t xml:space="preserve">4.2 Amharic (draft translation, to be checked by a native speaker on the team)</w:t>
      </w:r>
    </w:p>
    <w:p>
      <w:pPr>
        <w:spacing w:after="120" w:line="300"/>
        <w:jc w:val="both"/>
      </w:pPr>
      <w:r>
        <w:rPr>
          <w:rFonts w:ascii="Nyala" w:cs="Nyala" w:eastAsia="Nyala" w:hAnsi="Nyala"/>
        </w:rPr>
        <w:t xml:space="preserve">በሂልኮ</w:t>
      </w:r>
      <w:r>
        <w:rPr>
          <w:rFonts w:ascii="Times New Roman" w:cs="Times New Roman" w:eastAsia="Times New Roman" w:hAnsi="Times New Roman"/>
        </w:rPr>
        <w:t xml:space="preserve"> (HiLCoE) </w:t>
      </w:r>
      <w:r>
        <w:rPr>
          <w:rFonts w:ascii="Nyala" w:cs="Nyala" w:eastAsia="Nyala" w:hAnsi="Nyala"/>
        </w:rPr>
        <w:t xml:space="preserve">የኮምፒውተር ሳይንስ ትምህርት ቤት የከፍተኛ ዓመት ፕሮጀክት የሆነውን</w:t>
      </w:r>
      <w:r>
        <w:rPr>
          <w:rFonts w:ascii="Times New Roman" w:cs="Times New Roman" w:eastAsia="Times New Roman" w:hAnsi="Times New Roman"/>
        </w:rPr>
        <w:t xml:space="preserve"> “</w:t>
      </w:r>
      <w:r>
        <w:rPr>
          <w:rFonts w:ascii="Nyala" w:cs="Nyala" w:eastAsia="Nyala" w:hAnsi="Nyala"/>
        </w:rPr>
        <w:t xml:space="preserve">በአርቲፊሻል ኢንተለጀንስ የሚሰራ የአማርኛ ሰነድ ዲጂታይዜሽንና ትርጉም ተኮር ፍለጋ ስርዓት</w:t>
      </w:r>
      <w:r>
        <w:rPr>
          <w:rFonts w:ascii="Times New Roman" w:cs="Times New Roman" w:eastAsia="Times New Roman" w:hAnsi="Times New Roman"/>
        </w:rPr>
        <w:t xml:space="preserve">” </w:t>
      </w:r>
      <w:r>
        <w:rPr>
          <w:rFonts w:ascii="Nyala" w:cs="Nyala" w:eastAsia="Nyala" w:hAnsi="Nyala"/>
        </w:rPr>
        <w:t xml:space="preserve">የአጠቃቀም ጥናት እንዲሳተፉ እንጋብዝዎታለን። ክፍለ ጊዜው ወደ</w:t>
      </w:r>
      <w:r>
        <w:rPr>
          <w:rFonts w:ascii="Times New Roman" w:cs="Times New Roman" w:eastAsia="Times New Roman" w:hAnsi="Times New Roman"/>
        </w:rPr>
        <w:t xml:space="preserve"> 30 </w:t>
      </w:r>
      <w:r>
        <w:rPr>
          <w:rFonts w:ascii="Nyala" w:cs="Nyala" w:eastAsia="Nyala" w:hAnsi="Nyala"/>
        </w:rPr>
        <w:t xml:space="preserve">ደቂቃ ይወስዳል። የተለያዩ የፍለጋና የሰነድ አስተዳደር ተግባራትን እንዲያከናውኑ እና አጭር መጠይቅ እንዲሞሉ ይጠየቃሉ።</w:t>
      </w:r>
      <w:r>
        <w:rPr>
          <w:rFonts w:ascii="Times New Roman" w:cs="Times New Roman" w:eastAsia="Times New Roman" w:hAnsi="Times New Roman"/>
        </w:rPr>
        <w:t xml:space="preserve"> </w:t>
      </w:r>
      <w:r>
        <w:rPr>
          <w:rFonts w:ascii="Nyala" w:cs="Nyala" w:eastAsia="Nyala" w:hAnsi="Nyala"/>
          <w:b/>
          <w:bCs/>
        </w:rPr>
        <w:t xml:space="preserve">እየሞከርን ያለነው ስርዓቱን ነው እንጂ እርስዎን አይደለም</w:t>
      </w:r>
      <w:r>
        <w:rPr>
          <w:rFonts w:ascii="Nyala" w:cs="Nyala" w:eastAsia="Nyala" w:hAnsi="Nyala"/>
        </w:rPr>
        <w:t xml:space="preserve">፤ ትክክል ወይም ስህተት መልስ የለም፤ በማንኛውም ጊዜ ምክንያት ሳይሰጡ ማቆም ይችላሉ።</w:t>
      </w:r>
    </w:p>
    <w:p>
      <w:pPr>
        <w:spacing w:after="120" w:line="300"/>
        <w:jc w:val="both"/>
      </w:pPr>
      <w:r>
        <w:rPr>
          <w:rFonts w:ascii="Nyala" w:cs="Nyala" w:eastAsia="Nyala" w:hAnsi="Nyala"/>
        </w:rPr>
        <w:t xml:space="preserve">የተግባር ውጤቶችዎን፣ የወሰደብዎትን ጊዜ፣ አስተያየቶችዎን እና የመጠይቅ መልሶችዎን እንመዘግባለን። ስምዎ በየትኛውም ሪፖርት ላይ አይወጣም፤ በተሳታፊ ቁጥር ብቻ ይለያሉ። ክፍለ ጊዜው በስክሪን ከተቀረጸ፣ ቀረጻው ለፕሮጀክቱ ቡድን ለትንተና ብቻ ጥቅም ላይ ይውላል፣ ፕሮጀክቱ ከተመዘነ በኋላም ይሰረዛል። መሳተፍዎ በትምህርትዎ ወይም በስራዎ ላይ ምንም ተጽዕኖ የለውም።</w:t>
      </w:r>
    </w:p>
    <w:p>
      <w:pPr>
        <w:spacing w:after="120" w:line="300"/>
        <w:jc w:val="both"/>
      </w:pPr>
      <w:r>
        <w:rPr>
          <w:rFonts w:ascii="Nyala" w:cs="Nyala" w:eastAsia="Nyala" w:hAnsi="Nyala"/>
        </w:rPr>
        <w:t xml:space="preserve">ከላይ ያለውን አንብቤ ተረድቻለሁ፤ ለመሳተፍም ተስማምቻለሁ።     ስም፦</w:t>
      </w:r>
      <w:r>
        <w:rPr>
          <w:rFonts w:ascii="Times New Roman" w:cs="Times New Roman" w:eastAsia="Times New Roman" w:hAnsi="Times New Roman"/>
        </w:rPr>
        <w:t xml:space="preserve"> ____________</w:t>
      </w:r>
      <w:r>
        <w:rPr>
          <w:rFonts w:ascii="Times New Roman" w:cs="Times New Roman" w:eastAsia="Times New Roman" w:hAnsi="Times New Roman"/>
          <w:i/>
          <w:iCs/>
        </w:rPr>
        <w:t xml:space="preserve">     </w:t>
      </w:r>
      <w:r>
        <w:rPr>
          <w:rFonts w:ascii="Nyala" w:cs="Nyala" w:eastAsia="Nyala" w:hAnsi="Nyala"/>
          <w:i/>
          <w:iCs/>
        </w:rPr>
        <w:t xml:space="preserve">ፊርማ፦</w:t>
      </w:r>
      <w:r>
        <w:rPr>
          <w:rFonts w:ascii="Times New Roman" w:cs="Times New Roman" w:eastAsia="Times New Roman" w:hAnsi="Times New Roman"/>
          <w:i/>
          <w:iCs/>
        </w:rPr>
        <w:t xml:space="preserve"> </w:t>
      </w:r>
      <w:r>
        <w:rPr>
          <w:rFonts w:ascii="Times New Roman" w:cs="Times New Roman" w:eastAsia="Times New Roman" w:hAnsi="Times New Roman"/>
          <w:i/>
          <w:iCs/>
        </w:rPr>
        <w:t xml:space="preserve">______</w:t>
      </w:r>
      <w:r>
        <w:rPr>
          <w:rFonts w:ascii="Times New Roman" w:cs="Times New Roman" w:eastAsia="Times New Roman" w:hAnsi="Times New Roman"/>
          <w:i/>
          <w:iCs/>
        </w:rPr>
        <w:t xml:space="preserve">     </w:t>
      </w:r>
      <w:r>
        <w:rPr>
          <w:rFonts w:ascii="Nyala" w:cs="Nyala" w:eastAsia="Nyala" w:hAnsi="Nyala"/>
          <w:i/>
          <w:iCs/>
        </w:rPr>
        <w:t xml:space="preserve">ቀን፦</w:t>
      </w:r>
      <w:r>
        <w:rPr>
          <w:rFonts w:ascii="Times New Roman" w:cs="Times New Roman" w:eastAsia="Times New Roman" w:hAnsi="Times New Roman"/>
          <w:i/>
          <w:iCs/>
        </w:rPr>
        <w:t xml:space="preserve"> </w:t>
      </w:r>
      <w:r>
        <w:rPr>
          <w:rFonts w:ascii="Times New Roman" w:cs="Times New Roman" w:eastAsia="Times New Roman" w:hAnsi="Times New Roman"/>
          <w:i/>
          <w:iCs/>
        </w:rPr>
        <w:t xml:space="preserve">____</w:t>
      </w:r>
    </w:p>
    <w:p>
      <w:pPr>
        <w:pStyle w:val="Heading1"/>
        <w:keepNext/>
        <w:spacing w:after="160" w:before="360"/>
      </w:pPr>
      <w:r>
        <w:rPr>
          <w:rFonts w:ascii="Times New Roman" w:cs="Times New Roman" w:eastAsia="Times New Roman" w:hAnsi="Times New Roman"/>
          <w:b/>
          <w:bCs/>
          <w:sz w:val="32"/>
          <w:szCs w:val="32"/>
        </w:rPr>
        <w:t xml:space="preserve">5. Facilitator Script</w:t>
      </w:r>
    </w:p>
    <w:p>
      <w:pPr>
        <w:spacing w:after="120" w:line="300"/>
        <w:jc w:val="both"/>
      </w:pPr>
      <w:r>
        <w:rPr>
          <w:rFonts w:ascii="Times New Roman" w:cs="Times New Roman" w:eastAsia="Times New Roman" w:hAnsi="Times New Roman"/>
        </w:rPr>
        <w:t xml:space="preserve">Read the following in a relaxed voice. Use Amharic or English, whichever the participant prefers.</w:t>
      </w:r>
    </w:p>
    <w:p>
      <w:pPr>
        <w:pStyle w:val="Heading3"/>
        <w:keepNext/>
        <w:spacing w:after="100" w:before="200"/>
      </w:pPr>
      <w:r>
        <w:rPr>
          <w:rFonts w:ascii="Times New Roman" w:cs="Times New Roman" w:eastAsia="Times New Roman" w:hAnsi="Times New Roman"/>
          <w:b/>
          <w:bCs/>
          <w:i/>
          <w:iCs/>
          <w:sz w:val="24"/>
          <w:szCs w:val="24"/>
        </w:rPr>
        <w:t xml:space="preserve">Opening</w:t>
      </w:r>
    </w:p>
    <w:p>
      <w:pPr>
        <w:spacing w:after="120" w:line="300"/>
        <w:jc w:val="both"/>
      </w:pPr>
      <w:r>
        <w:rPr>
          <w:rFonts w:ascii="Times New Roman" w:cs="Times New Roman" w:eastAsia="Times New Roman" w:hAnsi="Times New Roman"/>
        </w:rPr>
        <w:t xml:space="preserve">“Thank you for helping us. We built a system for finding passages in scanned Amharic documents. Today you will use it to do a few things, and I will watch and take notes. </w:t>
      </w:r>
      <w:r>
        <w:rPr>
          <w:rFonts w:ascii="Times New Roman" w:cs="Times New Roman" w:eastAsia="Times New Roman" w:hAnsi="Times New Roman"/>
          <w:b/>
          <w:bCs/>
        </w:rPr>
        <w:t xml:space="preserve">We are testing the system, not you.</w:t>
      </w:r>
      <w:r>
        <w:rPr>
          <w:rFonts w:ascii="Times New Roman" w:cs="Times New Roman" w:eastAsia="Times New Roman" w:hAnsi="Times New Roman"/>
        </w:rPr>
        <w:t xml:space="preserve"> If something is confusing, that is a problem with the system and it is exactly what we need to know.”</w:t>
      </w:r>
    </w:p>
    <w:p>
      <w:pPr>
        <w:pStyle w:val="Heading3"/>
        <w:keepNext/>
        <w:spacing w:after="100" w:before="200"/>
      </w:pPr>
      <w:r>
        <w:rPr>
          <w:rFonts w:ascii="Times New Roman" w:cs="Times New Roman" w:eastAsia="Times New Roman" w:hAnsi="Times New Roman"/>
          <w:b/>
          <w:bCs/>
          <w:i/>
          <w:iCs/>
          <w:sz w:val="24"/>
          <w:szCs w:val="24"/>
        </w:rPr>
        <w:t xml:space="preserve">Think-aloud</w:t>
      </w:r>
    </w:p>
    <w:p>
      <w:pPr>
        <w:spacing w:after="120" w:line="300"/>
        <w:jc w:val="both"/>
      </w:pPr>
      <w:r>
        <w:rPr>
          <w:rFonts w:ascii="Times New Roman" w:cs="Times New Roman" w:eastAsia="Times New Roman" w:hAnsi="Times New Roman"/>
        </w:rPr>
        <w:t xml:space="preserve">“While you work, please say what you are thinking, for example what you are looking for, what you expect to happen and what surprises you. I may not answer questions during the tasks, because we want to see what you would do on your own. If you get stuck for a long time I will give you a small hint.”</w:t>
      </w:r>
    </w:p>
    <w:p>
      <w:pPr>
        <w:pStyle w:val="Heading3"/>
        <w:keepNext/>
        <w:spacing w:after="100" w:before="200"/>
      </w:pPr>
      <w:r>
        <w:rPr>
          <w:rFonts w:ascii="Times New Roman" w:cs="Times New Roman" w:eastAsia="Times New Roman" w:hAnsi="Times New Roman"/>
          <w:b/>
          <w:bCs/>
          <w:i/>
          <w:iCs/>
          <w:sz w:val="24"/>
          <w:szCs w:val="24"/>
        </w:rPr>
        <w:t xml:space="preserve">During the tasks</w:t>
      </w:r>
    </w:p>
    <w:p>
      <w:pPr>
        <w:pStyle w:val="ListParagraph"/>
        <w:numPr>
          <w:ilvl w:val="0"/>
          <w:numId w:val="2"/>
        </w:numPr>
        <w:spacing w:after="60" w:line="288"/>
      </w:pPr>
      <w:r>
        <w:rPr>
          <w:rFonts w:ascii="Times New Roman" w:cs="Times New Roman" w:eastAsia="Times New Roman" w:hAnsi="Times New Roman"/>
        </w:rPr>
        <w:t xml:space="preserve">Read the task card aloud once and give the participant the printed card. Start the stopwatch when the participant starts, and stop it when they say they are done or when the success criterion is reached.</w:t>
      </w:r>
    </w:p>
    <w:p>
      <w:pPr>
        <w:pStyle w:val="ListParagraph"/>
        <w:numPr>
          <w:ilvl w:val="0"/>
          <w:numId w:val="2"/>
        </w:numPr>
        <w:spacing w:after="60" w:line="288"/>
      </w:pPr>
      <w:r>
        <w:rPr>
          <w:rFonts w:ascii="Times New Roman" w:cs="Times New Roman" w:eastAsia="Times New Roman" w:hAnsi="Times New Roman"/>
        </w:rPr>
        <w:t xml:space="preserve">Do not explain the interface and do not point at things. Use neutral prompts only: “What are you thinking?”, “What would you do next?”, “Is that what you expected?”</w:t>
      </w:r>
    </w:p>
    <w:p>
      <w:pPr>
        <w:pStyle w:val="ListParagraph"/>
        <w:numPr>
          <w:ilvl w:val="0"/>
          <w:numId w:val="2"/>
        </w:numPr>
        <w:spacing w:after="60" w:line="288"/>
      </w:pPr>
      <w:r>
        <w:rPr>
          <w:rFonts w:ascii="Times New Roman" w:cs="Times New Roman" w:eastAsia="Times New Roman" w:hAnsi="Times New Roman"/>
        </w:rPr>
        <w:t xml:space="preserve">Use the </w:t>
      </w:r>
      <w:r>
        <w:rPr>
          <w:rFonts w:ascii="Times New Roman" w:cs="Times New Roman" w:eastAsia="Times New Roman" w:hAnsi="Times New Roman"/>
          <w:b/>
          <w:bCs/>
        </w:rPr>
        <w:t xml:space="preserve">help ladder</w:t>
      </w:r>
      <w:r>
        <w:rPr>
          <w:rFonts w:ascii="Times New Roman" w:cs="Times New Roman" w:eastAsia="Times New Roman" w:hAnsi="Times New Roman"/>
        </w:rPr>
        <w:t xml:space="preserve"> if the participant is stuck for more than 60 seconds: (1) repeat the task wording; (2) a general hint (“look at the top of the screen”); (3) show the step and mark the task “success with help” or “failed”. Record the level reached.</w:t>
      </w:r>
    </w:p>
    <w:p>
      <w:pPr>
        <w:pStyle w:val="ListParagraph"/>
        <w:numPr>
          <w:ilvl w:val="0"/>
          <w:numId w:val="2"/>
        </w:numPr>
        <w:spacing w:after="60" w:line="288"/>
      </w:pPr>
      <w:r>
        <w:rPr>
          <w:rFonts w:ascii="Times New Roman" w:cs="Times New Roman" w:eastAsia="Times New Roman" w:hAnsi="Times New Roman"/>
        </w:rPr>
        <w:t xml:space="preserve">Stop a task after 3 minutes, mark it “failed (time)” and move on kindly.</w:t>
      </w:r>
    </w:p>
    <w:p>
      <w:pPr>
        <w:pStyle w:val="Heading3"/>
        <w:keepNext/>
        <w:spacing w:after="100" w:before="200"/>
      </w:pPr>
      <w:r>
        <w:rPr>
          <w:rFonts w:ascii="Times New Roman" w:cs="Times New Roman" w:eastAsia="Times New Roman" w:hAnsi="Times New Roman"/>
          <w:b/>
          <w:bCs/>
          <w:i/>
          <w:iCs/>
          <w:sz w:val="24"/>
          <w:szCs w:val="24"/>
        </w:rPr>
        <w:t xml:space="preserve">Closing</w:t>
      </w:r>
    </w:p>
    <w:p>
      <w:pPr>
        <w:spacing w:after="120" w:line="300"/>
        <w:jc w:val="both"/>
      </w:pPr>
      <w:r>
        <w:rPr>
          <w:rFonts w:ascii="Times New Roman" w:cs="Times New Roman" w:eastAsia="Times New Roman" w:hAnsi="Times New Roman"/>
        </w:rPr>
        <w:t xml:space="preserve">“Thank you. Please complete this short questionnaire by yourself. Choose the answer that first comes to mind and answer every item.” After the SUS form, ask the interview questions in Section 8 and thank the participant.</w:t>
      </w:r>
    </w:p>
    <w:p>
      <w:pPr>
        <w:pStyle w:val="Heading1"/>
        <w:keepNext/>
        <w:spacing w:after="160" w:before="360"/>
      </w:pPr>
      <w:r>
        <w:rPr>
          <w:rFonts w:ascii="Times New Roman" w:cs="Times New Roman" w:eastAsia="Times New Roman" w:hAnsi="Times New Roman"/>
          <w:b/>
          <w:bCs/>
          <w:sz w:val="32"/>
          <w:szCs w:val="32"/>
        </w:rPr>
        <w:t xml:space="preserve">6. Task Scenarios and Success Criteria</w:t>
      </w:r>
    </w:p>
    <w:p>
      <w:pPr>
        <w:spacing w:after="120" w:line="300"/>
        <w:jc w:val="both"/>
      </w:pPr>
      <w:r>
        <w:rPr>
          <w:rFonts w:ascii="Times New Roman" w:cs="Times New Roman" w:eastAsia="Times New Roman" w:hAnsi="Times New Roman"/>
        </w:rPr>
        <w:t xml:space="preserve">Tasks are written as realistic goals and avoid the names of buttons or menus. Tasks T1 to T5 are performed as a Public Searcher (not signed in); T6 and T7 as the administrator, using the provided account. Use the same document collection in every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900"/>
        <w:gridCol w:w="2200"/>
        <w:gridCol w:w="826"/>
      </w:tblGrid>
      <w:tr>
        <w:trPr>
          <w:tblHeader/>
        </w:trPr>
        <w:tc>
          <w:tcPr>
            <w:tcW w:type="dxa" w:w="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ID</w:t>
            </w:r>
          </w:p>
        </w:tc>
        <w:tc>
          <w:tcPr>
            <w:tcW w:type="dxa" w:w="3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Task card (what the participant reads)</w:t>
            </w:r>
          </w:p>
        </w:tc>
        <w:tc>
          <w:tcPr>
            <w:tcW w:type="dxa" w:w="1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Success criterion</w:t>
            </w:r>
          </w:p>
        </w:tc>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Expected path</w:t>
            </w:r>
          </w:p>
        </w:tc>
        <w:tc>
          <w:tcPr>
            <w:tcW w:type="dxa" w:w="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Max time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T1</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You need regulations about workplace income tax. Search for “</w:t>
            </w:r>
            <w:r>
              <w:rPr>
                <w:rFonts w:ascii="Nyala" w:cs="Nyala" w:eastAsia="Nyala" w:hAnsi="Nyala"/>
                <w:sz w:val="18"/>
                <w:szCs w:val="18"/>
              </w:rPr>
              <w:t xml:space="preserve">የስራ ግብር መመሪያ</w:t>
            </w:r>
            <w:r>
              <w:rPr>
                <w:rFonts w:ascii="Times New Roman" w:cs="Times New Roman" w:eastAsia="Times New Roman" w:hAnsi="Times New Roman"/>
                <w:sz w:val="18"/>
                <w:szCs w:val="18"/>
              </w:rPr>
              <w:t xml:space="preserve">” and tell me the title of the document at the top of the list.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States the title of the first result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Type in search box, press Search or Enter, read list</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Open the first result and show me the exact place on the page where the passage is found.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Points to the highlighted region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Select result; highlight is displayed</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Now look for the same topic using another word, “</w:t>
            </w:r>
            <w:r>
              <w:rPr>
                <w:rFonts w:ascii="Nyala" w:cs="Nyala" w:eastAsia="Nyala" w:hAnsi="Nyala"/>
                <w:sz w:val="18"/>
                <w:szCs w:val="18"/>
              </w:rPr>
              <w:t xml:space="preserve">ታክስ</w:t>
            </w:r>
            <w:r>
              <w:rPr>
                <w:rFonts w:ascii="Times New Roman" w:cs="Times New Roman" w:eastAsia="Times New Roman" w:hAnsi="Times New Roman"/>
                <w:sz w:val="18"/>
                <w:szCs w:val="18"/>
              </w:rPr>
              <w:t xml:space="preserve">”. Tell me whether you see similar results.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Runs the search and compares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New query; result list</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T4</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 the document you opened, go to the next page, make the page larger, then return to the list of results.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Completes all three actions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 arrows; zoom +; back/list</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T5</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Switch the screen to English, then back to Amharic.</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Completes both switches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Language button in the top bar</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T6</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You are the administrator. Sign in, add the file called “sample.pdf” to the system, and tell me when the system says it is ready.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Signs in, uploads, identifies “Indexed” status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Sign in; Manage documents; choose file; watch status</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 min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Remove the document you just added.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Deletes after confirming</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Delete button; confirm</w:t>
            </w:r>
          </w:p>
        </w:tc>
        <w:tc>
          <w:tcPr>
            <w:tcW w:type="dxa" w:w="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 min</w:t>
            </w:r>
          </w:p>
        </w:tc>
      </w:tr>
    </w:tbl>
    <w:p>
      <w:pPr>
        <w:spacing w:after="120"/>
      </w:pPr>
    </w:p>
    <w:p>
      <w:pPr>
        <w:spacing w:after="120" w:line="300"/>
        <w:jc w:val="both"/>
      </w:pPr>
      <w:r>
        <w:rPr>
          <w:rFonts w:ascii="Times New Roman" w:cs="Times New Roman" w:eastAsia="Times New Roman" w:hAnsi="Times New Roman"/>
          <w:b/>
          <w:bCs/>
        </w:rPr>
        <w:t xml:space="preserve">Optional extension tasks</w:t>
      </w:r>
      <w:r>
        <w:rPr>
          <w:rFonts w:ascii="Times New Roman" w:cs="Times New Roman" w:eastAsia="Times New Roman" w:hAnsi="Times New Roman"/>
        </w:rPr>
        <w:t xml:space="preserve"> (if time allows): (E1) upload the unsupported file and describe what happens; (E2) repeat T1 and T2 on a phone.</w:t>
      </w:r>
    </w:p>
    <w:p>
      <w:pPr>
        <w:pStyle w:val="Heading1"/>
        <w:keepNext/>
        <w:spacing w:after="160" w:before="360"/>
      </w:pPr>
      <w:r>
        <w:rPr>
          <w:rFonts w:ascii="Times New Roman" w:cs="Times New Roman" w:eastAsia="Times New Roman" w:hAnsi="Times New Roman"/>
          <w:b/>
          <w:bCs/>
          <w:sz w:val="32"/>
          <w:szCs w:val="32"/>
        </w:rPr>
        <w:t xml:space="preserve">7. Observer Sheet (one per participant)</w:t>
      </w:r>
    </w:p>
    <w:p>
      <w:pPr>
        <w:spacing w:after="120" w:line="300"/>
        <w:jc w:val="both"/>
      </w:pPr>
      <w:r>
        <w:rPr>
          <w:rFonts w:ascii="Times New Roman" w:cs="Times New Roman" w:eastAsia="Times New Roman" w:hAnsi="Times New Roman"/>
        </w:rPr>
        <w:t xml:space="preserve">Participant ID: ______</w:t>
      </w:r>
      <w:r>
        <w:rPr>
          <w:rFonts w:ascii="Times New Roman" w:cs="Times New Roman" w:eastAsia="Times New Roman" w:hAnsi="Times New Roman"/>
          <w:i/>
          <w:iCs/>
        </w:rPr>
        <w:t xml:space="preserve">   Date: </w:t>
      </w:r>
      <w:r>
        <w:rPr>
          <w:rFonts w:ascii="Times New Roman" w:cs="Times New Roman" w:eastAsia="Times New Roman" w:hAnsi="Times New Roman"/>
          <w:i/>
          <w:iCs/>
        </w:rPr>
        <w:t xml:space="preserve">   Observer: </w:t>
      </w:r>
      <w:r>
        <w:rPr>
          <w:rFonts w:ascii="Times New Roman" w:cs="Times New Roman" w:eastAsia="Times New Roman" w:hAnsi="Times New Roman"/>
          <w:i/>
          <w:iCs/>
        </w:rPr>
        <w:t xml:space="preserve">________</w:t>
      </w:r>
      <w:r>
        <w:rPr>
          <w:rFonts w:ascii="Times New Roman" w:cs="Times New Roman" w:eastAsia="Times New Roman" w:hAnsi="Times New Roman"/>
          <w:i/>
          <w:iCs/>
        </w:rPr>
        <w:t xml:space="preserve">   Device: </w:t>
      </w:r>
      <w:r>
        <w:rPr>
          <w:rFonts w:ascii="Times New Roman" w:cs="Times New Roman" w:eastAsia="Times New Roman" w:hAnsi="Times New Roman"/>
          <w:i/>
          <w:iCs/>
        </w:rPr>
        <w:t xml:space="preserve">   Build/version: </w:t>
      </w:r>
      <w:r>
        <w:rPr>
          <w:rFonts w:ascii="Times New Roman" w:cs="Times New Roman" w:eastAsia="Times New Roman" w:hAnsi="Times New Roman"/>
          <w:i/>
          <w:iCs/>
        </w:rPr>
        <w:t xml:space="preserve">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900"/>
        <w:gridCol w:w="1400"/>
        <w:gridCol w:w="3226"/>
      </w:tblGrid>
      <w:tr>
        <w:trPr>
          <w:tblHeader/>
        </w:trPr>
        <w:tc>
          <w:tcPr>
            <w:tcW w:type="dxa" w:w="7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Task</w:t>
            </w:r>
          </w:p>
        </w:tc>
        <w:tc>
          <w:tcPr>
            <w:tcW w:type="dxa" w:w="17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Success</w:t>
            </w:r>
          </w:p>
          <w:p>
            <w:pPr>
              <w:spacing w:after="20"/>
              <w:jc w:val="left"/>
            </w:pPr>
            <w:r>
              <w:rPr>
                <w:rFonts w:ascii="Times New Roman" w:cs="Times New Roman" w:eastAsia="Times New Roman" w:hAnsi="Times New Roman"/>
                <w:b/>
                <w:bCs/>
                <w:sz w:val="20"/>
                <w:szCs w:val="20"/>
              </w:rPr>
              <w:t xml:space="preserve">(Y = alone, H = with help, N = failed)</w:t>
            </w:r>
          </w:p>
        </w:tc>
        <w:tc>
          <w:tcPr>
            <w:tcW w:type="dxa" w:w="11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Help level</w:t>
            </w:r>
          </w:p>
          <w:p>
            <w:pPr>
              <w:spacing w:after="20"/>
              <w:jc w:val="left"/>
            </w:pPr>
            <w:r>
              <w:rPr>
                <w:rFonts w:ascii="Times New Roman" w:cs="Times New Roman" w:eastAsia="Times New Roman" w:hAnsi="Times New Roman"/>
                <w:b/>
                <w:bCs/>
                <w:sz w:val="20"/>
                <w:szCs w:val="20"/>
              </w:rPr>
              <w:t xml:space="preserve">(0, 1, 2, 3)</w:t>
            </w:r>
          </w:p>
        </w:tc>
        <w:tc>
          <w:tcPr>
            <w:tcW w:type="dxa" w:w="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Time (s)</w:t>
            </w:r>
          </w:p>
        </w:tc>
        <w:tc>
          <w:tcPr>
            <w:tcW w:type="dxa" w:w="14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Errors / wrong clicks</w:t>
            </w:r>
          </w:p>
        </w:tc>
        <w:tc>
          <w:tcPr>
            <w:tcW w:type="dxa" w:w="32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Observations and quotes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bl>
    <w:p>
      <w:pPr>
        <w:spacing w:after="120"/>
      </w:pPr>
    </w:p>
    <w:p>
      <w:pPr>
        <w:spacing w:after="120" w:line="300"/>
        <w:jc w:val="both"/>
      </w:pPr>
      <w:r>
        <w:rPr>
          <w:rFonts w:ascii="Times New Roman" w:cs="Times New Roman" w:eastAsia="Times New Roman" w:hAnsi="Times New Roman"/>
          <w:b/>
          <w:bCs/>
        </w:rPr>
        <w:t xml:space="preserve">Ease rating after each task (Single Ease Question).</w:t>
      </w:r>
      <w:r>
        <w:rPr>
          <w:rFonts w:ascii="Times New Roman" w:cs="Times New Roman" w:eastAsia="Times New Roman" w:hAnsi="Times New Roman"/>
        </w:rPr>
        <w:t xml:space="preserve"> After each task ask: “Overall, how easy or difficult was this task?” (1 = very difficult … 7 = very easy). Record below. A mean below 5.5 marks a task for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90"/>
        <w:gridCol w:w="1290"/>
        <w:gridCol w:w="1290"/>
      </w:tblGrid>
      <w:tr>
        <w:trPr>
          <w:tblHeader/>
        </w:trPr>
        <w:tc>
          <w:tcPr>
            <w:tcW w:type="dxa" w:w="1289"/>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T1</w:t>
            </w:r>
          </w:p>
        </w:tc>
        <w:tc>
          <w:tcPr>
            <w:tcW w:type="dxa" w:w="1289"/>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T2</w:t>
            </w:r>
          </w:p>
        </w:tc>
        <w:tc>
          <w:tcPr>
            <w:tcW w:type="dxa" w:w="1289"/>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T3</w:t>
            </w:r>
          </w:p>
        </w:tc>
        <w:tc>
          <w:tcPr>
            <w:tcW w:type="dxa" w:w="1289"/>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T4</w:t>
            </w:r>
          </w:p>
        </w:tc>
        <w:tc>
          <w:tcPr>
            <w:tcW w:type="dxa" w:w="129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T5</w:t>
            </w:r>
          </w:p>
        </w:tc>
        <w:tc>
          <w:tcPr>
            <w:tcW w:type="dxa" w:w="129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T6</w:t>
            </w:r>
          </w:p>
        </w:tc>
        <w:tc>
          <w:tcPr>
            <w:tcW w:type="dxa" w:w="129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T7</w:t>
            </w:r>
          </w:p>
        </w:tc>
      </w:tr>
      <w:tr>
        <w:trPr>
          <w:cantSplit/>
        </w:trPr>
        <w:tc>
          <w:tcPr>
            <w:tcW w:type="dxa" w:w="128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8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8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8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2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bl>
    <w:p>
      <w:r>
        <w:br w:type="page"/>
      </w:r>
    </w:p>
    <w:p>
      <w:pPr>
        <w:pStyle w:val="Heading1"/>
        <w:keepNext/>
        <w:spacing w:after="160" w:before="360"/>
      </w:pPr>
      <w:r>
        <w:rPr>
          <w:rFonts w:ascii="Times New Roman" w:cs="Times New Roman" w:eastAsia="Times New Roman" w:hAnsi="Times New Roman"/>
          <w:b/>
          <w:bCs/>
          <w:sz w:val="32"/>
          <w:szCs w:val="32"/>
        </w:rPr>
        <w:t xml:space="preserve">8. SUS Questionnaire and Interview</w:t>
      </w:r>
    </w:p>
    <w:p>
      <w:pPr>
        <w:pStyle w:val="Heading2"/>
        <w:keepNext/>
        <w:spacing w:after="120" w:before="280"/>
      </w:pPr>
      <w:r>
        <w:rPr>
          <w:rFonts w:ascii="Times New Roman" w:cs="Times New Roman" w:eastAsia="Times New Roman" w:hAnsi="Times New Roman"/>
          <w:b/>
          <w:bCs/>
          <w:sz w:val="26"/>
          <w:szCs w:val="26"/>
        </w:rPr>
        <w:t xml:space="preserve">8.1 System Usability Scale (English)</w:t>
      </w:r>
    </w:p>
    <w:p>
      <w:pPr>
        <w:spacing w:after="120" w:line="300"/>
        <w:jc w:val="both"/>
      </w:pPr>
      <w:r>
        <w:rPr>
          <w:rFonts w:ascii="Times New Roman" w:cs="Times New Roman" w:eastAsia="Times New Roman" w:hAnsi="Times New Roman"/>
        </w:rPr>
        <w:t xml:space="preserve">Participant ID: ________        Please tick one box for each statement: 1 = Strongly disagree … 5 = Strongly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26"/>
        <w:gridCol w:w="500"/>
        <w:gridCol w:w="500"/>
        <w:gridCol w:w="500"/>
        <w:gridCol w:w="500"/>
        <w:gridCol w:w="500"/>
      </w:tblGrid>
      <w:tr>
        <w:trPr>
          <w:tblHeader/>
        </w:trPr>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60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Statement</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1</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2</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3</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4</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5</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think that I would like to use this system frequently.</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found the system unnecessarily complex.</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thought the system was easy to use.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4</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think that I would need the support of a technical person to be able to use this system.</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found the various functions in this system were well integrated.</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6</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thought there was too much inconsistency in this system.</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7</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would imagine that most people would learn to use this system very quickly.</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8</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found the system very cumbersome to use.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9</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felt very confident using the system.</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10</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 needed to learn a lot of things before I could get going with this system.</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bl>
    <w:p>
      <w:pPr>
        <w:spacing w:after="120"/>
      </w:pPr>
    </w:p>
    <w:p>
      <w:pPr>
        <w:pStyle w:val="Heading2"/>
        <w:keepNext/>
        <w:spacing w:after="120" w:before="280"/>
      </w:pPr>
      <w:r>
        <w:rPr>
          <w:rFonts w:ascii="Times New Roman" w:cs="Times New Roman" w:eastAsia="Times New Roman" w:hAnsi="Times New Roman"/>
          <w:b/>
          <w:bCs/>
          <w:sz w:val="26"/>
          <w:szCs w:val="26"/>
        </w:rPr>
        <w:t xml:space="preserve">8.2 System Usability Scale (Amharic, draft translation to be checked)</w:t>
      </w:r>
    </w:p>
    <w:p>
      <w:pPr>
        <w:spacing w:after="120" w:line="300"/>
        <w:jc w:val="both"/>
      </w:pPr>
      <w:r>
        <w:rPr>
          <w:rFonts w:ascii="Nyala" w:cs="Nyala" w:eastAsia="Nyala" w:hAnsi="Nyala"/>
        </w:rPr>
        <w:t xml:space="preserve">የተሳታፊ መለያ፦</w:t>
      </w:r>
      <w:r>
        <w:rPr>
          <w:rFonts w:ascii="Times New Roman" w:cs="Times New Roman" w:eastAsia="Times New Roman" w:hAnsi="Times New Roman"/>
        </w:rPr>
        <w:t xml:space="preserve"> ________        </w:t>
      </w:r>
      <w:r>
        <w:rPr>
          <w:rFonts w:ascii="Nyala" w:cs="Nyala" w:eastAsia="Nyala" w:hAnsi="Nyala"/>
        </w:rPr>
        <w:t xml:space="preserve">ለእያንዳንዱ መግለጫ አንድ ሳጥን ምልክት ያድርጉ፦</w:t>
      </w:r>
      <w:r>
        <w:rPr>
          <w:rFonts w:ascii="Times New Roman" w:cs="Times New Roman" w:eastAsia="Times New Roman" w:hAnsi="Times New Roman"/>
        </w:rPr>
        <w:t xml:space="preserve"> 1 = </w:t>
      </w:r>
      <w:r>
        <w:rPr>
          <w:rFonts w:ascii="Nyala" w:cs="Nyala" w:eastAsia="Nyala" w:hAnsi="Nyala"/>
        </w:rPr>
        <w:t xml:space="preserve">በጣም አልስማማም</w:t>
      </w:r>
      <w:r>
        <w:rPr>
          <w:rFonts w:ascii="Times New Roman" w:cs="Times New Roman" w:eastAsia="Times New Roman" w:hAnsi="Times New Roman"/>
        </w:rPr>
        <w:t xml:space="preserve"> … 5 = </w:t>
      </w:r>
      <w:r>
        <w:rPr>
          <w:rFonts w:ascii="Nyala" w:cs="Nyala" w:eastAsia="Nyala" w:hAnsi="Nyala"/>
        </w:rPr>
        <w:t xml:space="preserve">በጣም እስማማለሁ።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26"/>
        <w:gridCol w:w="500"/>
        <w:gridCol w:w="500"/>
        <w:gridCol w:w="500"/>
        <w:gridCol w:w="500"/>
        <w:gridCol w:w="500"/>
      </w:tblGrid>
      <w:tr>
        <w:trPr>
          <w:tblHeader/>
        </w:trPr>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60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Nyala" w:cs="Nyala" w:eastAsia="Nyala" w:hAnsi="Nyala"/>
                <w:b/>
                <w:bCs/>
                <w:sz w:val="20"/>
                <w:szCs w:val="20"/>
              </w:rPr>
              <w:t xml:space="preserve">መግለጫ</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1</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2</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3</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4</w:t>
            </w:r>
          </w:p>
        </w:tc>
        <w:tc>
          <w:tcPr>
            <w:tcW w:type="dxa" w:w="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5</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ይህንን ስርዓት በተደጋጋሚ መጠቀም እፈልጋለሁ ብዬ አስባለሁ።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ስርዓቱን አላስፈላጊ በሆነ መልኩ ውስብስብ ሆኖ አገኘሁት።</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 ለመጠቀም ቀላል ነው ብዬ አስባለሁ።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4</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ስርዓቱን ለመጠቀም የቴክኒክ ባለሙያ እርዳታ ያስፈልገኛል ብዬ አስባለሁ።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በስርዓቱ ውስጥ ያሉት የተለያዩ ተግባራት በደንብ የተቀናጁ ሆነው አገኘሁ።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6</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በስርዓቱ ውስጥ ከመጠን በላይ አለመጣጣም አለ ብዬ አስባለሁ።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7</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አብዛኛው ሰው ይህንን ስርዓት በፍጥነት መጠቀም እንደሚማር አስባለሁ።</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8</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ስርዓቱን ለመጠቀም በጣም አስቸጋሪ ሆኖ አገኘሁት።</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9</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ስርዓቱን በምጠቀምበት ጊዜ በራስ መተማመን ተሰማኝ።</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10</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Nyala" w:cs="Nyala" w:eastAsia="Nyala" w:hAnsi="Nyala"/>
                <w:sz w:val="20"/>
                <w:szCs w:val="20"/>
              </w:rPr>
              <w:t xml:space="preserve">ስርዓቱን መጠቀም ከመጀመሬ በፊት ብዙ ነገሮችን መማር ነበረብኝ።</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r>
    </w:tbl>
    <w:p>
      <w:pPr>
        <w:pStyle w:val="Heading2"/>
        <w:keepNext/>
        <w:spacing w:after="120" w:before="280"/>
      </w:pPr>
      <w:r>
        <w:rPr>
          <w:rFonts w:ascii="Times New Roman" w:cs="Times New Roman" w:eastAsia="Times New Roman" w:hAnsi="Times New Roman"/>
          <w:b/>
          <w:bCs/>
          <w:sz w:val="26"/>
          <w:szCs w:val="26"/>
        </w:rPr>
        <w:t xml:space="preserve">8.3 How to score the SUS</w:t>
      </w:r>
    </w:p>
    <w:p>
      <w:pPr>
        <w:pStyle w:val="ListParagraph"/>
        <w:numPr>
          <w:ilvl w:val="0"/>
          <w:numId w:val="3"/>
        </w:numPr>
        <w:spacing w:after="60" w:line="288"/>
      </w:pPr>
      <w:r>
        <w:rPr>
          <w:rFonts w:ascii="Times New Roman" w:cs="Times New Roman" w:eastAsia="Times New Roman" w:hAnsi="Times New Roman"/>
        </w:rPr>
        <w:t xml:space="preserve">For odd-numbered items (1, 3, 5, 7, 9) the contribution is the answer minus 1.</w:t>
      </w:r>
    </w:p>
    <w:p>
      <w:pPr>
        <w:pStyle w:val="ListParagraph"/>
        <w:numPr>
          <w:ilvl w:val="0"/>
          <w:numId w:val="3"/>
        </w:numPr>
        <w:spacing w:after="60" w:line="288"/>
      </w:pPr>
      <w:r>
        <w:rPr>
          <w:rFonts w:ascii="Times New Roman" w:cs="Times New Roman" w:eastAsia="Times New Roman" w:hAnsi="Times New Roman"/>
        </w:rPr>
        <w:t xml:space="preserve">For even-numbered items (2, 4, 6, 8, 10) the contribution is 5 minus the answer.</w:t>
      </w:r>
    </w:p>
    <w:p>
      <w:pPr>
        <w:pStyle w:val="ListParagraph"/>
        <w:numPr>
          <w:ilvl w:val="0"/>
          <w:numId w:val="3"/>
        </w:numPr>
        <w:spacing w:after="60" w:line="288"/>
      </w:pPr>
      <w:r>
        <w:rPr>
          <w:rFonts w:ascii="Times New Roman" w:cs="Times New Roman" w:eastAsia="Times New Roman" w:hAnsi="Times New Roman"/>
        </w:rPr>
        <w:t xml:space="preserve">Add the ten contributions (the sum is between 0 and 40) and multiply by 2.5 to get a score between 0 and 100.</w:t>
      </w:r>
    </w:p>
    <w:p>
      <w:pPr>
        <w:pStyle w:val="ListParagraph"/>
        <w:numPr>
          <w:ilvl w:val="0"/>
          <w:numId w:val="3"/>
        </w:numPr>
        <w:spacing w:after="60" w:line="288"/>
      </w:pPr>
      <w:r>
        <w:rPr>
          <w:rFonts w:ascii="Times New Roman" w:cs="Times New Roman" w:eastAsia="Times New Roman" w:hAnsi="Times New Roman"/>
        </w:rPr>
        <w:t xml:space="preserve">Average the scores of all participants. The scores are not percentages. Use the table below to interpret the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Mean SUS</w:t>
            </w:r>
          </w:p>
        </w:tc>
        <w:tc>
          <w:tcPr>
            <w:tcW w:type="dxa" w:w="6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Interpretation (adjective rating)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below 51</w:t>
            </w:r>
          </w:p>
        </w:tc>
        <w:tc>
          <w:tcPr>
            <w:tcW w:type="dxa" w:w="6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Poor: serious usability problems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51 to 67.9</w:t>
            </w:r>
          </w:p>
        </w:tc>
        <w:tc>
          <w:tcPr>
            <w:tcW w:type="dxa" w:w="6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OK but below average: improvements needed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68 to 79.9</w:t>
            </w:r>
          </w:p>
        </w:tc>
        <w:tc>
          <w:tcPr>
            <w:tcW w:type="dxa" w:w="6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Good: average or above-average usability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80 and above</w:t>
            </w:r>
          </w:p>
        </w:tc>
        <w:tc>
          <w:tcPr>
            <w:tcW w:type="dxa" w:w="6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Excellent: users are likely to recommend the system</w:t>
            </w:r>
          </w:p>
        </w:tc>
      </w:tr>
    </w:tbl>
    <w:p>
      <w:pPr>
        <w:spacing w:after="120" w:line="300"/>
        <w:jc w:val="both"/>
      </w:pPr>
      <w:r>
        <w:rPr>
          <w:rFonts w:ascii="Times New Roman" w:cs="Times New Roman" w:eastAsia="Times New Roman" w:hAnsi="Times New Roman"/>
        </w:rPr>
        <w:t xml:space="preserve">Sources: Brooke (1996) for the scale and scoring; Bangor, Kortum and Miller (2009) for adjective ratings; Sauro and Lewis (2016) for the 68-point average. The English and Amharic items must not be mixed in one analysis without noting the language of each participant.</w:t>
      </w:r>
    </w:p>
    <w:p>
      <w:pPr>
        <w:pStyle w:val="Heading2"/>
        <w:keepNext/>
        <w:spacing w:after="120" w:before="280"/>
      </w:pPr>
      <w:r>
        <w:rPr>
          <w:rFonts w:ascii="Times New Roman" w:cs="Times New Roman" w:eastAsia="Times New Roman" w:hAnsi="Times New Roman"/>
          <w:b/>
          <w:bCs/>
          <w:sz w:val="26"/>
          <w:szCs w:val="26"/>
        </w:rPr>
        <w:t xml:space="preserve">8.4 Closing interview questions</w:t>
      </w:r>
    </w:p>
    <w:p>
      <w:pPr>
        <w:pStyle w:val="ListParagraph"/>
        <w:numPr>
          <w:ilvl w:val="0"/>
          <w:numId w:val="4"/>
        </w:numPr>
        <w:spacing w:after="60" w:line="288"/>
      </w:pPr>
      <w:r>
        <w:rPr>
          <w:rFonts w:ascii="Times New Roman" w:cs="Times New Roman" w:eastAsia="Times New Roman" w:hAnsi="Times New Roman"/>
        </w:rPr>
        <w:t xml:space="preserve">What did you like most about the system?</w:t>
      </w:r>
    </w:p>
    <w:p>
      <w:pPr>
        <w:pStyle w:val="ListParagraph"/>
        <w:numPr>
          <w:ilvl w:val="0"/>
          <w:numId w:val="4"/>
        </w:numPr>
        <w:spacing w:after="60" w:line="288"/>
      </w:pPr>
      <w:r>
        <w:rPr>
          <w:rFonts w:ascii="Times New Roman" w:cs="Times New Roman" w:eastAsia="Times New Roman" w:hAnsi="Times New Roman"/>
        </w:rPr>
        <w:t xml:space="preserve">What was most confusing or frustrating?</w:t>
      </w:r>
    </w:p>
    <w:p>
      <w:pPr>
        <w:pStyle w:val="ListParagraph"/>
        <w:numPr>
          <w:ilvl w:val="0"/>
          <w:numId w:val="4"/>
        </w:numPr>
        <w:spacing w:after="60" w:line="288"/>
      </w:pPr>
      <w:r>
        <w:rPr>
          <w:rFonts w:ascii="Times New Roman" w:cs="Times New Roman" w:eastAsia="Times New Roman" w:hAnsi="Times New Roman"/>
        </w:rPr>
        <w:t xml:space="preserve">Did the highlighted passage on the page help you? Why or why not?</w:t>
      </w:r>
    </w:p>
    <w:p>
      <w:pPr>
        <w:pStyle w:val="ListParagraph"/>
        <w:numPr>
          <w:ilvl w:val="0"/>
          <w:numId w:val="4"/>
        </w:numPr>
        <w:spacing w:after="60" w:line="288"/>
      </w:pPr>
      <w:r>
        <w:rPr>
          <w:rFonts w:ascii="Times New Roman" w:cs="Times New Roman" w:eastAsia="Times New Roman" w:hAnsi="Times New Roman"/>
        </w:rPr>
        <w:t xml:space="preserve">Would you use this instead of looking through paper files or scrolling through a PDF? Why?</w:t>
      </w:r>
    </w:p>
    <w:p>
      <w:pPr>
        <w:pStyle w:val="ListParagraph"/>
        <w:numPr>
          <w:ilvl w:val="0"/>
          <w:numId w:val="4"/>
        </w:numPr>
        <w:spacing w:after="60" w:line="288"/>
      </w:pPr>
      <w:r>
        <w:rPr>
          <w:rFonts w:ascii="Times New Roman" w:cs="Times New Roman" w:eastAsia="Times New Roman" w:hAnsi="Times New Roman"/>
        </w:rPr>
        <w:t xml:space="preserve">Is there anything that you expected to find on the screen that was missing?</w:t>
      </w:r>
    </w:p>
    <w:p>
      <w:pPr>
        <w:pStyle w:val="ListParagraph"/>
        <w:numPr>
          <w:ilvl w:val="0"/>
          <w:numId w:val="4"/>
        </w:numPr>
        <w:spacing w:after="60" w:line="288"/>
      </w:pPr>
      <w:r>
        <w:rPr>
          <w:rFonts w:ascii="Times New Roman" w:cs="Times New Roman" w:eastAsia="Times New Roman" w:hAnsi="Times New Roman"/>
        </w:rPr>
        <w:t xml:space="preserve">Would you recommend this to a colleague?</w:t>
      </w:r>
    </w:p>
    <w:p>
      <w:pPr>
        <w:pStyle w:val="Heading1"/>
        <w:keepNext/>
        <w:spacing w:after="160" w:before="360"/>
      </w:pPr>
      <w:r>
        <w:rPr>
          <w:rFonts w:ascii="Times New Roman" w:cs="Times New Roman" w:eastAsia="Times New Roman" w:hAnsi="Times New Roman"/>
          <w:b/>
          <w:bCs/>
          <w:sz w:val="32"/>
          <w:szCs w:val="32"/>
        </w:rPr>
        <w:t xml:space="preserve">9. Issue Log and Severity Scale</w:t>
      </w:r>
    </w:p>
    <w:p>
      <w:pPr>
        <w:spacing w:after="120" w:line="300"/>
        <w:jc w:val="both"/>
      </w:pPr>
      <w:r>
        <w:rPr>
          <w:rFonts w:ascii="Times New Roman" w:cs="Times New Roman" w:eastAsia="Times New Roman" w:hAnsi="Times New Roman"/>
        </w:rPr>
        <w:t xml:space="preserve">After each session the observer lists each problem seen. When all sessions are complete, merge duplicates and count how many participants met each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026"/>
      </w:tblGrid>
      <w:tr>
        <w:trPr>
          <w:tblHeader/>
        </w:trPr>
        <w:tc>
          <w:tcPr>
            <w:tcW w:type="dxa" w:w="11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Severity</w:t>
            </w:r>
          </w:p>
        </w:tc>
        <w:tc>
          <w:tcPr>
            <w:tcW w:type="dxa" w:w="4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Meaning (after Nielsen)</w:t>
            </w:r>
          </w:p>
        </w:tc>
        <w:tc>
          <w:tcPr>
            <w:tcW w:type="dxa" w:w="30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Action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0</w:t>
            </w:r>
          </w:p>
        </w:tc>
        <w:tc>
          <w:tcPr>
            <w:tcW w:type="dxa" w:w="4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Not a problem</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None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4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Cosmetic problem only</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Fix if time allows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4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Minor problem: slows the user a little</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Low priority fix</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4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Major problem: user struggles or needs help</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Fix before the defense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4</w:t>
            </w:r>
          </w:p>
        </w:tc>
        <w:tc>
          <w:tcPr>
            <w:tcW w:type="dxa" w:w="4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Critical: user cannot complete the task or loses data</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Fix immediately and retest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300"/>
        <w:gridCol w:w="1100"/>
        <w:gridCol w:w="900"/>
        <w:gridCol w:w="2100"/>
        <w:gridCol w:w="926"/>
      </w:tblGrid>
      <w:tr>
        <w:trPr>
          <w:tblHeader/>
        </w:trPr>
        <w:tc>
          <w:tcPr>
            <w:tcW w:type="dxa" w:w="4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w:t>
            </w:r>
          </w:p>
        </w:tc>
        <w:tc>
          <w:tcPr>
            <w:tcW w:type="dxa" w:w="1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Screen / task</w:t>
            </w:r>
          </w:p>
        </w:tc>
        <w:tc>
          <w:tcPr>
            <w:tcW w:type="dxa" w:w="2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Problem observed</w:t>
            </w:r>
          </w:p>
        </w:tc>
        <w:tc>
          <w:tcPr>
            <w:tcW w:type="dxa" w:w="11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Participants affected</w:t>
            </w:r>
          </w:p>
        </w:tc>
        <w:tc>
          <w:tcPr>
            <w:tcW w:type="dxa" w:w="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Severity (0-4)</w:t>
            </w:r>
          </w:p>
        </w:tc>
        <w:tc>
          <w:tcPr>
            <w:tcW w:type="dxa" w:w="21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Proposed fix</w:t>
            </w:r>
          </w:p>
        </w:tc>
        <w:tc>
          <w:tcPr>
            <w:tcW w:type="dxa" w:w="9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Status</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c>
          <w:tcPr>
            <w:tcW w:type="dxa" w:w="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bl>
    <w:p>
      <w:pPr>
        <w:pStyle w:val="Heading1"/>
        <w:keepNext/>
        <w:spacing w:after="160" w:before="360"/>
      </w:pPr>
      <w:r>
        <w:rPr>
          <w:rFonts w:ascii="Times New Roman" w:cs="Times New Roman" w:eastAsia="Times New Roman" w:hAnsi="Times New Roman"/>
          <w:b/>
          <w:bCs/>
          <w:sz w:val="32"/>
          <w:szCs w:val="32"/>
        </w:rPr>
        <w:t xml:space="preserve">10. Analysis and Reporting</w:t>
      </w:r>
    </w:p>
    <w:p>
      <w:pPr>
        <w:pStyle w:val="Heading2"/>
        <w:keepNext/>
        <w:spacing w:after="120" w:before="280"/>
      </w:pPr>
      <w:r>
        <w:rPr>
          <w:rFonts w:ascii="Times New Roman" w:cs="Times New Roman" w:eastAsia="Times New Roman" w:hAnsi="Times New Roman"/>
          <w:b/>
          <w:bCs/>
          <w:sz w:val="26"/>
          <w:szCs w:val="26"/>
        </w:rPr>
        <w:t xml:space="preserve">10.1 Entering the data</w:t>
      </w:r>
    </w:p>
    <w:p>
      <w:pPr>
        <w:spacing w:after="120" w:line="300"/>
        <w:jc w:val="both"/>
      </w:pPr>
      <w:r>
        <w:rPr>
          <w:rFonts w:ascii="Times New Roman" w:cs="Times New Roman" w:eastAsia="Times New Roman" w:hAnsi="Times New Roman"/>
        </w:rPr>
        <w:t xml:space="preserve">Open the workbook </w:t>
      </w:r>
      <w:r>
        <w:rPr>
          <w:rFonts w:ascii="Times New Roman" w:cs="Times New Roman" w:eastAsia="Times New Roman" w:hAnsi="Times New Roman"/>
          <w:b/>
          <w:bCs/>
        </w:rPr>
        <w:t xml:space="preserve">UAT_Scoring_Workbook.xlsx</w:t>
      </w:r>
      <w:r>
        <w:rPr>
          <w:rFonts w:ascii="Times New Roman" w:cs="Times New Roman" w:eastAsia="Times New Roman" w:hAnsi="Times New Roman"/>
        </w:rPr>
        <w:t xml:space="preserve">. Enter the participant profiles on the “Participants” sheet, the observer results (Y, H or N and the time in seconds) on the “Tasks” sheet, the SUS answers (numbers 1 to 5) on the “SUS” sheet, and the problems on the “Issues” sheet. Cells with blue text are for input; everything else is calculated. The “Summary” sheet then shows the values to copy into the report. An example row is included (participant EX) and is excluded from all calculations: delete it or leave it.</w:t>
      </w:r>
    </w:p>
    <w:p>
      <w:pPr>
        <w:pStyle w:val="Heading2"/>
        <w:keepNext/>
        <w:spacing w:after="120" w:before="280"/>
      </w:pPr>
      <w:r>
        <w:rPr>
          <w:rFonts w:ascii="Times New Roman" w:cs="Times New Roman" w:eastAsia="Times New Roman" w:hAnsi="Times New Roman"/>
          <w:b/>
          <w:bCs/>
          <w:sz w:val="26"/>
          <w:szCs w:val="26"/>
        </w:rPr>
        <w:t xml:space="preserve">10.2 What to report</w:t>
      </w:r>
    </w:p>
    <w:p>
      <w:pPr>
        <w:pStyle w:val="ListParagraph"/>
        <w:numPr>
          <w:ilvl w:val="0"/>
          <w:numId w:val="2"/>
        </w:numPr>
        <w:spacing w:after="60" w:line="288"/>
      </w:pPr>
      <w:r>
        <w:rPr>
          <w:rFonts w:ascii="Times New Roman" w:cs="Times New Roman" w:eastAsia="Times New Roman" w:hAnsi="Times New Roman"/>
        </w:rPr>
        <w:t xml:space="preserve">Number of participants and their groups (no names).</w:t>
      </w:r>
    </w:p>
    <w:p>
      <w:pPr>
        <w:pStyle w:val="ListParagraph"/>
        <w:numPr>
          <w:ilvl w:val="0"/>
          <w:numId w:val="2"/>
        </w:numPr>
        <w:spacing w:after="60" w:line="288"/>
      </w:pPr>
      <w:r>
        <w:rPr>
          <w:rFonts w:ascii="Times New Roman" w:cs="Times New Roman" w:eastAsia="Times New Roman" w:hAnsi="Times New Roman"/>
        </w:rPr>
        <w:t xml:space="preserve">Task success rate for each task and overall (success alone, success with help, failed).</w:t>
      </w:r>
    </w:p>
    <w:p>
      <w:pPr>
        <w:pStyle w:val="ListParagraph"/>
        <w:numPr>
          <w:ilvl w:val="0"/>
          <w:numId w:val="2"/>
        </w:numPr>
        <w:spacing w:after="60" w:line="288"/>
      </w:pPr>
      <w:r>
        <w:rPr>
          <w:rFonts w:ascii="Times New Roman" w:cs="Times New Roman" w:eastAsia="Times New Roman" w:hAnsi="Times New Roman"/>
        </w:rPr>
        <w:t xml:space="preserve">Mean and median time per task, with the number of participants who succeeded.</w:t>
      </w:r>
    </w:p>
    <w:p>
      <w:pPr>
        <w:pStyle w:val="ListParagraph"/>
        <w:numPr>
          <w:ilvl w:val="0"/>
          <w:numId w:val="2"/>
        </w:numPr>
        <w:spacing w:after="60" w:line="288"/>
      </w:pPr>
      <w:r>
        <w:rPr>
          <w:rFonts w:ascii="Times New Roman" w:cs="Times New Roman" w:eastAsia="Times New Roman" w:hAnsi="Times New Roman"/>
        </w:rPr>
        <w:t xml:space="preserve">Mean SUS score with its range and a 95% confidence interval, compared with the benchmark of 68.</w:t>
      </w:r>
    </w:p>
    <w:p>
      <w:pPr>
        <w:pStyle w:val="ListParagraph"/>
        <w:numPr>
          <w:ilvl w:val="0"/>
          <w:numId w:val="2"/>
        </w:numPr>
        <w:spacing w:after="60" w:line="288"/>
      </w:pPr>
      <w:r>
        <w:rPr>
          <w:rFonts w:ascii="Times New Roman" w:cs="Times New Roman" w:eastAsia="Times New Roman" w:hAnsi="Times New Roman"/>
        </w:rPr>
        <w:t xml:space="preserve">The issue list sorted by severity and frequency, and what was changed in response.</w:t>
      </w:r>
    </w:p>
    <w:p>
      <w:pPr>
        <w:pStyle w:val="ListParagraph"/>
        <w:numPr>
          <w:ilvl w:val="0"/>
          <w:numId w:val="2"/>
        </w:numPr>
        <w:spacing w:after="60" w:line="288"/>
      </w:pPr>
      <w:r>
        <w:rPr>
          <w:rFonts w:ascii="Times New Roman" w:cs="Times New Roman" w:eastAsia="Times New Roman" w:hAnsi="Times New Roman"/>
        </w:rPr>
        <w:t xml:space="preserve">Limitations: small sample, participants recruited by the team, a controlled test collection.</w:t>
      </w:r>
    </w:p>
    <w:p>
      <w:pPr>
        <w:pStyle w:val="Heading2"/>
        <w:keepNext/>
        <w:spacing w:after="120" w:before="280"/>
      </w:pPr>
      <w:r>
        <w:rPr>
          <w:rFonts w:ascii="Times New Roman" w:cs="Times New Roman" w:eastAsia="Times New Roman" w:hAnsi="Times New Roman"/>
          <w:b/>
          <w:bCs/>
          <w:sz w:val="26"/>
          <w:szCs w:val="26"/>
        </w:rPr>
        <w:t xml:space="preserve">10.3 Result table to insert in the report (Section 8.4 of the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tblHeader/>
        </w:trPr>
        <w:tc>
          <w:tcPr>
            <w:tcW w:type="dxa" w:w="4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Measure</w:t>
            </w:r>
          </w:p>
        </w:tc>
        <w:tc>
          <w:tcPr>
            <w:tcW w:type="dxa" w:w="2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Target</w:t>
            </w:r>
          </w:p>
        </w:tc>
        <w:tc>
          <w:tcPr>
            <w:tcW w:type="dxa" w:w="2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Result</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Number of participants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 to 8</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Mean task success without help</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80%</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Mean SUS score (95% CI)</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68</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Median time for T1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60 s</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Critical issues unresolved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0</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p>
        </w:tc>
      </w:tr>
    </w:tbl>
    <w:p>
      <w:pPr>
        <w:spacing w:after="120" w:line="300"/>
        <w:jc w:val="both"/>
      </w:pPr>
      <w:r>
        <w:rPr>
          <w:rFonts w:ascii="Times New Roman" w:cs="Times New Roman" w:eastAsia="Times New Roman" w:hAnsi="Times New Roman"/>
          <w:b/>
          <w:bCs/>
        </w:rPr>
        <w:t xml:space="preserve">Honesty rule.</w:t>
      </w:r>
      <w:r>
        <w:rPr>
          <w:rFonts w:ascii="Times New Roman" w:cs="Times New Roman" w:eastAsia="Times New Roman" w:hAnsi="Times New Roman"/>
        </w:rPr>
        <w:t xml:space="preserve"> Report what was observed, including failures. Do not remove participants or tasks because the result was poor; explain the problem and what was done about it. A frank report with a plan to fix problems is stronger than a perfect-looking one.</w:t>
      </w:r>
    </w:p>
    <w:p>
      <w:pPr>
        <w:pStyle w:val="Heading1"/>
        <w:keepNext/>
        <w:spacing w:after="160" w:before="360"/>
      </w:pPr>
      <w:r>
        <w:rPr>
          <w:rFonts w:ascii="Times New Roman" w:cs="Times New Roman" w:eastAsia="Times New Roman" w:hAnsi="Times New Roman"/>
          <w:b/>
          <w:bCs/>
          <w:sz w:val="32"/>
          <w:szCs w:val="32"/>
        </w:rPr>
        <w:t xml:space="preserve">11. Ethics and Data Handling</w:t>
      </w:r>
    </w:p>
    <w:p>
      <w:pPr>
        <w:pStyle w:val="ListParagraph"/>
        <w:numPr>
          <w:ilvl w:val="0"/>
          <w:numId w:val="2"/>
        </w:numPr>
        <w:spacing w:after="60" w:line="288"/>
      </w:pPr>
      <w:r>
        <w:rPr>
          <w:rFonts w:ascii="Times New Roman" w:cs="Times New Roman" w:eastAsia="Times New Roman" w:hAnsi="Times New Roman"/>
        </w:rPr>
        <w:t xml:space="preserve">Obtain consent before the session starts and give each participant a copy of the consent text on request.</w:t>
      </w:r>
    </w:p>
    <w:p>
      <w:pPr>
        <w:pStyle w:val="ListParagraph"/>
        <w:numPr>
          <w:ilvl w:val="0"/>
          <w:numId w:val="2"/>
        </w:numPr>
        <w:spacing w:after="60" w:line="288"/>
      </w:pPr>
      <w:r>
        <w:rPr>
          <w:rFonts w:ascii="Times New Roman" w:cs="Times New Roman" w:eastAsia="Times New Roman" w:hAnsi="Times New Roman"/>
        </w:rPr>
        <w:t xml:space="preserve">Store paper forms in one folder; type the data into the workbook using participant IDs only.</w:t>
      </w:r>
    </w:p>
    <w:p>
      <w:pPr>
        <w:pStyle w:val="ListParagraph"/>
        <w:numPr>
          <w:ilvl w:val="0"/>
          <w:numId w:val="2"/>
        </w:numPr>
        <w:spacing w:after="60" w:line="288"/>
      </w:pPr>
      <w:r>
        <w:rPr>
          <w:rFonts w:ascii="Times New Roman" w:cs="Times New Roman" w:eastAsia="Times New Roman" w:hAnsi="Times New Roman"/>
        </w:rPr>
        <w:t xml:space="preserve">Keep names only on the consent forms, separate from the data, and destroy the recordings after grading.</w:t>
      </w:r>
    </w:p>
    <w:p>
      <w:pPr>
        <w:pStyle w:val="ListParagraph"/>
        <w:numPr>
          <w:ilvl w:val="0"/>
          <w:numId w:val="2"/>
        </w:numPr>
        <w:spacing w:after="60" w:line="288"/>
      </w:pPr>
      <w:r>
        <w:rPr>
          <w:rFonts w:ascii="Times New Roman" w:cs="Times New Roman" w:eastAsia="Times New Roman" w:hAnsi="Times New Roman"/>
        </w:rPr>
        <w:t xml:space="preserve">Do not ask for personal or confidential documents; use the prepared test collection.</w:t>
      </w:r>
    </w:p>
    <w:p>
      <w:pPr>
        <w:pStyle w:val="Heading1"/>
        <w:keepNext/>
        <w:spacing w:after="160" w:before="360"/>
      </w:pPr>
      <w:r>
        <w:rPr>
          <w:rFonts w:ascii="Times New Roman" w:cs="Times New Roman" w:eastAsia="Times New Roman" w:hAnsi="Times New Roman"/>
          <w:b/>
          <w:bCs/>
          <w:sz w:val="32"/>
          <w:szCs w:val="32"/>
        </w:rPr>
        <w:t xml:space="preserve">References</w:t>
      </w:r>
    </w:p>
    <w:p>
      <w:pPr>
        <w:pStyle w:val="ListParagraph"/>
        <w:numPr>
          <w:ilvl w:val="0"/>
          <w:numId w:val="5"/>
        </w:numPr>
        <w:spacing w:after="60" w:line="288"/>
      </w:pPr>
      <w:r>
        <w:rPr>
          <w:rFonts w:ascii="Times New Roman" w:cs="Times New Roman" w:eastAsia="Times New Roman" w:hAnsi="Times New Roman"/>
        </w:rPr>
        <w:t xml:space="preserve">Brooke, J. (1996). SUS: A “quick and dirty” usability scale. In Jordan, P. W. et al. (Eds.), Usability Evaluation in Industry. Taylor &amp; Francis.</w:t>
      </w:r>
    </w:p>
    <w:p>
      <w:pPr>
        <w:pStyle w:val="ListParagraph"/>
        <w:numPr>
          <w:ilvl w:val="0"/>
          <w:numId w:val="5"/>
        </w:numPr>
        <w:spacing w:after="60" w:line="288"/>
      </w:pPr>
      <w:r>
        <w:rPr>
          <w:rFonts w:ascii="Times New Roman" w:cs="Times New Roman" w:eastAsia="Times New Roman" w:hAnsi="Times New Roman"/>
        </w:rPr>
        <w:t xml:space="preserve">Bangor, A., Kortum, P. T., &amp; Miller, J. T. (2009). Determining what individual SUS scores mean: Adding an adjective rating scale. Journal of Usability Studies, 4(3), 114-123.</w:t>
      </w:r>
    </w:p>
    <w:p>
      <w:pPr>
        <w:pStyle w:val="ListParagraph"/>
        <w:numPr>
          <w:ilvl w:val="0"/>
          <w:numId w:val="5"/>
        </w:numPr>
        <w:spacing w:after="60" w:line="288"/>
      </w:pPr>
      <w:r>
        <w:rPr>
          <w:rFonts w:ascii="Times New Roman" w:cs="Times New Roman" w:eastAsia="Times New Roman" w:hAnsi="Times New Roman"/>
        </w:rPr>
        <w:t xml:space="preserve">Sauro, J., &amp; Lewis, J. R. (2016). Quantifying the User Experience (2nd ed.). Morgan Kaufmann.</w:t>
      </w:r>
    </w:p>
    <w:p>
      <w:pPr>
        <w:pStyle w:val="ListParagraph"/>
        <w:numPr>
          <w:ilvl w:val="0"/>
          <w:numId w:val="5"/>
        </w:numPr>
        <w:spacing w:after="60" w:line="288"/>
      </w:pPr>
      <w:r>
        <w:rPr>
          <w:rFonts w:ascii="Times New Roman" w:cs="Times New Roman" w:eastAsia="Times New Roman" w:hAnsi="Times New Roman"/>
        </w:rPr>
        <w:t xml:space="preserve">Nielsen, J. (1994). Severity ratings for usability problems. In Usability Engineering. Morgan Kaufmann.</w:t>
      </w:r>
    </w:p>
    <w:p>
      <w:pPr>
        <w:pStyle w:val="ListParagraph"/>
        <w:numPr>
          <w:ilvl w:val="0"/>
          <w:numId w:val="5"/>
        </w:numPr>
        <w:spacing w:after="60" w:line="288"/>
      </w:pPr>
      <w:r>
        <w:rPr>
          <w:rFonts w:ascii="Times New Roman" w:cs="Times New Roman" w:eastAsia="Times New Roman" w:hAnsi="Times New Roman"/>
        </w:rPr>
        <w:t xml:space="preserve">Sauro, J., &amp; Dumas, J. S. (2009). Comparison of three one-question, post-task usability questionnaires. Proceedings of CHI 2009 (Single Ease Question).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UAT Kit · Amharic Document Digitization and Semantic Retrieval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Kit</dc:title>
  <dc:creator>Yassin Bedru</dc:creator>
  <cp:lastModifiedBy>Un-named</cp:lastModifiedBy>
  <cp:revision>1</cp:revision>
  <dcterms:created xsi:type="dcterms:W3CDTF">2026-10-17T17:21:32.549Z</dcterms:created>
  <dcterms:modified xsi:type="dcterms:W3CDTF">2026-10-17T17:21:32.549Z</dcterms:modified>
</cp:coreProperties>
</file>

<file path=docProps/custom.xml><?xml version="1.0" encoding="utf-8"?>
<Properties xmlns="http://schemas.openxmlformats.org/officeDocument/2006/custom-properties" xmlns:vt="http://schemas.openxmlformats.org/officeDocument/2006/docPropsVTypes"/>
</file>