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5299" w14:textId="77777777" w:rsidR="0076753C" w:rsidRDefault="00E46ACE">
      <w:pPr>
        <w:pStyle w:val="1"/>
      </w:pPr>
      <w:bookmarkStart w:id="0" w:name="_Toc152151340"/>
      <w:r>
        <w:t>Цель работы</w:t>
      </w:r>
      <w:bookmarkEnd w:id="0"/>
    </w:p>
    <w:p w14:paraId="48589218" w14:textId="77777777" w:rsidR="0076753C" w:rsidRDefault="00E46ACE">
      <w:pPr>
        <w:ind w:firstLine="708"/>
      </w:pPr>
      <w:r>
        <w:t>Научиться находить основные показатели динамики временных рядов, строить на их основе прогнозы.</w:t>
      </w:r>
    </w:p>
    <w:p w14:paraId="08E98CBF" w14:textId="77777777" w:rsidR="0076753C" w:rsidRDefault="00E46ACE">
      <w:pPr>
        <w:pStyle w:val="1"/>
      </w:pPr>
      <w:bookmarkStart w:id="1" w:name="_Toc152151341"/>
      <w:r>
        <w:t>Задание</w:t>
      </w:r>
      <w:bookmarkEnd w:id="1"/>
    </w:p>
    <w:p w14:paraId="02C92FB1" w14:textId="74D2490A" w:rsidR="0076753C" w:rsidRDefault="00E46ACE">
      <w:r>
        <w:tab/>
        <w:t>По данным о числе антропогенных катастроф, произошедших в мире за 197</w:t>
      </w:r>
      <w:r w:rsidR="0038407B">
        <w:t>9</w:t>
      </w:r>
      <w:r>
        <w:t>—202</w:t>
      </w:r>
      <w:r w:rsidR="0038407B">
        <w:t>2</w:t>
      </w:r>
      <w:r>
        <w:t xml:space="preserve"> гг., рассчитать основные показатели динамики:</w:t>
      </w:r>
    </w:p>
    <w:p w14:paraId="7B374488" w14:textId="2D3CB16F" w:rsidR="0076753C" w:rsidRDefault="00E46ACE">
      <w:r>
        <w:t>•</w:t>
      </w:r>
      <w:r>
        <w:tab/>
        <w:t>цепные и базисные (по сравнению с 19</w:t>
      </w:r>
      <w:r w:rsidR="0038407B">
        <w:t>79</w:t>
      </w:r>
      <w:r>
        <w:t xml:space="preserve"> г.) абсолютные приросты;</w:t>
      </w:r>
    </w:p>
    <w:p w14:paraId="124D0E32" w14:textId="77777777" w:rsidR="0076753C" w:rsidRDefault="00E46ACE">
      <w:r>
        <w:t>•</w:t>
      </w:r>
      <w:r>
        <w:tab/>
        <w:t>темпы роста и темпы прироста;</w:t>
      </w:r>
    </w:p>
    <w:p w14:paraId="3126573A" w14:textId="77777777" w:rsidR="0076753C" w:rsidRDefault="00E46ACE">
      <w:r>
        <w:t>•</w:t>
      </w:r>
      <w:r>
        <w:tab/>
        <w:t>с помощью среднего абсолютной прироста и среднего темпа роста рассчитать прогноз числа природных катастроф на ближайшие пять лет.</w:t>
      </w:r>
    </w:p>
    <w:p w14:paraId="26ED155A" w14:textId="77777777" w:rsidR="0076753C" w:rsidRDefault="00E46ACE">
      <w:pPr>
        <w:jc w:val="center"/>
        <w:rPr>
          <w:b/>
        </w:rPr>
      </w:pPr>
      <w:r>
        <w:rPr>
          <w:b/>
        </w:rPr>
        <w:t>Данные по числу антропогенных катастроф</w:t>
      </w:r>
    </w:p>
    <w:p w14:paraId="7058E9E5" w14:textId="77777777" w:rsidR="0076753C" w:rsidRDefault="007675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rFonts w:eastAsia="Times New Roman" w:cs="Times New Roman"/>
          <w:b/>
          <w:color w:val="000000"/>
          <w:szCs w:val="28"/>
        </w:r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98"/>
        <w:gridCol w:w="812"/>
        <w:gridCol w:w="1631"/>
        <w:gridCol w:w="778"/>
        <w:gridCol w:w="1664"/>
        <w:gridCol w:w="888"/>
        <w:gridCol w:w="1554"/>
      </w:tblGrid>
      <w:tr w:rsidR="0038407B" w:rsidRPr="006C1422" w14:paraId="771897DF" w14:textId="77777777" w:rsidTr="0038407B">
        <w:trPr>
          <w:trHeight w:val="1140"/>
        </w:trPr>
        <w:tc>
          <w:tcPr>
            <w:tcW w:w="846" w:type="dxa"/>
            <w:hideMark/>
          </w:tcPr>
          <w:p w14:paraId="5413B0EC" w14:textId="77777777" w:rsidR="0038407B" w:rsidRPr="006C1422" w:rsidRDefault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Год</w:t>
            </w:r>
          </w:p>
        </w:tc>
        <w:tc>
          <w:tcPr>
            <w:tcW w:w="1598" w:type="dxa"/>
            <w:hideMark/>
          </w:tcPr>
          <w:p w14:paraId="12772EFF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 xml:space="preserve">Число </w:t>
            </w:r>
            <w:r w:rsidRPr="006C1422">
              <w:rPr>
                <w:sz w:val="24"/>
                <w:szCs w:val="20"/>
              </w:rPr>
              <w:br/>
              <w:t>антропогенных катастроф</w:t>
            </w:r>
          </w:p>
        </w:tc>
        <w:tc>
          <w:tcPr>
            <w:tcW w:w="812" w:type="dxa"/>
            <w:hideMark/>
          </w:tcPr>
          <w:p w14:paraId="01529746" w14:textId="77777777" w:rsidR="0038407B" w:rsidRPr="006C1422" w:rsidRDefault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Год</w:t>
            </w:r>
          </w:p>
        </w:tc>
        <w:tc>
          <w:tcPr>
            <w:tcW w:w="1631" w:type="dxa"/>
            <w:hideMark/>
          </w:tcPr>
          <w:p w14:paraId="58821977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 xml:space="preserve">Число </w:t>
            </w:r>
            <w:r w:rsidRPr="006C1422">
              <w:rPr>
                <w:sz w:val="24"/>
                <w:szCs w:val="20"/>
              </w:rPr>
              <w:br/>
              <w:t>антропогенных катастроф</w:t>
            </w:r>
          </w:p>
        </w:tc>
        <w:tc>
          <w:tcPr>
            <w:tcW w:w="778" w:type="dxa"/>
            <w:hideMark/>
          </w:tcPr>
          <w:p w14:paraId="1217DD8D" w14:textId="77777777" w:rsidR="0038407B" w:rsidRPr="006C1422" w:rsidRDefault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Год</w:t>
            </w:r>
          </w:p>
        </w:tc>
        <w:tc>
          <w:tcPr>
            <w:tcW w:w="1664" w:type="dxa"/>
            <w:hideMark/>
          </w:tcPr>
          <w:p w14:paraId="389B17B4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 xml:space="preserve">Число </w:t>
            </w:r>
            <w:r w:rsidRPr="006C1422">
              <w:rPr>
                <w:sz w:val="24"/>
                <w:szCs w:val="20"/>
              </w:rPr>
              <w:br/>
              <w:t>антропогенных катастроф</w:t>
            </w:r>
          </w:p>
        </w:tc>
        <w:tc>
          <w:tcPr>
            <w:tcW w:w="888" w:type="dxa"/>
            <w:hideMark/>
          </w:tcPr>
          <w:p w14:paraId="30E9380C" w14:textId="77777777" w:rsidR="0038407B" w:rsidRPr="006C1422" w:rsidRDefault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Год</w:t>
            </w:r>
          </w:p>
        </w:tc>
        <w:tc>
          <w:tcPr>
            <w:tcW w:w="1554" w:type="dxa"/>
            <w:hideMark/>
          </w:tcPr>
          <w:p w14:paraId="7E17EE29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 xml:space="preserve">Число </w:t>
            </w:r>
            <w:r w:rsidRPr="006C1422">
              <w:rPr>
                <w:sz w:val="24"/>
                <w:szCs w:val="20"/>
              </w:rPr>
              <w:br/>
              <w:t>антропогенных катастроф</w:t>
            </w:r>
          </w:p>
        </w:tc>
      </w:tr>
      <w:tr w:rsidR="0038407B" w:rsidRPr="006C1422" w14:paraId="44303C70" w14:textId="77777777" w:rsidTr="0038407B">
        <w:trPr>
          <w:trHeight w:val="300"/>
        </w:trPr>
        <w:tc>
          <w:tcPr>
            <w:tcW w:w="846" w:type="dxa"/>
            <w:hideMark/>
          </w:tcPr>
          <w:p w14:paraId="05874552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1979</w:t>
            </w:r>
          </w:p>
        </w:tc>
        <w:tc>
          <w:tcPr>
            <w:tcW w:w="1598" w:type="dxa"/>
            <w:hideMark/>
          </w:tcPr>
          <w:p w14:paraId="317AFF48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67</w:t>
            </w:r>
          </w:p>
        </w:tc>
        <w:tc>
          <w:tcPr>
            <w:tcW w:w="812" w:type="dxa"/>
            <w:hideMark/>
          </w:tcPr>
          <w:p w14:paraId="56A0323D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1990</w:t>
            </w:r>
          </w:p>
        </w:tc>
        <w:tc>
          <w:tcPr>
            <w:tcW w:w="1631" w:type="dxa"/>
            <w:hideMark/>
          </w:tcPr>
          <w:p w14:paraId="5AB43A21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75</w:t>
            </w:r>
          </w:p>
        </w:tc>
        <w:tc>
          <w:tcPr>
            <w:tcW w:w="778" w:type="dxa"/>
            <w:hideMark/>
          </w:tcPr>
          <w:p w14:paraId="4F26FA60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2001</w:t>
            </w:r>
          </w:p>
        </w:tc>
        <w:tc>
          <w:tcPr>
            <w:tcW w:w="1664" w:type="dxa"/>
            <w:hideMark/>
          </w:tcPr>
          <w:p w14:paraId="25600E6B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128</w:t>
            </w:r>
          </w:p>
        </w:tc>
        <w:tc>
          <w:tcPr>
            <w:tcW w:w="888" w:type="dxa"/>
            <w:hideMark/>
          </w:tcPr>
          <w:p w14:paraId="7115D4AB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2012</w:t>
            </w:r>
          </w:p>
        </w:tc>
        <w:tc>
          <w:tcPr>
            <w:tcW w:w="1554" w:type="dxa"/>
            <w:hideMark/>
          </w:tcPr>
          <w:p w14:paraId="6D8C8DFE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161</w:t>
            </w:r>
          </w:p>
        </w:tc>
      </w:tr>
      <w:tr w:rsidR="0038407B" w:rsidRPr="006C1422" w14:paraId="4C089052" w14:textId="77777777" w:rsidTr="0038407B">
        <w:trPr>
          <w:trHeight w:val="315"/>
        </w:trPr>
        <w:tc>
          <w:tcPr>
            <w:tcW w:w="846" w:type="dxa"/>
            <w:hideMark/>
          </w:tcPr>
          <w:p w14:paraId="098B7593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1980</w:t>
            </w:r>
          </w:p>
        </w:tc>
        <w:tc>
          <w:tcPr>
            <w:tcW w:w="1598" w:type="dxa"/>
            <w:hideMark/>
          </w:tcPr>
          <w:p w14:paraId="462A368F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73</w:t>
            </w:r>
          </w:p>
        </w:tc>
        <w:tc>
          <w:tcPr>
            <w:tcW w:w="812" w:type="dxa"/>
            <w:hideMark/>
          </w:tcPr>
          <w:p w14:paraId="5C7BE197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1991</w:t>
            </w:r>
          </w:p>
        </w:tc>
        <w:tc>
          <w:tcPr>
            <w:tcW w:w="1631" w:type="dxa"/>
            <w:hideMark/>
          </w:tcPr>
          <w:p w14:paraId="178A4F4D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74</w:t>
            </w:r>
          </w:p>
        </w:tc>
        <w:tc>
          <w:tcPr>
            <w:tcW w:w="778" w:type="dxa"/>
            <w:hideMark/>
          </w:tcPr>
          <w:p w14:paraId="3010F099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2002</w:t>
            </w:r>
          </w:p>
        </w:tc>
        <w:tc>
          <w:tcPr>
            <w:tcW w:w="1664" w:type="dxa"/>
            <w:hideMark/>
          </w:tcPr>
          <w:p w14:paraId="14EAFD32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166</w:t>
            </w:r>
          </w:p>
        </w:tc>
        <w:tc>
          <w:tcPr>
            <w:tcW w:w="888" w:type="dxa"/>
            <w:hideMark/>
          </w:tcPr>
          <w:p w14:paraId="160011F3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2013</w:t>
            </w:r>
          </w:p>
        </w:tc>
        <w:tc>
          <w:tcPr>
            <w:tcW w:w="1554" w:type="dxa"/>
            <w:hideMark/>
          </w:tcPr>
          <w:p w14:paraId="1BBD6641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229</w:t>
            </w:r>
          </w:p>
        </w:tc>
      </w:tr>
      <w:tr w:rsidR="0038407B" w:rsidRPr="006C1422" w14:paraId="72886046" w14:textId="77777777" w:rsidTr="0038407B">
        <w:trPr>
          <w:trHeight w:val="312"/>
        </w:trPr>
        <w:tc>
          <w:tcPr>
            <w:tcW w:w="846" w:type="dxa"/>
            <w:hideMark/>
          </w:tcPr>
          <w:p w14:paraId="7F958947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1981</w:t>
            </w:r>
          </w:p>
        </w:tc>
        <w:tc>
          <w:tcPr>
            <w:tcW w:w="1598" w:type="dxa"/>
            <w:hideMark/>
          </w:tcPr>
          <w:p w14:paraId="26C073C9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89</w:t>
            </w:r>
          </w:p>
        </w:tc>
        <w:tc>
          <w:tcPr>
            <w:tcW w:w="812" w:type="dxa"/>
            <w:hideMark/>
          </w:tcPr>
          <w:p w14:paraId="4026BDC3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1992</w:t>
            </w:r>
          </w:p>
        </w:tc>
        <w:tc>
          <w:tcPr>
            <w:tcW w:w="1631" w:type="dxa"/>
            <w:hideMark/>
          </w:tcPr>
          <w:p w14:paraId="294AB037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81</w:t>
            </w:r>
          </w:p>
        </w:tc>
        <w:tc>
          <w:tcPr>
            <w:tcW w:w="778" w:type="dxa"/>
            <w:hideMark/>
          </w:tcPr>
          <w:p w14:paraId="315707AC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2003</w:t>
            </w:r>
          </w:p>
        </w:tc>
        <w:tc>
          <w:tcPr>
            <w:tcW w:w="1664" w:type="dxa"/>
            <w:hideMark/>
          </w:tcPr>
          <w:p w14:paraId="72CE1537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178</w:t>
            </w:r>
          </w:p>
        </w:tc>
        <w:tc>
          <w:tcPr>
            <w:tcW w:w="888" w:type="dxa"/>
            <w:hideMark/>
          </w:tcPr>
          <w:p w14:paraId="6710E6F9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2014</w:t>
            </w:r>
          </w:p>
        </w:tc>
        <w:tc>
          <w:tcPr>
            <w:tcW w:w="1554" w:type="dxa"/>
            <w:hideMark/>
          </w:tcPr>
          <w:p w14:paraId="0E79D260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252</w:t>
            </w:r>
          </w:p>
        </w:tc>
      </w:tr>
      <w:tr w:rsidR="0038407B" w:rsidRPr="006C1422" w14:paraId="2794512C" w14:textId="77777777" w:rsidTr="0038407B">
        <w:trPr>
          <w:trHeight w:val="312"/>
        </w:trPr>
        <w:tc>
          <w:tcPr>
            <w:tcW w:w="846" w:type="dxa"/>
            <w:hideMark/>
          </w:tcPr>
          <w:p w14:paraId="74E24E7E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1982</w:t>
            </w:r>
          </w:p>
        </w:tc>
        <w:tc>
          <w:tcPr>
            <w:tcW w:w="1598" w:type="dxa"/>
            <w:hideMark/>
          </w:tcPr>
          <w:p w14:paraId="28EA3BB9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82</w:t>
            </w:r>
          </w:p>
        </w:tc>
        <w:tc>
          <w:tcPr>
            <w:tcW w:w="812" w:type="dxa"/>
            <w:hideMark/>
          </w:tcPr>
          <w:p w14:paraId="3D01FD1A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1993</w:t>
            </w:r>
          </w:p>
        </w:tc>
        <w:tc>
          <w:tcPr>
            <w:tcW w:w="1631" w:type="dxa"/>
            <w:hideMark/>
          </w:tcPr>
          <w:p w14:paraId="1057A092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63</w:t>
            </w:r>
          </w:p>
        </w:tc>
        <w:tc>
          <w:tcPr>
            <w:tcW w:w="778" w:type="dxa"/>
            <w:hideMark/>
          </w:tcPr>
          <w:p w14:paraId="0CB7B784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2004</w:t>
            </w:r>
          </w:p>
        </w:tc>
        <w:tc>
          <w:tcPr>
            <w:tcW w:w="1664" w:type="dxa"/>
            <w:hideMark/>
          </w:tcPr>
          <w:p w14:paraId="7F07F873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141</w:t>
            </w:r>
          </w:p>
        </w:tc>
        <w:tc>
          <w:tcPr>
            <w:tcW w:w="888" w:type="dxa"/>
            <w:hideMark/>
          </w:tcPr>
          <w:p w14:paraId="6FD34823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2015</w:t>
            </w:r>
          </w:p>
        </w:tc>
        <w:tc>
          <w:tcPr>
            <w:tcW w:w="1554" w:type="dxa"/>
            <w:hideMark/>
          </w:tcPr>
          <w:p w14:paraId="17836A5E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213</w:t>
            </w:r>
          </w:p>
        </w:tc>
      </w:tr>
      <w:tr w:rsidR="0038407B" w:rsidRPr="006C1422" w14:paraId="7EEC1D22" w14:textId="77777777" w:rsidTr="0038407B">
        <w:trPr>
          <w:trHeight w:val="312"/>
        </w:trPr>
        <w:tc>
          <w:tcPr>
            <w:tcW w:w="846" w:type="dxa"/>
            <w:hideMark/>
          </w:tcPr>
          <w:p w14:paraId="7FFAC139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1983</w:t>
            </w:r>
          </w:p>
        </w:tc>
        <w:tc>
          <w:tcPr>
            <w:tcW w:w="1598" w:type="dxa"/>
            <w:hideMark/>
          </w:tcPr>
          <w:p w14:paraId="51D3A968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79</w:t>
            </w:r>
          </w:p>
        </w:tc>
        <w:tc>
          <w:tcPr>
            <w:tcW w:w="812" w:type="dxa"/>
            <w:hideMark/>
          </w:tcPr>
          <w:p w14:paraId="4016E4CE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1994</w:t>
            </w:r>
          </w:p>
        </w:tc>
        <w:tc>
          <w:tcPr>
            <w:tcW w:w="1631" w:type="dxa"/>
            <w:hideMark/>
          </w:tcPr>
          <w:p w14:paraId="49548D80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72</w:t>
            </w:r>
          </w:p>
        </w:tc>
        <w:tc>
          <w:tcPr>
            <w:tcW w:w="778" w:type="dxa"/>
            <w:hideMark/>
          </w:tcPr>
          <w:p w14:paraId="4BC53919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2005</w:t>
            </w:r>
          </w:p>
        </w:tc>
        <w:tc>
          <w:tcPr>
            <w:tcW w:w="1664" w:type="dxa"/>
            <w:hideMark/>
          </w:tcPr>
          <w:p w14:paraId="682C4680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172</w:t>
            </w:r>
          </w:p>
        </w:tc>
        <w:tc>
          <w:tcPr>
            <w:tcW w:w="888" w:type="dxa"/>
            <w:hideMark/>
          </w:tcPr>
          <w:p w14:paraId="05999537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2016</w:t>
            </w:r>
          </w:p>
        </w:tc>
        <w:tc>
          <w:tcPr>
            <w:tcW w:w="1554" w:type="dxa"/>
            <w:hideMark/>
          </w:tcPr>
          <w:p w14:paraId="6FFE03FE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203</w:t>
            </w:r>
          </w:p>
        </w:tc>
      </w:tr>
      <w:tr w:rsidR="0038407B" w:rsidRPr="006C1422" w14:paraId="658C645C" w14:textId="77777777" w:rsidTr="0038407B">
        <w:trPr>
          <w:trHeight w:val="312"/>
        </w:trPr>
        <w:tc>
          <w:tcPr>
            <w:tcW w:w="846" w:type="dxa"/>
            <w:hideMark/>
          </w:tcPr>
          <w:p w14:paraId="432696EA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1984</w:t>
            </w:r>
          </w:p>
        </w:tc>
        <w:tc>
          <w:tcPr>
            <w:tcW w:w="1598" w:type="dxa"/>
            <w:hideMark/>
          </w:tcPr>
          <w:p w14:paraId="3A7868B3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72</w:t>
            </w:r>
          </w:p>
        </w:tc>
        <w:tc>
          <w:tcPr>
            <w:tcW w:w="812" w:type="dxa"/>
            <w:hideMark/>
          </w:tcPr>
          <w:p w14:paraId="38555EC3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1995</w:t>
            </w:r>
          </w:p>
        </w:tc>
        <w:tc>
          <w:tcPr>
            <w:tcW w:w="1631" w:type="dxa"/>
            <w:hideMark/>
          </w:tcPr>
          <w:p w14:paraId="3E214079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84</w:t>
            </w:r>
          </w:p>
        </w:tc>
        <w:tc>
          <w:tcPr>
            <w:tcW w:w="778" w:type="dxa"/>
            <w:hideMark/>
          </w:tcPr>
          <w:p w14:paraId="1CB32F6F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2006</w:t>
            </w:r>
          </w:p>
        </w:tc>
        <w:tc>
          <w:tcPr>
            <w:tcW w:w="1664" w:type="dxa"/>
            <w:hideMark/>
          </w:tcPr>
          <w:p w14:paraId="212F881F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171</w:t>
            </w:r>
          </w:p>
        </w:tc>
        <w:tc>
          <w:tcPr>
            <w:tcW w:w="888" w:type="dxa"/>
            <w:hideMark/>
          </w:tcPr>
          <w:p w14:paraId="3785DC16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2017</w:t>
            </w:r>
          </w:p>
        </w:tc>
        <w:tc>
          <w:tcPr>
            <w:tcW w:w="1554" w:type="dxa"/>
            <w:hideMark/>
          </w:tcPr>
          <w:p w14:paraId="25591521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176</w:t>
            </w:r>
          </w:p>
        </w:tc>
      </w:tr>
      <w:tr w:rsidR="0038407B" w:rsidRPr="006C1422" w14:paraId="53B066AC" w14:textId="77777777" w:rsidTr="0038407B">
        <w:trPr>
          <w:trHeight w:val="312"/>
        </w:trPr>
        <w:tc>
          <w:tcPr>
            <w:tcW w:w="846" w:type="dxa"/>
            <w:hideMark/>
          </w:tcPr>
          <w:p w14:paraId="55F3014D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1985</w:t>
            </w:r>
          </w:p>
        </w:tc>
        <w:tc>
          <w:tcPr>
            <w:tcW w:w="1598" w:type="dxa"/>
            <w:hideMark/>
          </w:tcPr>
          <w:p w14:paraId="6685C5AE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79</w:t>
            </w:r>
          </w:p>
        </w:tc>
        <w:tc>
          <w:tcPr>
            <w:tcW w:w="812" w:type="dxa"/>
            <w:hideMark/>
          </w:tcPr>
          <w:p w14:paraId="34FD94D4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1996</w:t>
            </w:r>
          </w:p>
        </w:tc>
        <w:tc>
          <w:tcPr>
            <w:tcW w:w="1631" w:type="dxa"/>
            <w:hideMark/>
          </w:tcPr>
          <w:p w14:paraId="7F436313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111</w:t>
            </w:r>
          </w:p>
        </w:tc>
        <w:tc>
          <w:tcPr>
            <w:tcW w:w="778" w:type="dxa"/>
            <w:hideMark/>
          </w:tcPr>
          <w:p w14:paraId="573CDCD7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2007</w:t>
            </w:r>
          </w:p>
        </w:tc>
        <w:tc>
          <w:tcPr>
            <w:tcW w:w="1664" w:type="dxa"/>
            <w:hideMark/>
          </w:tcPr>
          <w:p w14:paraId="54F11792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164</w:t>
            </w:r>
          </w:p>
        </w:tc>
        <w:tc>
          <w:tcPr>
            <w:tcW w:w="888" w:type="dxa"/>
            <w:hideMark/>
          </w:tcPr>
          <w:p w14:paraId="4022125B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2018</w:t>
            </w:r>
          </w:p>
        </w:tc>
        <w:tc>
          <w:tcPr>
            <w:tcW w:w="1554" w:type="dxa"/>
            <w:hideMark/>
          </w:tcPr>
          <w:p w14:paraId="7627107C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163</w:t>
            </w:r>
          </w:p>
        </w:tc>
      </w:tr>
      <w:tr w:rsidR="0038407B" w:rsidRPr="006C1422" w14:paraId="2B2A9D6D" w14:textId="77777777" w:rsidTr="0038407B">
        <w:trPr>
          <w:trHeight w:val="312"/>
        </w:trPr>
        <w:tc>
          <w:tcPr>
            <w:tcW w:w="846" w:type="dxa"/>
            <w:hideMark/>
          </w:tcPr>
          <w:p w14:paraId="315FB79E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1986</w:t>
            </w:r>
          </w:p>
        </w:tc>
        <w:tc>
          <w:tcPr>
            <w:tcW w:w="1598" w:type="dxa"/>
            <w:hideMark/>
          </w:tcPr>
          <w:p w14:paraId="4013E7CA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81</w:t>
            </w:r>
          </w:p>
        </w:tc>
        <w:tc>
          <w:tcPr>
            <w:tcW w:w="812" w:type="dxa"/>
            <w:hideMark/>
          </w:tcPr>
          <w:p w14:paraId="56AFFD7C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1997</w:t>
            </w:r>
          </w:p>
        </w:tc>
        <w:tc>
          <w:tcPr>
            <w:tcW w:w="1631" w:type="dxa"/>
            <w:hideMark/>
          </w:tcPr>
          <w:p w14:paraId="389C545D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121</w:t>
            </w:r>
          </w:p>
        </w:tc>
        <w:tc>
          <w:tcPr>
            <w:tcW w:w="778" w:type="dxa"/>
            <w:hideMark/>
          </w:tcPr>
          <w:p w14:paraId="605D5737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2008</w:t>
            </w:r>
          </w:p>
        </w:tc>
        <w:tc>
          <w:tcPr>
            <w:tcW w:w="1664" w:type="dxa"/>
            <w:hideMark/>
          </w:tcPr>
          <w:p w14:paraId="77E7B43D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149</w:t>
            </w:r>
          </w:p>
        </w:tc>
        <w:tc>
          <w:tcPr>
            <w:tcW w:w="888" w:type="dxa"/>
            <w:hideMark/>
          </w:tcPr>
          <w:p w14:paraId="0EFA9182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2019</w:t>
            </w:r>
          </w:p>
        </w:tc>
        <w:tc>
          <w:tcPr>
            <w:tcW w:w="1554" w:type="dxa"/>
            <w:hideMark/>
          </w:tcPr>
          <w:p w14:paraId="3DACD9C1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154</w:t>
            </w:r>
          </w:p>
        </w:tc>
      </w:tr>
      <w:tr w:rsidR="0038407B" w:rsidRPr="006C1422" w14:paraId="60BE3981" w14:textId="77777777" w:rsidTr="0038407B">
        <w:trPr>
          <w:trHeight w:val="312"/>
        </w:trPr>
        <w:tc>
          <w:tcPr>
            <w:tcW w:w="846" w:type="dxa"/>
            <w:hideMark/>
          </w:tcPr>
          <w:p w14:paraId="1CE6300C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1987</w:t>
            </w:r>
          </w:p>
        </w:tc>
        <w:tc>
          <w:tcPr>
            <w:tcW w:w="1598" w:type="dxa"/>
            <w:hideMark/>
          </w:tcPr>
          <w:p w14:paraId="45CE00D8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73</w:t>
            </w:r>
          </w:p>
        </w:tc>
        <w:tc>
          <w:tcPr>
            <w:tcW w:w="812" w:type="dxa"/>
            <w:hideMark/>
          </w:tcPr>
          <w:p w14:paraId="0B033910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1998</w:t>
            </w:r>
          </w:p>
        </w:tc>
        <w:tc>
          <w:tcPr>
            <w:tcW w:w="1631" w:type="dxa"/>
            <w:hideMark/>
          </w:tcPr>
          <w:p w14:paraId="15B0BF15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123</w:t>
            </w:r>
          </w:p>
        </w:tc>
        <w:tc>
          <w:tcPr>
            <w:tcW w:w="778" w:type="dxa"/>
            <w:hideMark/>
          </w:tcPr>
          <w:p w14:paraId="389F38CF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2009</w:t>
            </w:r>
          </w:p>
        </w:tc>
        <w:tc>
          <w:tcPr>
            <w:tcW w:w="1664" w:type="dxa"/>
            <w:hideMark/>
          </w:tcPr>
          <w:p w14:paraId="4F532F2C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164</w:t>
            </w:r>
          </w:p>
        </w:tc>
        <w:tc>
          <w:tcPr>
            <w:tcW w:w="888" w:type="dxa"/>
            <w:hideMark/>
          </w:tcPr>
          <w:p w14:paraId="454579E2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2020</w:t>
            </w:r>
          </w:p>
        </w:tc>
        <w:tc>
          <w:tcPr>
            <w:tcW w:w="1554" w:type="dxa"/>
            <w:hideMark/>
          </w:tcPr>
          <w:p w14:paraId="1561B735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143</w:t>
            </w:r>
          </w:p>
        </w:tc>
      </w:tr>
      <w:tr w:rsidR="0038407B" w:rsidRPr="006C1422" w14:paraId="44863E8D" w14:textId="77777777" w:rsidTr="0038407B">
        <w:trPr>
          <w:trHeight w:val="312"/>
        </w:trPr>
        <w:tc>
          <w:tcPr>
            <w:tcW w:w="846" w:type="dxa"/>
            <w:hideMark/>
          </w:tcPr>
          <w:p w14:paraId="7CB0EE1D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1988</w:t>
            </w:r>
          </w:p>
        </w:tc>
        <w:tc>
          <w:tcPr>
            <w:tcW w:w="1598" w:type="dxa"/>
            <w:hideMark/>
          </w:tcPr>
          <w:p w14:paraId="2AABD016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81</w:t>
            </w:r>
          </w:p>
        </w:tc>
        <w:tc>
          <w:tcPr>
            <w:tcW w:w="812" w:type="dxa"/>
            <w:hideMark/>
          </w:tcPr>
          <w:p w14:paraId="1C5AB815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1999</w:t>
            </w:r>
          </w:p>
        </w:tc>
        <w:tc>
          <w:tcPr>
            <w:tcW w:w="1631" w:type="dxa"/>
            <w:hideMark/>
          </w:tcPr>
          <w:p w14:paraId="5F54BA2B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131</w:t>
            </w:r>
          </w:p>
        </w:tc>
        <w:tc>
          <w:tcPr>
            <w:tcW w:w="778" w:type="dxa"/>
            <w:hideMark/>
          </w:tcPr>
          <w:p w14:paraId="5076FAD5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2010</w:t>
            </w:r>
          </w:p>
        </w:tc>
        <w:tc>
          <w:tcPr>
            <w:tcW w:w="1664" w:type="dxa"/>
            <w:hideMark/>
          </w:tcPr>
          <w:p w14:paraId="7F8196D7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163</w:t>
            </w:r>
          </w:p>
        </w:tc>
        <w:tc>
          <w:tcPr>
            <w:tcW w:w="888" w:type="dxa"/>
            <w:hideMark/>
          </w:tcPr>
          <w:p w14:paraId="2984B1AA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2021</w:t>
            </w:r>
          </w:p>
        </w:tc>
        <w:tc>
          <w:tcPr>
            <w:tcW w:w="1554" w:type="dxa"/>
            <w:hideMark/>
          </w:tcPr>
          <w:p w14:paraId="62A08E76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147</w:t>
            </w:r>
          </w:p>
        </w:tc>
      </w:tr>
      <w:tr w:rsidR="0038407B" w:rsidRPr="006C1422" w14:paraId="6A6DC169" w14:textId="77777777" w:rsidTr="0038407B">
        <w:trPr>
          <w:trHeight w:val="312"/>
        </w:trPr>
        <w:tc>
          <w:tcPr>
            <w:tcW w:w="846" w:type="dxa"/>
            <w:hideMark/>
          </w:tcPr>
          <w:p w14:paraId="6D1A8076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1989</w:t>
            </w:r>
          </w:p>
        </w:tc>
        <w:tc>
          <w:tcPr>
            <w:tcW w:w="1598" w:type="dxa"/>
            <w:hideMark/>
          </w:tcPr>
          <w:p w14:paraId="2CBF1585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84</w:t>
            </w:r>
          </w:p>
        </w:tc>
        <w:tc>
          <w:tcPr>
            <w:tcW w:w="812" w:type="dxa"/>
            <w:hideMark/>
          </w:tcPr>
          <w:p w14:paraId="39A96376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2000</w:t>
            </w:r>
          </w:p>
        </w:tc>
        <w:tc>
          <w:tcPr>
            <w:tcW w:w="1631" w:type="dxa"/>
            <w:hideMark/>
          </w:tcPr>
          <w:p w14:paraId="32597F08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141</w:t>
            </w:r>
          </w:p>
        </w:tc>
        <w:tc>
          <w:tcPr>
            <w:tcW w:w="778" w:type="dxa"/>
            <w:hideMark/>
          </w:tcPr>
          <w:p w14:paraId="2E6B3597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2011</w:t>
            </w:r>
          </w:p>
        </w:tc>
        <w:tc>
          <w:tcPr>
            <w:tcW w:w="1664" w:type="dxa"/>
            <w:hideMark/>
          </w:tcPr>
          <w:p w14:paraId="61F3B9F8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142</w:t>
            </w:r>
          </w:p>
        </w:tc>
        <w:tc>
          <w:tcPr>
            <w:tcW w:w="888" w:type="dxa"/>
            <w:hideMark/>
          </w:tcPr>
          <w:p w14:paraId="5E32504F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2022</w:t>
            </w:r>
          </w:p>
        </w:tc>
        <w:tc>
          <w:tcPr>
            <w:tcW w:w="1554" w:type="dxa"/>
            <w:hideMark/>
          </w:tcPr>
          <w:p w14:paraId="4B3FD225" w14:textId="77777777" w:rsidR="0038407B" w:rsidRPr="006C1422" w:rsidRDefault="0038407B" w:rsidP="0038407B">
            <w:pPr>
              <w:rPr>
                <w:sz w:val="24"/>
                <w:szCs w:val="20"/>
              </w:rPr>
            </w:pPr>
            <w:r w:rsidRPr="006C1422">
              <w:rPr>
                <w:sz w:val="24"/>
                <w:szCs w:val="20"/>
              </w:rPr>
              <w:t>157</w:t>
            </w:r>
          </w:p>
        </w:tc>
      </w:tr>
    </w:tbl>
    <w:p w14:paraId="6993B300" w14:textId="33041C4C" w:rsidR="00D70756" w:rsidRPr="006C1422" w:rsidRDefault="00DB01EC" w:rsidP="00DB01EC">
      <w:pPr>
        <w:rPr>
          <w:sz w:val="24"/>
          <w:szCs w:val="20"/>
        </w:rPr>
      </w:pPr>
      <w:r w:rsidRPr="006C1422">
        <w:rPr>
          <w:sz w:val="24"/>
          <w:szCs w:val="20"/>
        </w:rPr>
        <w:br w:type="page"/>
      </w:r>
    </w:p>
    <w:p w14:paraId="765D47F6" w14:textId="7867AD03" w:rsidR="0076753C" w:rsidRDefault="00E46ACE">
      <w:pPr>
        <w:pStyle w:val="1"/>
      </w:pPr>
      <w:bookmarkStart w:id="2" w:name="_Toc152151342"/>
      <w:r>
        <w:lastRenderedPageBreak/>
        <w:t>Ход работ</w:t>
      </w:r>
      <w:bookmarkEnd w:id="2"/>
    </w:p>
    <w:p w14:paraId="739EA32C" w14:textId="77777777" w:rsidR="0076753C" w:rsidRDefault="00E46ACE">
      <w:r>
        <w:tab/>
        <w:t>Построим таблицу расчета основных показателей динамики:</w:t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928"/>
        <w:gridCol w:w="1813"/>
        <w:gridCol w:w="1325"/>
        <w:gridCol w:w="1211"/>
        <w:gridCol w:w="1352"/>
        <w:gridCol w:w="1381"/>
        <w:gridCol w:w="999"/>
        <w:gridCol w:w="1211"/>
      </w:tblGrid>
      <w:tr w:rsidR="006C1422" w:rsidRPr="006C1422" w14:paraId="60C3EEF3" w14:textId="77777777" w:rsidTr="006C1422">
        <w:trPr>
          <w:trHeight w:val="1140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5912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Год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FA77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Число антропогенных катастроф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96A82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Абсолютный прирост ∆y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7DFF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 xml:space="preserve">Темп роста </w:t>
            </w:r>
            <w:r w:rsidRPr="006C1422">
              <w:rPr>
                <w:rFonts w:ascii="Calibri" w:eastAsia="Times New Roman" w:hAnsi="Calibri"/>
                <w:i/>
                <w:iCs/>
                <w:color w:val="000000"/>
                <w:sz w:val="24"/>
                <w:szCs w:val="24"/>
              </w:rPr>
              <w:t>T</w:t>
            </w: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8899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 xml:space="preserve">Темп прироста </w:t>
            </w:r>
            <w:r w:rsidRPr="006C1422">
              <w:rPr>
                <w:rFonts w:ascii="Calibri" w:eastAsia="Times New Roman" w:hAnsi="Calibri"/>
                <w:i/>
                <w:iCs/>
                <w:color w:val="000000"/>
                <w:sz w:val="24"/>
                <w:szCs w:val="24"/>
              </w:rPr>
              <w:t>K</w:t>
            </w:r>
          </w:p>
        </w:tc>
      </w:tr>
      <w:tr w:rsidR="006C1422" w:rsidRPr="006C1422" w14:paraId="138BA0EF" w14:textId="77777777" w:rsidTr="006C1422">
        <w:trPr>
          <w:trHeight w:val="300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2D2D7" w14:textId="77777777" w:rsidR="006C1422" w:rsidRPr="006C1422" w:rsidRDefault="006C1422" w:rsidP="006C142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F77E6" w14:textId="77777777" w:rsidR="006C1422" w:rsidRPr="006C1422" w:rsidRDefault="006C1422" w:rsidP="006C142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75459" w14:textId="77777777" w:rsidR="006C1422" w:rsidRPr="006C1422" w:rsidRDefault="006C1422" w:rsidP="006C142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Цепной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BB11A" w14:textId="77777777" w:rsidR="006C1422" w:rsidRPr="006C1422" w:rsidRDefault="006C1422" w:rsidP="006C142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Базисный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609F6" w14:textId="77777777" w:rsidR="006C1422" w:rsidRPr="006C1422" w:rsidRDefault="006C1422" w:rsidP="006C142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Цепной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90233" w14:textId="77777777" w:rsidR="006C1422" w:rsidRPr="006C1422" w:rsidRDefault="006C1422" w:rsidP="006C142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Базисный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64494" w14:textId="77777777" w:rsidR="006C1422" w:rsidRPr="006C1422" w:rsidRDefault="006C1422" w:rsidP="006C142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Цепной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1CABD" w14:textId="77777777" w:rsidR="006C1422" w:rsidRPr="006C1422" w:rsidRDefault="006C1422" w:rsidP="006C142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Базисный</w:t>
            </w:r>
          </w:p>
        </w:tc>
      </w:tr>
      <w:tr w:rsidR="006C1422" w:rsidRPr="006C1422" w14:paraId="4E106943" w14:textId="77777777" w:rsidTr="006C142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B65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1979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5B07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67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0160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AF9E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2764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F52D6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9B08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74F77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</w:t>
            </w:r>
          </w:p>
        </w:tc>
      </w:tr>
      <w:tr w:rsidR="006C1422" w:rsidRPr="006C1422" w14:paraId="3F0B951B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311C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1980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E8C8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1496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A60D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10EB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108,96%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4AD6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108,96%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C9F8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8,96%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CE56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8,96%</w:t>
            </w:r>
          </w:p>
        </w:tc>
      </w:tr>
      <w:tr w:rsidR="006C1422" w:rsidRPr="006C1422" w14:paraId="6CEF2EC3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3FAC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1981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9B46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89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AF87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B8CC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599E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121,92%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EB977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132,84%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DF60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21,92%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392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32,84%</w:t>
            </w:r>
          </w:p>
        </w:tc>
      </w:tr>
      <w:tr w:rsidR="006C1422" w:rsidRPr="006C1422" w14:paraId="7B453C18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F09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1982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8A7F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82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00B38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B131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78E6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92,13%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FD33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122,39%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7139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-7,87%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65DB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22,39%</w:t>
            </w:r>
          </w:p>
        </w:tc>
      </w:tr>
      <w:tr w:rsidR="006C1422" w:rsidRPr="006C1422" w14:paraId="3C6BF659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F5B08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1983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4148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54C7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3A356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DEAD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96,34%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80B36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117,91%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2D1E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-3,66%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ABEF2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17,91%</w:t>
            </w:r>
          </w:p>
        </w:tc>
      </w:tr>
      <w:tr w:rsidR="006C1422" w:rsidRPr="006C1422" w14:paraId="54E9198E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6832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1984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272A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5DB7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254A7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6696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91,14%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5787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107,46%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53D6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-8,86%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91F78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7,46%</w:t>
            </w:r>
          </w:p>
        </w:tc>
      </w:tr>
      <w:tr w:rsidR="006C1422" w:rsidRPr="006C1422" w14:paraId="03BD68EB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64A0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1985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3E362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720D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288E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BE33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109,72%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9474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117,91%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0E19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9,72%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A189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17,91%</w:t>
            </w:r>
          </w:p>
        </w:tc>
      </w:tr>
      <w:tr w:rsidR="006C1422" w:rsidRPr="006C1422" w14:paraId="5D18C374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EA49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1986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DD91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81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9706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7BB6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CA8B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102,53%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0856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120,90%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EC3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2,53%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0A077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20,90%</w:t>
            </w:r>
          </w:p>
        </w:tc>
      </w:tr>
      <w:tr w:rsidR="006C1422" w:rsidRPr="006C1422" w14:paraId="5D5F52C6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F2B42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1987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B4EF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0C787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3343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65E2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90,12%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7891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108,96%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204C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-9,88%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0C15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8,96%</w:t>
            </w:r>
          </w:p>
        </w:tc>
      </w:tr>
      <w:tr w:rsidR="006C1422" w:rsidRPr="006C1422" w14:paraId="648C971F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76B45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1988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AFAC7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81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36D6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9ACD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971F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110,96%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5650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120,90%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25B2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10,96%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06A58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20,90%</w:t>
            </w:r>
          </w:p>
        </w:tc>
      </w:tr>
      <w:tr w:rsidR="006C1422" w:rsidRPr="006C1422" w14:paraId="22AA3080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E625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1989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F9AE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FD42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1D006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66A8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103,70%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33C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125,37%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95F0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3,70%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E53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25,37%</w:t>
            </w:r>
          </w:p>
        </w:tc>
      </w:tr>
      <w:tr w:rsidR="006C1422" w:rsidRPr="006C1422" w14:paraId="10ECD51F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6215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1990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6B9A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E6AB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160F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11C05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89,29%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CF28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111,94%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1626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-10,71%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84A07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11,94%</w:t>
            </w:r>
          </w:p>
        </w:tc>
      </w:tr>
      <w:tr w:rsidR="006C1422" w:rsidRPr="006C1422" w14:paraId="1062255A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8D34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1991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E8D3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74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CF7F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2597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DDDD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98,67%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D41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110,45%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BB06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-1,33%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A13B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10,45%</w:t>
            </w:r>
          </w:p>
        </w:tc>
      </w:tr>
      <w:tr w:rsidR="006C1422" w:rsidRPr="006C1422" w14:paraId="49AE16B7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F9C1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1992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36F7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81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773D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473A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66288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109,46%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EB51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120,90%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67B0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9,46%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B0B5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20,90%</w:t>
            </w:r>
          </w:p>
        </w:tc>
      </w:tr>
      <w:tr w:rsidR="006C1422" w:rsidRPr="006C1422" w14:paraId="192825E7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A40B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1993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1D5A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EE08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79777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AB1E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77,78%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8E17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94,03%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F2CB6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-22,22%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313B8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-5,97%</w:t>
            </w:r>
          </w:p>
        </w:tc>
      </w:tr>
      <w:tr w:rsidR="006C1422" w:rsidRPr="006C1422" w14:paraId="25AB12A7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2E14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1994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8B916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12A2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A031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6422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114,29%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5C5F7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107,46%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853C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14,29%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19702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7,46%</w:t>
            </w:r>
          </w:p>
        </w:tc>
      </w:tr>
      <w:tr w:rsidR="006C1422" w:rsidRPr="006C1422" w14:paraId="12494CE0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74BD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1995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623C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7F9A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1BD36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47AE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116,67%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C229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125,37%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90FC5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16,67%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EC286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25,37%</w:t>
            </w:r>
          </w:p>
        </w:tc>
      </w:tr>
      <w:tr w:rsidR="006C1422" w:rsidRPr="006C1422" w14:paraId="00AD7A11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6D7B6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1996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E2CA6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3936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B71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2F3A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132,14%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543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165,67%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8AB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32,14%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B7CB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65,67%</w:t>
            </w:r>
          </w:p>
        </w:tc>
      </w:tr>
      <w:tr w:rsidR="006C1422" w:rsidRPr="006C1422" w14:paraId="2B2A0832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0870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1997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857B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98307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44B4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7E0C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109,01%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79FF6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180,60%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0A6D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9,01%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E47E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80,60%</w:t>
            </w:r>
          </w:p>
        </w:tc>
      </w:tr>
      <w:tr w:rsidR="006C1422" w:rsidRPr="006C1422" w14:paraId="63ED48A0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9296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1998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51F17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69FA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8A66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3E53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101,65%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C3E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183,58%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23DA2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1,65%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31DD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83,58%</w:t>
            </w:r>
          </w:p>
        </w:tc>
      </w:tr>
      <w:tr w:rsidR="006C1422" w:rsidRPr="006C1422" w14:paraId="530A6CAD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81BD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1999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FAD7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D8858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4459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EF02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106,50%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0AFE8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195,52%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95515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6,50%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205E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95,52%</w:t>
            </w:r>
          </w:p>
        </w:tc>
      </w:tr>
      <w:tr w:rsidR="006C1422" w:rsidRPr="006C1422" w14:paraId="6060BEF8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8144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2000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F6D38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DCD5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C68B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9042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107,63%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1FCD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210,45%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D199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7,63%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CC2F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110,45%</w:t>
            </w:r>
          </w:p>
        </w:tc>
      </w:tr>
      <w:tr w:rsidR="006C1422" w:rsidRPr="006C1422" w14:paraId="2BDCC730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B1B3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1999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0E99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F5958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363F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F53F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92,91%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45AD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195,52%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E6BA2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-7,09%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40B28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95,52%</w:t>
            </w:r>
          </w:p>
        </w:tc>
      </w:tr>
      <w:tr w:rsidR="006C1422" w:rsidRPr="006C1422" w14:paraId="66B45F5F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2451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2711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FCA8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1A48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A82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107,63%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A1F2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210,45%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A41C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7,63%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B7AD7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110,45%</w:t>
            </w:r>
          </w:p>
        </w:tc>
      </w:tr>
      <w:tr w:rsidR="006C1422" w:rsidRPr="006C1422" w14:paraId="071118D8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BB47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2001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7748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F22F5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CF3C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042C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90,78%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DA175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191,04%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7D9F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-9,22%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10DF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91,04%</w:t>
            </w:r>
          </w:p>
        </w:tc>
      </w:tr>
      <w:tr w:rsidR="006C1422" w:rsidRPr="006C1422" w14:paraId="15C9D8C4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2C9C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2002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45AD8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DF21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D9CE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9DCA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129,69%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3DBF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247,76%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AB45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29,69%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5B2D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147,76%</w:t>
            </w:r>
          </w:p>
        </w:tc>
      </w:tr>
      <w:tr w:rsidR="006C1422" w:rsidRPr="006C1422" w14:paraId="5D124F65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D8CB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2003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BA365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8109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2365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BB7F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107,23%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E65F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265,67%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979C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7,23%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1E672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165,67%</w:t>
            </w:r>
          </w:p>
        </w:tc>
      </w:tr>
      <w:tr w:rsidR="006C1422" w:rsidRPr="006C1422" w14:paraId="333B19D5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CC76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2004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BBCD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7B9C6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D9F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BB38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79,21%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294E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210,45%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887B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-20,79%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A563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110,45%</w:t>
            </w:r>
          </w:p>
        </w:tc>
      </w:tr>
      <w:tr w:rsidR="006C1422" w:rsidRPr="006C1422" w14:paraId="10877840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AD8A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2005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60AB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68B37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78A4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1BD9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121,99%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EE17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256,72%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7CBB6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21,99%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ED96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156,72%</w:t>
            </w:r>
          </w:p>
        </w:tc>
      </w:tr>
      <w:tr w:rsidR="006C1422" w:rsidRPr="006C1422" w14:paraId="648F91DE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CE05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2006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6CF6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171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EA66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2F2B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52B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99,42%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163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255,22%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64778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-0,58%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08F2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155,22%</w:t>
            </w:r>
          </w:p>
        </w:tc>
      </w:tr>
      <w:tr w:rsidR="006C1422" w:rsidRPr="006C1422" w14:paraId="600C2814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EA48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2007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B6E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19C2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0805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7C92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95,91%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485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244,78%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E1E8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-4,09%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52B55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144,78%</w:t>
            </w:r>
          </w:p>
        </w:tc>
      </w:tr>
      <w:tr w:rsidR="006C1422" w:rsidRPr="006C1422" w14:paraId="6A10AFE5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A7D0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2008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C4A3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034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014C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93F6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90,85%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12B1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222,39%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F6D7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-9,15%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884E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122,39%</w:t>
            </w:r>
          </w:p>
        </w:tc>
      </w:tr>
      <w:tr w:rsidR="006C1422" w:rsidRPr="006C1422" w14:paraId="38B88A08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8D3B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2009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DC53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3338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BC5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FCCD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110,07%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34A6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244,78%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903A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10,07%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E72D7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144,78%</w:t>
            </w:r>
          </w:p>
        </w:tc>
      </w:tr>
      <w:tr w:rsidR="006C1422" w:rsidRPr="006C1422" w14:paraId="70BB8A95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42C46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2010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34B5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D9D7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E06A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8E88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99,39%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5BFC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243,28%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B6DB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-0,61%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F9D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143,28%</w:t>
            </w:r>
          </w:p>
        </w:tc>
      </w:tr>
      <w:tr w:rsidR="006C1422" w:rsidRPr="006C1422" w14:paraId="51FC6D93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07727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lastRenderedPageBreak/>
              <w:t>2011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80B48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142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58328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53946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2FE8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87,12%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C87E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211,94%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6AA3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-12,88%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DF9F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111,94%</w:t>
            </w:r>
          </w:p>
        </w:tc>
      </w:tr>
      <w:tr w:rsidR="006C1422" w:rsidRPr="006C1422" w14:paraId="78862596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743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2012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C788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161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9364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4FE97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7BFC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113,38%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5BFE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240,30%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F4BF2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13,38%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14CA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140,30%</w:t>
            </w:r>
          </w:p>
        </w:tc>
      </w:tr>
      <w:tr w:rsidR="006C1422" w:rsidRPr="006C1422" w14:paraId="640C6DC3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EEE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2013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677E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229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8EA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5329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231C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142,24%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D08B2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341,79%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673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42,24%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C4915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241,79%</w:t>
            </w:r>
          </w:p>
        </w:tc>
      </w:tr>
      <w:tr w:rsidR="006C1422" w:rsidRPr="006C1422" w14:paraId="25701301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BC87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2014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5D23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252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EA48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9D3D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1877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110,04%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6092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376,12%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67B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10,04%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16E5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276,12%</w:t>
            </w:r>
          </w:p>
        </w:tc>
      </w:tr>
      <w:tr w:rsidR="006C1422" w:rsidRPr="006C1422" w14:paraId="312A49D0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CF9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2015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A104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213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02D25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0AFB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2FAE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84,52%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0DC9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317,91%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C6BA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-15,48%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B69E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217,91%</w:t>
            </w:r>
          </w:p>
        </w:tc>
      </w:tr>
      <w:tr w:rsidR="006C1422" w:rsidRPr="006C1422" w14:paraId="6D60DD1F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E7F5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2016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6F63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203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10AE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D099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63B2D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95,31%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90C3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302,99%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6257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-4,69%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7583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202,99%</w:t>
            </w:r>
          </w:p>
        </w:tc>
      </w:tr>
      <w:tr w:rsidR="006C1422" w:rsidRPr="006C1422" w14:paraId="1CE5D790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FDAA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2017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53F1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3500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2904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615A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86,70%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8F53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262,69%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51C0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-13,30%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E2A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162,69%</w:t>
            </w:r>
          </w:p>
        </w:tc>
      </w:tr>
      <w:tr w:rsidR="006C1422" w:rsidRPr="006C1422" w14:paraId="1FD35C23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B7512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2018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7117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72CC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E6B05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C81A5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92,61%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6873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243,28%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CF3A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-7,39%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C6F37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143,28%</w:t>
            </w:r>
          </w:p>
        </w:tc>
      </w:tr>
      <w:tr w:rsidR="006C1422" w:rsidRPr="006C1422" w14:paraId="48A47767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2655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633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AF9F5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41DD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8D7D6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94,48%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CD85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229,85%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4C399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-5,52%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0825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129,85%</w:t>
            </w:r>
          </w:p>
        </w:tc>
      </w:tr>
      <w:tr w:rsidR="006C1422" w:rsidRPr="006C1422" w14:paraId="04FD67E9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58EA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2020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F37A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143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79D7F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1ED1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0C6E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92,86%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A321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213,43%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0E828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-7,14%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74922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113,43%</w:t>
            </w:r>
          </w:p>
        </w:tc>
      </w:tr>
      <w:tr w:rsidR="006C1422" w:rsidRPr="006C1422" w14:paraId="7CF90EC3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7FED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2021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8EDA6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147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EE3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BB56C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BF874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102,80%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75CA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219,40%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B06D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2,80%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C76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119,40%</w:t>
            </w:r>
          </w:p>
        </w:tc>
      </w:tr>
      <w:tr w:rsidR="006C1422" w:rsidRPr="006C1422" w14:paraId="3558170F" w14:textId="77777777" w:rsidTr="006C1422">
        <w:trPr>
          <w:trHeight w:val="31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84633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4"/>
                <w:sz w:val="24"/>
              </w:rPr>
              <w:t>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9FA01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pacing w:val="-5"/>
                <w:sz w:val="24"/>
              </w:rPr>
              <w:t>157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8CC5B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B0A6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9B83A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106,80%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86CE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234,33%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3885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6,80%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A1C30" w14:textId="77777777" w:rsidR="006C1422" w:rsidRPr="006C1422" w:rsidRDefault="006C1422" w:rsidP="006C1422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6C1422">
              <w:rPr>
                <w:rFonts w:ascii="Calibri" w:eastAsia="Times New Roman" w:hAnsi="Calibri"/>
                <w:color w:val="000000"/>
                <w:sz w:val="24"/>
                <w:szCs w:val="24"/>
              </w:rPr>
              <w:t>134,33%</w:t>
            </w:r>
          </w:p>
        </w:tc>
      </w:tr>
    </w:tbl>
    <w:p w14:paraId="18D8EFA4" w14:textId="77777777" w:rsidR="0076753C" w:rsidRDefault="0076753C"/>
    <w:p w14:paraId="556E2A2A" w14:textId="77777777" w:rsidR="0076753C" w:rsidRDefault="00E46ACE">
      <w:bookmarkStart w:id="3" w:name="_heading=h.gjdgxs" w:colFirst="0" w:colLast="0"/>
      <w:bookmarkEnd w:id="3"/>
      <w:r>
        <w:tab/>
        <w:t>Основываясь на таблице, делаем вывод, что с 1977 года число природных катастроф выросло на 98 или на 160,66%. Таким образом: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2120"/>
        <w:gridCol w:w="2800"/>
        <w:gridCol w:w="2100"/>
      </w:tblGrid>
      <w:tr w:rsidR="006C1422" w:rsidRPr="006C1422" w14:paraId="1029E29D" w14:textId="77777777" w:rsidTr="006C1422">
        <w:trPr>
          <w:trHeight w:val="312"/>
        </w:trPr>
        <w:tc>
          <w:tcPr>
            <w:tcW w:w="2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DC2F0E" w14:textId="77777777" w:rsidR="006C1422" w:rsidRPr="006C1422" w:rsidRDefault="006C1422" w:rsidP="006C142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4" w:name="_heading=h.fcatpej1cvt4" w:colFirst="0" w:colLast="0"/>
            <w:bookmarkEnd w:id="4"/>
            <w:r w:rsidRPr="006C1422">
              <w:rPr>
                <w:rFonts w:eastAsia="Times New Roman" w:cs="Times New Roman"/>
                <w:color w:val="000000"/>
                <w:sz w:val="24"/>
                <w:szCs w:val="24"/>
              </w:rPr>
              <w:t>Абсолютный прирост ∆y</w:t>
            </w:r>
          </w:p>
        </w:tc>
        <w:tc>
          <w:tcPr>
            <w:tcW w:w="2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60D1D" w14:textId="77777777" w:rsidR="006C1422" w:rsidRPr="006C1422" w:rsidRDefault="006C1422" w:rsidP="006C142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цепной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21A5C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10</w:t>
            </w:r>
          </w:p>
        </w:tc>
      </w:tr>
      <w:tr w:rsidR="006C1422" w:rsidRPr="006C1422" w14:paraId="5264E9F5" w14:textId="77777777" w:rsidTr="006C1422">
        <w:trPr>
          <w:trHeight w:val="312"/>
        </w:trPr>
        <w:tc>
          <w:tcPr>
            <w:tcW w:w="2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75470" w14:textId="77777777" w:rsidR="006C1422" w:rsidRPr="006C1422" w:rsidRDefault="006C1422" w:rsidP="006C142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F1765" w14:textId="77777777" w:rsidR="006C1422" w:rsidRPr="006C1422" w:rsidRDefault="006C1422" w:rsidP="006C142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базисный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134D6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90</w:t>
            </w:r>
          </w:p>
        </w:tc>
      </w:tr>
      <w:tr w:rsidR="006C1422" w:rsidRPr="006C1422" w14:paraId="49BB2C6E" w14:textId="77777777" w:rsidTr="006C1422">
        <w:trPr>
          <w:trHeight w:val="312"/>
        </w:trPr>
        <w:tc>
          <w:tcPr>
            <w:tcW w:w="21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702B5B" w14:textId="77777777" w:rsidR="006C1422" w:rsidRPr="006C1422" w:rsidRDefault="006C1422" w:rsidP="006C142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Темп роста </w:t>
            </w:r>
            <w:r w:rsidRPr="006C1422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C033F" w14:textId="77777777" w:rsidR="006C1422" w:rsidRPr="006C1422" w:rsidRDefault="006C1422" w:rsidP="006C142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цепной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562C6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106,80%</w:t>
            </w:r>
          </w:p>
        </w:tc>
      </w:tr>
      <w:tr w:rsidR="006C1422" w:rsidRPr="006C1422" w14:paraId="4F2FAEE4" w14:textId="77777777" w:rsidTr="006C1422">
        <w:trPr>
          <w:trHeight w:val="312"/>
        </w:trPr>
        <w:tc>
          <w:tcPr>
            <w:tcW w:w="21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46462" w14:textId="77777777" w:rsidR="006C1422" w:rsidRPr="006C1422" w:rsidRDefault="006C1422" w:rsidP="006C142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BD713" w14:textId="77777777" w:rsidR="006C1422" w:rsidRPr="006C1422" w:rsidRDefault="006C1422" w:rsidP="006C142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базисный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6B4B8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234,33%</w:t>
            </w:r>
          </w:p>
        </w:tc>
      </w:tr>
      <w:tr w:rsidR="006C1422" w:rsidRPr="006C1422" w14:paraId="2B5E6AE5" w14:textId="77777777" w:rsidTr="006C1422">
        <w:trPr>
          <w:trHeight w:val="312"/>
        </w:trPr>
        <w:tc>
          <w:tcPr>
            <w:tcW w:w="21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553592" w14:textId="77777777" w:rsidR="006C1422" w:rsidRPr="006C1422" w:rsidRDefault="006C1422" w:rsidP="006C142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14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Темп прироста </w:t>
            </w:r>
            <w:r w:rsidRPr="006C1422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50C97" w14:textId="77777777" w:rsidR="006C1422" w:rsidRPr="006C1422" w:rsidRDefault="006C1422" w:rsidP="006C142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цепной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0BBB9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6,80%</w:t>
            </w:r>
          </w:p>
        </w:tc>
      </w:tr>
      <w:tr w:rsidR="006C1422" w:rsidRPr="006C1422" w14:paraId="762B5979" w14:textId="77777777" w:rsidTr="006C1422">
        <w:trPr>
          <w:trHeight w:val="312"/>
        </w:trPr>
        <w:tc>
          <w:tcPr>
            <w:tcW w:w="21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379FFE" w14:textId="77777777" w:rsidR="006C1422" w:rsidRPr="006C1422" w:rsidRDefault="006C1422" w:rsidP="006C142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1B414" w14:textId="77777777" w:rsidR="006C1422" w:rsidRPr="006C1422" w:rsidRDefault="006C1422" w:rsidP="006C142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базисный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6572E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134,33%</w:t>
            </w:r>
          </w:p>
        </w:tc>
      </w:tr>
    </w:tbl>
    <w:p w14:paraId="4BD4957D" w14:textId="17EE04FD" w:rsidR="0076753C" w:rsidRDefault="0076753C"/>
    <w:p w14:paraId="3577B01B" w14:textId="77777777" w:rsidR="0076753C" w:rsidRDefault="00E46ACE">
      <w:bookmarkStart w:id="5" w:name="_heading=h.b40o524osj8j" w:colFirst="0" w:colLast="0"/>
      <w:bookmarkEnd w:id="5"/>
      <w:r>
        <w:tab/>
        <w:t xml:space="preserve">Вычислим средний абсолютный прирост: </w:t>
      </w:r>
    </w:p>
    <w:p w14:paraId="4BABD187" w14:textId="62D4D96C" w:rsidR="0076753C" w:rsidRDefault="00E46ACE">
      <w:pPr>
        <w:jc w:val="center"/>
      </w:pPr>
      <w:bookmarkStart w:id="6" w:name="_heading=h.mjvauoufsfff" w:colFirst="0" w:colLast="0"/>
      <w:bookmarkEnd w:id="6"/>
      <w:r>
        <w:t>∆</w:t>
      </w:r>
      <w:r w:rsidR="00455379">
        <w:rPr>
          <w:lang w:val="en-US"/>
        </w:rPr>
        <w:t>y</w:t>
      </w:r>
      <w:r>
        <w:rPr>
          <w:vertAlign w:val="subscript"/>
        </w:rPr>
        <w:t>ср</w:t>
      </w:r>
      <w:r>
        <w:t xml:space="preserve"> = (</w:t>
      </w:r>
      <w:proofErr w:type="spellStart"/>
      <w:r w:rsidR="00455379">
        <w:rPr>
          <w:lang w:val="en-US"/>
        </w:rPr>
        <w:t>yn</w:t>
      </w:r>
      <w:proofErr w:type="spellEnd"/>
      <w:r>
        <w:t xml:space="preserve"> − </w:t>
      </w:r>
      <w:r w:rsidR="00455379">
        <w:rPr>
          <w:lang w:val="en-US"/>
        </w:rPr>
        <w:t>y</w:t>
      </w:r>
      <w:r>
        <w:t>1) / (</w:t>
      </w:r>
      <w:r w:rsidR="00455379">
        <w:rPr>
          <w:lang w:val="en-US"/>
        </w:rPr>
        <w:t>n</w:t>
      </w:r>
      <w:r w:rsidR="00772532">
        <w:t xml:space="preserve"> − 1) =</w:t>
      </w:r>
      <w:r>
        <w:t xml:space="preserve"> (15</w:t>
      </w:r>
      <w:r w:rsidR="006C1422">
        <w:t>7</w:t>
      </w:r>
      <w:r>
        <w:t xml:space="preserve"> - 6</w:t>
      </w:r>
      <w:r w:rsidR="006C1422">
        <w:t>7</w:t>
      </w:r>
      <w:r>
        <w:t>) / (44 - 1) = 9</w:t>
      </w:r>
      <w:r w:rsidR="006C1422">
        <w:t>0</w:t>
      </w:r>
      <w:r>
        <w:t xml:space="preserve"> / 43 = 2,</w:t>
      </w:r>
      <w:r w:rsidR="006C1422">
        <w:t>09</w:t>
      </w:r>
    </w:p>
    <w:p w14:paraId="1991FA18" w14:textId="77777777" w:rsidR="00D70756" w:rsidRDefault="00E46ACE">
      <w:bookmarkStart w:id="7" w:name="_heading=h.z6439qyifkjk" w:colFirst="0" w:colLast="0"/>
      <w:bookmarkEnd w:id="7"/>
      <w:r>
        <w:tab/>
      </w:r>
    </w:p>
    <w:p w14:paraId="10341A3A" w14:textId="6D082534" w:rsidR="0076753C" w:rsidRDefault="00E46ACE" w:rsidP="00D70756">
      <w:pPr>
        <w:ind w:firstLine="720"/>
      </w:pPr>
      <w:r>
        <w:t>Значит, ежегодно количество природных катастроф в мире в среднем увеличивается на 2,</w:t>
      </w:r>
      <w:r w:rsidR="006C1422">
        <w:t>0</w:t>
      </w:r>
      <w:r>
        <w:t>9. Далее вычислим средний темп роста:</w:t>
      </w:r>
    </w:p>
    <w:p w14:paraId="39DEDCB1" w14:textId="72FEC711" w:rsidR="0076753C" w:rsidRDefault="00772532">
      <w:pPr>
        <w:jc w:val="center"/>
      </w:pPr>
      <w:bookmarkStart w:id="8" w:name="_heading=h.xkx8c8cu5thy" w:colFirst="0" w:colLast="0"/>
      <w:bookmarkEnd w:id="8"/>
      <w:r>
        <w:rPr>
          <w:lang w:val="en-US"/>
        </w:rPr>
        <w:t>T</w:t>
      </w:r>
      <w:r w:rsidR="00E46ACE">
        <w:rPr>
          <w:vertAlign w:val="subscript"/>
        </w:rPr>
        <w:t>ср</w:t>
      </w:r>
      <w:r w:rsidR="00E46ACE">
        <w:t xml:space="preserve"> = (</w:t>
      </w:r>
      <w:proofErr w:type="spellStart"/>
      <w:r>
        <w:rPr>
          <w:lang w:val="en-US"/>
        </w:rPr>
        <w:t>yn</w:t>
      </w:r>
      <w:proofErr w:type="spellEnd"/>
      <w:r w:rsidR="00E46ACE">
        <w:t xml:space="preserve"> / </w:t>
      </w:r>
      <w:r>
        <w:rPr>
          <w:lang w:val="en-US"/>
        </w:rPr>
        <w:t>y</w:t>
      </w:r>
      <w:proofErr w:type="gramStart"/>
      <w:r w:rsidR="00E46ACE">
        <w:t>1)^</w:t>
      </w:r>
      <w:proofErr w:type="gramEnd"/>
      <w:r w:rsidR="00E46ACE">
        <w:t xml:space="preserve">(1 / </w:t>
      </w:r>
      <w:r>
        <w:rPr>
          <w:lang w:val="en-US"/>
        </w:rPr>
        <w:t>y</w:t>
      </w:r>
      <w:r w:rsidR="00E46ACE">
        <w:t>−1) ∙ 100% = (15</w:t>
      </w:r>
      <w:r w:rsidR="006C1422">
        <w:t>7</w:t>
      </w:r>
      <w:r w:rsidR="00E46ACE">
        <w:t xml:space="preserve"> / 6</w:t>
      </w:r>
      <w:r w:rsidR="006C1422">
        <w:t>7</w:t>
      </w:r>
      <w:r w:rsidR="00E46ACE">
        <w:t>)^(1 / 43) ∙ 100% = 102,</w:t>
      </w:r>
      <w:r w:rsidR="006C1422">
        <w:t>00</w:t>
      </w:r>
      <w:r w:rsidR="00E46ACE">
        <w:t>%</w:t>
      </w:r>
    </w:p>
    <w:p w14:paraId="35C53FED" w14:textId="169C67CD" w:rsidR="0076753C" w:rsidRDefault="00E46ACE">
      <w:pPr>
        <w:ind w:firstLine="720"/>
      </w:pPr>
      <w:r>
        <w:t>Т.е. в среднем ежегодно количество катастроф составляло 102,</w:t>
      </w:r>
      <w:r w:rsidR="006C1422">
        <w:t>00</w:t>
      </w:r>
      <w:r>
        <w:t>% уровня предыдущего года. Далее вычислим средний темп прироста:</w:t>
      </w:r>
    </w:p>
    <w:p w14:paraId="6B3247D4" w14:textId="750DE390" w:rsidR="0076753C" w:rsidRDefault="00E46ACE">
      <w:pPr>
        <w:ind w:firstLine="720"/>
        <w:jc w:val="center"/>
      </w:pPr>
      <w:bookmarkStart w:id="9" w:name="_heading=h.5nb9qiju2yvd" w:colFirst="0" w:colLast="0"/>
      <w:bookmarkEnd w:id="9"/>
      <w:proofErr w:type="spellStart"/>
      <w:r>
        <w:t>K</w:t>
      </w:r>
      <w:r>
        <w:rPr>
          <w:vertAlign w:val="subscript"/>
        </w:rPr>
        <w:t>ср</w:t>
      </w:r>
      <w:proofErr w:type="spellEnd"/>
      <w:r>
        <w:t xml:space="preserve"> = </w:t>
      </w:r>
      <w:proofErr w:type="spellStart"/>
      <w:r>
        <w:t>T</w:t>
      </w:r>
      <w:r>
        <w:rPr>
          <w:vertAlign w:val="subscript"/>
        </w:rPr>
        <w:t>ср</w:t>
      </w:r>
      <w:proofErr w:type="spellEnd"/>
      <w:r>
        <w:t xml:space="preserve"> - 100% = 102,</w:t>
      </w:r>
      <w:r w:rsidR="006C1422">
        <w:t>00</w:t>
      </w:r>
      <w:r>
        <w:t>% - 100% = 2,</w:t>
      </w:r>
      <w:r w:rsidR="006C1422">
        <w:t>00</w:t>
      </w:r>
      <w:r>
        <w:t>%</w:t>
      </w:r>
    </w:p>
    <w:p w14:paraId="02FA7CF7" w14:textId="77777777" w:rsidR="0076753C" w:rsidRDefault="00E46ACE">
      <w:pPr>
        <w:ind w:firstLine="720"/>
      </w:pPr>
      <w:bookmarkStart w:id="10" w:name="_heading=h.lepf9sm50vbp" w:colFirst="0" w:colLast="0"/>
      <w:bookmarkEnd w:id="10"/>
      <w:r>
        <w:t>Т.е. в среднем</w:t>
      </w:r>
      <w:r w:rsidR="00455379">
        <w:t xml:space="preserve"> ежегодно количество катастроф</w:t>
      </w:r>
      <w:r>
        <w:t xml:space="preserve"> увеличивалось на 2,253%.</w:t>
      </w:r>
    </w:p>
    <w:p w14:paraId="5E98C767" w14:textId="77777777" w:rsidR="0076753C" w:rsidRDefault="00E46ACE">
      <w:pPr>
        <w:ind w:firstLine="720"/>
      </w:pPr>
      <w:bookmarkStart w:id="11" w:name="_heading=h.l1np53tjd217" w:colFirst="0" w:colLast="0"/>
      <w:bookmarkEnd w:id="11"/>
      <w:r>
        <w:t>Рассчитаем прогноз числа природных катастроф на ближайшие пять лет.</w:t>
      </w:r>
    </w:p>
    <w:p w14:paraId="262692B0" w14:textId="12D29F29" w:rsidR="0076753C" w:rsidRDefault="00E46ACE">
      <w:pPr>
        <w:ind w:firstLine="720"/>
      </w:pPr>
      <w:bookmarkStart w:id="12" w:name="_heading=h.8p5gaahp31bn" w:colFirst="0" w:colLast="0"/>
      <w:bookmarkEnd w:id="12"/>
      <w:r>
        <w:t xml:space="preserve">С помощью среднего абсолютного прироста для каждого года вычислим прогноз по данной формуле: </w:t>
      </w:r>
      <w:r>
        <w:rPr>
          <w:noProof/>
        </w:rPr>
        <w:drawing>
          <wp:inline distT="114300" distB="114300" distL="114300" distR="114300" wp14:anchorId="55DB8D4A" wp14:editId="62C829F2">
            <wp:extent cx="1139265" cy="21166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9265" cy="211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4520" w:type="dxa"/>
        <w:tblLook w:val="04A0" w:firstRow="1" w:lastRow="0" w:firstColumn="1" w:lastColumn="0" w:noHBand="0" w:noVBand="1"/>
      </w:tblPr>
      <w:tblGrid>
        <w:gridCol w:w="940"/>
        <w:gridCol w:w="3580"/>
      </w:tblGrid>
      <w:tr w:rsidR="006C1422" w:rsidRPr="006C1422" w14:paraId="397ACD02" w14:textId="77777777" w:rsidTr="006C1422">
        <w:trPr>
          <w:trHeight w:val="114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65E2" w14:textId="77777777" w:rsidR="006C1422" w:rsidRPr="006C1422" w:rsidRDefault="006C1422" w:rsidP="006C142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lastRenderedPageBreak/>
              <w:t> 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6EDD" w14:textId="77777777" w:rsidR="006C1422" w:rsidRPr="006C1422" w:rsidRDefault="006C1422" w:rsidP="006C142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По среднему абсолютному приросту</w:t>
            </w:r>
          </w:p>
        </w:tc>
      </w:tr>
      <w:tr w:rsidR="006C1422" w:rsidRPr="006C1422" w14:paraId="123A689B" w14:textId="77777777" w:rsidTr="006C1422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78C76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2022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5054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157,00</w:t>
            </w:r>
          </w:p>
        </w:tc>
      </w:tr>
      <w:tr w:rsidR="006C1422" w:rsidRPr="006C1422" w14:paraId="5F1A8519" w14:textId="77777777" w:rsidTr="006C1422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BDBA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2023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63FB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159,09</w:t>
            </w:r>
          </w:p>
        </w:tc>
      </w:tr>
      <w:tr w:rsidR="006C1422" w:rsidRPr="006C1422" w14:paraId="4668902B" w14:textId="77777777" w:rsidTr="006C1422">
        <w:trPr>
          <w:trHeight w:val="31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0606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2024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C3E8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161,19</w:t>
            </w:r>
          </w:p>
        </w:tc>
      </w:tr>
      <w:tr w:rsidR="006C1422" w:rsidRPr="006C1422" w14:paraId="74E1D667" w14:textId="77777777" w:rsidTr="006C1422">
        <w:trPr>
          <w:trHeight w:val="31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A93F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2025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B7BE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163,28</w:t>
            </w:r>
          </w:p>
        </w:tc>
      </w:tr>
      <w:tr w:rsidR="006C1422" w:rsidRPr="006C1422" w14:paraId="088DA009" w14:textId="77777777" w:rsidTr="006C1422">
        <w:trPr>
          <w:trHeight w:val="31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1A37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2026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97FEE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165,37</w:t>
            </w:r>
          </w:p>
        </w:tc>
      </w:tr>
      <w:tr w:rsidR="006C1422" w:rsidRPr="006C1422" w14:paraId="6C32446F" w14:textId="77777777" w:rsidTr="006C1422">
        <w:trPr>
          <w:trHeight w:val="31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3331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2027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A1F0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167,47</w:t>
            </w:r>
          </w:p>
        </w:tc>
      </w:tr>
    </w:tbl>
    <w:p w14:paraId="3530B5AC" w14:textId="77777777" w:rsidR="001B305D" w:rsidRPr="001B305D" w:rsidRDefault="001B305D" w:rsidP="006C1422"/>
    <w:p w14:paraId="3D002F88" w14:textId="77777777" w:rsidR="001B305D" w:rsidRDefault="00E46ACE" w:rsidP="001B305D">
      <w:pPr>
        <w:ind w:firstLine="720"/>
      </w:pPr>
      <w:bookmarkStart w:id="13" w:name="_heading=h.tudtjadvo90m" w:colFirst="0" w:colLast="0"/>
      <w:bookmarkEnd w:id="13"/>
      <w:r>
        <w:t>Также с помощью среднего темпа роста для каждого года вычислим прогноз по данной формуле:</w:t>
      </w:r>
      <w:r>
        <w:rPr>
          <w:noProof/>
        </w:rPr>
        <w:drawing>
          <wp:inline distT="114300" distB="114300" distL="114300" distR="114300" wp14:anchorId="33FE0F7E" wp14:editId="34A521CD">
            <wp:extent cx="825798" cy="21166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798" cy="211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4" w:name="_heading=h.bp56spc1wffw" w:colFirst="0" w:colLast="0"/>
      <w:bookmarkEnd w:id="14"/>
    </w:p>
    <w:tbl>
      <w:tblPr>
        <w:tblW w:w="3560" w:type="dxa"/>
        <w:tblLook w:val="04A0" w:firstRow="1" w:lastRow="0" w:firstColumn="1" w:lastColumn="0" w:noHBand="0" w:noVBand="1"/>
      </w:tblPr>
      <w:tblGrid>
        <w:gridCol w:w="1060"/>
        <w:gridCol w:w="2500"/>
      </w:tblGrid>
      <w:tr w:rsidR="006C1422" w:rsidRPr="006C1422" w14:paraId="02C22625" w14:textId="77777777" w:rsidTr="006C1422">
        <w:trPr>
          <w:trHeight w:val="114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B334" w14:textId="77777777" w:rsidR="006C1422" w:rsidRPr="006C1422" w:rsidRDefault="006C1422" w:rsidP="006C142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7DA5" w14:textId="77777777" w:rsidR="006C1422" w:rsidRPr="006C1422" w:rsidRDefault="006C1422" w:rsidP="006C142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По среднему темпу роста</w:t>
            </w:r>
          </w:p>
        </w:tc>
      </w:tr>
      <w:tr w:rsidR="006C1422" w:rsidRPr="006C1422" w14:paraId="351EDC67" w14:textId="77777777" w:rsidTr="006C142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0F03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2022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E16E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157,00</w:t>
            </w:r>
          </w:p>
        </w:tc>
      </w:tr>
      <w:tr w:rsidR="006C1422" w:rsidRPr="006C1422" w14:paraId="68BD8AA8" w14:textId="77777777" w:rsidTr="006C1422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3208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2023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67B6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160,14</w:t>
            </w:r>
          </w:p>
        </w:tc>
      </w:tr>
      <w:tr w:rsidR="006C1422" w:rsidRPr="006C1422" w14:paraId="6D2E1992" w14:textId="77777777" w:rsidTr="006C1422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2B31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2024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E0AD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163,34</w:t>
            </w:r>
          </w:p>
        </w:tc>
      </w:tr>
      <w:tr w:rsidR="006C1422" w:rsidRPr="006C1422" w14:paraId="6835896C" w14:textId="77777777" w:rsidTr="006C1422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F63E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2025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7A46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166,61</w:t>
            </w:r>
          </w:p>
        </w:tc>
      </w:tr>
      <w:tr w:rsidR="006C1422" w:rsidRPr="006C1422" w14:paraId="11A54BC6" w14:textId="77777777" w:rsidTr="006C1422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E4B3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2026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9984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169,94</w:t>
            </w:r>
          </w:p>
        </w:tc>
      </w:tr>
      <w:tr w:rsidR="006C1422" w:rsidRPr="006C1422" w14:paraId="09FE9E58" w14:textId="77777777" w:rsidTr="006C1422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B736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2027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42A6" w14:textId="77777777" w:rsidR="006C1422" w:rsidRPr="006C1422" w:rsidRDefault="006C1422" w:rsidP="006C142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C1422">
              <w:rPr>
                <w:rFonts w:ascii="Calibri" w:eastAsia="Times New Roman" w:hAnsi="Calibri"/>
                <w:color w:val="000000"/>
                <w:sz w:val="22"/>
              </w:rPr>
              <w:t>173,34</w:t>
            </w:r>
          </w:p>
        </w:tc>
      </w:tr>
    </w:tbl>
    <w:p w14:paraId="7E1314EF" w14:textId="77777777" w:rsidR="001B305D" w:rsidRDefault="001B305D" w:rsidP="001B305D">
      <w:pPr>
        <w:ind w:firstLine="720"/>
      </w:pPr>
    </w:p>
    <w:p w14:paraId="55431DA4" w14:textId="503C44D2" w:rsidR="0076753C" w:rsidRDefault="001B305D" w:rsidP="001B305D">
      <w:pPr>
        <w:ind w:firstLine="720"/>
      </w:pPr>
      <w:r>
        <w:t xml:space="preserve"> </w:t>
      </w:r>
      <w:r w:rsidR="00E46ACE">
        <w:t>Далее построим графики, где</w:t>
      </w:r>
      <w:r w:rsidR="006C1422" w:rsidRPr="006C1422">
        <w:rPr>
          <w:color w:val="ED7D31"/>
        </w:rPr>
        <w:t xml:space="preserve"> </w:t>
      </w:r>
      <w:r w:rsidR="006C1422">
        <w:rPr>
          <w:color w:val="ED7D31"/>
        </w:rPr>
        <w:t>оранжевый график</w:t>
      </w:r>
      <w:r w:rsidR="00E46ACE">
        <w:t>– прогноз по среднему абсолютному приросту, а так</w:t>
      </w:r>
      <w:r w:rsidR="006C1422" w:rsidRPr="006C1422">
        <w:rPr>
          <w:color w:val="2E75B5"/>
        </w:rPr>
        <w:t xml:space="preserve"> </w:t>
      </w:r>
      <w:r w:rsidR="006C1422" w:rsidRPr="006C1422">
        <w:rPr>
          <w:color w:val="808080" w:themeColor="background1" w:themeShade="80"/>
        </w:rPr>
        <w:t xml:space="preserve">серый график </w:t>
      </w:r>
      <w:r w:rsidR="00E46ACE">
        <w:t>– прогноз по среднему темпу роста.</w:t>
      </w:r>
    </w:p>
    <w:p w14:paraId="0AD4F9B8" w14:textId="46EB2A77" w:rsidR="0076753C" w:rsidRDefault="006C1422">
      <w:bookmarkStart w:id="15" w:name="_heading=h.dqu5qsad1kay" w:colFirst="0" w:colLast="0"/>
      <w:bookmarkEnd w:id="15"/>
      <w:r>
        <w:rPr>
          <w:noProof/>
        </w:rPr>
        <w:drawing>
          <wp:inline distT="0" distB="0" distL="0" distR="0" wp14:anchorId="46C90034" wp14:editId="59894D14">
            <wp:extent cx="6210935" cy="2643505"/>
            <wp:effectExtent l="0" t="0" r="18415" b="444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4AB2772-F78D-477B-8A6F-B2614D0028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7CB2DB" w14:textId="77777777" w:rsidR="0076753C" w:rsidRDefault="00E46ACE" w:rsidP="009B0EF2">
      <w:pPr>
        <w:pStyle w:val="1"/>
      </w:pPr>
      <w:bookmarkStart w:id="16" w:name="_heading=h.s9e2xfvfsyvx" w:colFirst="0" w:colLast="0"/>
      <w:bookmarkStart w:id="17" w:name="_Toc152151343"/>
      <w:bookmarkEnd w:id="16"/>
      <w:r>
        <w:lastRenderedPageBreak/>
        <w:t>Анализ</w:t>
      </w:r>
      <w:bookmarkStart w:id="18" w:name="_heading=h.57sss3nuiven" w:colFirst="0" w:colLast="0"/>
      <w:bookmarkEnd w:id="17"/>
      <w:bookmarkEnd w:id="18"/>
    </w:p>
    <w:p w14:paraId="75E63912" w14:textId="6595876C" w:rsidR="000B2BA3" w:rsidRDefault="009B0EF2" w:rsidP="009B0EF2">
      <w:pPr>
        <w:ind w:firstLine="720"/>
      </w:pPr>
      <w:r>
        <w:t>Прогнозы по среднему абсолютному приросту и среднему темпу роста отличаются</w:t>
      </w:r>
      <w:r w:rsidR="006C1422">
        <w:t>.</w:t>
      </w:r>
      <w:r>
        <w:t xml:space="preserve"> </w:t>
      </w:r>
      <w:r w:rsidR="006C1422">
        <w:t>Н</w:t>
      </w:r>
      <w:r>
        <w:t>апример, на 202</w:t>
      </w:r>
      <w:r w:rsidR="006C1422">
        <w:t xml:space="preserve">7 </w:t>
      </w:r>
      <w:r>
        <w:t xml:space="preserve">год разница составляет </w:t>
      </w:r>
      <w:r w:rsidR="006C1422">
        <w:t>3</w:t>
      </w:r>
      <w:r>
        <w:t>,3</w:t>
      </w:r>
      <w:r w:rsidR="006C1422">
        <w:t>8</w:t>
      </w:r>
      <w:r>
        <w:t xml:space="preserve">% относительно первого. </w:t>
      </w:r>
    </w:p>
    <w:p w14:paraId="1C286C9D" w14:textId="04BCB865" w:rsidR="009B0EF2" w:rsidRDefault="000B2BA3" w:rsidP="009B0EF2">
      <w:pPr>
        <w:ind w:firstLine="720"/>
      </w:pPr>
      <w:r>
        <w:t xml:space="preserve">Если смотреть на графике предыдущие годы, то видно, что график в принципе непредсказуемый. Следующий год от предыдущего может отличаться на </w:t>
      </w:r>
      <w:r w:rsidR="00EA12F8">
        <w:t>39</w:t>
      </w:r>
      <w:r>
        <w:t>% (2001 и 2002)</w:t>
      </w:r>
      <w:r w:rsidR="00D70756">
        <w:t>, поэтому в данной ситуации не целесообразно использовать эти методы для прогнозирования.</w:t>
      </w:r>
    </w:p>
    <w:sectPr w:rsidR="009B0EF2">
      <w:pgSz w:w="11906" w:h="16838"/>
      <w:pgMar w:top="1134" w:right="850" w:bottom="1134" w:left="1275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53C"/>
    <w:rsid w:val="000B2BA3"/>
    <w:rsid w:val="001B305D"/>
    <w:rsid w:val="0038407B"/>
    <w:rsid w:val="003B71C0"/>
    <w:rsid w:val="00455379"/>
    <w:rsid w:val="005B5C3E"/>
    <w:rsid w:val="006C1422"/>
    <w:rsid w:val="0076753C"/>
    <w:rsid w:val="00772532"/>
    <w:rsid w:val="007C6B81"/>
    <w:rsid w:val="009B0EF2"/>
    <w:rsid w:val="00D70756"/>
    <w:rsid w:val="00DB01EC"/>
    <w:rsid w:val="00E46ACE"/>
    <w:rsid w:val="00EA12F8"/>
    <w:rsid w:val="00F2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11ED"/>
  <w15:docId w15:val="{662CF04B-BF6B-4760-A0D0-A50A33CC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1E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01E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0E36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B01E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E36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rsid w:val="000E360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0E360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0E360A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E360A"/>
    <w:pPr>
      <w:widowControl w:val="0"/>
      <w:autoSpaceDE w:val="0"/>
      <w:autoSpaceDN w:val="0"/>
      <w:spacing w:after="0" w:line="316" w:lineRule="exact"/>
    </w:pPr>
    <w:rPr>
      <w:rFonts w:eastAsia="Times New Roman" w:cs="Times New Roman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45537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55379"/>
    <w:pPr>
      <w:spacing w:after="100"/>
    </w:pPr>
  </w:style>
  <w:style w:type="character" w:styleId="ae">
    <w:name w:val="Hyperlink"/>
    <w:basedOn w:val="a0"/>
    <w:uiPriority w:val="99"/>
    <w:unhideWhenUsed/>
    <w:rsid w:val="00455379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38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85;&#1099;&#1077;%20&#1084;&#1072;&#1090;&#1077;&#1088;&#1080;&#1072;&#1083;&#1099;\&#1040;&#1085;&#1072;&#1083;&#1080;&#1079;%20&#1076;&#1072;&#1085;&#1085;&#1099;&#1093;\&#1051;&#1072;&#1073;&#1072;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v>2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Лист1!$L$4:$L$54</c:f>
              <c:numCache>
                <c:formatCode>General</c:formatCode>
                <c:ptCount val="51"/>
                <c:pt idx="0">
                  <c:v>1979</c:v>
                </c:pt>
                <c:pt idx="1">
                  <c:v>1980</c:v>
                </c:pt>
                <c:pt idx="2">
                  <c:v>1981</c:v>
                </c:pt>
                <c:pt idx="3">
                  <c:v>1982</c:v>
                </c:pt>
                <c:pt idx="4">
                  <c:v>1983</c:v>
                </c:pt>
                <c:pt idx="5">
                  <c:v>1984</c:v>
                </c:pt>
                <c:pt idx="6">
                  <c:v>1985</c:v>
                </c:pt>
                <c:pt idx="7">
                  <c:v>1986</c:v>
                </c:pt>
                <c:pt idx="8">
                  <c:v>1987</c:v>
                </c:pt>
                <c:pt idx="9">
                  <c:v>1988</c:v>
                </c:pt>
                <c:pt idx="10">
                  <c:v>1989</c:v>
                </c:pt>
                <c:pt idx="11">
                  <c:v>1990</c:v>
                </c:pt>
                <c:pt idx="12">
                  <c:v>1991</c:v>
                </c:pt>
                <c:pt idx="13">
                  <c:v>1992</c:v>
                </c:pt>
                <c:pt idx="14">
                  <c:v>1993</c:v>
                </c:pt>
                <c:pt idx="15">
                  <c:v>1994</c:v>
                </c:pt>
                <c:pt idx="16">
                  <c:v>1995</c:v>
                </c:pt>
                <c:pt idx="17">
                  <c:v>1996</c:v>
                </c:pt>
                <c:pt idx="18">
                  <c:v>1997</c:v>
                </c:pt>
                <c:pt idx="19">
                  <c:v>1998</c:v>
                </c:pt>
                <c:pt idx="20">
                  <c:v>1999</c:v>
                </c:pt>
                <c:pt idx="21">
                  <c:v>2000</c:v>
                </c:pt>
                <c:pt idx="22">
                  <c:v>1999</c:v>
                </c:pt>
                <c:pt idx="23">
                  <c:v>2000</c:v>
                </c:pt>
                <c:pt idx="24">
                  <c:v>2001</c:v>
                </c:pt>
                <c:pt idx="25">
                  <c:v>2002</c:v>
                </c:pt>
                <c:pt idx="26">
                  <c:v>2003</c:v>
                </c:pt>
                <c:pt idx="27">
                  <c:v>2004</c:v>
                </c:pt>
                <c:pt idx="28">
                  <c:v>2005</c:v>
                </c:pt>
                <c:pt idx="29">
                  <c:v>2006</c:v>
                </c:pt>
                <c:pt idx="30">
                  <c:v>2007</c:v>
                </c:pt>
                <c:pt idx="31">
                  <c:v>2008</c:v>
                </c:pt>
                <c:pt idx="32">
                  <c:v>2009</c:v>
                </c:pt>
                <c:pt idx="33">
                  <c:v>2010</c:v>
                </c:pt>
                <c:pt idx="34">
                  <c:v>2011</c:v>
                </c:pt>
                <c:pt idx="35">
                  <c:v>2012</c:v>
                </c:pt>
                <c:pt idx="36">
                  <c:v>2013</c:v>
                </c:pt>
                <c:pt idx="37">
                  <c:v>2014</c:v>
                </c:pt>
                <c:pt idx="38">
                  <c:v>2015</c:v>
                </c:pt>
                <c:pt idx="39">
                  <c:v>2016</c:v>
                </c:pt>
                <c:pt idx="40">
                  <c:v>2017</c:v>
                </c:pt>
                <c:pt idx="41">
                  <c:v>2018</c:v>
                </c:pt>
                <c:pt idx="42">
                  <c:v>2019</c:v>
                </c:pt>
                <c:pt idx="43">
                  <c:v>2020</c:v>
                </c:pt>
                <c:pt idx="44">
                  <c:v>2021</c:v>
                </c:pt>
                <c:pt idx="45">
                  <c:v>2022</c:v>
                </c:pt>
                <c:pt idx="46">
                  <c:v>2023</c:v>
                </c:pt>
                <c:pt idx="47">
                  <c:v>2024</c:v>
                </c:pt>
                <c:pt idx="48">
                  <c:v>2025</c:v>
                </c:pt>
                <c:pt idx="49">
                  <c:v>2026</c:v>
                </c:pt>
                <c:pt idx="50">
                  <c:v>2027</c:v>
                </c:pt>
              </c:numCache>
            </c:numRef>
          </c:cat>
          <c:val>
            <c:numRef>
              <c:f>Лист1!$T$4:$T$54</c:f>
              <c:numCache>
                <c:formatCode>General</c:formatCode>
                <c:ptCount val="51"/>
                <c:pt idx="0">
                  <c:v>67</c:v>
                </c:pt>
                <c:pt idx="1">
                  <c:v>73</c:v>
                </c:pt>
                <c:pt idx="2">
                  <c:v>89</c:v>
                </c:pt>
                <c:pt idx="3">
                  <c:v>82</c:v>
                </c:pt>
                <c:pt idx="4">
                  <c:v>79</c:v>
                </c:pt>
                <c:pt idx="5">
                  <c:v>72</c:v>
                </c:pt>
                <c:pt idx="6">
                  <c:v>79</c:v>
                </c:pt>
                <c:pt idx="7">
                  <c:v>81</c:v>
                </c:pt>
                <c:pt idx="8">
                  <c:v>73</c:v>
                </c:pt>
                <c:pt idx="9">
                  <c:v>81</c:v>
                </c:pt>
                <c:pt idx="10">
                  <c:v>84</c:v>
                </c:pt>
                <c:pt idx="11">
                  <c:v>75</c:v>
                </c:pt>
                <c:pt idx="12">
                  <c:v>74</c:v>
                </c:pt>
                <c:pt idx="13">
                  <c:v>81</c:v>
                </c:pt>
                <c:pt idx="14">
                  <c:v>63</c:v>
                </c:pt>
                <c:pt idx="15">
                  <c:v>72</c:v>
                </c:pt>
                <c:pt idx="16">
                  <c:v>84</c:v>
                </c:pt>
                <c:pt idx="17">
                  <c:v>111</c:v>
                </c:pt>
                <c:pt idx="18">
                  <c:v>121</c:v>
                </c:pt>
                <c:pt idx="19">
                  <c:v>123</c:v>
                </c:pt>
                <c:pt idx="20">
                  <c:v>131</c:v>
                </c:pt>
                <c:pt idx="21">
                  <c:v>141</c:v>
                </c:pt>
                <c:pt idx="22">
                  <c:v>131</c:v>
                </c:pt>
                <c:pt idx="23">
                  <c:v>141</c:v>
                </c:pt>
                <c:pt idx="24">
                  <c:v>128</c:v>
                </c:pt>
                <c:pt idx="25">
                  <c:v>166</c:v>
                </c:pt>
                <c:pt idx="26">
                  <c:v>178</c:v>
                </c:pt>
                <c:pt idx="27">
                  <c:v>141</c:v>
                </c:pt>
                <c:pt idx="28">
                  <c:v>172</c:v>
                </c:pt>
                <c:pt idx="29">
                  <c:v>171</c:v>
                </c:pt>
                <c:pt idx="30">
                  <c:v>164</c:v>
                </c:pt>
                <c:pt idx="31">
                  <c:v>149</c:v>
                </c:pt>
                <c:pt idx="32">
                  <c:v>164</c:v>
                </c:pt>
                <c:pt idx="33">
                  <c:v>163</c:v>
                </c:pt>
                <c:pt idx="34">
                  <c:v>142</c:v>
                </c:pt>
                <c:pt idx="35">
                  <c:v>161</c:v>
                </c:pt>
                <c:pt idx="36">
                  <c:v>229</c:v>
                </c:pt>
                <c:pt idx="37">
                  <c:v>252</c:v>
                </c:pt>
                <c:pt idx="38">
                  <c:v>213</c:v>
                </c:pt>
                <c:pt idx="39">
                  <c:v>203</c:v>
                </c:pt>
                <c:pt idx="40">
                  <c:v>176</c:v>
                </c:pt>
                <c:pt idx="41">
                  <c:v>163</c:v>
                </c:pt>
                <c:pt idx="42">
                  <c:v>154</c:v>
                </c:pt>
                <c:pt idx="43">
                  <c:v>143</c:v>
                </c:pt>
                <c:pt idx="44">
                  <c:v>147</c:v>
                </c:pt>
                <c:pt idx="45">
                  <c:v>157</c:v>
                </c:pt>
                <c:pt idx="46" formatCode="#,##0.00">
                  <c:v>160.14014975786466</c:v>
                </c:pt>
                <c:pt idx="47" formatCode="#,##0.00">
                  <c:v>163.34310550618676</c:v>
                </c:pt>
                <c:pt idx="48" formatCode="#,##0.00">
                  <c:v>166.6101234246843</c:v>
                </c:pt>
                <c:pt idx="49" formatCode="#,##0.00">
                  <c:v>169.94248481786789</c:v>
                </c:pt>
                <c:pt idx="50" formatCode="#,##0.00">
                  <c:v>173.34149661756055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B5-4DB5-9E86-7C6DFC2BED77}"/>
            </c:ext>
          </c:extLst>
        </c:ser>
        <c:ser>
          <c:idx val="1"/>
          <c:order val="1"/>
          <c:tx>
            <c:v>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Лист1!$L$4:$L$54</c:f>
              <c:numCache>
                <c:formatCode>General</c:formatCode>
                <c:ptCount val="51"/>
                <c:pt idx="0">
                  <c:v>1979</c:v>
                </c:pt>
                <c:pt idx="1">
                  <c:v>1980</c:v>
                </c:pt>
                <c:pt idx="2">
                  <c:v>1981</c:v>
                </c:pt>
                <c:pt idx="3">
                  <c:v>1982</c:v>
                </c:pt>
                <c:pt idx="4">
                  <c:v>1983</c:v>
                </c:pt>
                <c:pt idx="5">
                  <c:v>1984</c:v>
                </c:pt>
                <c:pt idx="6">
                  <c:v>1985</c:v>
                </c:pt>
                <c:pt idx="7">
                  <c:v>1986</c:v>
                </c:pt>
                <c:pt idx="8">
                  <c:v>1987</c:v>
                </c:pt>
                <c:pt idx="9">
                  <c:v>1988</c:v>
                </c:pt>
                <c:pt idx="10">
                  <c:v>1989</c:v>
                </c:pt>
                <c:pt idx="11">
                  <c:v>1990</c:v>
                </c:pt>
                <c:pt idx="12">
                  <c:v>1991</c:v>
                </c:pt>
                <c:pt idx="13">
                  <c:v>1992</c:v>
                </c:pt>
                <c:pt idx="14">
                  <c:v>1993</c:v>
                </c:pt>
                <c:pt idx="15">
                  <c:v>1994</c:v>
                </c:pt>
                <c:pt idx="16">
                  <c:v>1995</c:v>
                </c:pt>
                <c:pt idx="17">
                  <c:v>1996</c:v>
                </c:pt>
                <c:pt idx="18">
                  <c:v>1997</c:v>
                </c:pt>
                <c:pt idx="19">
                  <c:v>1998</c:v>
                </c:pt>
                <c:pt idx="20">
                  <c:v>1999</c:v>
                </c:pt>
                <c:pt idx="21">
                  <c:v>2000</c:v>
                </c:pt>
                <c:pt idx="22">
                  <c:v>1999</c:v>
                </c:pt>
                <c:pt idx="23">
                  <c:v>2000</c:v>
                </c:pt>
                <c:pt idx="24">
                  <c:v>2001</c:v>
                </c:pt>
                <c:pt idx="25">
                  <c:v>2002</c:v>
                </c:pt>
                <c:pt idx="26">
                  <c:v>2003</c:v>
                </c:pt>
                <c:pt idx="27">
                  <c:v>2004</c:v>
                </c:pt>
                <c:pt idx="28">
                  <c:v>2005</c:v>
                </c:pt>
                <c:pt idx="29">
                  <c:v>2006</c:v>
                </c:pt>
                <c:pt idx="30">
                  <c:v>2007</c:v>
                </c:pt>
                <c:pt idx="31">
                  <c:v>2008</c:v>
                </c:pt>
                <c:pt idx="32">
                  <c:v>2009</c:v>
                </c:pt>
                <c:pt idx="33">
                  <c:v>2010</c:v>
                </c:pt>
                <c:pt idx="34">
                  <c:v>2011</c:v>
                </c:pt>
                <c:pt idx="35">
                  <c:v>2012</c:v>
                </c:pt>
                <c:pt idx="36">
                  <c:v>2013</c:v>
                </c:pt>
                <c:pt idx="37">
                  <c:v>2014</c:v>
                </c:pt>
                <c:pt idx="38">
                  <c:v>2015</c:v>
                </c:pt>
                <c:pt idx="39">
                  <c:v>2016</c:v>
                </c:pt>
                <c:pt idx="40">
                  <c:v>2017</c:v>
                </c:pt>
                <c:pt idx="41">
                  <c:v>2018</c:v>
                </c:pt>
                <c:pt idx="42">
                  <c:v>2019</c:v>
                </c:pt>
                <c:pt idx="43">
                  <c:v>2020</c:v>
                </c:pt>
                <c:pt idx="44">
                  <c:v>2021</c:v>
                </c:pt>
                <c:pt idx="45">
                  <c:v>2022</c:v>
                </c:pt>
                <c:pt idx="46">
                  <c:v>2023</c:v>
                </c:pt>
                <c:pt idx="47">
                  <c:v>2024</c:v>
                </c:pt>
                <c:pt idx="48">
                  <c:v>2025</c:v>
                </c:pt>
                <c:pt idx="49">
                  <c:v>2026</c:v>
                </c:pt>
                <c:pt idx="50">
                  <c:v>2027</c:v>
                </c:pt>
              </c:numCache>
            </c:numRef>
          </c:cat>
          <c:val>
            <c:numRef>
              <c:f>Лист1!$M$4:$M$54</c:f>
              <c:numCache>
                <c:formatCode>General</c:formatCode>
                <c:ptCount val="51"/>
                <c:pt idx="0">
                  <c:v>67</c:v>
                </c:pt>
                <c:pt idx="1">
                  <c:v>73</c:v>
                </c:pt>
                <c:pt idx="2">
                  <c:v>89</c:v>
                </c:pt>
                <c:pt idx="3">
                  <c:v>82</c:v>
                </c:pt>
                <c:pt idx="4">
                  <c:v>79</c:v>
                </c:pt>
                <c:pt idx="5">
                  <c:v>72</c:v>
                </c:pt>
                <c:pt idx="6">
                  <c:v>79</c:v>
                </c:pt>
                <c:pt idx="7">
                  <c:v>81</c:v>
                </c:pt>
                <c:pt idx="8">
                  <c:v>73</c:v>
                </c:pt>
                <c:pt idx="9">
                  <c:v>81</c:v>
                </c:pt>
                <c:pt idx="10">
                  <c:v>84</c:v>
                </c:pt>
                <c:pt idx="11">
                  <c:v>75</c:v>
                </c:pt>
                <c:pt idx="12">
                  <c:v>74</c:v>
                </c:pt>
                <c:pt idx="13">
                  <c:v>81</c:v>
                </c:pt>
                <c:pt idx="14">
                  <c:v>63</c:v>
                </c:pt>
                <c:pt idx="15">
                  <c:v>72</c:v>
                </c:pt>
                <c:pt idx="16">
                  <c:v>84</c:v>
                </c:pt>
                <c:pt idx="17">
                  <c:v>111</c:v>
                </c:pt>
                <c:pt idx="18">
                  <c:v>121</c:v>
                </c:pt>
                <c:pt idx="19">
                  <c:v>123</c:v>
                </c:pt>
                <c:pt idx="20">
                  <c:v>131</c:v>
                </c:pt>
                <c:pt idx="21">
                  <c:v>141</c:v>
                </c:pt>
                <c:pt idx="22">
                  <c:v>131</c:v>
                </c:pt>
                <c:pt idx="23">
                  <c:v>141</c:v>
                </c:pt>
                <c:pt idx="24">
                  <c:v>128</c:v>
                </c:pt>
                <c:pt idx="25">
                  <c:v>166</c:v>
                </c:pt>
                <c:pt idx="26">
                  <c:v>178</c:v>
                </c:pt>
                <c:pt idx="27">
                  <c:v>141</c:v>
                </c:pt>
                <c:pt idx="28">
                  <c:v>172</c:v>
                </c:pt>
                <c:pt idx="29">
                  <c:v>171</c:v>
                </c:pt>
                <c:pt idx="30">
                  <c:v>164</c:v>
                </c:pt>
                <c:pt idx="31">
                  <c:v>149</c:v>
                </c:pt>
                <c:pt idx="32">
                  <c:v>164</c:v>
                </c:pt>
                <c:pt idx="33">
                  <c:v>163</c:v>
                </c:pt>
                <c:pt idx="34">
                  <c:v>142</c:v>
                </c:pt>
                <c:pt idx="35">
                  <c:v>161</c:v>
                </c:pt>
                <c:pt idx="36">
                  <c:v>229</c:v>
                </c:pt>
                <c:pt idx="37">
                  <c:v>252</c:v>
                </c:pt>
                <c:pt idx="38">
                  <c:v>213</c:v>
                </c:pt>
                <c:pt idx="39">
                  <c:v>203</c:v>
                </c:pt>
                <c:pt idx="40">
                  <c:v>176</c:v>
                </c:pt>
                <c:pt idx="41">
                  <c:v>163</c:v>
                </c:pt>
                <c:pt idx="42">
                  <c:v>154</c:v>
                </c:pt>
                <c:pt idx="43">
                  <c:v>143</c:v>
                </c:pt>
                <c:pt idx="44">
                  <c:v>147</c:v>
                </c:pt>
                <c:pt idx="45">
                  <c:v>157</c:v>
                </c:pt>
                <c:pt idx="46" formatCode="#,##0.00">
                  <c:v>159.09302325581396</c:v>
                </c:pt>
                <c:pt idx="47" formatCode="#,##0.00">
                  <c:v>161.18604651162792</c:v>
                </c:pt>
                <c:pt idx="48" formatCode="#,##0.00">
                  <c:v>163.27906976744188</c:v>
                </c:pt>
                <c:pt idx="49" formatCode="#,##0.00">
                  <c:v>165.37209302325584</c:v>
                </c:pt>
                <c:pt idx="50" formatCode="#,##0.00">
                  <c:v>167.4651162790698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B5-4DB5-9E86-7C6DFC2BED77}"/>
            </c:ext>
          </c:extLst>
        </c:ser>
        <c:ser>
          <c:idx val="0"/>
          <c:order val="2"/>
          <c:tx>
            <c:strRef>
              <c:f>Лист1!$M$2</c:f>
              <c:strCache>
                <c:ptCount val="1"/>
                <c:pt idx="0">
                  <c:v>Число антропогенных катастроф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Лист1!$L$4:$L$54</c:f>
              <c:numCache>
                <c:formatCode>General</c:formatCode>
                <c:ptCount val="51"/>
                <c:pt idx="0">
                  <c:v>1979</c:v>
                </c:pt>
                <c:pt idx="1">
                  <c:v>1980</c:v>
                </c:pt>
                <c:pt idx="2">
                  <c:v>1981</c:v>
                </c:pt>
                <c:pt idx="3">
                  <c:v>1982</c:v>
                </c:pt>
                <c:pt idx="4">
                  <c:v>1983</c:v>
                </c:pt>
                <c:pt idx="5">
                  <c:v>1984</c:v>
                </c:pt>
                <c:pt idx="6">
                  <c:v>1985</c:v>
                </c:pt>
                <c:pt idx="7">
                  <c:v>1986</c:v>
                </c:pt>
                <c:pt idx="8">
                  <c:v>1987</c:v>
                </c:pt>
                <c:pt idx="9">
                  <c:v>1988</c:v>
                </c:pt>
                <c:pt idx="10">
                  <c:v>1989</c:v>
                </c:pt>
                <c:pt idx="11">
                  <c:v>1990</c:v>
                </c:pt>
                <c:pt idx="12">
                  <c:v>1991</c:v>
                </c:pt>
                <c:pt idx="13">
                  <c:v>1992</c:v>
                </c:pt>
                <c:pt idx="14">
                  <c:v>1993</c:v>
                </c:pt>
                <c:pt idx="15">
                  <c:v>1994</c:v>
                </c:pt>
                <c:pt idx="16">
                  <c:v>1995</c:v>
                </c:pt>
                <c:pt idx="17">
                  <c:v>1996</c:v>
                </c:pt>
                <c:pt idx="18">
                  <c:v>1997</c:v>
                </c:pt>
                <c:pt idx="19">
                  <c:v>1998</c:v>
                </c:pt>
                <c:pt idx="20">
                  <c:v>1999</c:v>
                </c:pt>
                <c:pt idx="21">
                  <c:v>2000</c:v>
                </c:pt>
                <c:pt idx="22">
                  <c:v>1999</c:v>
                </c:pt>
                <c:pt idx="23">
                  <c:v>2000</c:v>
                </c:pt>
                <c:pt idx="24">
                  <c:v>2001</c:v>
                </c:pt>
                <c:pt idx="25">
                  <c:v>2002</c:v>
                </c:pt>
                <c:pt idx="26">
                  <c:v>2003</c:v>
                </c:pt>
                <c:pt idx="27">
                  <c:v>2004</c:v>
                </c:pt>
                <c:pt idx="28">
                  <c:v>2005</c:v>
                </c:pt>
                <c:pt idx="29">
                  <c:v>2006</c:v>
                </c:pt>
                <c:pt idx="30">
                  <c:v>2007</c:v>
                </c:pt>
                <c:pt idx="31">
                  <c:v>2008</c:v>
                </c:pt>
                <c:pt idx="32">
                  <c:v>2009</c:v>
                </c:pt>
                <c:pt idx="33">
                  <c:v>2010</c:v>
                </c:pt>
                <c:pt idx="34">
                  <c:v>2011</c:v>
                </c:pt>
                <c:pt idx="35">
                  <c:v>2012</c:v>
                </c:pt>
                <c:pt idx="36">
                  <c:v>2013</c:v>
                </c:pt>
                <c:pt idx="37">
                  <c:v>2014</c:v>
                </c:pt>
                <c:pt idx="38">
                  <c:v>2015</c:v>
                </c:pt>
                <c:pt idx="39">
                  <c:v>2016</c:v>
                </c:pt>
                <c:pt idx="40">
                  <c:v>2017</c:v>
                </c:pt>
                <c:pt idx="41">
                  <c:v>2018</c:v>
                </c:pt>
                <c:pt idx="42">
                  <c:v>2019</c:v>
                </c:pt>
                <c:pt idx="43">
                  <c:v>2020</c:v>
                </c:pt>
                <c:pt idx="44">
                  <c:v>2021</c:v>
                </c:pt>
                <c:pt idx="45">
                  <c:v>2022</c:v>
                </c:pt>
                <c:pt idx="46">
                  <c:v>2023</c:v>
                </c:pt>
                <c:pt idx="47">
                  <c:v>2024</c:v>
                </c:pt>
                <c:pt idx="48">
                  <c:v>2025</c:v>
                </c:pt>
                <c:pt idx="49">
                  <c:v>2026</c:v>
                </c:pt>
                <c:pt idx="50">
                  <c:v>2027</c:v>
                </c:pt>
              </c:numCache>
            </c:numRef>
          </c:cat>
          <c:val>
            <c:numRef>
              <c:f>Лист1!$M$4:$M$49</c:f>
              <c:numCache>
                <c:formatCode>General</c:formatCode>
                <c:ptCount val="46"/>
                <c:pt idx="0">
                  <c:v>67</c:v>
                </c:pt>
                <c:pt idx="1">
                  <c:v>73</c:v>
                </c:pt>
                <c:pt idx="2">
                  <c:v>89</c:v>
                </c:pt>
                <c:pt idx="3">
                  <c:v>82</c:v>
                </c:pt>
                <c:pt idx="4">
                  <c:v>79</c:v>
                </c:pt>
                <c:pt idx="5">
                  <c:v>72</c:v>
                </c:pt>
                <c:pt idx="6">
                  <c:v>79</c:v>
                </c:pt>
                <c:pt idx="7">
                  <c:v>81</c:v>
                </c:pt>
                <c:pt idx="8">
                  <c:v>73</c:v>
                </c:pt>
                <c:pt idx="9">
                  <c:v>81</c:v>
                </c:pt>
                <c:pt idx="10">
                  <c:v>84</c:v>
                </c:pt>
                <c:pt idx="11">
                  <c:v>75</c:v>
                </c:pt>
                <c:pt idx="12">
                  <c:v>74</c:v>
                </c:pt>
                <c:pt idx="13">
                  <c:v>81</c:v>
                </c:pt>
                <c:pt idx="14">
                  <c:v>63</c:v>
                </c:pt>
                <c:pt idx="15">
                  <c:v>72</c:v>
                </c:pt>
                <c:pt idx="16">
                  <c:v>84</c:v>
                </c:pt>
                <c:pt idx="17">
                  <c:v>111</c:v>
                </c:pt>
                <c:pt idx="18">
                  <c:v>121</c:v>
                </c:pt>
                <c:pt idx="19">
                  <c:v>123</c:v>
                </c:pt>
                <c:pt idx="20">
                  <c:v>131</c:v>
                </c:pt>
                <c:pt idx="21">
                  <c:v>141</c:v>
                </c:pt>
                <c:pt idx="22">
                  <c:v>131</c:v>
                </c:pt>
                <c:pt idx="23">
                  <c:v>141</c:v>
                </c:pt>
                <c:pt idx="24">
                  <c:v>128</c:v>
                </c:pt>
                <c:pt idx="25">
                  <c:v>166</c:v>
                </c:pt>
                <c:pt idx="26">
                  <c:v>178</c:v>
                </c:pt>
                <c:pt idx="27">
                  <c:v>141</c:v>
                </c:pt>
                <c:pt idx="28">
                  <c:v>172</c:v>
                </c:pt>
                <c:pt idx="29">
                  <c:v>171</c:v>
                </c:pt>
                <c:pt idx="30">
                  <c:v>164</c:v>
                </c:pt>
                <c:pt idx="31">
                  <c:v>149</c:v>
                </c:pt>
                <c:pt idx="32">
                  <c:v>164</c:v>
                </c:pt>
                <c:pt idx="33">
                  <c:v>163</c:v>
                </c:pt>
                <c:pt idx="34">
                  <c:v>142</c:v>
                </c:pt>
                <c:pt idx="35">
                  <c:v>161</c:v>
                </c:pt>
                <c:pt idx="36">
                  <c:v>229</c:v>
                </c:pt>
                <c:pt idx="37">
                  <c:v>252</c:v>
                </c:pt>
                <c:pt idx="38">
                  <c:v>213</c:v>
                </c:pt>
                <c:pt idx="39">
                  <c:v>203</c:v>
                </c:pt>
                <c:pt idx="40">
                  <c:v>176</c:v>
                </c:pt>
                <c:pt idx="41">
                  <c:v>163</c:v>
                </c:pt>
                <c:pt idx="42">
                  <c:v>154</c:v>
                </c:pt>
                <c:pt idx="43">
                  <c:v>143</c:v>
                </c:pt>
                <c:pt idx="44">
                  <c:v>147</c:v>
                </c:pt>
                <c:pt idx="45">
                  <c:v>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B5-4DB5-9E86-7C6DFC2BED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6556768"/>
        <c:axId val="580823248"/>
      </c:lineChart>
      <c:catAx>
        <c:axId val="58655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0823248"/>
        <c:crosses val="autoZero"/>
        <c:auto val="1"/>
        <c:lblAlgn val="ctr"/>
        <c:lblOffset val="100"/>
        <c:noMultiLvlLbl val="0"/>
      </c:catAx>
      <c:valAx>
        <c:axId val="58082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6556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DMYBwWvdF7CxByBQ2KwPl2gy2Q==">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47349E1-0396-4CE9-946F-4D8FFB2C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Николай Семёнов</cp:lastModifiedBy>
  <cp:revision>11</cp:revision>
  <dcterms:created xsi:type="dcterms:W3CDTF">2023-10-18T03:50:00Z</dcterms:created>
  <dcterms:modified xsi:type="dcterms:W3CDTF">2025-01-27T14:26:00Z</dcterms:modified>
</cp:coreProperties>
</file>