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B008" w14:textId="747D8CC7" w:rsidR="00361AF7" w:rsidRDefault="00016469" w:rsidP="00361AF7">
      <w:r>
        <w:t xml:space="preserve"> </w:t>
      </w:r>
      <w:r w:rsidR="00361AF7">
        <w:rPr>
          <w:noProof/>
          <w:lang w:eastAsia="cs-CZ" w:bidi="ar-SA"/>
        </w:rPr>
        <w:drawing>
          <wp:inline distT="0" distB="0" distL="0" distR="0" wp14:anchorId="58397D63" wp14:editId="308C1B0E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C98" w14:textId="77777777" w:rsidR="00361AF7" w:rsidRPr="002E6263" w:rsidRDefault="00361AF7" w:rsidP="00361AF7">
      <w:pPr>
        <w:pStyle w:val="Nzev"/>
        <w:rPr>
          <w:sz w:val="12"/>
        </w:rPr>
      </w:pPr>
    </w:p>
    <w:p w14:paraId="7E2E3D50" w14:textId="7F65D7A2" w:rsidR="00361AF7" w:rsidRPr="00361AF7" w:rsidRDefault="00361AF7" w:rsidP="00361AF7">
      <w:pPr>
        <w:pStyle w:val="Nzev"/>
      </w:pPr>
      <w:r>
        <w:t xml:space="preserve"> SOFTWAROVÝ TÝMOVÝ PROJEK</w:t>
      </w:r>
      <w:r w:rsidR="00B23AF8">
        <w:t>t</w:t>
      </w:r>
      <w:r w:rsidR="00B23AF8">
        <w:br/>
        <w:t>(</w:t>
      </w:r>
      <w:r>
        <w:t>bI-SP</w:t>
      </w:r>
      <w:r w:rsidR="00DD60EE">
        <w:t>2</w:t>
      </w:r>
      <w:r>
        <w:t>)</w:t>
      </w:r>
    </w:p>
    <w:p w14:paraId="4EF32E0F" w14:textId="77777777" w:rsidR="00361AF7" w:rsidRPr="00C31057" w:rsidRDefault="00361AF7" w:rsidP="00361AF7">
      <w:pPr>
        <w:pStyle w:val="Nzev"/>
        <w:rPr>
          <w:sz w:val="28"/>
        </w:rPr>
      </w:pPr>
      <w:r w:rsidRPr="00C31057">
        <w:rPr>
          <w:sz w:val="28"/>
        </w:rPr>
        <w:t>Fakulta informačních technologií (ČVUT)</w:t>
      </w:r>
    </w:p>
    <w:p w14:paraId="623AC300" w14:textId="77777777" w:rsidR="00361AF7" w:rsidRDefault="00361AF7" w:rsidP="00361AF7">
      <w:pPr>
        <w:jc w:val="center"/>
        <w:rPr>
          <w:b/>
          <w:sz w:val="32"/>
        </w:rPr>
      </w:pPr>
    </w:p>
    <w:p w14:paraId="0357B0C5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 xml:space="preserve">ELIŠKA FORŠTOVÁ </w:t>
      </w:r>
    </w:p>
    <w:p w14:paraId="562519E8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>MICHAELA TAUCHMANOVÁ</w:t>
      </w:r>
    </w:p>
    <w:p w14:paraId="4AD157DB" w14:textId="534954AA" w:rsidR="008C2BAB" w:rsidRDefault="008C2BAB" w:rsidP="00DD60EE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3F41D8F2" w14:textId="5C2C97ED" w:rsidR="00DD60EE" w:rsidRDefault="00DD60EE" w:rsidP="00DD60EE">
      <w:pPr>
        <w:jc w:val="center"/>
        <w:rPr>
          <w:b/>
          <w:sz w:val="32"/>
        </w:rPr>
      </w:pPr>
    </w:p>
    <w:p w14:paraId="51C30640" w14:textId="77777777" w:rsidR="00DD60EE" w:rsidRPr="00A37136" w:rsidRDefault="00DD60EE" w:rsidP="00DD60EE">
      <w:pPr>
        <w:jc w:val="center"/>
        <w:rPr>
          <w:b/>
          <w:sz w:val="32"/>
        </w:rPr>
      </w:pPr>
    </w:p>
    <w:p w14:paraId="5C244D24" w14:textId="77777777" w:rsidR="00C31418" w:rsidRDefault="00C31418" w:rsidP="00C31418"/>
    <w:p w14:paraId="77B03D16" w14:textId="77777777" w:rsidR="00C31418" w:rsidRDefault="00C31418" w:rsidP="0092322F">
      <w:r>
        <w:rPr>
          <w:noProof/>
          <w:lang w:eastAsia="cs-CZ" w:bidi="ar-SA"/>
        </w:rPr>
        <w:drawing>
          <wp:inline distT="0" distB="0" distL="0" distR="0" wp14:anchorId="09F6A4A2" wp14:editId="5616855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507850943"/>
      <w:bookmarkStart w:id="1" w:name="_Toc507851678"/>
      <w:bookmarkStart w:id="2" w:name="_Toc507859158"/>
      <w:bookmarkStart w:id="3" w:name="_Toc507860478"/>
    </w:p>
    <w:p w14:paraId="3F245B1F" w14:textId="77777777" w:rsidR="0092322F" w:rsidRDefault="00361AF7" w:rsidP="0092322F">
      <w:pPr>
        <w:pStyle w:val="Nadpis1"/>
      </w:pPr>
      <w:bookmarkStart w:id="4" w:name="_Toc509747911"/>
      <w:bookmarkStart w:id="5" w:name="_Toc511763755"/>
      <w:bookmarkStart w:id="6" w:name="_Toc512789331"/>
      <w:r>
        <w:t>SEMSTEW</w:t>
      </w:r>
      <w:bookmarkEnd w:id="0"/>
      <w:bookmarkEnd w:id="1"/>
      <w:bookmarkEnd w:id="2"/>
      <w:bookmarkEnd w:id="3"/>
      <w:bookmarkEnd w:id="4"/>
      <w:bookmarkEnd w:id="5"/>
      <w:bookmarkEnd w:id="6"/>
    </w:p>
    <w:p w14:paraId="70C87DEA" w14:textId="77777777" w:rsidR="0092322F" w:rsidRPr="0092322F" w:rsidRDefault="0092322F" w:rsidP="0092322F"/>
    <w:p w14:paraId="5693690D" w14:textId="77777777" w:rsidR="0092322F" w:rsidRPr="0092322F" w:rsidRDefault="0092322F" w:rsidP="0092322F">
      <w:pPr>
        <w:pStyle w:val="Nadpis1"/>
      </w:pPr>
      <w:bookmarkStart w:id="7" w:name="_Toc511763756"/>
      <w:bookmarkStart w:id="8" w:name="_Toc512789332"/>
      <w:r>
        <w:t>2. ITERACE</w:t>
      </w:r>
      <w:bookmarkEnd w:id="7"/>
      <w:bookmarkEnd w:id="8"/>
    </w:p>
    <w:p w14:paraId="7031F90D" w14:textId="77777777" w:rsidR="001E17D2" w:rsidRDefault="001E17D2" w:rsidP="001E17D2"/>
    <w:p w14:paraId="482C660D" w14:textId="77777777" w:rsidR="00C31418" w:rsidRDefault="00C31418" w:rsidP="001E17D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6A53E426" w14:textId="77777777" w:rsidR="000E6D32" w:rsidRDefault="001E17D2" w:rsidP="00D13383">
          <w:pPr>
            <w:pStyle w:val="Nadpisobsahu"/>
            <w:rPr>
              <w:noProof/>
            </w:rPr>
          </w:pPr>
          <w:r>
            <w:t>Obsah</w: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begin"/>
          </w:r>
          <w:r w:rsidRPr="00355FEE">
            <w:rPr>
              <w:sz w:val="24"/>
              <w:szCs w:val="24"/>
            </w:rPr>
            <w:instrText xml:space="preserve"> TOC \o "1-3" \h \z \u </w:instrTex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separate"/>
          </w:r>
        </w:p>
        <w:p w14:paraId="2F64876F" w14:textId="5779D663" w:rsidR="000E6D32" w:rsidRDefault="00DD60EE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3" w:history="1">
            <w:r w:rsidR="00D13383" w:rsidRPr="008F68BF">
              <w:rPr>
                <w:rStyle w:val="Hypertextovodkaz"/>
                <w:noProof/>
                <w:lang w:bidi="en-US"/>
              </w:rPr>
              <w:t>Úvod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EAC69F1" w14:textId="31CB86E3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4" w:history="1">
            <w:r w:rsidR="00D13383">
              <w:rPr>
                <w:rStyle w:val="Hypertextovodkaz"/>
                <w:noProof/>
                <w:lang w:bidi="en-US"/>
              </w:rPr>
              <w:t>A</w:t>
            </w:r>
            <w:r w:rsidR="000E6D32" w:rsidRPr="008F68BF">
              <w:rPr>
                <w:rStyle w:val="Hypertextovodkaz"/>
                <w:noProof/>
                <w:lang w:bidi="en-US"/>
              </w:rPr>
              <w:t>utoři projektu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7691A5D" w14:textId="41638553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5" w:history="1">
            <w:r w:rsidR="000E6D32" w:rsidRPr="008F68BF">
              <w:rPr>
                <w:rStyle w:val="Hypertextovodkaz"/>
                <w:noProof/>
                <w:lang w:bidi="en-US"/>
              </w:rPr>
              <w:t>S</w:t>
            </w:r>
            <w:r w:rsidR="00B23AF8">
              <w:rPr>
                <w:rStyle w:val="Hypertextovodkaz"/>
                <w:noProof/>
                <w:lang w:bidi="en-US"/>
              </w:rPr>
              <w:t>emStew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6255D7F" w14:textId="3D81AB7C" w:rsidR="000E6D32" w:rsidRDefault="00DD60EE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6" w:history="1">
            <w:r w:rsidR="000E6D32" w:rsidRPr="008F68BF">
              <w:rPr>
                <w:rStyle w:val="Hypertextovodkaz"/>
                <w:noProof/>
                <w:lang w:bidi="en-US"/>
              </w:rPr>
              <w:t>N</w:t>
            </w:r>
            <w:r w:rsidR="00D13383" w:rsidRPr="008F68BF">
              <w:rPr>
                <w:rStyle w:val="Hypertextovodkaz"/>
                <w:noProof/>
                <w:lang w:bidi="en-US"/>
              </w:rPr>
              <w:t>ávrh logické architektury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280806B" w14:textId="3855ADA9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7" w:history="1">
            <w:r w:rsidR="000E6D32" w:rsidRPr="008F68BF">
              <w:rPr>
                <w:rStyle w:val="Hypertextovodkaz"/>
                <w:noProof/>
                <w:lang w:bidi="en-US"/>
              </w:rPr>
              <w:t>Návrh architektury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6CB53F4" w14:textId="2DD4692F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8" w:history="1">
            <w:r w:rsidR="000E6D32" w:rsidRPr="008F68BF">
              <w:rPr>
                <w:rStyle w:val="Hypertextovodkaz"/>
                <w:noProof/>
                <w:lang w:bidi="en-US"/>
              </w:rPr>
              <w:t>R</w:t>
            </w:r>
            <w:r w:rsidR="00D13383" w:rsidRPr="008F68BF">
              <w:rPr>
                <w:rStyle w:val="Hypertextovodkaz"/>
                <w:noProof/>
                <w:lang w:bidi="en-US"/>
              </w:rPr>
              <w:t>ozdělení systému do balíčků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1606B44" w14:textId="1647663A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9" w:history="1">
            <w:r w:rsidR="000E6D32" w:rsidRPr="008F68BF">
              <w:rPr>
                <w:rStyle w:val="Hypertextovodkaz"/>
                <w:noProof/>
                <w:lang w:bidi="en-US"/>
              </w:rPr>
              <w:t>Prezentační vrstva (PL)</w:t>
            </w:r>
            <w:r w:rsidR="000E6D32">
              <w:rPr>
                <w:noProof/>
                <w:webHidden/>
              </w:rPr>
              <w:tab/>
            </w:r>
            <w:r w:rsidR="00127F05">
              <w:rPr>
                <w:noProof/>
                <w:webHidden/>
              </w:rPr>
              <w:t>6</w:t>
            </w:r>
          </w:hyperlink>
        </w:p>
        <w:p w14:paraId="2AFFEF50" w14:textId="0582563E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0" w:history="1">
            <w:r w:rsidR="000E6D32" w:rsidRPr="008F68BF">
              <w:rPr>
                <w:rStyle w:val="Hypertextovodkaz"/>
                <w:noProof/>
                <w:lang w:bidi="en-US"/>
              </w:rPr>
              <w:t>Business/Doménová vrstva (</w:t>
            </w:r>
            <w:r w:rsidR="00B23AF8">
              <w:rPr>
                <w:rStyle w:val="Hypertextovodkaz"/>
                <w:noProof/>
                <w:lang w:bidi="en-US"/>
              </w:rPr>
              <w:t>BL</w:t>
            </w:r>
            <w:r w:rsidR="000E6D32" w:rsidRPr="008F68BF">
              <w:rPr>
                <w:rStyle w:val="Hypertextovodkaz"/>
                <w:noProof/>
                <w:lang w:bidi="en-US"/>
              </w:rPr>
              <w:t>)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78CA136" w14:textId="6A9D742C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1" w:history="1">
            <w:r w:rsidR="000E6D32" w:rsidRPr="008F68BF">
              <w:rPr>
                <w:rStyle w:val="Hypertextovodkaz"/>
                <w:noProof/>
                <w:lang w:bidi="en-US"/>
              </w:rPr>
              <w:t>D</w:t>
            </w:r>
            <w:r w:rsidR="00D13383" w:rsidRPr="008F68BF">
              <w:rPr>
                <w:rStyle w:val="Hypertextovodkaz"/>
                <w:noProof/>
                <w:lang w:bidi="en-US"/>
              </w:rPr>
              <w:t>atová/technická vrstva</w:t>
            </w:r>
            <w:r w:rsidR="000E6D32" w:rsidRPr="008F68BF">
              <w:rPr>
                <w:rStyle w:val="Hypertextovodkaz"/>
                <w:noProof/>
                <w:lang w:bidi="en-US"/>
              </w:rPr>
              <w:t xml:space="preserve"> (</w:t>
            </w:r>
            <w:r w:rsidR="00B23AF8">
              <w:rPr>
                <w:rStyle w:val="Hypertextovodkaz"/>
                <w:noProof/>
                <w:lang w:bidi="en-US"/>
              </w:rPr>
              <w:t>DL</w:t>
            </w:r>
            <w:r w:rsidR="000E6D32" w:rsidRPr="008F68BF">
              <w:rPr>
                <w:rStyle w:val="Hypertextovodkaz"/>
                <w:noProof/>
                <w:lang w:bidi="en-US"/>
              </w:rPr>
              <w:t>)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116398" w14:textId="582EE451" w:rsidR="000E6D32" w:rsidRDefault="00DD60EE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2" w:history="1">
            <w:r w:rsidR="00D13383" w:rsidRPr="008F68BF">
              <w:rPr>
                <w:rStyle w:val="Hypertextovodkaz"/>
                <w:noProof/>
                <w:lang w:bidi="en-US"/>
              </w:rPr>
              <w:t>Relační datový model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B2682EE" w14:textId="23590749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3" w:history="1">
            <w:r w:rsidR="000E6D32" w:rsidRPr="008F68BF">
              <w:rPr>
                <w:rStyle w:val="Hypertextovodkaz"/>
                <w:noProof/>
                <w:lang w:bidi="en-US"/>
              </w:rPr>
              <w:t>Správa restaurace a novinek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F79AD98" w14:textId="2D0090CA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4" w:history="1">
            <w:r w:rsidR="000E6D32" w:rsidRPr="008F68BF">
              <w:rPr>
                <w:rStyle w:val="Hypertextovodkaz"/>
                <w:noProof/>
                <w:lang w:bidi="en-US"/>
              </w:rPr>
              <w:t>admins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A055E7B" w14:textId="0B5DA5F5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5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B0692B6" w14:textId="7DFDBA24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6" w:history="1">
            <w:r w:rsidR="000E6D32" w:rsidRPr="008F68BF">
              <w:rPr>
                <w:rStyle w:val="Hypertextovodkaz"/>
                <w:noProof/>
                <w:lang w:bidi="en-US"/>
              </w:rPr>
              <w:t>branch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6373DE2" w14:textId="326F7E55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7" w:history="1">
            <w:r w:rsidR="000E6D32" w:rsidRPr="008F68BF">
              <w:rPr>
                <w:rStyle w:val="Hypertextovodkaz"/>
                <w:noProof/>
                <w:lang w:bidi="en-US"/>
              </w:rPr>
              <w:t>employees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04E0B5A" w14:textId="29E6406D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8" w:history="1">
            <w:r w:rsidR="000E6D32" w:rsidRPr="008F68BF">
              <w:rPr>
                <w:rStyle w:val="Hypertextovodkaz"/>
                <w:noProof/>
                <w:lang w:bidi="en-US"/>
              </w:rPr>
              <w:t>post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D16461A" w14:textId="6825221F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9" w:history="1">
            <w:r w:rsidR="000E6D32" w:rsidRPr="008F68BF">
              <w:rPr>
                <w:rStyle w:val="Hypertextovodkaz"/>
                <w:noProof/>
                <w:lang w:bidi="en-US"/>
              </w:rPr>
              <w:t>menus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A8C1516" w14:textId="1B392187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0" w:history="1">
            <w:r w:rsidR="000E6D32" w:rsidRPr="008F68BF">
              <w:rPr>
                <w:rStyle w:val="Hypertextovodkaz"/>
                <w:noProof/>
                <w:lang w:bidi="en-US"/>
              </w:rPr>
              <w:t>news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B11A4F6" w14:textId="04F0E703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1" w:history="1">
            <w:r w:rsidR="000E6D32" w:rsidRPr="008F68BF">
              <w:rPr>
                <w:rStyle w:val="Hypertextovodkaz"/>
                <w:noProof/>
                <w:lang w:bidi="en-US"/>
              </w:rPr>
              <w:t>news_name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EF26581" w14:textId="753850A0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2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42CF488" w14:textId="3D087702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3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produktů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10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BADEA1D" w14:textId="58FF12F9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4" w:history="1">
            <w:r w:rsidR="000E6D32" w:rsidRPr="008F68BF">
              <w:rPr>
                <w:rStyle w:val="Hypertextovodkaz"/>
                <w:noProof/>
                <w:lang w:bidi="en-US"/>
              </w:rPr>
              <w:t>menu_item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FB12CF" w14:textId="0F6F9E84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5" w:history="1">
            <w:r w:rsidR="000E6D32" w:rsidRPr="008F68BF">
              <w:rPr>
                <w:rStyle w:val="Hypertextovodkaz"/>
                <w:noProof/>
                <w:lang w:bidi="en-US"/>
              </w:rPr>
              <w:t>menu_item_name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00D527D" w14:textId="2F07FB0F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6" w:history="1">
            <w:r w:rsidR="000E6D32" w:rsidRPr="008F68BF">
              <w:rPr>
                <w:rStyle w:val="Hypertextovodkaz"/>
                <w:noProof/>
                <w:lang w:bidi="en-US"/>
              </w:rPr>
              <w:t>menus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A223D3B" w14:textId="41BDC8FF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7" w:history="1">
            <w:r w:rsidR="000E6D32" w:rsidRPr="008F68BF">
              <w:rPr>
                <w:rStyle w:val="Hypertextovodkaz"/>
                <w:noProof/>
                <w:lang w:bidi="en-US"/>
              </w:rPr>
              <w:t>menus_name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E93E6A3" w14:textId="05623EBA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8" w:history="1">
            <w:r w:rsidR="000E6D32" w:rsidRPr="008F68BF">
              <w:rPr>
                <w:rStyle w:val="Hypertextovodkaz"/>
                <w:noProof/>
                <w:lang w:bidi="en-US"/>
              </w:rPr>
              <w:t>units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B03CBC4" w14:textId="026CD433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9" w:history="1">
            <w:r w:rsidR="000E6D32" w:rsidRPr="008F68BF">
              <w:rPr>
                <w:rStyle w:val="Hypertextovodkaz"/>
                <w:noProof/>
                <w:lang w:bidi="en-US"/>
              </w:rPr>
              <w:t>allergens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BACDBCA" w14:textId="62354703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0" w:history="1">
            <w:r w:rsidR="000E6D32" w:rsidRPr="008F68BF">
              <w:rPr>
                <w:rStyle w:val="Hypertextovodkaz"/>
                <w:noProof/>
                <w:lang w:bidi="en-US"/>
              </w:rPr>
              <w:t>allergens_name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178E06D" w14:textId="52E31341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1" w:history="1">
            <w:r w:rsidR="000E6D32" w:rsidRPr="008F68BF">
              <w:rPr>
                <w:rStyle w:val="Hypertextovodkaz"/>
                <w:noProof/>
                <w:lang w:bidi="en-US"/>
              </w:rPr>
              <w:t>menu_item_allergen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5467BCF" w14:textId="31B50955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2" w:history="1">
            <w:r w:rsidR="000E6D32" w:rsidRPr="008F68BF">
              <w:rPr>
                <w:rStyle w:val="Hypertextovodkaz"/>
                <w:noProof/>
                <w:lang w:bidi="en-US"/>
              </w:rPr>
              <w:t>categories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C086F3D" w14:textId="24D47B47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3" w:history="1">
            <w:r w:rsidR="000E6D32" w:rsidRPr="008F68BF">
              <w:rPr>
                <w:rStyle w:val="Hypertextovodkaz"/>
                <w:noProof/>
                <w:lang w:bidi="en-US"/>
              </w:rPr>
              <w:t>categories_name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AA07C75" w14:textId="7A9D7A06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4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D373BD" w14:textId="0ED1D00A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5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objednávek a rezervací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13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00BEE55" w14:textId="4698DE01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6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13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4C2F018" w14:textId="48EAC85D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7" w:history="1">
            <w:r w:rsidR="000E6D32" w:rsidRPr="008F68BF">
              <w:rPr>
                <w:rStyle w:val="Hypertextovodkaz"/>
                <w:noProof/>
                <w:lang w:bidi="en-US"/>
              </w:rPr>
              <w:t>branch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581B1EB" w14:textId="3CA64DEF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8" w:history="1">
            <w:r w:rsidR="000E6D32" w:rsidRPr="008F68BF">
              <w:rPr>
                <w:rStyle w:val="Hypertextovodkaz"/>
                <w:noProof/>
                <w:lang w:bidi="en-US"/>
              </w:rPr>
              <w:t>rezervation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B935F1B" w14:textId="0D4D8481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9" w:history="1">
            <w:r w:rsidR="000E6D32" w:rsidRPr="008F68BF">
              <w:rPr>
                <w:rStyle w:val="Hypertextovodkaz"/>
                <w:noProof/>
                <w:lang w:bidi="en-US"/>
              </w:rPr>
              <w:t>orders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FB48DBE" w14:textId="5D8E3AAD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0" w:history="1">
            <w:r w:rsidR="000E6D32" w:rsidRPr="008F68BF">
              <w:rPr>
                <w:rStyle w:val="Hypertextovodkaz"/>
                <w:noProof/>
                <w:lang w:bidi="en-US"/>
              </w:rPr>
              <w:t>order_item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CAE5A1D" w14:textId="75B422E2" w:rsidR="000E6D32" w:rsidRDefault="00DD60EE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1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tabulek pro nastavení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7C3C4D4" w14:textId="322C41A8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2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C62DEFE" w14:textId="2CDAD0F8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3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8119847" w14:textId="5AA13B36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4" w:history="1">
            <w:r w:rsidR="000E6D32" w:rsidRPr="008F68BF">
              <w:rPr>
                <w:rStyle w:val="Hypertextovodkaz"/>
                <w:noProof/>
                <w:lang w:bidi="en-US"/>
              </w:rPr>
              <w:t>about_us_config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60BCC1D" w14:textId="47B3EB7D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5" w:history="1">
            <w:r w:rsidR="000E6D32" w:rsidRPr="008F68BF">
              <w:rPr>
                <w:rStyle w:val="Hypertextovodkaz"/>
                <w:noProof/>
                <w:lang w:bidi="en-US"/>
              </w:rPr>
              <w:t>menus_config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DA232B9" w14:textId="1CA67EF5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6" w:history="1">
            <w:r w:rsidR="000E6D32" w:rsidRPr="008F68BF">
              <w:rPr>
                <w:rStyle w:val="Hypertextovodkaz"/>
                <w:noProof/>
                <w:lang w:bidi="en-US"/>
              </w:rPr>
              <w:t>contact_config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280DA44" w14:textId="3FC6D6C0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7" w:history="1">
            <w:r w:rsidR="000E6D32" w:rsidRPr="008F68BF">
              <w:rPr>
                <w:rStyle w:val="Hypertextovodkaz"/>
                <w:noProof/>
                <w:lang w:bidi="en-US"/>
              </w:rPr>
              <w:t>general_config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44254AC" w14:textId="2E5A4E27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8" w:history="1">
            <w:r w:rsidR="000E6D32" w:rsidRPr="008F68BF">
              <w:rPr>
                <w:rStyle w:val="Hypertextovodkaz"/>
                <w:noProof/>
                <w:lang w:bidi="en-US"/>
              </w:rPr>
              <w:t>rezervation_config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FB70886" w14:textId="76A1EA59" w:rsidR="000E6D32" w:rsidRDefault="00DD60EE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9" w:history="1">
            <w:r w:rsidR="000E6D32" w:rsidRPr="008F68BF">
              <w:rPr>
                <w:rStyle w:val="Hypertextovodkaz"/>
                <w:noProof/>
                <w:lang w:bidi="en-US"/>
              </w:rPr>
              <w:t>intro_config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2B20BF">
              <w:rPr>
                <w:noProof/>
                <w:webHidden/>
              </w:rPr>
              <w:t>17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BCEE5CD" w14:textId="77777777" w:rsidR="001E17D2" w:rsidRDefault="00DF4F0B" w:rsidP="001E17D2">
          <w:r w:rsidRPr="00355FEE">
            <w:rPr>
              <w:sz w:val="24"/>
              <w:szCs w:val="24"/>
            </w:rPr>
            <w:fldChar w:fldCharType="end"/>
          </w:r>
        </w:p>
      </w:sdtContent>
    </w:sdt>
    <w:p w14:paraId="2B52E3AF" w14:textId="77777777" w:rsidR="00695172" w:rsidRDefault="00695172" w:rsidP="001E17D2"/>
    <w:p w14:paraId="25F56DDE" w14:textId="77777777" w:rsidR="00A676A4" w:rsidRDefault="00A676A4" w:rsidP="001E17D2"/>
    <w:p w14:paraId="5384A774" w14:textId="77777777" w:rsidR="00A676A4" w:rsidRDefault="00A676A4" w:rsidP="001E17D2"/>
    <w:p w14:paraId="2318E3C3" w14:textId="77777777" w:rsidR="00794A68" w:rsidRDefault="00794A68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0CE6626B" w14:textId="77777777" w:rsidR="003D6B7B" w:rsidRDefault="003D6B7B">
      <w:pPr>
        <w:rPr>
          <w:caps/>
          <w:color w:val="1D4576" w:themeColor="accent2" w:themeShade="80"/>
          <w:spacing w:val="20"/>
          <w:sz w:val="28"/>
          <w:szCs w:val="28"/>
        </w:rPr>
      </w:pPr>
      <w:bookmarkStart w:id="9" w:name="_Toc512789333"/>
      <w:r>
        <w:br w:type="page"/>
      </w:r>
    </w:p>
    <w:p w14:paraId="7D5A6DA5" w14:textId="77777777" w:rsidR="00361AF7" w:rsidRDefault="001E17D2" w:rsidP="00B23AF8">
      <w:pPr>
        <w:pStyle w:val="Nadpis1"/>
      </w:pPr>
      <w:r>
        <w:lastRenderedPageBreak/>
        <w:t>úVOD</w:t>
      </w:r>
      <w:bookmarkEnd w:id="9"/>
    </w:p>
    <w:p w14:paraId="112D5DC9" w14:textId="77777777" w:rsidR="00361AF7" w:rsidRDefault="00361AF7" w:rsidP="00361AF7">
      <w:pPr>
        <w:pStyle w:val="Nadpis2"/>
        <w:jc w:val="left"/>
      </w:pPr>
      <w:bookmarkStart w:id="10" w:name="_Toc512789334"/>
      <w:r>
        <w:t>autoři projektu</w:t>
      </w:r>
      <w:bookmarkEnd w:id="10"/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985"/>
        <w:gridCol w:w="2551"/>
      </w:tblGrid>
      <w:tr w:rsidR="001E17D2" w14:paraId="24E10E58" w14:textId="77777777" w:rsidTr="006B2D4F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1473B1D4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3579C245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Pozice</w:t>
            </w:r>
          </w:p>
        </w:tc>
        <w:tc>
          <w:tcPr>
            <w:tcW w:w="1985" w:type="dxa"/>
            <w:shd w:val="clear" w:color="auto" w:fill="1D4576" w:themeFill="accent2" w:themeFillShade="80"/>
            <w:vAlign w:val="center"/>
          </w:tcPr>
          <w:p w14:paraId="1B1EAA0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026CD98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1E17D2" w14:paraId="15F9DD9D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68F00FB3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Michaela Tauchmanová</w:t>
            </w:r>
          </w:p>
        </w:tc>
        <w:tc>
          <w:tcPr>
            <w:tcW w:w="1842" w:type="dxa"/>
          </w:tcPr>
          <w:p w14:paraId="5C972CAD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Vedoucí</w:t>
            </w:r>
          </w:p>
        </w:tc>
        <w:tc>
          <w:tcPr>
            <w:tcW w:w="1985" w:type="dxa"/>
            <w:vAlign w:val="center"/>
          </w:tcPr>
          <w:p w14:paraId="2E99E335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</w:t>
            </w:r>
          </w:p>
        </w:tc>
        <w:tc>
          <w:tcPr>
            <w:tcW w:w="2551" w:type="dxa"/>
            <w:vAlign w:val="center"/>
          </w:tcPr>
          <w:p w14:paraId="60AE337B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tauchmi1@fit.cvut.cz</w:t>
            </w:r>
          </w:p>
        </w:tc>
      </w:tr>
      <w:tr w:rsidR="001E17D2" w14:paraId="68349E78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2DB7810A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 xml:space="preserve">Eliška </w:t>
            </w:r>
            <w:proofErr w:type="spellStart"/>
            <w:r w:rsidRPr="006F2CF6">
              <w:rPr>
                <w:sz w:val="24"/>
                <w:szCs w:val="24"/>
              </w:rPr>
              <w:t>Forštová</w:t>
            </w:r>
            <w:proofErr w:type="spellEnd"/>
          </w:p>
        </w:tc>
        <w:tc>
          <w:tcPr>
            <w:tcW w:w="1842" w:type="dxa"/>
          </w:tcPr>
          <w:p w14:paraId="73DE2E8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Asistentka vedoucí</w:t>
            </w:r>
          </w:p>
        </w:tc>
        <w:tc>
          <w:tcPr>
            <w:tcW w:w="1985" w:type="dxa"/>
            <w:vAlign w:val="center"/>
          </w:tcPr>
          <w:p w14:paraId="2DABDF5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forsteli</w:t>
            </w:r>
            <w:proofErr w:type="spellEnd"/>
          </w:p>
        </w:tc>
        <w:tc>
          <w:tcPr>
            <w:tcW w:w="2551" w:type="dxa"/>
            <w:vAlign w:val="center"/>
          </w:tcPr>
          <w:p w14:paraId="35A3CE78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forsteli@fit.cvut.cz</w:t>
            </w:r>
          </w:p>
        </w:tc>
      </w:tr>
      <w:tr w:rsidR="008C2BAB" w14:paraId="4B5AF7F4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45B0495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David Šmolík</w:t>
            </w:r>
          </w:p>
        </w:tc>
        <w:tc>
          <w:tcPr>
            <w:tcW w:w="1842" w:type="dxa"/>
            <w:vAlign w:val="center"/>
          </w:tcPr>
          <w:p w14:paraId="16FB8AF2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4B0E19B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smolidav</w:t>
            </w:r>
            <w:proofErr w:type="spellEnd"/>
          </w:p>
        </w:tc>
        <w:tc>
          <w:tcPr>
            <w:tcW w:w="2551" w:type="dxa"/>
            <w:vAlign w:val="center"/>
          </w:tcPr>
          <w:p w14:paraId="76FC627B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smolidav@fit.cvut.cz</w:t>
            </w:r>
          </w:p>
        </w:tc>
      </w:tr>
    </w:tbl>
    <w:p w14:paraId="70E0ED9C" w14:textId="77777777" w:rsidR="00DD60EE" w:rsidRDefault="00DD60EE" w:rsidP="00361AF7">
      <w:pPr>
        <w:pStyle w:val="Nadpis2"/>
        <w:jc w:val="left"/>
      </w:pPr>
      <w:bookmarkStart w:id="11" w:name="_Toc512789335"/>
    </w:p>
    <w:p w14:paraId="0B3C8164" w14:textId="21C07F50" w:rsidR="00361AF7" w:rsidRDefault="001E17D2" w:rsidP="00361AF7">
      <w:pPr>
        <w:pStyle w:val="Nadpis2"/>
        <w:jc w:val="left"/>
      </w:pPr>
      <w:r>
        <w:t>SEMSTEW</w:t>
      </w:r>
      <w:bookmarkEnd w:id="11"/>
    </w:p>
    <w:p w14:paraId="2B3C846A" w14:textId="77777777" w:rsidR="00A6618F" w:rsidRPr="006F2CF6" w:rsidRDefault="00A6618F" w:rsidP="00A6618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 xml:space="preserve">Tento projekt si klade za cíl vytvořit </w:t>
      </w:r>
      <w:proofErr w:type="spellStart"/>
      <w:r w:rsidRPr="006F2CF6">
        <w:rPr>
          <w:sz w:val="24"/>
          <w:szCs w:val="24"/>
        </w:rPr>
        <w:t>opensource</w:t>
      </w:r>
      <w:proofErr w:type="spellEnd"/>
      <w:r w:rsidRPr="006F2CF6">
        <w:rPr>
          <w:sz w:val="24"/>
          <w:szCs w:val="24"/>
        </w:rPr>
        <w:t xml:space="preserve"> CMS pro restaurační zařízení (jídelny, kavárny, restaurace, bistra, bary aj.), který bude snadno rozšiřitelný a bude umožňovat snadné strojové zpracování poskytovaných informací.</w:t>
      </w:r>
    </w:p>
    <w:p w14:paraId="4BB09AFE" w14:textId="77777777" w:rsidR="0092322F" w:rsidRPr="006F2CF6" w:rsidRDefault="00A6618F" w:rsidP="0092322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</w:t>
      </w:r>
      <w:r w:rsidR="00B23AF8">
        <w:rPr>
          <w:sz w:val="24"/>
          <w:szCs w:val="24"/>
        </w:rPr>
        <w:t xml:space="preserve"> </w:t>
      </w:r>
      <w:r w:rsidRPr="006F2CF6">
        <w:rPr>
          <w:sz w:val="24"/>
          <w:szCs w:val="24"/>
        </w:rPr>
        <w:t>obrázek</w:t>
      </w:r>
      <w:r w:rsidR="00B23AF8">
        <w:rPr>
          <w:sz w:val="24"/>
          <w:szCs w:val="24"/>
        </w:rPr>
        <w:t xml:space="preserve">, </w:t>
      </w:r>
      <w:r w:rsidRPr="006F2CF6">
        <w:rPr>
          <w:sz w:val="24"/>
          <w:szCs w:val="24"/>
        </w:rPr>
        <w:t xml:space="preserve">a to znemožňuje </w:t>
      </w:r>
      <w:proofErr w:type="spellStart"/>
      <w:r w:rsidRPr="006F2CF6">
        <w:rPr>
          <w:sz w:val="24"/>
          <w:szCs w:val="24"/>
        </w:rPr>
        <w:t>ajťákům</w:t>
      </w:r>
      <w:proofErr w:type="spellEnd"/>
      <w:r w:rsidRPr="006F2CF6">
        <w:rPr>
          <w:sz w:val="24"/>
          <w:szCs w:val="24"/>
        </w:rPr>
        <w:t xml:space="preserve">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 w14:paraId="5136DCDC" w14:textId="77777777" w:rsidR="0092322F" w:rsidRPr="0092322F" w:rsidRDefault="0092322F" w:rsidP="0092322F">
      <w:pPr>
        <w:jc w:val="both"/>
      </w:pPr>
    </w:p>
    <w:p w14:paraId="40C3D4EA" w14:textId="77777777" w:rsidR="00A676A4" w:rsidRDefault="00A676A4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33CBEB8D" w14:textId="56FCB05E" w:rsidR="0092322F" w:rsidRDefault="00DD60EE" w:rsidP="0092322F">
      <w:pPr>
        <w:pStyle w:val="Nadpis1"/>
      </w:pPr>
      <w:r>
        <w:lastRenderedPageBreak/>
        <w:t>Současný stav</w:t>
      </w:r>
    </w:p>
    <w:p w14:paraId="31185232" w14:textId="77777777" w:rsidR="00CB40AF" w:rsidRDefault="00CB40AF" w:rsidP="00CB40AF">
      <w:pPr>
        <w:pStyle w:val="Nadpis2"/>
      </w:pPr>
      <w:bookmarkStart w:id="12" w:name="_Toc512789337"/>
      <w:r>
        <w:t>Návrh architektury</w:t>
      </w:r>
      <w:bookmarkEnd w:id="12"/>
    </w:p>
    <w:p w14:paraId="0D161711" w14:textId="77777777" w:rsidR="00CB40AF" w:rsidRPr="003D6B7B" w:rsidRDefault="00CB40AF" w:rsidP="00CB40AF">
      <w:r w:rsidRPr="003D6B7B">
        <w:t xml:space="preserve">Architektura aplikace je rozvrhnutá do tří vrstev. </w:t>
      </w:r>
      <w:proofErr w:type="spellStart"/>
      <w:r w:rsidRPr="003D6B7B">
        <w:t>Frontend</w:t>
      </w:r>
      <w:proofErr w:type="spellEnd"/>
      <w:r w:rsidRPr="003D6B7B">
        <w:t xml:space="preserve">, </w:t>
      </w:r>
      <w:proofErr w:type="spellStart"/>
      <w:r w:rsidRPr="003D6B7B">
        <w:t>backend</w:t>
      </w:r>
      <w:proofErr w:type="spellEnd"/>
      <w:r w:rsidRPr="003D6B7B">
        <w:t xml:space="preserve"> a zvlášť databáze. </w:t>
      </w:r>
    </w:p>
    <w:p w14:paraId="237FA4EB" w14:textId="77777777" w:rsidR="00CB40AF" w:rsidRPr="003D6B7B" w:rsidRDefault="00CB40AF" w:rsidP="00CB40AF">
      <w:r w:rsidRPr="003D6B7B">
        <w:t xml:space="preserve">Použité knihovny a </w:t>
      </w:r>
      <w:proofErr w:type="spellStart"/>
      <w:r w:rsidRPr="003D6B7B">
        <w:t>frameworky</w:t>
      </w:r>
      <w:proofErr w:type="spellEnd"/>
      <w:r w:rsidRPr="003D6B7B">
        <w:t>:</w:t>
      </w:r>
    </w:p>
    <w:p w14:paraId="72E6989F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Server webové aplikace – </w:t>
      </w:r>
      <w:proofErr w:type="spellStart"/>
      <w:r w:rsidRPr="003D6B7B">
        <w:t>Jetty</w:t>
      </w:r>
      <w:proofErr w:type="spellEnd"/>
      <w:r w:rsidRPr="003D6B7B">
        <w:t xml:space="preserve"> (https://www.eclipse.org/</w:t>
      </w:r>
      <w:proofErr w:type="spellStart"/>
      <w:r w:rsidRPr="003D6B7B">
        <w:t>jetty</w:t>
      </w:r>
      <w:proofErr w:type="spellEnd"/>
      <w:r w:rsidRPr="003D6B7B">
        <w:t>/)</w:t>
      </w:r>
    </w:p>
    <w:p w14:paraId="428E4851" w14:textId="77777777" w:rsidR="00EA0E0E" w:rsidRDefault="00EA0E0E">
      <w:pPr>
        <w:rPr>
          <w:caps/>
          <w:color w:val="1D4576" w:themeColor="accent2" w:themeShade="80"/>
          <w:spacing w:val="20"/>
          <w:sz w:val="28"/>
          <w:szCs w:val="28"/>
        </w:rPr>
      </w:pPr>
      <w:bookmarkStart w:id="13" w:name="_Toc512789342"/>
      <w:r>
        <w:br w:type="page"/>
      </w:r>
    </w:p>
    <w:bookmarkEnd w:id="13"/>
    <w:p w14:paraId="6779355F" w14:textId="0A461BED" w:rsidR="00BB7BA8" w:rsidRDefault="00DD60EE" w:rsidP="00BB7BA8">
      <w:pPr>
        <w:pStyle w:val="Nadpis1"/>
      </w:pPr>
      <w:r>
        <w:lastRenderedPageBreak/>
        <w:t>Cílový stav</w:t>
      </w:r>
      <w:bookmarkStart w:id="14" w:name="_GoBack"/>
      <w:bookmarkEnd w:id="14"/>
    </w:p>
    <w:p w14:paraId="30017792" w14:textId="77777777" w:rsidR="00BB7BA8" w:rsidRPr="006F2A26" w:rsidRDefault="00BB7BA8" w:rsidP="00BB7BA8">
      <w:pPr>
        <w:spacing w:after="80"/>
        <w:jc w:val="both"/>
      </w:pPr>
      <w:r w:rsidRPr="006F2A26">
        <w:t>Tato kapitola se bude zabývat relačním datovým modelem, jelikož je naše databáze opravdu rozsáhlá, tak jsme byli nuceni ji rozdělit do více modelů:</w:t>
      </w:r>
    </w:p>
    <w:p w14:paraId="4354F1C2" w14:textId="77777777" w:rsidR="00BB7BA8" w:rsidRPr="006F2A26" w:rsidRDefault="0019648A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správa restaurace a novinek</w:t>
      </w:r>
      <w:r w:rsidR="00BB7BA8" w:rsidRPr="006F2A26">
        <w:t xml:space="preserve">, </w:t>
      </w:r>
    </w:p>
    <w:p w14:paraId="2CCB7186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produktů,</w:t>
      </w:r>
    </w:p>
    <w:p w14:paraId="13CEF78D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objednávek a rezervací</w:t>
      </w:r>
    </w:p>
    <w:p w14:paraId="05FB95D9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tabulek pro nastavení.</w:t>
      </w:r>
    </w:p>
    <w:p w14:paraId="1FB04D19" w14:textId="77777777" w:rsidR="00BB7BA8" w:rsidRPr="006F2A26" w:rsidRDefault="00BB7BA8" w:rsidP="009C5955">
      <w:pPr>
        <w:spacing w:after="80"/>
        <w:jc w:val="both"/>
      </w:pPr>
      <w:r w:rsidRPr="006F2A26">
        <w:t>Náš systém podporuje vícejazyčnost</w:t>
      </w:r>
      <w:r w:rsidR="009C5955" w:rsidRPr="006F2A26">
        <w:t xml:space="preserve"> z toho dů</w:t>
      </w:r>
      <w:r w:rsidR="00CB40AF" w:rsidRPr="006F2A26">
        <w:t xml:space="preserve">vodu je často použita vazba </w:t>
      </w:r>
      <w:proofErr w:type="gramStart"/>
      <w:r w:rsidR="00CB40AF" w:rsidRPr="006F2A26">
        <w:t>M:N</w:t>
      </w:r>
      <w:proofErr w:type="gramEnd"/>
      <w:r w:rsidR="00CB40AF" w:rsidRPr="006F2A26">
        <w:t xml:space="preserve"> s tabulkou „</w:t>
      </w:r>
      <w:proofErr w:type="spellStart"/>
      <w:r w:rsidR="00CB40AF" w:rsidRPr="006F2A26">
        <w:t>langua</w:t>
      </w:r>
      <w:r w:rsidR="0019648A" w:rsidRPr="006F2A26">
        <w:t>g</w:t>
      </w:r>
      <w:r w:rsidR="00CB40AF" w:rsidRPr="006F2A26">
        <w:t>e</w:t>
      </w:r>
      <w:proofErr w:type="spellEnd"/>
      <w:r w:rsidR="00CB40AF" w:rsidRPr="006F2A26">
        <w:t>“.</w:t>
      </w:r>
    </w:p>
    <w:p w14:paraId="4EBA32BE" w14:textId="2253EC4C" w:rsidR="001772C6" w:rsidRPr="00C62C82" w:rsidRDefault="00C70E06" w:rsidP="00DD60EE">
      <w:pPr>
        <w:pStyle w:val="Nadpis2"/>
      </w:pPr>
      <w:bookmarkStart w:id="15" w:name="_Toc512789343"/>
      <w:r w:rsidRPr="006F2A26">
        <w:t>Správa restaurace a novine</w:t>
      </w:r>
      <w:bookmarkEnd w:id="15"/>
      <w:r w:rsidR="00DD60EE">
        <w:t>k</w:t>
      </w:r>
    </w:p>
    <w:sectPr w:rsidR="001772C6" w:rsidRPr="00C62C82" w:rsidSect="007A743C">
      <w:footerReference w:type="defaul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0887" w14:textId="77777777" w:rsidR="00AE7786" w:rsidRDefault="00AE7786" w:rsidP="008C2BAB">
      <w:pPr>
        <w:spacing w:after="0" w:line="240" w:lineRule="auto"/>
      </w:pPr>
      <w:r>
        <w:separator/>
      </w:r>
    </w:p>
  </w:endnote>
  <w:endnote w:type="continuationSeparator" w:id="0">
    <w:p w14:paraId="02666C67" w14:textId="77777777" w:rsidR="00AE7786" w:rsidRDefault="00AE7786" w:rsidP="008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EndPr/>
    <w:sdtContent>
      <w:p w14:paraId="4CC2426C" w14:textId="77777777" w:rsidR="00512B32" w:rsidRDefault="00512B32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AFD61" w14:textId="77777777" w:rsidR="00512B32" w:rsidRDefault="00512B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E8CB" w14:textId="77777777" w:rsidR="00AE7786" w:rsidRDefault="00AE7786" w:rsidP="008C2BAB">
      <w:pPr>
        <w:spacing w:after="0" w:line="240" w:lineRule="auto"/>
      </w:pPr>
      <w:r>
        <w:separator/>
      </w:r>
    </w:p>
  </w:footnote>
  <w:footnote w:type="continuationSeparator" w:id="0">
    <w:p w14:paraId="2F3646DD" w14:textId="77777777" w:rsidR="00AE7786" w:rsidRDefault="00AE7786" w:rsidP="008C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8397D6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VÃ½sledek obrÃ¡zku pro key" style="width:730.5pt;height:375pt;visibility:visible;mso-wrap-style:square" o:bullet="t">
        <v:imagedata r:id="rId1" o:title="VÃ½sledek obrÃ¡zku pro key"/>
      </v:shape>
    </w:pict>
  </w:numPicBullet>
  <w:numPicBullet w:numPicBulletId="1">
    <w:pict>
      <v:shape id="_x0000_i1027" type="#_x0000_t75" alt="VÃ½sledek obrÃ¡zku pro key" style="width:18.75pt;height:9.75pt;visibility:visible;mso-wrap-style:square" o:bullet="t">
        <v:imagedata r:id="rId2" o:title="VÃ½sledek obrÃ¡zku pro key"/>
      </v:shape>
    </w:pict>
  </w:numPicBullet>
  <w:abstractNum w:abstractNumId="0" w15:restartNumberingAfterBreak="0">
    <w:nsid w:val="06C42B9E"/>
    <w:multiLevelType w:val="hybridMultilevel"/>
    <w:tmpl w:val="F1667600"/>
    <w:lvl w:ilvl="0" w:tplc="5FC8D8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CE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4E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A5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8FD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69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BF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AA1436"/>
    <w:multiLevelType w:val="hybridMultilevel"/>
    <w:tmpl w:val="00FAC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2117"/>
    <w:multiLevelType w:val="hybridMultilevel"/>
    <w:tmpl w:val="705CE676"/>
    <w:lvl w:ilvl="0" w:tplc="D5D61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63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0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4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0B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8F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2E672F"/>
    <w:multiLevelType w:val="hybridMultilevel"/>
    <w:tmpl w:val="643A8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252E9"/>
    <w:multiLevelType w:val="hybridMultilevel"/>
    <w:tmpl w:val="F02EA9E6"/>
    <w:lvl w:ilvl="0" w:tplc="5C046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6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963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EA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06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4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0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CB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6031A"/>
    <w:multiLevelType w:val="hybridMultilevel"/>
    <w:tmpl w:val="7758FA58"/>
    <w:lvl w:ilvl="0" w:tplc="ADF8B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6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CD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EC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8C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909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5C9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6C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7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04738"/>
    <w:multiLevelType w:val="hybridMultilevel"/>
    <w:tmpl w:val="F3B06286"/>
    <w:lvl w:ilvl="0" w:tplc="1A186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1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84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66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21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6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6F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B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2B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35B5"/>
    <w:multiLevelType w:val="hybridMultilevel"/>
    <w:tmpl w:val="2904F092"/>
    <w:lvl w:ilvl="0" w:tplc="C90A2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8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6D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CA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A6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C9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D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7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8760AD3"/>
    <w:multiLevelType w:val="hybridMultilevel"/>
    <w:tmpl w:val="DBE219AC"/>
    <w:lvl w:ilvl="0" w:tplc="4D18E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82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E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80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A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A2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C1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43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0"/>
  </w:num>
  <w:num w:numId="4">
    <w:abstractNumId w:val="12"/>
  </w:num>
  <w:num w:numId="5">
    <w:abstractNumId w:val="35"/>
  </w:num>
  <w:num w:numId="6">
    <w:abstractNumId w:val="33"/>
  </w:num>
  <w:num w:numId="7">
    <w:abstractNumId w:val="19"/>
  </w:num>
  <w:num w:numId="8">
    <w:abstractNumId w:val="5"/>
  </w:num>
  <w:num w:numId="9">
    <w:abstractNumId w:val="27"/>
  </w:num>
  <w:num w:numId="10">
    <w:abstractNumId w:val="25"/>
  </w:num>
  <w:num w:numId="11">
    <w:abstractNumId w:val="26"/>
  </w:num>
  <w:num w:numId="12">
    <w:abstractNumId w:val="13"/>
  </w:num>
  <w:num w:numId="13">
    <w:abstractNumId w:val="21"/>
  </w:num>
  <w:num w:numId="14">
    <w:abstractNumId w:val="10"/>
  </w:num>
  <w:num w:numId="15">
    <w:abstractNumId w:val="24"/>
  </w:num>
  <w:num w:numId="16">
    <w:abstractNumId w:val="2"/>
  </w:num>
  <w:num w:numId="17">
    <w:abstractNumId w:val="31"/>
  </w:num>
  <w:num w:numId="18">
    <w:abstractNumId w:val="34"/>
  </w:num>
  <w:num w:numId="19">
    <w:abstractNumId w:val="4"/>
  </w:num>
  <w:num w:numId="20">
    <w:abstractNumId w:val="23"/>
  </w:num>
  <w:num w:numId="21">
    <w:abstractNumId w:val="28"/>
  </w:num>
  <w:num w:numId="22">
    <w:abstractNumId w:val="16"/>
  </w:num>
  <w:num w:numId="23">
    <w:abstractNumId w:val="9"/>
  </w:num>
  <w:num w:numId="24">
    <w:abstractNumId w:val="14"/>
  </w:num>
  <w:num w:numId="25">
    <w:abstractNumId w:val="8"/>
  </w:num>
  <w:num w:numId="26">
    <w:abstractNumId w:val="3"/>
  </w:num>
  <w:num w:numId="27">
    <w:abstractNumId w:val="11"/>
  </w:num>
  <w:num w:numId="28">
    <w:abstractNumId w:val="32"/>
  </w:num>
  <w:num w:numId="29">
    <w:abstractNumId w:val="37"/>
  </w:num>
  <w:num w:numId="30">
    <w:abstractNumId w:val="6"/>
  </w:num>
  <w:num w:numId="31">
    <w:abstractNumId w:val="20"/>
  </w:num>
  <w:num w:numId="32">
    <w:abstractNumId w:val="36"/>
  </w:num>
  <w:num w:numId="33">
    <w:abstractNumId w:val="15"/>
  </w:num>
  <w:num w:numId="34">
    <w:abstractNumId w:val="29"/>
  </w:num>
  <w:num w:numId="35">
    <w:abstractNumId w:val="22"/>
  </w:num>
  <w:num w:numId="36">
    <w:abstractNumId w:val="0"/>
  </w:num>
  <w:num w:numId="37">
    <w:abstractNumId w:val="7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F7"/>
    <w:rsid w:val="00016270"/>
    <w:rsid w:val="00016469"/>
    <w:rsid w:val="000357AA"/>
    <w:rsid w:val="00042974"/>
    <w:rsid w:val="000447CA"/>
    <w:rsid w:val="00044A3E"/>
    <w:rsid w:val="00046CB3"/>
    <w:rsid w:val="000504D1"/>
    <w:rsid w:val="000547E6"/>
    <w:rsid w:val="00063243"/>
    <w:rsid w:val="00080E92"/>
    <w:rsid w:val="000937C7"/>
    <w:rsid w:val="000A6A9F"/>
    <w:rsid w:val="000B3BE8"/>
    <w:rsid w:val="000C364F"/>
    <w:rsid w:val="000D13E2"/>
    <w:rsid w:val="000D4158"/>
    <w:rsid w:val="000D41ED"/>
    <w:rsid w:val="000D780A"/>
    <w:rsid w:val="000D7CA7"/>
    <w:rsid w:val="000E2F09"/>
    <w:rsid w:val="000E6D32"/>
    <w:rsid w:val="000F0FCF"/>
    <w:rsid w:val="000F6D52"/>
    <w:rsid w:val="000F739A"/>
    <w:rsid w:val="001000D3"/>
    <w:rsid w:val="00121D5E"/>
    <w:rsid w:val="00127F05"/>
    <w:rsid w:val="001366DB"/>
    <w:rsid w:val="0015731A"/>
    <w:rsid w:val="00166C7C"/>
    <w:rsid w:val="00170A6C"/>
    <w:rsid w:val="001772C6"/>
    <w:rsid w:val="00190548"/>
    <w:rsid w:val="00192A50"/>
    <w:rsid w:val="0019648A"/>
    <w:rsid w:val="001A5712"/>
    <w:rsid w:val="001B1E67"/>
    <w:rsid w:val="001C4B2A"/>
    <w:rsid w:val="001E17D2"/>
    <w:rsid w:val="00200A07"/>
    <w:rsid w:val="002109C7"/>
    <w:rsid w:val="00211ECC"/>
    <w:rsid w:val="00220FA8"/>
    <w:rsid w:val="00222532"/>
    <w:rsid w:val="002329ED"/>
    <w:rsid w:val="00250439"/>
    <w:rsid w:val="0025740D"/>
    <w:rsid w:val="002722F8"/>
    <w:rsid w:val="00296FFC"/>
    <w:rsid w:val="0029701D"/>
    <w:rsid w:val="002A5FFD"/>
    <w:rsid w:val="002B1A67"/>
    <w:rsid w:val="002B20BF"/>
    <w:rsid w:val="002C25B9"/>
    <w:rsid w:val="002C5C2D"/>
    <w:rsid w:val="00312F7E"/>
    <w:rsid w:val="00313FEC"/>
    <w:rsid w:val="0032150E"/>
    <w:rsid w:val="00323B19"/>
    <w:rsid w:val="00337262"/>
    <w:rsid w:val="00341640"/>
    <w:rsid w:val="00355FEE"/>
    <w:rsid w:val="00361AF7"/>
    <w:rsid w:val="00361CE6"/>
    <w:rsid w:val="003711A6"/>
    <w:rsid w:val="00371A49"/>
    <w:rsid w:val="003908B4"/>
    <w:rsid w:val="003A3E63"/>
    <w:rsid w:val="003B7775"/>
    <w:rsid w:val="003C4E84"/>
    <w:rsid w:val="003C50EA"/>
    <w:rsid w:val="003D6B7B"/>
    <w:rsid w:val="003F341A"/>
    <w:rsid w:val="003F3BB1"/>
    <w:rsid w:val="003F3E14"/>
    <w:rsid w:val="003F5704"/>
    <w:rsid w:val="003F6892"/>
    <w:rsid w:val="00410663"/>
    <w:rsid w:val="00412302"/>
    <w:rsid w:val="00416AC2"/>
    <w:rsid w:val="00422449"/>
    <w:rsid w:val="004327D0"/>
    <w:rsid w:val="004361AC"/>
    <w:rsid w:val="00450EF6"/>
    <w:rsid w:val="00456D82"/>
    <w:rsid w:val="00475EAE"/>
    <w:rsid w:val="004853D7"/>
    <w:rsid w:val="0049026D"/>
    <w:rsid w:val="004A233D"/>
    <w:rsid w:val="004C1A36"/>
    <w:rsid w:val="004C5830"/>
    <w:rsid w:val="004E1286"/>
    <w:rsid w:val="004E35D6"/>
    <w:rsid w:val="004F1AC6"/>
    <w:rsid w:val="004F568B"/>
    <w:rsid w:val="00512B32"/>
    <w:rsid w:val="00517C4A"/>
    <w:rsid w:val="00534AFC"/>
    <w:rsid w:val="0055222A"/>
    <w:rsid w:val="005B413D"/>
    <w:rsid w:val="005E6CF8"/>
    <w:rsid w:val="005F49E2"/>
    <w:rsid w:val="00607592"/>
    <w:rsid w:val="006121C6"/>
    <w:rsid w:val="00623B48"/>
    <w:rsid w:val="00630DCC"/>
    <w:rsid w:val="0063538C"/>
    <w:rsid w:val="00637ED7"/>
    <w:rsid w:val="00645027"/>
    <w:rsid w:val="00650303"/>
    <w:rsid w:val="006703ED"/>
    <w:rsid w:val="006731BE"/>
    <w:rsid w:val="00673D19"/>
    <w:rsid w:val="00673D33"/>
    <w:rsid w:val="00676E94"/>
    <w:rsid w:val="00677843"/>
    <w:rsid w:val="0068515C"/>
    <w:rsid w:val="00687E39"/>
    <w:rsid w:val="0069010E"/>
    <w:rsid w:val="00695172"/>
    <w:rsid w:val="0069707C"/>
    <w:rsid w:val="006B2D4F"/>
    <w:rsid w:val="006D2315"/>
    <w:rsid w:val="006E319D"/>
    <w:rsid w:val="006E585D"/>
    <w:rsid w:val="006E6EF0"/>
    <w:rsid w:val="006F077A"/>
    <w:rsid w:val="006F2A26"/>
    <w:rsid w:val="006F2CF6"/>
    <w:rsid w:val="006F30C4"/>
    <w:rsid w:val="006F437E"/>
    <w:rsid w:val="00714DEE"/>
    <w:rsid w:val="00715B76"/>
    <w:rsid w:val="00715C22"/>
    <w:rsid w:val="00720185"/>
    <w:rsid w:val="0072396B"/>
    <w:rsid w:val="00726251"/>
    <w:rsid w:val="00731F02"/>
    <w:rsid w:val="0073767B"/>
    <w:rsid w:val="007408D8"/>
    <w:rsid w:val="00747E49"/>
    <w:rsid w:val="007506DB"/>
    <w:rsid w:val="00753D80"/>
    <w:rsid w:val="00760E3E"/>
    <w:rsid w:val="007610CB"/>
    <w:rsid w:val="007858B4"/>
    <w:rsid w:val="00787367"/>
    <w:rsid w:val="00794A68"/>
    <w:rsid w:val="00794E44"/>
    <w:rsid w:val="007978DA"/>
    <w:rsid w:val="007A743C"/>
    <w:rsid w:val="007B5EFD"/>
    <w:rsid w:val="007E4A37"/>
    <w:rsid w:val="007F308E"/>
    <w:rsid w:val="007F6173"/>
    <w:rsid w:val="008115D0"/>
    <w:rsid w:val="0081789F"/>
    <w:rsid w:val="0082057D"/>
    <w:rsid w:val="00832A88"/>
    <w:rsid w:val="00837794"/>
    <w:rsid w:val="008422E6"/>
    <w:rsid w:val="00847148"/>
    <w:rsid w:val="00850FB6"/>
    <w:rsid w:val="00863264"/>
    <w:rsid w:val="00864805"/>
    <w:rsid w:val="0086493A"/>
    <w:rsid w:val="008A4B58"/>
    <w:rsid w:val="008B3267"/>
    <w:rsid w:val="008B78ED"/>
    <w:rsid w:val="008C2BAB"/>
    <w:rsid w:val="008D0FD6"/>
    <w:rsid w:val="008D4290"/>
    <w:rsid w:val="008D551F"/>
    <w:rsid w:val="008D5F58"/>
    <w:rsid w:val="008E3022"/>
    <w:rsid w:val="008E3D53"/>
    <w:rsid w:val="0091011D"/>
    <w:rsid w:val="00910D0C"/>
    <w:rsid w:val="0092322F"/>
    <w:rsid w:val="00950F82"/>
    <w:rsid w:val="00960E82"/>
    <w:rsid w:val="00961A9B"/>
    <w:rsid w:val="00970485"/>
    <w:rsid w:val="0097243A"/>
    <w:rsid w:val="009730F1"/>
    <w:rsid w:val="00985A40"/>
    <w:rsid w:val="00993A85"/>
    <w:rsid w:val="00996419"/>
    <w:rsid w:val="009A16D4"/>
    <w:rsid w:val="009B77DF"/>
    <w:rsid w:val="009C2BA9"/>
    <w:rsid w:val="009C5955"/>
    <w:rsid w:val="009C72E3"/>
    <w:rsid w:val="009D2FCB"/>
    <w:rsid w:val="009F0CC9"/>
    <w:rsid w:val="00A057B9"/>
    <w:rsid w:val="00A12C15"/>
    <w:rsid w:val="00A4296B"/>
    <w:rsid w:val="00A46749"/>
    <w:rsid w:val="00A51E6A"/>
    <w:rsid w:val="00A57FD1"/>
    <w:rsid w:val="00A60C7B"/>
    <w:rsid w:val="00A6618F"/>
    <w:rsid w:val="00A676A4"/>
    <w:rsid w:val="00A872EE"/>
    <w:rsid w:val="00A901AF"/>
    <w:rsid w:val="00A91140"/>
    <w:rsid w:val="00A917FE"/>
    <w:rsid w:val="00AA2885"/>
    <w:rsid w:val="00AB1A27"/>
    <w:rsid w:val="00AB2215"/>
    <w:rsid w:val="00AC08CE"/>
    <w:rsid w:val="00AC2A4F"/>
    <w:rsid w:val="00AD616B"/>
    <w:rsid w:val="00AE08D3"/>
    <w:rsid w:val="00AE7786"/>
    <w:rsid w:val="00AF2136"/>
    <w:rsid w:val="00AF4E87"/>
    <w:rsid w:val="00B21334"/>
    <w:rsid w:val="00B22BFA"/>
    <w:rsid w:val="00B23AF8"/>
    <w:rsid w:val="00B330B3"/>
    <w:rsid w:val="00B906C8"/>
    <w:rsid w:val="00BA35D2"/>
    <w:rsid w:val="00BB7BA8"/>
    <w:rsid w:val="00BC2A5F"/>
    <w:rsid w:val="00BF7260"/>
    <w:rsid w:val="00C064EC"/>
    <w:rsid w:val="00C27507"/>
    <w:rsid w:val="00C31418"/>
    <w:rsid w:val="00C356D6"/>
    <w:rsid w:val="00C42A8F"/>
    <w:rsid w:val="00C4417A"/>
    <w:rsid w:val="00C45770"/>
    <w:rsid w:val="00C56173"/>
    <w:rsid w:val="00C62C82"/>
    <w:rsid w:val="00C662BA"/>
    <w:rsid w:val="00C70E06"/>
    <w:rsid w:val="00C743F3"/>
    <w:rsid w:val="00C7663F"/>
    <w:rsid w:val="00C87578"/>
    <w:rsid w:val="00C932AD"/>
    <w:rsid w:val="00CB40AF"/>
    <w:rsid w:val="00CC604D"/>
    <w:rsid w:val="00CF1968"/>
    <w:rsid w:val="00D02F5C"/>
    <w:rsid w:val="00D051F1"/>
    <w:rsid w:val="00D11C78"/>
    <w:rsid w:val="00D13383"/>
    <w:rsid w:val="00D22613"/>
    <w:rsid w:val="00D24321"/>
    <w:rsid w:val="00D33D00"/>
    <w:rsid w:val="00D5667C"/>
    <w:rsid w:val="00D5686A"/>
    <w:rsid w:val="00D57A0E"/>
    <w:rsid w:val="00D70124"/>
    <w:rsid w:val="00D72821"/>
    <w:rsid w:val="00D86D84"/>
    <w:rsid w:val="00DA2FE8"/>
    <w:rsid w:val="00DA4355"/>
    <w:rsid w:val="00DB72C9"/>
    <w:rsid w:val="00DC67FC"/>
    <w:rsid w:val="00DD5C92"/>
    <w:rsid w:val="00DD60EE"/>
    <w:rsid w:val="00DE0C80"/>
    <w:rsid w:val="00DE116E"/>
    <w:rsid w:val="00DE272A"/>
    <w:rsid w:val="00DF4F0B"/>
    <w:rsid w:val="00E21BBC"/>
    <w:rsid w:val="00E253B0"/>
    <w:rsid w:val="00E356D8"/>
    <w:rsid w:val="00E413C2"/>
    <w:rsid w:val="00E53D88"/>
    <w:rsid w:val="00E66A38"/>
    <w:rsid w:val="00E70272"/>
    <w:rsid w:val="00E709C0"/>
    <w:rsid w:val="00E80C7C"/>
    <w:rsid w:val="00E87A65"/>
    <w:rsid w:val="00E922DD"/>
    <w:rsid w:val="00EA0E0E"/>
    <w:rsid w:val="00EB06B8"/>
    <w:rsid w:val="00ED1758"/>
    <w:rsid w:val="00F12C46"/>
    <w:rsid w:val="00F145BB"/>
    <w:rsid w:val="00F22C0E"/>
    <w:rsid w:val="00F43819"/>
    <w:rsid w:val="00F6089D"/>
    <w:rsid w:val="00F90829"/>
    <w:rsid w:val="00F91251"/>
    <w:rsid w:val="00F92993"/>
    <w:rsid w:val="00F945CD"/>
    <w:rsid w:val="00FA02A1"/>
    <w:rsid w:val="00FA1B1D"/>
    <w:rsid w:val="00FA6A25"/>
    <w:rsid w:val="00FB1A9B"/>
    <w:rsid w:val="00FB534B"/>
    <w:rsid w:val="00FD1832"/>
    <w:rsid w:val="00FE36B6"/>
    <w:rsid w:val="00FF592B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1E862C"/>
  <w15:docId w15:val="{9B05BB96-3E2B-470D-81EB-4F7CA99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 w:themeColor="accent2" w:themeShade="BF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 w:themeColor="accent2" w:themeShade="7F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 w:themeColor="accent2" w:themeShade="7F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 w:themeColor="accent2" w:themeShade="BF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 w:themeColor="accent2" w:themeShade="80"/>
        <w:bottom w:val="dotted" w:sz="2" w:space="6" w:color="1D4576" w:themeColor="accent2" w:themeShade="80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60E3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 w:themeColor="accent2" w:themeShade="80"/>
        <w:bottom w:val="dotted" w:sz="2" w:space="4" w:color="1D4576" w:themeColor="accent2" w:themeShade="80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color="1D4475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AF7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C2BAB"/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BAB"/>
  </w:style>
  <w:style w:type="character" w:styleId="Nevyeenzmnka">
    <w:name w:val="Unresolved Mention"/>
    <w:basedOn w:val="Standardnpsmoodstavce"/>
    <w:uiPriority w:val="99"/>
    <w:semiHidden/>
    <w:unhideWhenUsed/>
    <w:rsid w:val="00B23A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AA11F-50E3-4DBD-A776-24ECB841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6</Pages>
  <Words>865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</dc:creator>
  <cp:lastModifiedBy>Tauchmanova, Michaela</cp:lastModifiedBy>
  <cp:revision>53</cp:revision>
  <cp:lastPrinted>2018-05-01T21:28:00Z</cp:lastPrinted>
  <dcterms:created xsi:type="dcterms:W3CDTF">2018-04-23T16:37:00Z</dcterms:created>
  <dcterms:modified xsi:type="dcterms:W3CDTF">2018-11-05T16:51:00Z</dcterms:modified>
</cp:coreProperties>
</file>