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F6B8A" w14:textId="77777777" w:rsidR="00403CAE" w:rsidRPr="00403CAE" w:rsidRDefault="00403CAE" w:rsidP="00565FFF">
      <w:pPr>
        <w:rPr>
          <w:rFonts w:ascii="Times New Roman" w:hAnsi="Times New Roman" w:cs="Times New Roman"/>
          <w:sz w:val="72"/>
          <w:szCs w:val="72"/>
        </w:rPr>
      </w:pPr>
    </w:p>
    <w:p w14:paraId="4ADA8475" w14:textId="4D0FD587" w:rsidR="00565FFF" w:rsidRPr="00403CAE" w:rsidRDefault="00565FFF" w:rsidP="00403CAE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565FFF">
        <w:rPr>
          <w:rFonts w:ascii="Times New Roman" w:hAnsi="Times New Roman" w:cs="Times New Roman"/>
          <w:sz w:val="72"/>
          <w:szCs w:val="72"/>
        </w:rPr>
        <w:t>Pyramid</w:t>
      </w:r>
      <w:proofErr w:type="spellEnd"/>
      <w:r w:rsidRPr="00565FFF">
        <w:rPr>
          <w:rFonts w:ascii="Times New Roman" w:hAnsi="Times New Roman" w:cs="Times New Roman"/>
          <w:sz w:val="72"/>
          <w:szCs w:val="72"/>
        </w:rPr>
        <w:t xml:space="preserve"> of </w:t>
      </w:r>
      <w:proofErr w:type="spellStart"/>
      <w:r w:rsidRPr="00565FFF">
        <w:rPr>
          <w:rFonts w:ascii="Times New Roman" w:hAnsi="Times New Roman" w:cs="Times New Roman"/>
          <w:sz w:val="72"/>
          <w:szCs w:val="72"/>
        </w:rPr>
        <w:t>Pain</w:t>
      </w:r>
      <w:proofErr w:type="spellEnd"/>
      <w:r w:rsidRPr="00565FFF">
        <w:rPr>
          <w:rFonts w:ascii="Times New Roman" w:hAnsi="Times New Roman" w:cs="Times New Roman"/>
          <w:sz w:val="72"/>
          <w:szCs w:val="72"/>
        </w:rPr>
        <w:t xml:space="preserve"> Raporu</w:t>
      </w:r>
    </w:p>
    <w:p w14:paraId="5E50A30A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45D5C53D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BBFD85B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C0EAB16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74585CE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3513D67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CFCD70E" w14:textId="77777777" w:rsidR="00403CAE" w:rsidRPr="00403CAE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68E359D" w14:textId="77777777" w:rsidR="00403CAE" w:rsidRPr="00565FFF" w:rsidRDefault="00403CAE" w:rsidP="00403C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6586739" w14:textId="28ABA433" w:rsidR="00565FFF" w:rsidRPr="00403CAE" w:rsidRDefault="00565FFF" w:rsidP="00403CAE">
      <w:pPr>
        <w:jc w:val="right"/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br/>
      </w:r>
      <w:r w:rsidR="00EC6BF8" w:rsidRPr="009B34FA">
        <w:rPr>
          <w:rFonts w:ascii="Times New Roman" w:hAnsi="Times New Roman" w:cs="Times New Roman"/>
        </w:rPr>
        <w:t xml:space="preserve">Hazırlayan: </w:t>
      </w:r>
      <w:r w:rsidR="00EC6BF8" w:rsidRPr="00403CAE">
        <w:rPr>
          <w:rFonts w:ascii="Times New Roman" w:hAnsi="Times New Roman" w:cs="Times New Roman"/>
        </w:rPr>
        <w:t>Sema Nimet Ünal</w:t>
      </w:r>
      <w:r w:rsidR="00EC6BF8" w:rsidRPr="009B34FA">
        <w:rPr>
          <w:rFonts w:ascii="Times New Roman" w:hAnsi="Times New Roman" w:cs="Times New Roman"/>
        </w:rPr>
        <w:br/>
        <w:t xml:space="preserve">Tarih: </w:t>
      </w:r>
      <w:r w:rsidR="00EC6BF8" w:rsidRPr="00403CAE">
        <w:rPr>
          <w:rFonts w:ascii="Times New Roman" w:hAnsi="Times New Roman" w:cs="Times New Roman"/>
        </w:rPr>
        <w:t>17.02.2025</w:t>
      </w:r>
    </w:p>
    <w:p w14:paraId="596972DB" w14:textId="77777777" w:rsidR="00403CAE" w:rsidRPr="00403CAE" w:rsidRDefault="00403CAE" w:rsidP="00403CAE">
      <w:pPr>
        <w:jc w:val="right"/>
        <w:rPr>
          <w:rFonts w:ascii="Times New Roman" w:hAnsi="Times New Roman" w:cs="Times New Roman"/>
        </w:rPr>
      </w:pPr>
    </w:p>
    <w:p w14:paraId="5EDB66C6" w14:textId="77777777" w:rsidR="00403CAE" w:rsidRPr="00403CAE" w:rsidRDefault="00403CAE" w:rsidP="00403CAE">
      <w:pPr>
        <w:jc w:val="right"/>
        <w:rPr>
          <w:rFonts w:ascii="Times New Roman" w:hAnsi="Times New Roman" w:cs="Times New Roman"/>
        </w:rPr>
      </w:pPr>
    </w:p>
    <w:p w14:paraId="5B4A1770" w14:textId="77777777" w:rsidR="00403CAE" w:rsidRPr="00565FFF" w:rsidRDefault="00403CAE" w:rsidP="00403CAE">
      <w:pPr>
        <w:jc w:val="right"/>
        <w:rPr>
          <w:rFonts w:ascii="Times New Roman" w:hAnsi="Times New Roman" w:cs="Times New Roman"/>
        </w:rPr>
      </w:pPr>
    </w:p>
    <w:sdt>
      <w:sdtPr>
        <w:id w:val="725024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07297EC" w14:textId="0FB45E88" w:rsidR="00403CAE" w:rsidRDefault="00403CAE">
          <w:pPr>
            <w:pStyle w:val="TBal"/>
          </w:pPr>
          <w:r>
            <w:t>İçindekiler</w:t>
          </w:r>
        </w:p>
        <w:p w14:paraId="202F581C" w14:textId="24E826D9" w:rsidR="00793F8E" w:rsidRDefault="00403CA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79157" w:history="1">
            <w:r w:rsidR="00793F8E" w:rsidRPr="00685A7A">
              <w:rPr>
                <w:rStyle w:val="Kpr"/>
                <w:noProof/>
              </w:rPr>
              <w:t>1. Giriş</w:t>
            </w:r>
            <w:r w:rsidR="00793F8E">
              <w:rPr>
                <w:noProof/>
                <w:webHidden/>
              </w:rPr>
              <w:tab/>
            </w:r>
            <w:r w:rsidR="00793F8E">
              <w:rPr>
                <w:noProof/>
                <w:webHidden/>
              </w:rPr>
              <w:fldChar w:fldCharType="begin"/>
            </w:r>
            <w:r w:rsidR="00793F8E">
              <w:rPr>
                <w:noProof/>
                <w:webHidden/>
              </w:rPr>
              <w:instrText xml:space="preserve"> PAGEREF _Toc190679157 \h </w:instrText>
            </w:r>
            <w:r w:rsidR="00793F8E">
              <w:rPr>
                <w:noProof/>
                <w:webHidden/>
              </w:rPr>
            </w:r>
            <w:r w:rsidR="00793F8E">
              <w:rPr>
                <w:noProof/>
                <w:webHidden/>
              </w:rPr>
              <w:fldChar w:fldCharType="separate"/>
            </w:r>
            <w:r w:rsidR="00793F8E">
              <w:rPr>
                <w:noProof/>
                <w:webHidden/>
              </w:rPr>
              <w:t>3</w:t>
            </w:r>
            <w:r w:rsidR="00793F8E">
              <w:rPr>
                <w:noProof/>
                <w:webHidden/>
              </w:rPr>
              <w:fldChar w:fldCharType="end"/>
            </w:r>
          </w:hyperlink>
        </w:p>
        <w:p w14:paraId="5353F82C" w14:textId="26028A99" w:rsidR="00793F8E" w:rsidRDefault="00793F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58" w:history="1">
            <w:r w:rsidRPr="00685A7A">
              <w:rPr>
                <w:rStyle w:val="Kpr"/>
                <w:noProof/>
              </w:rPr>
              <w:t>2. Pyramid of Pain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8D32" w14:textId="24088C63" w:rsidR="00793F8E" w:rsidRDefault="00793F8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59" w:history="1">
            <w:r w:rsidRPr="00685A7A">
              <w:rPr>
                <w:rStyle w:val="Kpr"/>
                <w:noProof/>
              </w:rPr>
              <w:t>2.1 Modelin Katmanları ve Anlamları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8F81" w14:textId="5146712F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0" w:history="1">
            <w:r w:rsidRPr="00685A7A">
              <w:rPr>
                <w:rStyle w:val="Kpr"/>
                <w:noProof/>
              </w:rPr>
              <w:t>Hash Values (Özet Değerleri)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27A0" w14:textId="7BBD2968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1" w:history="1">
            <w:r w:rsidRPr="00685A7A">
              <w:rPr>
                <w:rStyle w:val="Kpr"/>
                <w:noProof/>
              </w:rPr>
              <w:t>IP Addresses (IP Adresleri)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3DDD9" w14:textId="08DB248B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2" w:history="1">
            <w:r w:rsidRPr="00685A7A">
              <w:rPr>
                <w:rStyle w:val="Kpr"/>
                <w:noProof/>
              </w:rPr>
              <w:t>Domain Names (Alan Adları)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9492" w14:textId="4E484F0A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3" w:history="1">
            <w:r w:rsidRPr="00685A7A">
              <w:rPr>
                <w:rStyle w:val="Kpr"/>
                <w:noProof/>
              </w:rPr>
              <w:t>Network/Host Artifacts (Ağ/Sistem Artifaktları)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5B24" w14:textId="5EE2191C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4" w:history="1">
            <w:r w:rsidRPr="00685A7A">
              <w:rPr>
                <w:rStyle w:val="Kpr"/>
                <w:noProof/>
              </w:rPr>
              <w:t>Tools (Araçlar)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2D1A" w14:textId="4E12775B" w:rsidR="00793F8E" w:rsidRDefault="00793F8E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5" w:history="1">
            <w:r w:rsidRPr="00685A7A">
              <w:rPr>
                <w:rStyle w:val="Kpr"/>
                <w:noProof/>
              </w:rPr>
              <w:t>TTPs (Tactics, Techniques, and Procedures - Taktikler, Teknikler ve Prosedürler)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11B1" w14:textId="30278A0C" w:rsidR="00793F8E" w:rsidRDefault="00793F8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6" w:history="1">
            <w:r w:rsidRPr="00685A7A">
              <w:rPr>
                <w:rStyle w:val="Kpr"/>
                <w:noProof/>
              </w:rPr>
              <w:t>2.2 Siber Güvenlikte Kullanımı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8592" w14:textId="204FB0C2" w:rsidR="00793F8E" w:rsidRDefault="00793F8E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7" w:history="1">
            <w:r w:rsidRPr="00685A7A">
              <w:rPr>
                <w:rStyle w:val="Kpr"/>
                <w:noProof/>
              </w:rPr>
              <w:t>2.3 Tehdit Avcılığı (Threat Hunting) İçin Önemi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1CD0" w14:textId="0E1B80A2" w:rsidR="00793F8E" w:rsidRDefault="00793F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8" w:history="1">
            <w:r w:rsidRPr="00685A7A">
              <w:rPr>
                <w:rStyle w:val="Kpr"/>
                <w:noProof/>
              </w:rPr>
              <w:t>3. 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2B41" w14:textId="069377A3" w:rsidR="00793F8E" w:rsidRDefault="00793F8E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90679169" w:history="1">
            <w:r w:rsidRPr="00685A7A">
              <w:rPr>
                <w:rStyle w:val="Kpr"/>
                <w:noProof/>
              </w:rPr>
              <w:t>4. 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1E30" w14:textId="151058B3" w:rsidR="00403CAE" w:rsidRDefault="00403CAE">
          <w:r>
            <w:rPr>
              <w:b/>
              <w:bCs/>
            </w:rPr>
            <w:fldChar w:fldCharType="end"/>
          </w:r>
        </w:p>
      </w:sdtContent>
    </w:sdt>
    <w:p w14:paraId="0E197078" w14:textId="77777777" w:rsidR="00403CAE" w:rsidRDefault="00403CAE" w:rsidP="00403CAE">
      <w:pPr>
        <w:pStyle w:val="Balk1"/>
      </w:pPr>
    </w:p>
    <w:p w14:paraId="6FFFC2DE" w14:textId="77777777" w:rsidR="00403CAE" w:rsidRDefault="00403CAE" w:rsidP="00403CAE">
      <w:pPr>
        <w:pStyle w:val="Balk1"/>
      </w:pPr>
    </w:p>
    <w:p w14:paraId="51A7CB63" w14:textId="77777777" w:rsidR="00403CAE" w:rsidRDefault="00403CAE" w:rsidP="00403CAE">
      <w:pPr>
        <w:pStyle w:val="Balk1"/>
      </w:pPr>
    </w:p>
    <w:p w14:paraId="7848C3C8" w14:textId="77777777" w:rsidR="00403CAE" w:rsidRDefault="00403CAE" w:rsidP="00403CAE"/>
    <w:p w14:paraId="7CBB4A64" w14:textId="77777777" w:rsidR="00403CAE" w:rsidRDefault="00403CAE" w:rsidP="00403CAE"/>
    <w:p w14:paraId="07F26741" w14:textId="77777777" w:rsidR="00403CAE" w:rsidRDefault="00403CAE" w:rsidP="00403CAE"/>
    <w:p w14:paraId="55C53439" w14:textId="77777777" w:rsidR="00403CAE" w:rsidRDefault="00403CAE" w:rsidP="00403CAE"/>
    <w:p w14:paraId="595DBB83" w14:textId="77777777" w:rsidR="00403CAE" w:rsidRDefault="00403CAE" w:rsidP="00403CAE"/>
    <w:p w14:paraId="01D4B1E4" w14:textId="77777777" w:rsidR="00403CAE" w:rsidRDefault="00403CAE" w:rsidP="00403CAE">
      <w:pPr>
        <w:pStyle w:val="Balk1"/>
      </w:pPr>
    </w:p>
    <w:p w14:paraId="621E9168" w14:textId="77777777" w:rsidR="00403CAE" w:rsidRDefault="00403CAE" w:rsidP="00403CAE"/>
    <w:p w14:paraId="78EE3B30" w14:textId="77777777" w:rsidR="00403CAE" w:rsidRPr="00403CAE" w:rsidRDefault="00403CAE" w:rsidP="00403CAE"/>
    <w:p w14:paraId="0D687A9F" w14:textId="2D326836" w:rsidR="00565FFF" w:rsidRPr="00403CAE" w:rsidRDefault="00565FFF" w:rsidP="00403CAE">
      <w:pPr>
        <w:pStyle w:val="Balk1"/>
      </w:pPr>
      <w:bookmarkStart w:id="0" w:name="_Toc190679157"/>
      <w:r w:rsidRPr="00403CAE">
        <w:lastRenderedPageBreak/>
        <w:t>1. Giriş</w:t>
      </w:r>
      <w:bookmarkEnd w:id="0"/>
    </w:p>
    <w:p w14:paraId="1489F34C" w14:textId="0AF014A3" w:rsidR="00565FFF" w:rsidRPr="00565FFF" w:rsidRDefault="00565FFF" w:rsidP="00565FFF">
      <w:p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Bu rapor, siber güvenlik alanında tehdit istihbaratını daha iyi anlamak için kullanılan </w:t>
      </w: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 modelini açıklamaktadır. Model, saldırganların kullandığı izlerin tespit edilmesi ve bunlara karşı koyma stratejileri hakkında bilgi sağlar.</w:t>
      </w:r>
    </w:p>
    <w:p w14:paraId="0B476EDF" w14:textId="77777777" w:rsidR="00565FFF" w:rsidRPr="00403CAE" w:rsidRDefault="00565FFF" w:rsidP="00403CAE">
      <w:pPr>
        <w:pStyle w:val="Balk1"/>
      </w:pPr>
      <w:bookmarkStart w:id="1" w:name="_Toc190679158"/>
      <w:r w:rsidRPr="00403CAE">
        <w:t xml:space="preserve">2. </w:t>
      </w:r>
      <w:proofErr w:type="spellStart"/>
      <w:r w:rsidRPr="00403CAE">
        <w:t>Pyramid</w:t>
      </w:r>
      <w:proofErr w:type="spellEnd"/>
      <w:r w:rsidRPr="00403CAE">
        <w:t xml:space="preserve"> of </w:t>
      </w:r>
      <w:proofErr w:type="spellStart"/>
      <w:r w:rsidRPr="00403CAE">
        <w:t>Pain</w:t>
      </w:r>
      <w:proofErr w:type="spellEnd"/>
      <w:r w:rsidRPr="00403CAE">
        <w:t xml:space="preserve"> Modeli</w:t>
      </w:r>
      <w:bookmarkEnd w:id="1"/>
    </w:p>
    <w:p w14:paraId="7F5A51A7" w14:textId="77777777" w:rsidR="00565FFF" w:rsidRDefault="00565FFF" w:rsidP="00565FFF">
      <w:p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, David J. </w:t>
      </w:r>
      <w:proofErr w:type="spellStart"/>
      <w:r w:rsidRPr="00565FFF">
        <w:rPr>
          <w:rFonts w:ascii="Times New Roman" w:hAnsi="Times New Roman" w:cs="Times New Roman"/>
        </w:rPr>
        <w:t>Bianco</w:t>
      </w:r>
      <w:proofErr w:type="spellEnd"/>
      <w:r w:rsidRPr="00565FFF">
        <w:rPr>
          <w:rFonts w:ascii="Times New Roman" w:hAnsi="Times New Roman" w:cs="Times New Roman"/>
        </w:rPr>
        <w:t xml:space="preserve"> tarafından geliştirilen ve saldırganların kullandığı tehdit göstergelerinin (</w:t>
      </w:r>
      <w:proofErr w:type="spellStart"/>
      <w:proofErr w:type="gramStart"/>
      <w:r w:rsidRPr="00565FFF">
        <w:rPr>
          <w:rFonts w:ascii="Times New Roman" w:hAnsi="Times New Roman" w:cs="Times New Roman"/>
        </w:rPr>
        <w:t>IoC</w:t>
      </w:r>
      <w:proofErr w:type="spellEnd"/>
      <w:r w:rsidRPr="00565FFF">
        <w:rPr>
          <w:rFonts w:ascii="Times New Roman" w:hAnsi="Times New Roman" w:cs="Times New Roman"/>
        </w:rPr>
        <w:t xml:space="preserve"> -</w:t>
      </w:r>
      <w:proofErr w:type="gramEnd"/>
      <w:r w:rsidRPr="00565FFF">
        <w:rPr>
          <w:rFonts w:ascii="Times New Roman" w:hAnsi="Times New Roman" w:cs="Times New Roman"/>
        </w:rPr>
        <w:t xml:space="preserve"> </w:t>
      </w:r>
      <w:proofErr w:type="spellStart"/>
      <w:r w:rsidRPr="00565FFF">
        <w:rPr>
          <w:rFonts w:ascii="Times New Roman" w:hAnsi="Times New Roman" w:cs="Times New Roman"/>
        </w:rPr>
        <w:t>Indicators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Compromise</w:t>
      </w:r>
      <w:proofErr w:type="spellEnd"/>
      <w:r w:rsidRPr="00565FFF">
        <w:rPr>
          <w:rFonts w:ascii="Times New Roman" w:hAnsi="Times New Roman" w:cs="Times New Roman"/>
        </w:rPr>
        <w:t>) güvenlik analistleri tarafından ne kadar zor tespit edilebileceğini ve saldırganlar için ne kadar yıkıcı olacağını gösteren bir modeldir.</w:t>
      </w:r>
    </w:p>
    <w:p w14:paraId="57393479" w14:textId="12563869" w:rsidR="00793F8E" w:rsidRPr="00565FFF" w:rsidRDefault="00793F8E" w:rsidP="00565FF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B9B8D9" wp14:editId="62615C5D">
            <wp:extent cx="5760720" cy="3508375"/>
            <wp:effectExtent l="0" t="0" r="0" b="0"/>
            <wp:docPr id="1005558104" name="Resim 1" descr="IOC-Pyramid-of-Pain-zvelo-phishing-detection-malicious-detection-threat-intelligence-f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OC-Pyramid-of-Pain-zvelo-phishing-detection-malicious-detection-threat-intelligence-feed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6F73" w14:textId="39E46047" w:rsidR="00565FFF" w:rsidRPr="00403CAE" w:rsidRDefault="00565FFF" w:rsidP="00403CAE">
      <w:pPr>
        <w:pStyle w:val="Balk2"/>
      </w:pPr>
      <w:bookmarkStart w:id="2" w:name="_Toc190679159"/>
      <w:r w:rsidRPr="00403CAE">
        <w:t>2.</w:t>
      </w:r>
      <w:r w:rsidR="00EC6BF8" w:rsidRPr="00403CAE">
        <w:t>1</w:t>
      </w:r>
      <w:r w:rsidRPr="00403CAE">
        <w:t xml:space="preserve"> Modelin Katmanları ve Anlamları</w:t>
      </w:r>
      <w:bookmarkEnd w:id="2"/>
    </w:p>
    <w:p w14:paraId="36EF6B51" w14:textId="77777777" w:rsidR="00565FFF" w:rsidRPr="00565FFF" w:rsidRDefault="00565FFF" w:rsidP="00565FFF">
      <w:p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 modeli, altı farklı tehdit göstergesi seviyesinden oluşur:</w:t>
      </w:r>
    </w:p>
    <w:p w14:paraId="19F4C26B" w14:textId="77777777" w:rsidR="00565FFF" w:rsidRPr="00403CAE" w:rsidRDefault="00565FFF" w:rsidP="00403CAE">
      <w:pPr>
        <w:pStyle w:val="Balk3"/>
      </w:pPr>
      <w:bookmarkStart w:id="3" w:name="_Toc190679160"/>
      <w:proofErr w:type="spellStart"/>
      <w:r w:rsidRPr="00403CAE">
        <w:t>Hash</w:t>
      </w:r>
      <w:proofErr w:type="spellEnd"/>
      <w:r w:rsidRPr="00403CAE">
        <w:t xml:space="preserve"> </w:t>
      </w:r>
      <w:proofErr w:type="spellStart"/>
      <w:r w:rsidRPr="00403CAE">
        <w:t>Values</w:t>
      </w:r>
      <w:proofErr w:type="spellEnd"/>
      <w:r w:rsidRPr="00403CAE">
        <w:t xml:space="preserve"> (Özet Değerleri)</w:t>
      </w:r>
      <w:bookmarkEnd w:id="3"/>
    </w:p>
    <w:p w14:paraId="5DD33AFE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MD5, SHA-1, SHA-256 gibi dosya bütünlüğü </w:t>
      </w:r>
      <w:proofErr w:type="spellStart"/>
      <w:r w:rsidRPr="00565FFF">
        <w:rPr>
          <w:rFonts w:ascii="Times New Roman" w:hAnsi="Times New Roman" w:cs="Times New Roman"/>
        </w:rPr>
        <w:t>hash’leri</w:t>
      </w:r>
      <w:proofErr w:type="spellEnd"/>
      <w:r w:rsidRPr="00565FFF">
        <w:rPr>
          <w:rFonts w:ascii="Times New Roman" w:hAnsi="Times New Roman" w:cs="Times New Roman"/>
        </w:rPr>
        <w:t>.</w:t>
      </w:r>
    </w:p>
    <w:p w14:paraId="0B8AFDFD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Kolayca değiştirilebilir ve tespit edildiğinde saldırganlar için düşük seviyede bir engel oluşturur.</w:t>
      </w:r>
    </w:p>
    <w:p w14:paraId="6E3E92F9" w14:textId="77777777" w:rsidR="00565FFF" w:rsidRPr="00403CAE" w:rsidRDefault="00565FFF" w:rsidP="00403CAE">
      <w:pPr>
        <w:pStyle w:val="Balk3"/>
      </w:pPr>
      <w:bookmarkStart w:id="4" w:name="_Toc190679161"/>
      <w:r w:rsidRPr="00403CAE">
        <w:t xml:space="preserve">IP </w:t>
      </w:r>
      <w:proofErr w:type="spellStart"/>
      <w:r w:rsidRPr="00403CAE">
        <w:t>Addresses</w:t>
      </w:r>
      <w:proofErr w:type="spellEnd"/>
      <w:r w:rsidRPr="00403CAE">
        <w:t xml:space="preserve"> (IP Adresleri)</w:t>
      </w:r>
      <w:bookmarkEnd w:id="4"/>
    </w:p>
    <w:p w14:paraId="71993FE8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Kötü amaçlı IP adresleri engellenebilir, ancak saldırganlar farklı IP'ler kullanarak bunu aşabilir.</w:t>
      </w:r>
    </w:p>
    <w:p w14:paraId="1F35A563" w14:textId="77777777" w:rsidR="00565FFF" w:rsidRPr="00403CAE" w:rsidRDefault="00565FFF" w:rsidP="00403CAE">
      <w:pPr>
        <w:pStyle w:val="Balk3"/>
      </w:pPr>
      <w:bookmarkStart w:id="5" w:name="_Toc190679162"/>
      <w:r w:rsidRPr="00403CAE">
        <w:t xml:space="preserve">Domain </w:t>
      </w:r>
      <w:proofErr w:type="spellStart"/>
      <w:r w:rsidRPr="00403CAE">
        <w:t>Names</w:t>
      </w:r>
      <w:proofErr w:type="spellEnd"/>
      <w:r w:rsidRPr="00403CAE">
        <w:t xml:space="preserve"> (Alan Adları)</w:t>
      </w:r>
      <w:bookmarkEnd w:id="5"/>
    </w:p>
    <w:p w14:paraId="6816956A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Saldırganlar tarafından kullanılan kötü amaçlı alan adları, DNS filtreleme ile engellenebilir.</w:t>
      </w:r>
    </w:p>
    <w:p w14:paraId="456EE42A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lastRenderedPageBreak/>
        <w:t>Ancak, yeni alan adları oluşturmak nispeten kolaydır.</w:t>
      </w:r>
    </w:p>
    <w:p w14:paraId="4A34053C" w14:textId="77777777" w:rsidR="00565FFF" w:rsidRPr="00403CAE" w:rsidRDefault="00565FFF" w:rsidP="00403CAE">
      <w:pPr>
        <w:pStyle w:val="Balk3"/>
      </w:pPr>
      <w:bookmarkStart w:id="6" w:name="_Toc190679163"/>
      <w:r w:rsidRPr="00403CAE">
        <w:t xml:space="preserve">Network/Host </w:t>
      </w:r>
      <w:proofErr w:type="spellStart"/>
      <w:r w:rsidRPr="00403CAE">
        <w:t>Artifacts</w:t>
      </w:r>
      <w:proofErr w:type="spellEnd"/>
      <w:r w:rsidRPr="00403CAE">
        <w:t xml:space="preserve"> (Ağ/Sistem </w:t>
      </w:r>
      <w:proofErr w:type="spellStart"/>
      <w:r w:rsidRPr="00403CAE">
        <w:t>Artifaktları</w:t>
      </w:r>
      <w:proofErr w:type="spellEnd"/>
      <w:r w:rsidRPr="00403CAE">
        <w:t>)</w:t>
      </w:r>
      <w:bookmarkEnd w:id="6"/>
    </w:p>
    <w:p w14:paraId="48B9B0CE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Özel protokoller, belirli dosya yolları veya sistem yapılandırmaları gibi kalıntılar.</w:t>
      </w:r>
    </w:p>
    <w:p w14:paraId="16C098CB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Saldırganlar için daha büyük bir zorluk oluşturur çünkü değiştirilmesi zaman alır.</w:t>
      </w:r>
    </w:p>
    <w:p w14:paraId="75B261EF" w14:textId="77777777" w:rsidR="00565FFF" w:rsidRPr="00403CAE" w:rsidRDefault="00565FFF" w:rsidP="00403CAE">
      <w:pPr>
        <w:pStyle w:val="Balk3"/>
      </w:pPr>
      <w:bookmarkStart w:id="7" w:name="_Toc190679164"/>
      <w:r w:rsidRPr="00403CAE">
        <w:t>Tools (Araçlar)</w:t>
      </w:r>
      <w:bookmarkEnd w:id="7"/>
    </w:p>
    <w:p w14:paraId="576404E2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Saldırganların kullandığı özel yazılımlar, </w:t>
      </w:r>
      <w:proofErr w:type="spellStart"/>
      <w:r w:rsidRPr="00565FFF">
        <w:rPr>
          <w:rFonts w:ascii="Times New Roman" w:hAnsi="Times New Roman" w:cs="Times New Roman"/>
        </w:rPr>
        <w:t>exploit</w:t>
      </w:r>
      <w:proofErr w:type="spellEnd"/>
      <w:r w:rsidRPr="00565FFF">
        <w:rPr>
          <w:rFonts w:ascii="Times New Roman" w:hAnsi="Times New Roman" w:cs="Times New Roman"/>
        </w:rPr>
        <w:t xml:space="preserve"> kitleri ve otomasyon araçları.</w:t>
      </w:r>
    </w:p>
    <w:p w14:paraId="331C4412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Engellenmesi saldırganları yavaşlatabilir ve yeni araçlar geliştirmeye zorlayabilir.</w:t>
      </w:r>
    </w:p>
    <w:p w14:paraId="5E6C2494" w14:textId="77777777" w:rsidR="00565FFF" w:rsidRPr="00403CAE" w:rsidRDefault="00565FFF" w:rsidP="00403CAE">
      <w:pPr>
        <w:pStyle w:val="Balk3"/>
      </w:pPr>
      <w:bookmarkStart w:id="8" w:name="_Toc190679165"/>
      <w:proofErr w:type="spellStart"/>
      <w:r w:rsidRPr="00403CAE">
        <w:t>TTPs</w:t>
      </w:r>
      <w:proofErr w:type="spellEnd"/>
      <w:r w:rsidRPr="00403CAE">
        <w:t xml:space="preserve"> (</w:t>
      </w:r>
      <w:proofErr w:type="spellStart"/>
      <w:r w:rsidRPr="00403CAE">
        <w:t>Tactics</w:t>
      </w:r>
      <w:proofErr w:type="spellEnd"/>
      <w:r w:rsidRPr="00403CAE">
        <w:t xml:space="preserve">, </w:t>
      </w:r>
      <w:proofErr w:type="spellStart"/>
      <w:r w:rsidRPr="00403CAE">
        <w:t>Techniques</w:t>
      </w:r>
      <w:proofErr w:type="spellEnd"/>
      <w:r w:rsidRPr="00403CAE">
        <w:t xml:space="preserve">, </w:t>
      </w:r>
      <w:proofErr w:type="spellStart"/>
      <w:r w:rsidRPr="00403CAE">
        <w:t>and</w:t>
      </w:r>
      <w:proofErr w:type="spellEnd"/>
      <w:r w:rsidRPr="00403CAE">
        <w:t xml:space="preserve"> </w:t>
      </w:r>
      <w:proofErr w:type="spellStart"/>
      <w:proofErr w:type="gramStart"/>
      <w:r w:rsidRPr="00403CAE">
        <w:t>Procedures</w:t>
      </w:r>
      <w:proofErr w:type="spellEnd"/>
      <w:r w:rsidRPr="00403CAE">
        <w:t xml:space="preserve"> -</w:t>
      </w:r>
      <w:proofErr w:type="gramEnd"/>
      <w:r w:rsidRPr="00403CAE">
        <w:t xml:space="preserve"> Taktikler, Teknikler ve Prosedürler)</w:t>
      </w:r>
      <w:bookmarkEnd w:id="8"/>
    </w:p>
    <w:p w14:paraId="75C42AE3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>Saldırganların kullandığı yöntemlerin tespit edilmesi en etkili savunma yöntemidir.</w:t>
      </w:r>
    </w:p>
    <w:p w14:paraId="01AE409A" w14:textId="77777777" w:rsidR="00565FFF" w:rsidRPr="00565FFF" w:rsidRDefault="00565FFF" w:rsidP="00565FFF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TTP'lerin</w:t>
      </w:r>
      <w:proofErr w:type="spellEnd"/>
      <w:r w:rsidRPr="00565FFF">
        <w:rPr>
          <w:rFonts w:ascii="Times New Roman" w:hAnsi="Times New Roman" w:cs="Times New Roman"/>
        </w:rPr>
        <w:t xml:space="preserve"> değiştirilmesi saldırganlar için en büyük zorluktur, çünkü operasyonel süreçlerini yeniden tasarlamaları gerekir.</w:t>
      </w:r>
    </w:p>
    <w:p w14:paraId="14F10A6C" w14:textId="1D934B3A" w:rsidR="00565FFF" w:rsidRPr="00403CAE" w:rsidRDefault="00565FFF" w:rsidP="00403CAE">
      <w:pPr>
        <w:pStyle w:val="Balk2"/>
      </w:pPr>
      <w:bookmarkStart w:id="9" w:name="_Toc190679166"/>
      <w:r w:rsidRPr="00403CAE">
        <w:t>2.</w:t>
      </w:r>
      <w:r w:rsidR="00EC6BF8" w:rsidRPr="00403CAE">
        <w:t>2</w:t>
      </w:r>
      <w:r w:rsidRPr="00403CAE">
        <w:t xml:space="preserve"> Siber Güvenlikte Kullanımı</w:t>
      </w:r>
      <w:bookmarkEnd w:id="9"/>
    </w:p>
    <w:p w14:paraId="7E2986BB" w14:textId="77777777" w:rsidR="00565FFF" w:rsidRPr="00565FFF" w:rsidRDefault="00565FFF" w:rsidP="00565FFF">
      <w:p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 modeli, saldırganların davranışlarını analiz ederek daha etkili tehdit avcılığı yapılmasını sağlar. Yüzeysel tehdit göstergelerinin tespiti yerine davranışsal analiz ve TTP tabanlı tehdit avcılığı ön plana çıkar.</w:t>
      </w:r>
    </w:p>
    <w:p w14:paraId="1A22BF4E" w14:textId="0B06208F" w:rsidR="00565FFF" w:rsidRPr="00403CAE" w:rsidRDefault="00565FFF" w:rsidP="00403CAE">
      <w:pPr>
        <w:pStyle w:val="Balk2"/>
      </w:pPr>
      <w:bookmarkStart w:id="10" w:name="_Toc190679167"/>
      <w:r w:rsidRPr="00403CAE">
        <w:t>2.</w:t>
      </w:r>
      <w:r w:rsidR="00EC6BF8" w:rsidRPr="00403CAE">
        <w:t>3</w:t>
      </w:r>
      <w:r w:rsidRPr="00403CAE">
        <w:t xml:space="preserve"> Tehdit Avcılığı (</w:t>
      </w:r>
      <w:proofErr w:type="spellStart"/>
      <w:r w:rsidRPr="00403CAE">
        <w:t>Threat</w:t>
      </w:r>
      <w:proofErr w:type="spellEnd"/>
      <w:r w:rsidRPr="00403CAE">
        <w:t xml:space="preserve"> </w:t>
      </w:r>
      <w:proofErr w:type="spellStart"/>
      <w:r w:rsidRPr="00403CAE">
        <w:t>Hunting</w:t>
      </w:r>
      <w:proofErr w:type="spellEnd"/>
      <w:r w:rsidRPr="00403CAE">
        <w:t>) İçin Önemi</w:t>
      </w:r>
      <w:bookmarkEnd w:id="10"/>
    </w:p>
    <w:p w14:paraId="4211C11E" w14:textId="77777777" w:rsidR="00565FFF" w:rsidRPr="00565FFF" w:rsidRDefault="00565FFF" w:rsidP="00565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Düşük seviyeli </w:t>
      </w:r>
      <w:proofErr w:type="spellStart"/>
      <w:r w:rsidRPr="00565FFF">
        <w:rPr>
          <w:rFonts w:ascii="Times New Roman" w:hAnsi="Times New Roman" w:cs="Times New Roman"/>
        </w:rPr>
        <w:t>IoC'lerin</w:t>
      </w:r>
      <w:proofErr w:type="spellEnd"/>
      <w:r w:rsidRPr="00565FFF">
        <w:rPr>
          <w:rFonts w:ascii="Times New Roman" w:hAnsi="Times New Roman" w:cs="Times New Roman"/>
        </w:rPr>
        <w:t xml:space="preserve"> (</w:t>
      </w:r>
      <w:proofErr w:type="spellStart"/>
      <w:r w:rsidRPr="00565FFF">
        <w:rPr>
          <w:rFonts w:ascii="Times New Roman" w:hAnsi="Times New Roman" w:cs="Times New Roman"/>
        </w:rPr>
        <w:t>hash</w:t>
      </w:r>
      <w:proofErr w:type="spellEnd"/>
      <w:r w:rsidRPr="00565FFF">
        <w:rPr>
          <w:rFonts w:ascii="Times New Roman" w:hAnsi="Times New Roman" w:cs="Times New Roman"/>
        </w:rPr>
        <w:t>, IP, domain) hızlı değiştirilebileceği unutulmamalıdır.</w:t>
      </w:r>
    </w:p>
    <w:p w14:paraId="3E2A7510" w14:textId="77777777" w:rsidR="00565FFF" w:rsidRPr="00565FFF" w:rsidRDefault="00565FFF" w:rsidP="00565FF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TTP’lere</w:t>
      </w:r>
      <w:proofErr w:type="spellEnd"/>
      <w:r w:rsidRPr="00565FFF">
        <w:rPr>
          <w:rFonts w:ascii="Times New Roman" w:hAnsi="Times New Roman" w:cs="Times New Roman"/>
        </w:rPr>
        <w:t xml:space="preserve"> odaklanarak saldırganların hareketlerini analiz etmek daha güçlü bir savunma sağlar.</w:t>
      </w:r>
    </w:p>
    <w:p w14:paraId="26A0CE41" w14:textId="794FDAAA" w:rsidR="00565FFF" w:rsidRPr="00565FFF" w:rsidRDefault="00565FFF" w:rsidP="00565F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Güvenlik sistemleri, </w:t>
      </w: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 katmanlarını temel alarak tehdit istihbaratı geliştirebilir.</w:t>
      </w:r>
    </w:p>
    <w:p w14:paraId="02155E79" w14:textId="77777777" w:rsidR="00565FFF" w:rsidRPr="00403CAE" w:rsidRDefault="00565FFF" w:rsidP="00403CAE">
      <w:pPr>
        <w:pStyle w:val="Balk1"/>
      </w:pPr>
      <w:bookmarkStart w:id="11" w:name="_Toc190679168"/>
      <w:r w:rsidRPr="00403CAE">
        <w:t>3. Sonuç</w:t>
      </w:r>
      <w:bookmarkEnd w:id="11"/>
    </w:p>
    <w:p w14:paraId="10FF66D3" w14:textId="301ABC79" w:rsidR="00565FFF" w:rsidRPr="00565FFF" w:rsidRDefault="00565FFF" w:rsidP="00565FFF">
      <w:pPr>
        <w:rPr>
          <w:rFonts w:ascii="Times New Roman" w:hAnsi="Times New Roman" w:cs="Times New Roman"/>
        </w:rPr>
      </w:pP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  <w:r w:rsidRPr="00565FFF">
        <w:rPr>
          <w:rFonts w:ascii="Times New Roman" w:hAnsi="Times New Roman" w:cs="Times New Roman"/>
        </w:rPr>
        <w:t xml:space="preserve"> modeli, saldırganların kullandığı izlerin ne kadar kolay değiştirilebileceğini ve savunma mekanizmalarının nasıl güçlendirilebileceğini göstermektedir. Tehdit avcılığı sürecinde, düşük seviyeli göstergeler yerine </w:t>
      </w:r>
      <w:proofErr w:type="spellStart"/>
      <w:r w:rsidRPr="00565FFF">
        <w:rPr>
          <w:rFonts w:ascii="Times New Roman" w:hAnsi="Times New Roman" w:cs="Times New Roman"/>
        </w:rPr>
        <w:t>TTP'lerin</w:t>
      </w:r>
      <w:proofErr w:type="spellEnd"/>
      <w:r w:rsidRPr="00565FFF">
        <w:rPr>
          <w:rFonts w:ascii="Times New Roman" w:hAnsi="Times New Roman" w:cs="Times New Roman"/>
        </w:rPr>
        <w:t xml:space="preserve"> tespit edilmesi en etkili savunma stratejilerinden biridir.</w:t>
      </w:r>
    </w:p>
    <w:p w14:paraId="31186D4F" w14:textId="77777777" w:rsidR="00565FFF" w:rsidRPr="00403CAE" w:rsidRDefault="00565FFF" w:rsidP="00403CAE">
      <w:pPr>
        <w:pStyle w:val="Balk1"/>
      </w:pPr>
      <w:bookmarkStart w:id="12" w:name="_Toc190679169"/>
      <w:r w:rsidRPr="00403CAE">
        <w:t>4. Kaynakça</w:t>
      </w:r>
      <w:bookmarkEnd w:id="12"/>
    </w:p>
    <w:p w14:paraId="06D5F014" w14:textId="1FB7F4AC" w:rsidR="00565FFF" w:rsidRDefault="00565FFF" w:rsidP="00EC6B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65FFF">
        <w:rPr>
          <w:rFonts w:ascii="Times New Roman" w:hAnsi="Times New Roman" w:cs="Times New Roman"/>
        </w:rPr>
        <w:t xml:space="preserve">David J. </w:t>
      </w:r>
      <w:proofErr w:type="spellStart"/>
      <w:r w:rsidRPr="00565FFF">
        <w:rPr>
          <w:rFonts w:ascii="Times New Roman" w:hAnsi="Times New Roman" w:cs="Times New Roman"/>
        </w:rPr>
        <w:t>Bianco</w:t>
      </w:r>
      <w:proofErr w:type="spellEnd"/>
      <w:r w:rsidRPr="00565FFF">
        <w:rPr>
          <w:rFonts w:ascii="Times New Roman" w:hAnsi="Times New Roman" w:cs="Times New Roman"/>
        </w:rPr>
        <w:t xml:space="preserve"> – </w:t>
      </w:r>
      <w:proofErr w:type="spellStart"/>
      <w:r w:rsidRPr="00565FFF">
        <w:rPr>
          <w:rFonts w:ascii="Times New Roman" w:hAnsi="Times New Roman" w:cs="Times New Roman"/>
        </w:rPr>
        <w:t>The</w:t>
      </w:r>
      <w:proofErr w:type="spellEnd"/>
      <w:r w:rsidRPr="00565FFF">
        <w:rPr>
          <w:rFonts w:ascii="Times New Roman" w:hAnsi="Times New Roman" w:cs="Times New Roman"/>
        </w:rPr>
        <w:t xml:space="preserve"> </w:t>
      </w:r>
      <w:proofErr w:type="spellStart"/>
      <w:r w:rsidRPr="00565FFF">
        <w:rPr>
          <w:rFonts w:ascii="Times New Roman" w:hAnsi="Times New Roman" w:cs="Times New Roman"/>
        </w:rPr>
        <w:t>Pyramid</w:t>
      </w:r>
      <w:proofErr w:type="spellEnd"/>
      <w:r w:rsidRPr="00565FFF">
        <w:rPr>
          <w:rFonts w:ascii="Times New Roman" w:hAnsi="Times New Roman" w:cs="Times New Roman"/>
        </w:rPr>
        <w:t xml:space="preserve"> of </w:t>
      </w:r>
      <w:proofErr w:type="spellStart"/>
      <w:r w:rsidRPr="00565FFF">
        <w:rPr>
          <w:rFonts w:ascii="Times New Roman" w:hAnsi="Times New Roman" w:cs="Times New Roman"/>
        </w:rPr>
        <w:t>Pain</w:t>
      </w:r>
      <w:proofErr w:type="spellEnd"/>
    </w:p>
    <w:p w14:paraId="185DF274" w14:textId="13136BB4" w:rsidR="00793F8E" w:rsidRPr="00403CAE" w:rsidRDefault="00793F8E" w:rsidP="00EC6BF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93F8E">
        <w:rPr>
          <w:rFonts w:ascii="Times New Roman" w:hAnsi="Times New Roman" w:cs="Times New Roman"/>
        </w:rPr>
        <w:t>https://zvelo.com/pyramid-of-pain/</w:t>
      </w:r>
    </w:p>
    <w:sectPr w:rsidR="00793F8E" w:rsidRPr="00403CA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96D77" w14:textId="77777777" w:rsidR="004455B2" w:rsidRDefault="004455B2" w:rsidP="00403CAE">
      <w:pPr>
        <w:spacing w:after="0" w:line="240" w:lineRule="auto"/>
      </w:pPr>
      <w:r>
        <w:separator/>
      </w:r>
    </w:p>
  </w:endnote>
  <w:endnote w:type="continuationSeparator" w:id="0">
    <w:p w14:paraId="14C70B83" w14:textId="77777777" w:rsidR="004455B2" w:rsidRDefault="004455B2" w:rsidP="0040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5720983"/>
      <w:docPartObj>
        <w:docPartGallery w:val="Page Numbers (Bottom of Page)"/>
        <w:docPartUnique/>
      </w:docPartObj>
    </w:sdtPr>
    <w:sdtContent>
      <w:p w14:paraId="71252EE6" w14:textId="6FFA7E35" w:rsidR="00403CAE" w:rsidRDefault="00403CA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58007A" w14:textId="77777777" w:rsidR="00403CAE" w:rsidRDefault="00403CA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608FA" w14:textId="77777777" w:rsidR="004455B2" w:rsidRDefault="004455B2" w:rsidP="00403CAE">
      <w:pPr>
        <w:spacing w:after="0" w:line="240" w:lineRule="auto"/>
      </w:pPr>
      <w:r>
        <w:separator/>
      </w:r>
    </w:p>
  </w:footnote>
  <w:footnote w:type="continuationSeparator" w:id="0">
    <w:p w14:paraId="21FA4831" w14:textId="77777777" w:rsidR="004455B2" w:rsidRDefault="004455B2" w:rsidP="00403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243BF"/>
    <w:multiLevelType w:val="multilevel"/>
    <w:tmpl w:val="89B6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B417E"/>
    <w:multiLevelType w:val="multilevel"/>
    <w:tmpl w:val="73A6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54231"/>
    <w:multiLevelType w:val="multilevel"/>
    <w:tmpl w:val="0EB6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3323C"/>
    <w:multiLevelType w:val="multilevel"/>
    <w:tmpl w:val="E544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69513">
    <w:abstractNumId w:val="0"/>
  </w:num>
  <w:num w:numId="2" w16cid:durableId="1058163718">
    <w:abstractNumId w:val="2"/>
  </w:num>
  <w:num w:numId="3" w16cid:durableId="876040636">
    <w:abstractNumId w:val="1"/>
  </w:num>
  <w:num w:numId="4" w16cid:durableId="742411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FF"/>
    <w:rsid w:val="00403CAE"/>
    <w:rsid w:val="004455B2"/>
    <w:rsid w:val="00565FFF"/>
    <w:rsid w:val="00615879"/>
    <w:rsid w:val="00793F8E"/>
    <w:rsid w:val="00E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5D8A"/>
  <w15:chartTrackingRefBased/>
  <w15:docId w15:val="{EBD9F05F-4A41-4CDB-B8BC-73B0C8A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3CAE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3CA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03CA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3CAE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03C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3CA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5F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5F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5F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5F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5F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5F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5F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5F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5F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5F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5FFF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03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3CAE"/>
  </w:style>
  <w:style w:type="paragraph" w:styleId="AltBilgi">
    <w:name w:val="footer"/>
    <w:basedOn w:val="Normal"/>
    <w:link w:val="AltBilgiChar"/>
    <w:uiPriority w:val="99"/>
    <w:unhideWhenUsed/>
    <w:rsid w:val="00403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3CAE"/>
  </w:style>
  <w:style w:type="paragraph" w:styleId="TBal">
    <w:name w:val="TOC Heading"/>
    <w:basedOn w:val="Balk1"/>
    <w:next w:val="Normal"/>
    <w:uiPriority w:val="39"/>
    <w:unhideWhenUsed/>
    <w:qFormat/>
    <w:rsid w:val="00403CAE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403CAE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03CAE"/>
    <w:pPr>
      <w:spacing w:after="100"/>
      <w:ind w:left="240"/>
    </w:pPr>
  </w:style>
  <w:style w:type="paragraph" w:styleId="T3">
    <w:name w:val="toc 3"/>
    <w:basedOn w:val="Normal"/>
    <w:next w:val="Normal"/>
    <w:autoRedefine/>
    <w:uiPriority w:val="39"/>
    <w:unhideWhenUsed/>
    <w:rsid w:val="00403CAE"/>
    <w:pPr>
      <w:spacing w:after="100"/>
      <w:ind w:left="480"/>
    </w:pPr>
  </w:style>
  <w:style w:type="character" w:styleId="Kpr">
    <w:name w:val="Hyperlink"/>
    <w:basedOn w:val="VarsaylanParagrafYazTipi"/>
    <w:uiPriority w:val="99"/>
    <w:unhideWhenUsed/>
    <w:rsid w:val="00403C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23E18-AA95-41B9-95D3-95A7A9BA1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M. 210315095</dc:creator>
  <cp:keywords/>
  <dc:description/>
  <cp:lastModifiedBy>Sema M. 210315095</cp:lastModifiedBy>
  <cp:revision>2</cp:revision>
  <dcterms:created xsi:type="dcterms:W3CDTF">2025-02-16T07:37:00Z</dcterms:created>
  <dcterms:modified xsi:type="dcterms:W3CDTF">2025-02-17T07:06:00Z</dcterms:modified>
</cp:coreProperties>
</file>