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7E" w:rsidRPr="00F80F55" w:rsidRDefault="00F80F55">
      <w:pPr>
        <w:pStyle w:val="Heading2"/>
        <w:rPr>
          <w:b/>
          <w:sz w:val="40"/>
          <w:szCs w:val="40"/>
        </w:rPr>
      </w:pPr>
      <w:r w:rsidRPr="00F80F55">
        <w:rPr>
          <w:b/>
          <w:sz w:val="40"/>
          <w:szCs w:val="40"/>
        </w:rPr>
        <w:t>NEXUS Performance Analysis Report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0" w:name="_e4ny7mp6am1o" w:colFirst="0" w:colLast="0"/>
      <w:bookmarkEnd w:id="0"/>
      <w:r>
        <w:t>1. Outline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24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Introduction</w:t>
      </w:r>
      <w:bookmarkStart w:id="1" w:name="_GoBack"/>
      <w:bookmarkEnd w:id="1"/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Story of Data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Data Splitting and Preprocessing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Pre-Analysis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In-Analysis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Post-Analysis and Insights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Data Visualizations &amp; Charts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Recommendations and Observations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0"/>
        <w:rPr>
          <w:rFonts w:ascii="EB Garamond" w:eastAsia="EB Garamond" w:hAnsi="EB Garamond" w:cs="EB Garamond"/>
          <w:sz w:val="24"/>
          <w:szCs w:val="24"/>
        </w:rPr>
      </w:pPr>
      <w:bookmarkStart w:id="2" w:name="_f4c86a1n047p" w:colFirst="0" w:colLast="0"/>
      <w:bookmarkEnd w:id="2"/>
      <w:r>
        <w:rPr>
          <w:rFonts w:ascii="EB Garamond" w:eastAsia="EB Garamond" w:hAnsi="EB Garamond" w:cs="EB Garamond"/>
          <w:sz w:val="24"/>
          <w:szCs w:val="24"/>
        </w:rPr>
        <w:t>Conclusion</w:t>
      </w:r>
    </w:p>
    <w:p w:rsidR="0004297E" w:rsidRDefault="00F80F55">
      <w:pPr>
        <w:pStyle w:val="Heading1"/>
        <w:keepNext w:val="0"/>
        <w:keepLines w:val="0"/>
        <w:numPr>
          <w:ilvl w:val="0"/>
          <w:numId w:val="4"/>
        </w:numPr>
        <w:spacing w:before="0" w:after="240"/>
        <w:rPr>
          <w:rFonts w:ascii="EB Garamond" w:eastAsia="EB Garamond" w:hAnsi="EB Garamond" w:cs="EB Garamond"/>
          <w:sz w:val="24"/>
          <w:szCs w:val="24"/>
        </w:rPr>
      </w:pPr>
      <w:bookmarkStart w:id="3" w:name="_44fx3qq28pk5" w:colFirst="0" w:colLast="0"/>
      <w:bookmarkEnd w:id="3"/>
      <w:r>
        <w:rPr>
          <w:rFonts w:ascii="EB Garamond" w:eastAsia="EB Garamond" w:hAnsi="EB Garamond" w:cs="EB Garamond"/>
          <w:sz w:val="24"/>
          <w:szCs w:val="24"/>
        </w:rPr>
        <w:t>References &amp; Appendices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4" w:name="_xrbxuukwv6gg" w:colFirst="0" w:colLast="0"/>
      <w:bookmarkEnd w:id="4"/>
      <w:r>
        <w:t>2. Introduction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5" w:name="_25syi5cqhvtm" w:colFirst="0" w:colLast="0"/>
      <w:bookmarkEnd w:id="5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Objective of the Project: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aim of this analysis is to examine </w:t>
      </w:r>
      <w:r>
        <w:rPr>
          <w:rFonts w:ascii="EB Garamond" w:eastAsia="EB Garamond" w:hAnsi="EB Garamond" w:cs="EB Garamond"/>
          <w:b/>
          <w:sz w:val="24"/>
          <w:szCs w:val="24"/>
        </w:rPr>
        <w:t>sales trends and customer purchasing behavior</w:t>
      </w:r>
      <w:r>
        <w:rPr>
          <w:rFonts w:ascii="EB Garamond" w:eastAsia="EB Garamond" w:hAnsi="EB Garamond" w:cs="EB Garamond"/>
          <w:sz w:val="24"/>
          <w:szCs w:val="24"/>
        </w:rPr>
        <w:t xml:space="preserve"> by ev</w:t>
      </w:r>
      <w:r>
        <w:rPr>
          <w:rFonts w:ascii="EB Garamond" w:eastAsia="EB Garamond" w:hAnsi="EB Garamond" w:cs="EB Garamond"/>
          <w:sz w:val="24"/>
          <w:szCs w:val="24"/>
        </w:rPr>
        <w:t>aluating order details from 2014. The focus is on identifying high-revenue products, preferred payment methods, and top-performing shipping locations. The insights derived will help optimize sales strategies and improve logistics efficiency.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6" w:name="_yjqtjmt696z1" w:colFirst="0" w:colLast="0"/>
      <w:bookmarkEnd w:id="6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 xml:space="preserve">Problem Being </w:t>
      </w:r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Addressed: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The analysis seeks to answer several key questions:</w:t>
      </w:r>
    </w:p>
    <w:p w:rsidR="0004297E" w:rsidRDefault="00F80F55">
      <w:pPr>
        <w:numPr>
          <w:ilvl w:val="0"/>
          <w:numId w:val="2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Which products generate the most revenue?</w:t>
      </w:r>
    </w:p>
    <w:p w:rsidR="0004297E" w:rsidRDefault="00F80F55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What are the most common payment methods?</w:t>
      </w:r>
    </w:p>
    <w:p w:rsidR="0004297E" w:rsidRDefault="00F80F55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Which cities are the most profitable in terms of sales?</w:t>
      </w:r>
    </w:p>
    <w:p w:rsidR="0004297E" w:rsidRDefault="00F80F55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Are there any trends in customer purchasing behavior based on location or product category?</w:t>
      </w:r>
    </w:p>
    <w:p w:rsidR="0004297E" w:rsidRDefault="00F80F55">
      <w:pPr>
        <w:numPr>
          <w:ilvl w:val="0"/>
          <w:numId w:val="2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How do different shipping companies impact sales and delivery efficiency?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7" w:name="_vr6cbzbzqym7" w:colFirst="0" w:colLast="0"/>
      <w:bookmarkEnd w:id="7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Key Datasets and Methodologies:</w:t>
      </w:r>
    </w:p>
    <w:p w:rsidR="0004297E" w:rsidRDefault="00F80F55">
      <w:pPr>
        <w:numPr>
          <w:ilvl w:val="0"/>
          <w:numId w:val="25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Datasets Used: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Order details (including order date, custo</w:t>
      </w:r>
      <w:r>
        <w:rPr>
          <w:rFonts w:ascii="EB Garamond" w:eastAsia="EB Garamond" w:hAnsi="EB Garamond" w:cs="EB Garamond"/>
          <w:sz w:val="24"/>
          <w:szCs w:val="24"/>
        </w:rPr>
        <w:t>mer name, address, city, and country)</w:t>
      </w:r>
    </w:p>
    <w:p w:rsidR="0004297E" w:rsidRDefault="00F80F55">
      <w:pPr>
        <w:numPr>
          <w:ilvl w:val="1"/>
          <w:numId w:val="2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Product details (name, category, unit price, quantity)</w:t>
      </w:r>
    </w:p>
    <w:p w:rsidR="0004297E" w:rsidRDefault="00F80F55">
      <w:pPr>
        <w:numPr>
          <w:ilvl w:val="1"/>
          <w:numId w:val="2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Revenue and shipping cost information</w:t>
      </w:r>
    </w:p>
    <w:p w:rsidR="0004297E" w:rsidRDefault="00F80F55">
      <w:pPr>
        <w:numPr>
          <w:ilvl w:val="1"/>
          <w:numId w:val="2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Payment methods used by customers</w:t>
      </w:r>
    </w:p>
    <w:p w:rsidR="0004297E" w:rsidRDefault="00F80F55">
      <w:pPr>
        <w:numPr>
          <w:ilvl w:val="0"/>
          <w:numId w:val="2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Excel-Based Methodologies: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Pivot Tables</w:t>
      </w:r>
      <w:r>
        <w:rPr>
          <w:rFonts w:ascii="EB Garamond" w:eastAsia="EB Garamond" w:hAnsi="EB Garamond" w:cs="EB Garamond"/>
          <w:sz w:val="24"/>
          <w:szCs w:val="24"/>
        </w:rPr>
        <w:t xml:space="preserve"> to summarize revenue by product category, city, and customer</w:t>
      </w:r>
    </w:p>
    <w:p w:rsidR="0004297E" w:rsidRDefault="00F80F55">
      <w:pPr>
        <w:numPr>
          <w:ilvl w:val="1"/>
          <w:numId w:val="2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Conditional Formatting</w:t>
      </w:r>
      <w:r>
        <w:rPr>
          <w:rFonts w:ascii="EB Garamond" w:eastAsia="EB Garamond" w:hAnsi="EB Garamond" w:cs="EB Garamond"/>
          <w:sz w:val="24"/>
          <w:szCs w:val="24"/>
        </w:rPr>
        <w:t xml:space="preserve"> to highlight top-performing products and cities</w:t>
      </w:r>
    </w:p>
    <w:p w:rsidR="0004297E" w:rsidRDefault="00F80F55">
      <w:pPr>
        <w:numPr>
          <w:ilvl w:val="1"/>
          <w:numId w:val="2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Data Filtering &amp; Sorting</w:t>
      </w:r>
      <w:r>
        <w:rPr>
          <w:rFonts w:ascii="EB Garamond" w:eastAsia="EB Garamond" w:hAnsi="EB Garamond" w:cs="EB Garamond"/>
          <w:sz w:val="24"/>
          <w:szCs w:val="24"/>
        </w:rPr>
        <w:t xml:space="preserve"> to analyze trends in customer behavior</w:t>
      </w:r>
    </w:p>
    <w:p w:rsidR="0004297E" w:rsidRDefault="00F80F55">
      <w:pPr>
        <w:numPr>
          <w:ilvl w:val="1"/>
          <w:numId w:val="25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Charts &amp; Infographics</w:t>
      </w:r>
      <w:r>
        <w:rPr>
          <w:rFonts w:ascii="EB Garamond" w:eastAsia="EB Garamond" w:hAnsi="EB Garamond" w:cs="EB Garamond"/>
          <w:sz w:val="24"/>
          <w:szCs w:val="24"/>
        </w:rPr>
        <w:t xml:space="preserve"> to visually represent key findings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8" w:name="_1j4pg15sn05h" w:colFirst="0" w:colLast="0"/>
      <w:bookmarkEnd w:id="8"/>
      <w:r>
        <w:t>3.</w:t>
      </w:r>
      <w:r>
        <w:t xml:space="preserve"> Story of Data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9" w:name="_68olvgplwjfv" w:colFirst="0" w:colLast="0"/>
      <w:bookmarkEnd w:id="9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Source: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dataset appears to be sourced from an </w:t>
      </w:r>
      <w:r>
        <w:rPr>
          <w:rFonts w:ascii="EB Garamond" w:eastAsia="EB Garamond" w:hAnsi="EB Garamond" w:cs="EB Garamond"/>
          <w:b/>
          <w:sz w:val="24"/>
          <w:szCs w:val="24"/>
        </w:rPr>
        <w:t>internal company database</w:t>
      </w:r>
      <w:r>
        <w:rPr>
          <w:rFonts w:ascii="EB Garamond" w:eastAsia="EB Garamond" w:hAnsi="EB Garamond" w:cs="EB Garamond"/>
          <w:sz w:val="24"/>
          <w:szCs w:val="24"/>
        </w:rPr>
        <w:t xml:space="preserve"> that tracks sales transactions. It contains detailed records of orders, customer information, product details, and financial data. This structured dataset may h</w:t>
      </w:r>
      <w:r>
        <w:rPr>
          <w:rFonts w:ascii="EB Garamond" w:eastAsia="EB Garamond" w:hAnsi="EB Garamond" w:cs="EB Garamond"/>
          <w:sz w:val="24"/>
          <w:szCs w:val="24"/>
        </w:rPr>
        <w:t xml:space="preserve">ave been exported from an </w:t>
      </w:r>
      <w:r>
        <w:rPr>
          <w:rFonts w:ascii="EB Garamond" w:eastAsia="EB Garamond" w:hAnsi="EB Garamond" w:cs="EB Garamond"/>
          <w:b/>
          <w:sz w:val="24"/>
          <w:szCs w:val="24"/>
        </w:rPr>
        <w:t>Enterprise Resource Planning (ERP) system</w:t>
      </w:r>
      <w:r>
        <w:rPr>
          <w:rFonts w:ascii="EB Garamond" w:eastAsia="EB Garamond" w:hAnsi="EB Garamond" w:cs="EB Garamond"/>
          <w:sz w:val="24"/>
          <w:szCs w:val="24"/>
        </w:rPr>
        <w:t xml:space="preserve"> or a </w:t>
      </w:r>
      <w:r>
        <w:rPr>
          <w:rFonts w:ascii="EB Garamond" w:eastAsia="EB Garamond" w:hAnsi="EB Garamond" w:cs="EB Garamond"/>
          <w:b/>
          <w:sz w:val="24"/>
          <w:szCs w:val="24"/>
        </w:rPr>
        <w:t>Customer Relationship Management (CRM) tool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0" w:name="_km58sftndehc" w:colFirst="0" w:colLast="0"/>
      <w:bookmarkEnd w:id="10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Collection Process:</w:t>
      </w:r>
    </w:p>
    <w:p w:rsidR="0004297E" w:rsidRDefault="00F80F55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data was likely collected </w:t>
      </w:r>
      <w:r>
        <w:rPr>
          <w:rFonts w:ascii="EB Garamond" w:eastAsia="EB Garamond" w:hAnsi="EB Garamond" w:cs="EB Garamond"/>
          <w:b/>
          <w:sz w:val="24"/>
          <w:szCs w:val="24"/>
        </w:rPr>
        <w:t>automatically</w:t>
      </w:r>
      <w:r>
        <w:rPr>
          <w:rFonts w:ascii="EB Garamond" w:eastAsia="EB Garamond" w:hAnsi="EB Garamond" w:cs="EB Garamond"/>
          <w:sz w:val="24"/>
          <w:szCs w:val="24"/>
        </w:rPr>
        <w:t xml:space="preserve"> through the company’s sales and order management system.</w:t>
      </w:r>
    </w:p>
    <w:p w:rsidR="0004297E" w:rsidRDefault="00F80F55">
      <w:pPr>
        <w:numPr>
          <w:ilvl w:val="0"/>
          <w:numId w:val="1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Each transaction was recorded at the point of sale or order fulfillment, capturing customer details, product purchases, payment methods, and shipping information.</w:t>
      </w:r>
    </w:p>
    <w:p w:rsidR="0004297E" w:rsidRDefault="00F80F55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data may have been </w:t>
      </w:r>
      <w:r>
        <w:rPr>
          <w:rFonts w:ascii="EB Garamond" w:eastAsia="EB Garamond" w:hAnsi="EB Garamond" w:cs="EB Garamond"/>
          <w:b/>
          <w:sz w:val="24"/>
          <w:szCs w:val="24"/>
        </w:rPr>
        <w:t>aggregated</w:t>
      </w:r>
      <w:r>
        <w:rPr>
          <w:rFonts w:ascii="EB Garamond" w:eastAsia="EB Garamond" w:hAnsi="EB Garamond" w:cs="EB Garamond"/>
          <w:sz w:val="24"/>
          <w:szCs w:val="24"/>
        </w:rPr>
        <w:t xml:space="preserve"> periodically for reporting and analysis purposes.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1" w:name="_9ue9d37qo3oe" w:colFirst="0" w:colLast="0"/>
      <w:bookmarkEnd w:id="11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Stru</w:t>
      </w:r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cture: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dataset is organized in a </w:t>
      </w:r>
      <w:r>
        <w:rPr>
          <w:rFonts w:ascii="EB Garamond" w:eastAsia="EB Garamond" w:hAnsi="EB Garamond" w:cs="EB Garamond"/>
          <w:b/>
          <w:sz w:val="24"/>
          <w:szCs w:val="24"/>
        </w:rPr>
        <w:t>tabular format</w:t>
      </w:r>
      <w:r>
        <w:rPr>
          <w:rFonts w:ascii="EB Garamond" w:eastAsia="EB Garamond" w:hAnsi="EB Garamond" w:cs="EB Garamond"/>
          <w:sz w:val="24"/>
          <w:szCs w:val="24"/>
        </w:rPr>
        <w:t>, where:</w:t>
      </w:r>
    </w:p>
    <w:p w:rsidR="0004297E" w:rsidRDefault="00F80F55">
      <w:pPr>
        <w:numPr>
          <w:ilvl w:val="0"/>
          <w:numId w:val="32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Each row represents a single sales transaction (order).</w:t>
      </w:r>
    </w:p>
    <w:p w:rsidR="0004297E" w:rsidRDefault="00F80F55">
      <w:pPr>
        <w:numPr>
          <w:ilvl w:val="0"/>
          <w:numId w:val="3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Each column captures specific attributes of the order</w:t>
      </w:r>
      <w:r>
        <w:rPr>
          <w:rFonts w:ascii="EB Garamond" w:eastAsia="EB Garamond" w:hAnsi="EB Garamond" w:cs="EB Garamond"/>
          <w:sz w:val="24"/>
          <w:szCs w:val="24"/>
        </w:rPr>
        <w:t>, including:</w:t>
      </w:r>
    </w:p>
    <w:p w:rsidR="0004297E" w:rsidRDefault="00F80F55">
      <w:pPr>
        <w:numPr>
          <w:ilvl w:val="1"/>
          <w:numId w:val="3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Order ID</w:t>
      </w:r>
    </w:p>
    <w:p w:rsidR="0004297E" w:rsidRDefault="00F80F55">
      <w:pPr>
        <w:numPr>
          <w:ilvl w:val="1"/>
          <w:numId w:val="3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>Customer name and address</w:t>
      </w:r>
    </w:p>
    <w:p w:rsidR="0004297E" w:rsidRDefault="00F80F55">
      <w:pPr>
        <w:numPr>
          <w:ilvl w:val="1"/>
          <w:numId w:val="3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Product name and category</w:t>
      </w:r>
    </w:p>
    <w:p w:rsidR="0004297E" w:rsidRDefault="00F80F55">
      <w:pPr>
        <w:numPr>
          <w:ilvl w:val="1"/>
          <w:numId w:val="3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Payment metho</w:t>
      </w:r>
      <w:r>
        <w:rPr>
          <w:rFonts w:ascii="EB Garamond" w:eastAsia="EB Garamond" w:hAnsi="EB Garamond" w:cs="EB Garamond"/>
          <w:sz w:val="24"/>
          <w:szCs w:val="24"/>
        </w:rPr>
        <w:t>d</w:t>
      </w:r>
    </w:p>
    <w:p w:rsidR="0004297E" w:rsidRDefault="00F80F55">
      <w:pPr>
        <w:numPr>
          <w:ilvl w:val="1"/>
          <w:numId w:val="3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Revenue and shipping cost</w:t>
      </w:r>
    </w:p>
    <w:p w:rsidR="0004297E" w:rsidRDefault="00F80F55">
      <w:pPr>
        <w:numPr>
          <w:ilvl w:val="1"/>
          <w:numId w:val="32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Shipping details (company, city, country)</w:t>
      </w:r>
    </w:p>
    <w:p w:rsidR="0004297E" w:rsidRDefault="0004297E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2" w:name="_qtywuoloiohr" w:colFirst="0" w:colLast="0"/>
      <w:bookmarkEnd w:id="12"/>
    </w:p>
    <w:p w:rsidR="0004297E" w:rsidRDefault="0004297E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3" w:name="_r9vzflcuxmjy" w:colFirst="0" w:colLast="0"/>
      <w:bookmarkEnd w:id="13"/>
    </w:p>
    <w:p w:rsidR="0004297E" w:rsidRDefault="0004297E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4" w:name="_jlh715fd5j9y" w:colFirst="0" w:colLast="0"/>
      <w:bookmarkEnd w:id="14"/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5" w:name="_e2fmr4yod3ff" w:colFirst="0" w:colLast="0"/>
      <w:bookmarkEnd w:id="15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Important Features and Their Significance: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6"/>
        <w:gridCol w:w="3269"/>
        <w:gridCol w:w="3805"/>
      </w:tblGrid>
      <w:tr w:rsidR="0004297E">
        <w:trPr>
          <w:trHeight w:val="51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jc w:val="center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Feature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jc w:val="center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jc w:val="center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Significance to Analysis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Order ID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Unique identifier for each transaction.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Helps track individual purchases.</w:t>
            </w:r>
          </w:p>
        </w:tc>
      </w:tr>
      <w:tr w:rsidR="0004297E">
        <w:trPr>
          <w:trHeight w:val="51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Order Date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Date of purchase.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Enables trend analysis over time.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Customer Name &amp; Address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Identifies the buyer.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Useful for segmenting customers by location.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City &amp; Country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Location of the customer.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Helps analyze regional sales performance.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Product Name &amp; Category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Details of purchased items.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Identifies top-selling products and trends.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Payment Method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Mode of transaction (credit card, check, etc.).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Determines preferred payment methods.</w:t>
            </w:r>
          </w:p>
        </w:tc>
      </w:tr>
      <w:tr w:rsidR="0004297E">
        <w:trPr>
          <w:trHeight w:val="8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b/>
                <w:sz w:val="24"/>
                <w:szCs w:val="24"/>
              </w:rPr>
              <w:t>Revenue &amp; Shipping Cost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Financial details of each order.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97E" w:rsidRDefault="00F80F55">
            <w:pPr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Key metric for profitabi</w:t>
            </w:r>
            <w:r>
              <w:rPr>
                <w:rFonts w:ascii="EB Garamond" w:eastAsia="EB Garamond" w:hAnsi="EB Garamond" w:cs="EB Garamond"/>
                <w:sz w:val="24"/>
                <w:szCs w:val="24"/>
              </w:rPr>
              <w:t>lity and logistics cost analysis.</w:t>
            </w:r>
          </w:p>
        </w:tc>
      </w:tr>
    </w:tbl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16" w:name="_5dd3cjhwm4p" w:colFirst="0" w:colLast="0"/>
      <w:bookmarkEnd w:id="16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17" w:name="_jc8dkzoz8i0z" w:colFirst="0" w:colLast="0"/>
      <w:bookmarkEnd w:id="17"/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18" w:name="_qbmk1i9blhh5" w:colFirst="0" w:colLast="0"/>
      <w:bookmarkEnd w:id="18"/>
      <w:r>
        <w:t>4. Data Splitting and Preprocessing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19" w:name="_l6j196w6nphp" w:colFirst="0" w:colLast="0"/>
      <w:bookmarkEnd w:id="19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Cleaning: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To ensure data accuracy and consistency, the following cleaning steps were taken:</w:t>
      </w:r>
    </w:p>
    <w:p w:rsidR="0004297E" w:rsidRDefault="00F80F55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Removing Duplicates:</w:t>
      </w:r>
      <w:r>
        <w:rPr>
          <w:rFonts w:ascii="EB Garamond" w:eastAsia="EB Garamond" w:hAnsi="EB Garamond" w:cs="EB Garamond"/>
          <w:sz w:val="24"/>
          <w:szCs w:val="24"/>
        </w:rPr>
        <w:t xml:space="preserve"> Identified and removed any duplicate order entries to prevent double counting.</w:t>
      </w:r>
    </w:p>
    <w:p w:rsidR="0004297E" w:rsidRDefault="00F80F55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Correcting Errors:</w:t>
      </w:r>
      <w:r>
        <w:rPr>
          <w:rFonts w:ascii="EB Garamond" w:eastAsia="EB Garamond" w:hAnsi="EB Garamond" w:cs="EB Garamond"/>
          <w:sz w:val="24"/>
          <w:szCs w:val="24"/>
        </w:rPr>
        <w:t xml:space="preserve"> Checked for inconsistencies in product names, customer names, and addresses.</w:t>
      </w:r>
    </w:p>
    <w:p w:rsidR="0004297E" w:rsidRDefault="00F80F55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Standardizing Formats:</w:t>
      </w:r>
      <w:r>
        <w:rPr>
          <w:rFonts w:ascii="EB Garamond" w:eastAsia="EB Garamond" w:hAnsi="EB Garamond" w:cs="EB Garamond"/>
          <w:sz w:val="24"/>
          <w:szCs w:val="24"/>
        </w:rPr>
        <w:t xml:space="preserve"> Ensured date formats were consistent and payment methods </w:t>
      </w:r>
      <w:r>
        <w:rPr>
          <w:rFonts w:ascii="EB Garamond" w:eastAsia="EB Garamond" w:hAnsi="EB Garamond" w:cs="EB Garamond"/>
          <w:sz w:val="24"/>
          <w:szCs w:val="24"/>
        </w:rPr>
        <w:t>were categorized correctly.</w:t>
      </w:r>
    </w:p>
    <w:p w:rsidR="0004297E" w:rsidRDefault="00F80F55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Handling Outliers:</w:t>
      </w:r>
      <w:r>
        <w:rPr>
          <w:rFonts w:ascii="EB Garamond" w:eastAsia="EB Garamond" w:hAnsi="EB Garamond" w:cs="EB Garamond"/>
          <w:sz w:val="24"/>
          <w:szCs w:val="24"/>
        </w:rPr>
        <w:t xml:space="preserve"> Reviewed unusually high or low revenue/shipping costs to identify possible data entry errors.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0" w:name="_xg1zaagkfk4s" w:colFirst="0" w:colLast="0"/>
      <w:bookmarkEnd w:id="20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Handling Missing Values:</w:t>
      </w:r>
    </w:p>
    <w:p w:rsidR="0004297E" w:rsidRDefault="00F80F55">
      <w:pPr>
        <w:numPr>
          <w:ilvl w:val="0"/>
          <w:numId w:val="23"/>
        </w:numPr>
        <w:spacing w:before="240"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Deletion:</w:t>
      </w:r>
      <w:r>
        <w:rPr>
          <w:rFonts w:ascii="EB Garamond" w:eastAsia="EB Garamond" w:hAnsi="EB Garamond" w:cs="EB Garamond"/>
          <w:sz w:val="24"/>
          <w:szCs w:val="24"/>
        </w:rPr>
        <w:t xml:space="preserve"> If a missing value was found in non-critical fields (e.g., address details), the</w:t>
      </w:r>
      <w:r>
        <w:rPr>
          <w:rFonts w:ascii="EB Garamond" w:eastAsia="EB Garamond" w:hAnsi="EB Garamond" w:cs="EB Garamond"/>
          <w:sz w:val="24"/>
          <w:szCs w:val="24"/>
        </w:rPr>
        <w:t xml:space="preserve"> row was retained while the missing field was ignored.</w:t>
      </w:r>
    </w:p>
    <w:p w:rsidR="0004297E" w:rsidRDefault="0004297E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1" w:name="_vhf6441iw9c3" w:colFirst="0" w:colLast="0"/>
      <w:bookmarkEnd w:id="21"/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2" w:name="_r9tr6fykqlmi" w:colFirst="0" w:colLast="0"/>
      <w:bookmarkEnd w:id="22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Transformations:</w:t>
      </w:r>
    </w:p>
    <w:p w:rsidR="0004297E" w:rsidRDefault="00F80F55">
      <w:pPr>
        <w:numPr>
          <w:ilvl w:val="0"/>
          <w:numId w:val="22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Creating New Variables:</w:t>
      </w:r>
    </w:p>
    <w:p w:rsidR="0004297E" w:rsidRDefault="00F80F55">
      <w:pPr>
        <w:numPr>
          <w:ilvl w:val="1"/>
          <w:numId w:val="2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Generated </w:t>
      </w:r>
      <w:r>
        <w:rPr>
          <w:rFonts w:ascii="EB Garamond" w:eastAsia="EB Garamond" w:hAnsi="EB Garamond" w:cs="EB Garamond"/>
          <w:b/>
          <w:sz w:val="24"/>
          <w:szCs w:val="24"/>
        </w:rPr>
        <w:t>Year-over-Year Growth Rates</w:t>
      </w:r>
      <w:r>
        <w:rPr>
          <w:rFonts w:ascii="EB Garamond" w:eastAsia="EB Garamond" w:hAnsi="EB Garamond" w:cs="EB Garamond"/>
          <w:sz w:val="24"/>
          <w:szCs w:val="24"/>
        </w:rPr>
        <w:t xml:space="preserve"> by comparing revenue across time periods.</w:t>
      </w:r>
    </w:p>
    <w:p w:rsidR="0004297E" w:rsidRDefault="00F80F55">
      <w:pPr>
        <w:numPr>
          <w:ilvl w:val="0"/>
          <w:numId w:val="2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Normalization &amp; Standardization:</w:t>
      </w:r>
    </w:p>
    <w:p w:rsidR="0004297E" w:rsidRDefault="00F80F55">
      <w:pPr>
        <w:numPr>
          <w:ilvl w:val="1"/>
          <w:numId w:val="22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Normalized revenue values to ensure fair </w:t>
      </w:r>
      <w:r>
        <w:rPr>
          <w:rFonts w:ascii="EB Garamond" w:eastAsia="EB Garamond" w:hAnsi="EB Garamond" w:cs="EB Garamond"/>
          <w:sz w:val="24"/>
          <w:szCs w:val="24"/>
        </w:rPr>
        <w:t>comparison across product categories.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3" w:name="_m819l49i5xid" w:colFirst="0" w:colLast="0"/>
      <w:bookmarkEnd w:id="23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Data Splitting:</w:t>
      </w:r>
    </w:p>
    <w:p w:rsidR="0004297E" w:rsidRDefault="00F80F55">
      <w:pPr>
        <w:numPr>
          <w:ilvl w:val="0"/>
          <w:numId w:val="12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Dependent Variable (Target Outcome):</w:t>
      </w:r>
    </w:p>
    <w:p w:rsidR="0004297E" w:rsidRDefault="00F80F55">
      <w:pPr>
        <w:numPr>
          <w:ilvl w:val="1"/>
          <w:numId w:val="1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Revenue</w:t>
      </w:r>
      <w:r>
        <w:rPr>
          <w:rFonts w:ascii="EB Garamond" w:eastAsia="EB Garamond" w:hAnsi="EB Garamond" w:cs="EB Garamond"/>
          <w:sz w:val="24"/>
          <w:szCs w:val="24"/>
        </w:rPr>
        <w:t>: The key metric being analyzed to assess sales trends.</w:t>
      </w:r>
    </w:p>
    <w:p w:rsidR="0004297E" w:rsidRDefault="00F80F55">
      <w:pPr>
        <w:numPr>
          <w:ilvl w:val="0"/>
          <w:numId w:val="1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Independent Variables (Predictors):</w:t>
      </w:r>
    </w:p>
    <w:p w:rsidR="0004297E" w:rsidRDefault="00F80F55">
      <w:pPr>
        <w:numPr>
          <w:ilvl w:val="1"/>
          <w:numId w:val="1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Product Name &amp; Category:</w:t>
      </w:r>
      <w:r>
        <w:rPr>
          <w:rFonts w:ascii="EB Garamond" w:eastAsia="EB Garamond" w:hAnsi="EB Garamond" w:cs="EB Garamond"/>
          <w:sz w:val="24"/>
          <w:szCs w:val="24"/>
        </w:rPr>
        <w:t xml:space="preserve"> Helps identify which products drive revenue.</w:t>
      </w:r>
    </w:p>
    <w:p w:rsidR="0004297E" w:rsidRDefault="00F80F55">
      <w:pPr>
        <w:numPr>
          <w:ilvl w:val="1"/>
          <w:numId w:val="1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Customer Location:</w:t>
      </w:r>
      <w:r>
        <w:rPr>
          <w:rFonts w:ascii="EB Garamond" w:eastAsia="EB Garamond" w:hAnsi="EB Garamond" w:cs="EB Garamond"/>
          <w:sz w:val="24"/>
          <w:szCs w:val="24"/>
        </w:rPr>
        <w:t xml:space="preserve"> Determines geographical sales performance.</w:t>
      </w:r>
    </w:p>
    <w:p w:rsidR="0004297E" w:rsidRDefault="00F80F55">
      <w:pPr>
        <w:numPr>
          <w:ilvl w:val="1"/>
          <w:numId w:val="12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Payment Method:</w:t>
      </w:r>
      <w:r>
        <w:rPr>
          <w:rFonts w:ascii="EB Garamond" w:eastAsia="EB Garamond" w:hAnsi="EB Garamond" w:cs="EB Garamond"/>
          <w:sz w:val="24"/>
          <w:szCs w:val="24"/>
        </w:rPr>
        <w:t xml:space="preserve"> Provides insight into customer preferences.</w:t>
      </w:r>
    </w:p>
    <w:p w:rsidR="0004297E" w:rsidRDefault="00F80F55">
      <w:pPr>
        <w:numPr>
          <w:ilvl w:val="1"/>
          <w:numId w:val="12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Shipping Company:</w:t>
      </w:r>
      <w:r>
        <w:rPr>
          <w:rFonts w:ascii="EB Garamond" w:eastAsia="EB Garamond" w:hAnsi="EB Garamond" w:cs="EB Garamond"/>
          <w:sz w:val="24"/>
          <w:szCs w:val="24"/>
        </w:rPr>
        <w:t xml:space="preserve"> Helps evaluate logistics efficiency.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4" w:name="_rxuaf5poezeo" w:colFirst="0" w:colLast="0"/>
      <w:bookmarkEnd w:id="24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Industry Context: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The dataset bel</w:t>
      </w:r>
      <w:r>
        <w:rPr>
          <w:rFonts w:ascii="EB Garamond" w:eastAsia="EB Garamond" w:hAnsi="EB Garamond" w:cs="EB Garamond"/>
          <w:sz w:val="24"/>
          <w:szCs w:val="24"/>
        </w:rPr>
        <w:t xml:space="preserve">ongs to the </w:t>
      </w:r>
      <w:r>
        <w:rPr>
          <w:rFonts w:ascii="EB Garamond" w:eastAsia="EB Garamond" w:hAnsi="EB Garamond" w:cs="EB Garamond"/>
          <w:b/>
          <w:sz w:val="24"/>
          <w:szCs w:val="24"/>
        </w:rPr>
        <w:t>retail and e-commerce industry</w:t>
      </w:r>
      <w:r>
        <w:rPr>
          <w:rFonts w:ascii="EB Garamond" w:eastAsia="EB Garamond" w:hAnsi="EB Garamond" w:cs="EB Garamond"/>
          <w:sz w:val="24"/>
          <w:szCs w:val="24"/>
        </w:rPr>
        <w:t xml:space="preserve">, focusing on </w:t>
      </w:r>
      <w:r>
        <w:rPr>
          <w:rFonts w:ascii="EB Garamond" w:eastAsia="EB Garamond" w:hAnsi="EB Garamond" w:cs="EB Garamond"/>
          <w:b/>
          <w:sz w:val="24"/>
          <w:szCs w:val="24"/>
        </w:rPr>
        <w:t>sales, logistics, and customer purchasing behavior</w:t>
      </w:r>
      <w:r>
        <w:rPr>
          <w:rFonts w:ascii="EB Garamond" w:eastAsia="EB Garamond" w:hAnsi="EB Garamond" w:cs="EB Garamond"/>
          <w:sz w:val="24"/>
          <w:szCs w:val="24"/>
        </w:rPr>
        <w:t>. This analysis is relevant for companies selling physical goods and managing distribution across multiple locations.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5" w:name="_osi26579m6pl" w:colFirst="0" w:colLast="0"/>
      <w:bookmarkEnd w:id="25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Stakeholders: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insights from </w:t>
      </w:r>
      <w:r>
        <w:rPr>
          <w:rFonts w:ascii="EB Garamond" w:eastAsia="EB Garamond" w:hAnsi="EB Garamond" w:cs="EB Garamond"/>
          <w:sz w:val="24"/>
          <w:szCs w:val="24"/>
        </w:rPr>
        <w:t>this analysis will benefit:</w:t>
      </w:r>
    </w:p>
    <w:p w:rsidR="0004297E" w:rsidRDefault="00F80F55">
      <w:pPr>
        <w:numPr>
          <w:ilvl w:val="0"/>
          <w:numId w:val="26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Senior Management:</w:t>
      </w:r>
      <w:r>
        <w:rPr>
          <w:rFonts w:ascii="EB Garamond" w:eastAsia="EB Garamond" w:hAnsi="EB Garamond" w:cs="EB Garamond"/>
          <w:sz w:val="24"/>
          <w:szCs w:val="24"/>
        </w:rPr>
        <w:t xml:space="preserve"> To guide strategic decisions on product pricing, marketing, and inventory.</w:t>
      </w:r>
    </w:p>
    <w:p w:rsidR="0004297E" w:rsidRDefault="00F80F55">
      <w:pPr>
        <w:numPr>
          <w:ilvl w:val="0"/>
          <w:numId w:val="2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Marketing &amp; Sales Teams:</w:t>
      </w:r>
      <w:r>
        <w:rPr>
          <w:rFonts w:ascii="EB Garamond" w:eastAsia="EB Garamond" w:hAnsi="EB Garamond" w:cs="EB Garamond"/>
          <w:sz w:val="24"/>
          <w:szCs w:val="24"/>
        </w:rPr>
        <w:t xml:space="preserve"> To identify high-value customers and optimize promotional strategies.</w:t>
      </w:r>
    </w:p>
    <w:p w:rsidR="0004297E" w:rsidRDefault="00F80F55">
      <w:pPr>
        <w:numPr>
          <w:ilvl w:val="0"/>
          <w:numId w:val="2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Supply Chain &amp; Logistics Teams:</w:t>
      </w:r>
      <w:r>
        <w:rPr>
          <w:rFonts w:ascii="EB Garamond" w:eastAsia="EB Garamond" w:hAnsi="EB Garamond" w:cs="EB Garamond"/>
          <w:sz w:val="24"/>
          <w:szCs w:val="24"/>
        </w:rPr>
        <w:t xml:space="preserve"> To improve shipping efficiency and reduce costs.</w:t>
      </w:r>
    </w:p>
    <w:p w:rsidR="0004297E" w:rsidRDefault="00F80F55">
      <w:pPr>
        <w:numPr>
          <w:ilvl w:val="0"/>
          <w:numId w:val="26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Finance Team:</w:t>
      </w:r>
      <w:r>
        <w:rPr>
          <w:rFonts w:ascii="EB Garamond" w:eastAsia="EB Garamond" w:hAnsi="EB Garamond" w:cs="EB Garamond"/>
          <w:sz w:val="24"/>
          <w:szCs w:val="24"/>
        </w:rPr>
        <w:t xml:space="preserve"> To analyze profitability trends and cost structures.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6" w:name="_e8qr3bisg8f" w:colFirst="0" w:colLast="0"/>
      <w:bookmarkEnd w:id="26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Value to the Industry:</w:t>
      </w:r>
    </w:p>
    <w:p w:rsidR="0004297E" w:rsidRDefault="00F80F55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Optimized Product Strategies:</w:t>
      </w:r>
      <w:r>
        <w:rPr>
          <w:rFonts w:ascii="EB Garamond" w:eastAsia="EB Garamond" w:hAnsi="EB Garamond" w:cs="EB Garamond"/>
          <w:sz w:val="24"/>
          <w:szCs w:val="24"/>
        </w:rPr>
        <w:t xml:space="preserve"> Helps identify best-selling items and adjust inventory accordingly.</w:t>
      </w:r>
    </w:p>
    <w:p w:rsidR="0004297E" w:rsidRDefault="00F80F55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Improved Customer </w:t>
      </w:r>
      <w:r>
        <w:rPr>
          <w:rFonts w:ascii="EB Garamond" w:eastAsia="EB Garamond" w:hAnsi="EB Garamond" w:cs="EB Garamond"/>
          <w:b/>
          <w:sz w:val="24"/>
          <w:szCs w:val="24"/>
        </w:rPr>
        <w:t>Insights:</w:t>
      </w:r>
      <w:r>
        <w:rPr>
          <w:rFonts w:ascii="EB Garamond" w:eastAsia="EB Garamond" w:hAnsi="EB Garamond" w:cs="EB Garamond"/>
          <w:sz w:val="24"/>
          <w:szCs w:val="24"/>
        </w:rPr>
        <w:t xml:space="preserve"> Understanding customer behavior enables targeted marketing campaigns.</w:t>
      </w:r>
    </w:p>
    <w:p w:rsidR="0004297E" w:rsidRDefault="00F80F55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Efficient Logistics Management:</w:t>
      </w:r>
      <w:r>
        <w:rPr>
          <w:rFonts w:ascii="EB Garamond" w:eastAsia="EB Garamond" w:hAnsi="EB Garamond" w:cs="EB Garamond"/>
          <w:sz w:val="24"/>
          <w:szCs w:val="24"/>
        </w:rPr>
        <w:t xml:space="preserve"> Analysis of shipping costs and delivery efficiency can reduce operational expenses.</w:t>
      </w:r>
    </w:p>
    <w:p w:rsidR="0004297E" w:rsidRDefault="00F80F55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Revenue Growth:</w:t>
      </w:r>
      <w:r>
        <w:rPr>
          <w:rFonts w:ascii="EB Garamond" w:eastAsia="EB Garamond" w:hAnsi="EB Garamond" w:cs="EB Garamond"/>
          <w:sz w:val="24"/>
          <w:szCs w:val="24"/>
        </w:rPr>
        <w:t xml:space="preserve"> Identifying profitable regions and sales cha</w:t>
      </w:r>
      <w:r>
        <w:rPr>
          <w:rFonts w:ascii="EB Garamond" w:eastAsia="EB Garamond" w:hAnsi="EB Garamond" w:cs="EB Garamond"/>
          <w:sz w:val="24"/>
          <w:szCs w:val="24"/>
        </w:rPr>
        <w:t>nnels allows businesses to focus resources effectively.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27" w:name="_3xfn576isyzd" w:colFirst="0" w:colLast="0"/>
      <w:bookmarkEnd w:id="27"/>
      <w:r>
        <w:t>5. Pre-Analysis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8" w:name="_bwu3ogrxph7i" w:colFirst="0" w:colLast="0"/>
      <w:bookmarkEnd w:id="28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Identify Key Trends: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From an initial scan of the dataset, a few patterns emerge:</w:t>
      </w:r>
    </w:p>
    <w:p w:rsidR="0004297E" w:rsidRDefault="00F80F55">
      <w:pPr>
        <w:numPr>
          <w:ilvl w:val="0"/>
          <w:numId w:val="6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Seasonal Sales Trends: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If data is grouped by </w:t>
      </w:r>
      <w:r>
        <w:rPr>
          <w:rFonts w:ascii="EB Garamond" w:eastAsia="EB Garamond" w:hAnsi="EB Garamond" w:cs="EB Garamond"/>
          <w:b/>
          <w:sz w:val="24"/>
          <w:szCs w:val="24"/>
        </w:rPr>
        <w:t>Order Date</w:t>
      </w:r>
      <w:r>
        <w:rPr>
          <w:rFonts w:ascii="EB Garamond" w:eastAsia="EB Garamond" w:hAnsi="EB Garamond" w:cs="EB Garamond"/>
          <w:sz w:val="24"/>
          <w:szCs w:val="24"/>
        </w:rPr>
        <w:t xml:space="preserve">, it may reveal </w:t>
      </w:r>
      <w:r>
        <w:rPr>
          <w:rFonts w:ascii="EB Garamond" w:eastAsia="EB Garamond" w:hAnsi="EB Garamond" w:cs="EB Garamond"/>
          <w:b/>
          <w:sz w:val="24"/>
          <w:szCs w:val="24"/>
        </w:rPr>
        <w:t>spikes in revenue</w:t>
      </w:r>
      <w:r>
        <w:rPr>
          <w:rFonts w:ascii="EB Garamond" w:eastAsia="EB Garamond" w:hAnsi="EB Garamond" w:cs="EB Garamond"/>
          <w:sz w:val="24"/>
          <w:szCs w:val="24"/>
        </w:rPr>
        <w:t xml:space="preserve"> during certain months, indicating seasonal demand for specific products (e.g., holiday seasons or promotional periods).</w:t>
      </w:r>
    </w:p>
    <w:p w:rsidR="0004297E" w:rsidRDefault="00F80F55">
      <w:pPr>
        <w:numPr>
          <w:ilvl w:val="0"/>
          <w:numId w:val="6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Top Revenue-Generating Products: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Certain </w:t>
      </w:r>
      <w:r>
        <w:rPr>
          <w:rFonts w:ascii="EB Garamond" w:eastAsia="EB Garamond" w:hAnsi="EB Garamond" w:cs="EB Garamond"/>
          <w:b/>
          <w:sz w:val="24"/>
          <w:szCs w:val="24"/>
        </w:rPr>
        <w:t>product categories</w:t>
      </w:r>
      <w:r>
        <w:rPr>
          <w:rFonts w:ascii="EB Garamond" w:eastAsia="EB Garamond" w:hAnsi="EB Garamond" w:cs="EB Garamond"/>
          <w:sz w:val="24"/>
          <w:szCs w:val="24"/>
        </w:rPr>
        <w:t xml:space="preserve"> (e.g., beverages, dried fruits &amp; nuts) appear frequently, suggesting that </w:t>
      </w:r>
      <w:r>
        <w:rPr>
          <w:rFonts w:ascii="EB Garamond" w:eastAsia="EB Garamond" w:hAnsi="EB Garamond" w:cs="EB Garamond"/>
          <w:sz w:val="24"/>
          <w:szCs w:val="24"/>
        </w:rPr>
        <w:t>they are high-demand items.</w:t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 </w:t>
      </w:r>
      <w:r>
        <w:rPr>
          <w:rFonts w:ascii="EB Garamond" w:eastAsia="EB Garamond" w:hAnsi="EB Garamond" w:cs="EB Garamond"/>
          <w:b/>
          <w:sz w:val="24"/>
          <w:szCs w:val="24"/>
        </w:rPr>
        <w:t>pivot table</w:t>
      </w:r>
      <w:r>
        <w:rPr>
          <w:rFonts w:ascii="EB Garamond" w:eastAsia="EB Garamond" w:hAnsi="EB Garamond" w:cs="EB Garamond"/>
          <w:sz w:val="24"/>
          <w:szCs w:val="24"/>
        </w:rPr>
        <w:t xml:space="preserve"> on revenue by product category would confirm if certain items consistently outperform others.</w:t>
      </w:r>
    </w:p>
    <w:p w:rsidR="0004297E" w:rsidRDefault="00F80F55">
      <w:pPr>
        <w:numPr>
          <w:ilvl w:val="0"/>
          <w:numId w:val="6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Geographical Hotspots: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Orders are shipped to multiple cities, but certain locations (e.g., </w:t>
      </w:r>
      <w:r>
        <w:rPr>
          <w:rFonts w:ascii="EB Garamond" w:eastAsia="EB Garamond" w:hAnsi="EB Garamond" w:cs="EB Garamond"/>
          <w:b/>
          <w:sz w:val="24"/>
          <w:szCs w:val="24"/>
        </w:rPr>
        <w:t>New York, Chicago, Los Angel</w:t>
      </w:r>
      <w:r>
        <w:rPr>
          <w:rFonts w:ascii="EB Garamond" w:eastAsia="EB Garamond" w:hAnsi="EB Garamond" w:cs="EB Garamond"/>
          <w:b/>
          <w:sz w:val="24"/>
          <w:szCs w:val="24"/>
        </w:rPr>
        <w:t>es</w:t>
      </w:r>
      <w:r>
        <w:rPr>
          <w:rFonts w:ascii="EB Garamond" w:eastAsia="EB Garamond" w:hAnsi="EB Garamond" w:cs="EB Garamond"/>
          <w:sz w:val="24"/>
          <w:szCs w:val="24"/>
        </w:rPr>
        <w:t>) appear frequently.</w:t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Identifying the </w:t>
      </w:r>
      <w:r>
        <w:rPr>
          <w:rFonts w:ascii="EB Garamond" w:eastAsia="EB Garamond" w:hAnsi="EB Garamond" w:cs="EB Garamond"/>
          <w:b/>
          <w:sz w:val="24"/>
          <w:szCs w:val="24"/>
        </w:rPr>
        <w:t>Top 5 Cities by Revenue</w:t>
      </w:r>
      <w:r>
        <w:rPr>
          <w:rFonts w:ascii="EB Garamond" w:eastAsia="EB Garamond" w:hAnsi="EB Garamond" w:cs="EB Garamond"/>
          <w:sz w:val="24"/>
          <w:szCs w:val="24"/>
        </w:rPr>
        <w:t xml:space="preserve"> (as seen in the worksheet tabs) could pinpoint key customer bases.</w:t>
      </w:r>
    </w:p>
    <w:p w:rsidR="0004297E" w:rsidRDefault="00F80F55">
      <w:pPr>
        <w:numPr>
          <w:ilvl w:val="0"/>
          <w:numId w:val="6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Payment Method Preferences: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presence of multiple </w:t>
      </w:r>
      <w:r>
        <w:rPr>
          <w:rFonts w:ascii="EB Garamond" w:eastAsia="EB Garamond" w:hAnsi="EB Garamond" w:cs="EB Garamond"/>
          <w:b/>
          <w:sz w:val="24"/>
          <w:szCs w:val="24"/>
        </w:rPr>
        <w:t>payment methods (Check, Credit Card, Cash)</w:t>
      </w:r>
      <w:r>
        <w:rPr>
          <w:rFonts w:ascii="EB Garamond" w:eastAsia="EB Garamond" w:hAnsi="EB Garamond" w:cs="EB Garamond"/>
          <w:sz w:val="24"/>
          <w:szCs w:val="24"/>
        </w:rPr>
        <w:t xml:space="preserve"> suggests customers have different preferences.</w:t>
      </w:r>
    </w:p>
    <w:p w:rsidR="0004297E" w:rsidRDefault="00F80F55">
      <w:pPr>
        <w:numPr>
          <w:ilvl w:val="1"/>
          <w:numId w:val="6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Credit card payments might be more common in certain regions, affecting transaction speed and customer experience.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29" w:name="_4wgj1scb6h5" w:colFirst="0" w:colLast="0"/>
      <w:bookmarkEnd w:id="29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Potential Correlations:</w:t>
      </w:r>
    </w:p>
    <w:p w:rsidR="0004297E" w:rsidRDefault="00F80F55">
      <w:pPr>
        <w:numPr>
          <w:ilvl w:val="0"/>
          <w:numId w:val="28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Product Price vs. Revenue: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Higher-priced products </w:t>
      </w:r>
      <w:r>
        <w:rPr>
          <w:rFonts w:ascii="EB Garamond" w:eastAsia="EB Garamond" w:hAnsi="EB Garamond" w:cs="EB Garamond"/>
          <w:b/>
          <w:sz w:val="24"/>
          <w:szCs w:val="24"/>
        </w:rPr>
        <w:t>may not always</w:t>
      </w:r>
      <w:r>
        <w:rPr>
          <w:rFonts w:ascii="EB Garamond" w:eastAsia="EB Garamond" w:hAnsi="EB Garamond" w:cs="EB Garamond"/>
          <w:sz w:val="24"/>
          <w:szCs w:val="24"/>
        </w:rPr>
        <w:t xml:space="preserve"> gen</w:t>
      </w:r>
      <w:r>
        <w:rPr>
          <w:rFonts w:ascii="EB Garamond" w:eastAsia="EB Garamond" w:hAnsi="EB Garamond" w:cs="EB Garamond"/>
          <w:sz w:val="24"/>
          <w:szCs w:val="24"/>
        </w:rPr>
        <w:t>erate the most revenue if they have lower sales volume.</w:t>
      </w:r>
    </w:p>
    <w:p w:rsidR="0004297E" w:rsidRDefault="00F80F55">
      <w:pPr>
        <w:numPr>
          <w:ilvl w:val="1"/>
          <w:numId w:val="2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Comparing </w:t>
      </w:r>
      <w:r>
        <w:rPr>
          <w:rFonts w:ascii="EB Garamond" w:eastAsia="EB Garamond" w:hAnsi="EB Garamond" w:cs="EB Garamond"/>
          <w:b/>
          <w:sz w:val="24"/>
          <w:szCs w:val="24"/>
        </w:rPr>
        <w:t>average unit price vs. total revenue</w:t>
      </w:r>
      <w:r>
        <w:rPr>
          <w:rFonts w:ascii="EB Garamond" w:eastAsia="EB Garamond" w:hAnsi="EB Garamond" w:cs="EB Garamond"/>
          <w:sz w:val="24"/>
          <w:szCs w:val="24"/>
        </w:rPr>
        <w:t xml:space="preserve"> using a scatter plot or pivot table could reveal optimal pricing strategies.</w:t>
      </w:r>
    </w:p>
    <w:p w:rsidR="0004297E" w:rsidRDefault="00F80F55">
      <w:pPr>
        <w:numPr>
          <w:ilvl w:val="0"/>
          <w:numId w:val="28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Shipping Costs vs. Customer Location: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Customers in </w:t>
      </w:r>
      <w:r>
        <w:rPr>
          <w:rFonts w:ascii="EB Garamond" w:eastAsia="EB Garamond" w:hAnsi="EB Garamond" w:cs="EB Garamond"/>
          <w:b/>
          <w:sz w:val="24"/>
          <w:szCs w:val="24"/>
        </w:rPr>
        <w:t>distant cities or region</w:t>
      </w:r>
      <w:r>
        <w:rPr>
          <w:rFonts w:ascii="EB Garamond" w:eastAsia="EB Garamond" w:hAnsi="EB Garamond" w:cs="EB Garamond"/>
          <w:b/>
          <w:sz w:val="24"/>
          <w:szCs w:val="24"/>
        </w:rPr>
        <w:t>s</w:t>
      </w:r>
      <w:r>
        <w:rPr>
          <w:rFonts w:ascii="EB Garamond" w:eastAsia="EB Garamond" w:hAnsi="EB Garamond" w:cs="EB Garamond"/>
          <w:sz w:val="24"/>
          <w:szCs w:val="24"/>
        </w:rPr>
        <w:t xml:space="preserve"> may incur higher shipping costs, which could influence purchase behavior.</w:t>
      </w:r>
    </w:p>
    <w:p w:rsidR="0004297E" w:rsidRDefault="00F80F55">
      <w:pPr>
        <w:numPr>
          <w:ilvl w:val="1"/>
          <w:numId w:val="2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 xml:space="preserve">There could be a correlation between </w:t>
      </w:r>
      <w:r>
        <w:rPr>
          <w:rFonts w:ascii="EB Garamond" w:eastAsia="EB Garamond" w:hAnsi="EB Garamond" w:cs="EB Garamond"/>
          <w:b/>
          <w:sz w:val="24"/>
          <w:szCs w:val="24"/>
        </w:rPr>
        <w:t>shipping cost and revenue loss</w:t>
      </w:r>
      <w:r>
        <w:rPr>
          <w:rFonts w:ascii="EB Garamond" w:eastAsia="EB Garamond" w:hAnsi="EB Garamond" w:cs="EB Garamond"/>
          <w:sz w:val="24"/>
          <w:szCs w:val="24"/>
        </w:rPr>
        <w:t>, suggesting potential for optimizing logistics.</w:t>
      </w:r>
    </w:p>
    <w:p w:rsidR="0004297E" w:rsidRDefault="00F80F55">
      <w:pPr>
        <w:numPr>
          <w:ilvl w:val="0"/>
          <w:numId w:val="28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Payment Method vs. Order Value: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Customers paying via </w:t>
      </w:r>
      <w:r>
        <w:rPr>
          <w:rFonts w:ascii="EB Garamond" w:eastAsia="EB Garamond" w:hAnsi="EB Garamond" w:cs="EB Garamond"/>
          <w:b/>
          <w:sz w:val="24"/>
          <w:szCs w:val="24"/>
        </w:rPr>
        <w:t>credit car</w:t>
      </w:r>
      <w:r>
        <w:rPr>
          <w:rFonts w:ascii="EB Garamond" w:eastAsia="EB Garamond" w:hAnsi="EB Garamond" w:cs="EB Garamond"/>
          <w:b/>
          <w:sz w:val="24"/>
          <w:szCs w:val="24"/>
        </w:rPr>
        <w:t>d</w:t>
      </w:r>
      <w:r>
        <w:rPr>
          <w:rFonts w:ascii="EB Garamond" w:eastAsia="EB Garamond" w:hAnsi="EB Garamond" w:cs="EB Garamond"/>
          <w:sz w:val="24"/>
          <w:szCs w:val="24"/>
        </w:rPr>
        <w:t xml:space="preserve"> may tend to place larger orders compared to those using </w:t>
      </w:r>
      <w:r>
        <w:rPr>
          <w:rFonts w:ascii="EB Garamond" w:eastAsia="EB Garamond" w:hAnsi="EB Garamond" w:cs="EB Garamond"/>
          <w:b/>
          <w:sz w:val="24"/>
          <w:szCs w:val="24"/>
        </w:rPr>
        <w:t>cash or check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28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Analyzing the </w:t>
      </w:r>
      <w:r>
        <w:rPr>
          <w:rFonts w:ascii="EB Garamond" w:eastAsia="EB Garamond" w:hAnsi="EB Garamond" w:cs="EB Garamond"/>
          <w:b/>
          <w:sz w:val="24"/>
          <w:szCs w:val="24"/>
        </w:rPr>
        <w:t>average order value by payment method</w:t>
      </w:r>
      <w:r>
        <w:rPr>
          <w:rFonts w:ascii="EB Garamond" w:eastAsia="EB Garamond" w:hAnsi="EB Garamond" w:cs="EB Garamond"/>
          <w:sz w:val="24"/>
          <w:szCs w:val="24"/>
        </w:rPr>
        <w:t xml:space="preserve"> could confirm this trend.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0" w:name="_pcfhcjwxrfdh" w:colFirst="0" w:colLast="0"/>
      <w:bookmarkEnd w:id="30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Initial Insights:</w:t>
      </w:r>
    </w:p>
    <w:p w:rsidR="0004297E" w:rsidRDefault="00F80F55">
      <w:pPr>
        <w:numPr>
          <w:ilvl w:val="0"/>
          <w:numId w:val="34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Certain cities are </w:t>
      </w:r>
      <w:r>
        <w:rPr>
          <w:rFonts w:ascii="EB Garamond" w:eastAsia="EB Garamond" w:hAnsi="EB Garamond" w:cs="EB Garamond"/>
          <w:b/>
          <w:sz w:val="24"/>
          <w:szCs w:val="24"/>
        </w:rPr>
        <w:t>key revenue drivers</w:t>
      </w:r>
      <w:r>
        <w:rPr>
          <w:rFonts w:ascii="EB Garamond" w:eastAsia="EB Garamond" w:hAnsi="EB Garamond" w:cs="EB Garamond"/>
          <w:sz w:val="24"/>
          <w:szCs w:val="24"/>
        </w:rPr>
        <w:t>, and focusing on these markets could yield higher profits.</w:t>
      </w:r>
    </w:p>
    <w:p w:rsidR="0004297E" w:rsidRDefault="00F80F55">
      <w:pPr>
        <w:numPr>
          <w:ilvl w:val="0"/>
          <w:numId w:val="3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Shipping cost analysis</w:t>
      </w:r>
      <w:r>
        <w:rPr>
          <w:rFonts w:ascii="EB Garamond" w:eastAsia="EB Garamond" w:hAnsi="EB Garamond" w:cs="EB Garamond"/>
          <w:sz w:val="24"/>
          <w:szCs w:val="24"/>
        </w:rPr>
        <w:t xml:space="preserve"> could help determine if expensive logistics are discouraging customers in certain regions.</w:t>
      </w:r>
    </w:p>
    <w:p w:rsidR="0004297E" w:rsidRDefault="00F80F55">
      <w:pPr>
        <w:numPr>
          <w:ilvl w:val="0"/>
          <w:numId w:val="3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Understanding </w:t>
      </w:r>
      <w:r>
        <w:rPr>
          <w:rFonts w:ascii="EB Garamond" w:eastAsia="EB Garamond" w:hAnsi="EB Garamond" w:cs="EB Garamond"/>
          <w:b/>
          <w:sz w:val="24"/>
          <w:szCs w:val="24"/>
        </w:rPr>
        <w:t>customer purchase behavior by payment method</w:t>
      </w:r>
      <w:r>
        <w:rPr>
          <w:rFonts w:ascii="EB Garamond" w:eastAsia="EB Garamond" w:hAnsi="EB Garamond" w:cs="EB Garamond"/>
          <w:sz w:val="24"/>
          <w:szCs w:val="24"/>
        </w:rPr>
        <w:t xml:space="preserve"> could help tailor check</w:t>
      </w:r>
      <w:r>
        <w:rPr>
          <w:rFonts w:ascii="EB Garamond" w:eastAsia="EB Garamond" w:hAnsi="EB Garamond" w:cs="EB Garamond"/>
          <w:sz w:val="24"/>
          <w:szCs w:val="24"/>
        </w:rPr>
        <w:t>out options for better conversions.</w:t>
      </w:r>
    </w:p>
    <w:p w:rsidR="0004297E" w:rsidRDefault="00F80F55">
      <w:pPr>
        <w:numPr>
          <w:ilvl w:val="0"/>
          <w:numId w:val="34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Seasonal sales spikes could indicate </w:t>
      </w:r>
      <w:r>
        <w:rPr>
          <w:rFonts w:ascii="EB Garamond" w:eastAsia="EB Garamond" w:hAnsi="EB Garamond" w:cs="EB Garamond"/>
          <w:b/>
          <w:sz w:val="24"/>
          <w:szCs w:val="24"/>
        </w:rPr>
        <w:t>when to run marketing campaigns</w:t>
      </w:r>
      <w:r>
        <w:rPr>
          <w:rFonts w:ascii="EB Garamond" w:eastAsia="EB Garamond" w:hAnsi="EB Garamond" w:cs="EB Garamond"/>
          <w:sz w:val="24"/>
          <w:szCs w:val="24"/>
        </w:rPr>
        <w:t xml:space="preserve"> for maximum impact.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31" w:name="_5s6mmhg7eft6" w:colFirst="0" w:colLast="0"/>
      <w:bookmarkEnd w:id="31"/>
      <w:r>
        <w:t>6. In-Analysis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2" w:name="_82zc6w5i4dc3" w:colFirst="0" w:colLast="0"/>
      <w:bookmarkEnd w:id="32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Unconfirmed Insights: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At first glance, several patterns appear in the dataset, but they need further verification through detailed analysis:</w:t>
      </w:r>
    </w:p>
    <w:p w:rsidR="0004297E" w:rsidRDefault="00F80F55">
      <w:pPr>
        <w:numPr>
          <w:ilvl w:val="0"/>
          <w:numId w:val="9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Regional Product Preferences: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Certain </w:t>
      </w:r>
      <w:r>
        <w:rPr>
          <w:rFonts w:ascii="EB Garamond" w:eastAsia="EB Garamond" w:hAnsi="EB Garamond" w:cs="EB Garamond"/>
          <w:b/>
          <w:sz w:val="24"/>
          <w:szCs w:val="24"/>
        </w:rPr>
        <w:t>products may sell better in specific cities</w:t>
      </w:r>
      <w:r>
        <w:rPr>
          <w:rFonts w:ascii="EB Garamond" w:eastAsia="EB Garamond" w:hAnsi="EB Garamond" w:cs="EB Garamond"/>
          <w:sz w:val="24"/>
          <w:szCs w:val="24"/>
        </w:rPr>
        <w:t xml:space="preserve"> (e.g., Dried Fruits &amp; Nuts in Los Angeles, Beverages i</w:t>
      </w:r>
      <w:r>
        <w:rPr>
          <w:rFonts w:ascii="EB Garamond" w:eastAsia="EB Garamond" w:hAnsi="EB Garamond" w:cs="EB Garamond"/>
          <w:sz w:val="24"/>
          <w:szCs w:val="24"/>
        </w:rPr>
        <w:t>n New York).</w:t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 </w:t>
      </w:r>
      <w:r>
        <w:rPr>
          <w:rFonts w:ascii="EB Garamond" w:eastAsia="EB Garamond" w:hAnsi="EB Garamond" w:cs="EB Garamond"/>
          <w:b/>
          <w:sz w:val="24"/>
          <w:szCs w:val="24"/>
        </w:rPr>
        <w:t>pivot table with sales by city and product category</w:t>
      </w:r>
      <w:r>
        <w:rPr>
          <w:rFonts w:ascii="EB Garamond" w:eastAsia="EB Garamond" w:hAnsi="EB Garamond" w:cs="EB Garamond"/>
          <w:sz w:val="24"/>
          <w:szCs w:val="24"/>
        </w:rPr>
        <w:t xml:space="preserve"> can confirm if this is a consistent trend.</w:t>
      </w:r>
    </w:p>
    <w:p w:rsidR="0004297E" w:rsidRDefault="00F80F55">
      <w:pPr>
        <w:numPr>
          <w:ilvl w:val="0"/>
          <w:numId w:val="9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Shipping Costs Affecting Sales: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Customers in regions with </w:t>
      </w:r>
      <w:r>
        <w:rPr>
          <w:rFonts w:ascii="EB Garamond" w:eastAsia="EB Garamond" w:hAnsi="EB Garamond" w:cs="EB Garamond"/>
          <w:b/>
          <w:sz w:val="24"/>
          <w:szCs w:val="24"/>
        </w:rPr>
        <w:t>higher shipping costs</w:t>
      </w:r>
      <w:r>
        <w:rPr>
          <w:rFonts w:ascii="EB Garamond" w:eastAsia="EB Garamond" w:hAnsi="EB Garamond" w:cs="EB Garamond"/>
          <w:sz w:val="24"/>
          <w:szCs w:val="24"/>
        </w:rPr>
        <w:t xml:space="preserve"> might place fewer or smaller orders.</w:t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Hypothesis:</w:t>
      </w:r>
      <w:r>
        <w:rPr>
          <w:rFonts w:ascii="EB Garamond" w:eastAsia="EB Garamond" w:hAnsi="EB Garamond" w:cs="EB Garamond"/>
          <w:sz w:val="24"/>
          <w:szCs w:val="24"/>
        </w:rPr>
        <w:t xml:space="preserve"> There is a negat</w:t>
      </w:r>
      <w:r>
        <w:rPr>
          <w:rFonts w:ascii="EB Garamond" w:eastAsia="EB Garamond" w:hAnsi="EB Garamond" w:cs="EB Garamond"/>
          <w:sz w:val="24"/>
          <w:szCs w:val="24"/>
        </w:rPr>
        <w:t>ive correlation between shipping cost and order volume.</w:t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 scatter plot comparing </w:t>
      </w:r>
      <w:r>
        <w:rPr>
          <w:rFonts w:ascii="EB Garamond" w:eastAsia="EB Garamond" w:hAnsi="EB Garamond" w:cs="EB Garamond"/>
          <w:b/>
          <w:sz w:val="24"/>
          <w:szCs w:val="24"/>
        </w:rPr>
        <w:t>order value vs. shipping cost</w:t>
      </w:r>
      <w:r>
        <w:rPr>
          <w:rFonts w:ascii="EB Garamond" w:eastAsia="EB Garamond" w:hAnsi="EB Garamond" w:cs="EB Garamond"/>
          <w:sz w:val="24"/>
          <w:szCs w:val="24"/>
        </w:rPr>
        <w:t xml:space="preserve"> can validate this.</w:t>
      </w:r>
    </w:p>
    <w:p w:rsidR="0004297E" w:rsidRDefault="00F80F55">
      <w:pPr>
        <w:numPr>
          <w:ilvl w:val="0"/>
          <w:numId w:val="9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Payment Method Preferences by Customer Type: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Some customers may prefer </w:t>
      </w:r>
      <w:r>
        <w:rPr>
          <w:rFonts w:ascii="EB Garamond" w:eastAsia="EB Garamond" w:hAnsi="EB Garamond" w:cs="EB Garamond"/>
          <w:b/>
          <w:sz w:val="24"/>
          <w:szCs w:val="24"/>
        </w:rPr>
        <w:t>credit cards over checks or cash</w:t>
      </w:r>
      <w:r>
        <w:rPr>
          <w:rFonts w:ascii="EB Garamond" w:eastAsia="EB Garamond" w:hAnsi="EB Garamond" w:cs="EB Garamond"/>
          <w:sz w:val="24"/>
          <w:szCs w:val="24"/>
        </w:rPr>
        <w:t>, potentially influenc</w:t>
      </w:r>
      <w:r>
        <w:rPr>
          <w:rFonts w:ascii="EB Garamond" w:eastAsia="EB Garamond" w:hAnsi="EB Garamond" w:cs="EB Garamond"/>
          <w:sz w:val="24"/>
          <w:szCs w:val="24"/>
        </w:rPr>
        <w:t>ing purchase frequency.</w:t>
      </w:r>
    </w:p>
    <w:p w:rsidR="0004297E" w:rsidRDefault="00F80F55">
      <w:pPr>
        <w:numPr>
          <w:ilvl w:val="1"/>
          <w:numId w:val="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Hypothesis:</w:t>
      </w:r>
      <w:r>
        <w:rPr>
          <w:rFonts w:ascii="EB Garamond" w:eastAsia="EB Garamond" w:hAnsi="EB Garamond" w:cs="EB Garamond"/>
          <w:sz w:val="24"/>
          <w:szCs w:val="24"/>
        </w:rPr>
        <w:t xml:space="preserve"> Large corporate buyers use credit cards more often, while smaller businesses rely on checks.</w:t>
      </w:r>
    </w:p>
    <w:p w:rsidR="0004297E" w:rsidRDefault="00F80F55">
      <w:pPr>
        <w:numPr>
          <w:ilvl w:val="1"/>
          <w:numId w:val="9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 pivot table on </w:t>
      </w:r>
      <w:r>
        <w:rPr>
          <w:rFonts w:ascii="EB Garamond" w:eastAsia="EB Garamond" w:hAnsi="EB Garamond" w:cs="EB Garamond"/>
          <w:b/>
          <w:sz w:val="24"/>
          <w:szCs w:val="24"/>
        </w:rPr>
        <w:t>average order size by payment method</w:t>
      </w:r>
      <w:r>
        <w:rPr>
          <w:rFonts w:ascii="EB Garamond" w:eastAsia="EB Garamond" w:hAnsi="EB Garamond" w:cs="EB Garamond"/>
          <w:sz w:val="24"/>
          <w:szCs w:val="24"/>
        </w:rPr>
        <w:t xml:space="preserve"> could confirm this.</w:t>
      </w:r>
    </w:p>
    <w:p w:rsidR="0004297E" w:rsidRDefault="0004297E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3" w:name="_9xe4fdjr06ic" w:colFirst="0" w:colLast="0"/>
      <w:bookmarkEnd w:id="33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Recommendations: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Based on initial insights, the following actions could be considered:</w:t>
      </w:r>
    </w:p>
    <w:p w:rsidR="0004297E" w:rsidRDefault="00F80F55">
      <w:pPr>
        <w:numPr>
          <w:ilvl w:val="0"/>
          <w:numId w:val="33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Regional Targeting Strategy: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Focus marketing efforts on top-performing cities</w:t>
      </w:r>
      <w:r>
        <w:rPr>
          <w:rFonts w:ascii="EB Garamond" w:eastAsia="EB Garamond" w:hAnsi="EB Garamond" w:cs="EB Garamond"/>
          <w:sz w:val="24"/>
          <w:szCs w:val="24"/>
        </w:rPr>
        <w:t xml:space="preserve"> where sales are highest.</w:t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Adjust inventory in warehouses closer to high-revenue regions to </w:t>
      </w:r>
      <w:r>
        <w:rPr>
          <w:rFonts w:ascii="EB Garamond" w:eastAsia="EB Garamond" w:hAnsi="EB Garamond" w:cs="EB Garamond"/>
          <w:b/>
          <w:sz w:val="24"/>
          <w:szCs w:val="24"/>
        </w:rPr>
        <w:t>reduce shipping c</w:t>
      </w:r>
      <w:r>
        <w:rPr>
          <w:rFonts w:ascii="EB Garamond" w:eastAsia="EB Garamond" w:hAnsi="EB Garamond" w:cs="EB Garamond"/>
          <w:b/>
          <w:sz w:val="24"/>
          <w:szCs w:val="24"/>
        </w:rPr>
        <w:t>osts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3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Optimize Product Pricing: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If premium products show </w:t>
      </w:r>
      <w:r>
        <w:rPr>
          <w:rFonts w:ascii="EB Garamond" w:eastAsia="EB Garamond" w:hAnsi="EB Garamond" w:cs="EB Garamond"/>
          <w:b/>
          <w:sz w:val="24"/>
          <w:szCs w:val="24"/>
        </w:rPr>
        <w:t>lower sales despite high unit prices</w:t>
      </w:r>
      <w:r>
        <w:rPr>
          <w:rFonts w:ascii="EB Garamond" w:eastAsia="EB Garamond" w:hAnsi="EB Garamond" w:cs="EB Garamond"/>
          <w:sz w:val="24"/>
          <w:szCs w:val="24"/>
        </w:rPr>
        <w:t>, a price adjustment or bundling strategy could increase revenue.</w:t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Use </w:t>
      </w:r>
      <w:r>
        <w:rPr>
          <w:rFonts w:ascii="EB Garamond" w:eastAsia="EB Garamond" w:hAnsi="EB Garamond" w:cs="EB Garamond"/>
          <w:b/>
          <w:sz w:val="24"/>
          <w:szCs w:val="24"/>
        </w:rPr>
        <w:t>discounts or promotions on high-margin products</w:t>
      </w:r>
      <w:r>
        <w:rPr>
          <w:rFonts w:ascii="EB Garamond" w:eastAsia="EB Garamond" w:hAnsi="EB Garamond" w:cs="EB Garamond"/>
          <w:sz w:val="24"/>
          <w:szCs w:val="24"/>
        </w:rPr>
        <w:t xml:space="preserve"> in slower regions to boost demand.</w:t>
      </w:r>
    </w:p>
    <w:p w:rsidR="0004297E" w:rsidRDefault="00F80F55">
      <w:pPr>
        <w:numPr>
          <w:ilvl w:val="0"/>
          <w:numId w:val="3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Improve Logistics Efficiency: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If </w:t>
      </w:r>
      <w:r>
        <w:rPr>
          <w:rFonts w:ascii="EB Garamond" w:eastAsia="EB Garamond" w:hAnsi="EB Garamond" w:cs="EB Garamond"/>
          <w:b/>
          <w:sz w:val="24"/>
          <w:szCs w:val="24"/>
        </w:rPr>
        <w:t>shipping costs are affecting sales</w:t>
      </w:r>
      <w:r>
        <w:rPr>
          <w:rFonts w:ascii="EB Garamond" w:eastAsia="EB Garamond" w:hAnsi="EB Garamond" w:cs="EB Garamond"/>
          <w:sz w:val="24"/>
          <w:szCs w:val="24"/>
        </w:rPr>
        <w:t>, consider partnering with local shipping providers for cost-effective delivery.</w:t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Introduce </w:t>
      </w:r>
      <w:r>
        <w:rPr>
          <w:rFonts w:ascii="EB Garamond" w:eastAsia="EB Garamond" w:hAnsi="EB Garamond" w:cs="EB Garamond"/>
          <w:b/>
          <w:sz w:val="24"/>
          <w:szCs w:val="24"/>
        </w:rPr>
        <w:t>free shipping thresholds</w:t>
      </w:r>
      <w:r>
        <w:rPr>
          <w:rFonts w:ascii="EB Garamond" w:eastAsia="EB Garamond" w:hAnsi="EB Garamond" w:cs="EB Garamond"/>
          <w:sz w:val="24"/>
          <w:szCs w:val="24"/>
        </w:rPr>
        <w:t xml:space="preserve"> to encourage larger orders.</w:t>
      </w:r>
    </w:p>
    <w:p w:rsidR="0004297E" w:rsidRDefault="00F80F55">
      <w:pPr>
        <w:numPr>
          <w:ilvl w:val="0"/>
          <w:numId w:val="3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Payment &amp; Checkout Optimization: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3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If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credit </w:t>
      </w:r>
      <w:r>
        <w:rPr>
          <w:rFonts w:ascii="EB Garamond" w:eastAsia="EB Garamond" w:hAnsi="EB Garamond" w:cs="EB Garamond"/>
          <w:b/>
          <w:sz w:val="24"/>
          <w:szCs w:val="24"/>
        </w:rPr>
        <w:t>card users tend to spend more</w:t>
      </w:r>
      <w:r>
        <w:rPr>
          <w:rFonts w:ascii="EB Garamond" w:eastAsia="EB Garamond" w:hAnsi="EB Garamond" w:cs="EB Garamond"/>
          <w:sz w:val="24"/>
          <w:szCs w:val="24"/>
        </w:rPr>
        <w:t>, promote digital payments to increase order value.</w:t>
      </w:r>
    </w:p>
    <w:p w:rsidR="0004297E" w:rsidRDefault="00F80F55">
      <w:pPr>
        <w:numPr>
          <w:ilvl w:val="1"/>
          <w:numId w:val="33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Offer incentives (e.g., small discounts) for using faster payment methods.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4" w:name="_lxrbz9lxkqtg" w:colFirst="0" w:colLast="0"/>
      <w:bookmarkEnd w:id="34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Analysis Techniques Used in Excel:</w:t>
      </w:r>
    </w:p>
    <w:p w:rsidR="0004297E" w:rsidRDefault="00F80F55">
      <w:pPr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Pivot Tables &amp; Pivot Charts: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Used to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summarize sales by region, </w:t>
      </w:r>
      <w:r>
        <w:rPr>
          <w:rFonts w:ascii="EB Garamond" w:eastAsia="EB Garamond" w:hAnsi="EB Garamond" w:cs="EB Garamond"/>
          <w:b/>
          <w:sz w:val="24"/>
          <w:szCs w:val="24"/>
        </w:rPr>
        <w:t>product category, and payment method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1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Helps identify top revenue-generating segments.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35" w:name="_3hfyqaga68df" w:colFirst="0" w:colLast="0"/>
      <w:bookmarkEnd w:id="35"/>
      <w:r>
        <w:t>7. Post-Analysis and Insights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6" w:name="_bsq7al59b0c2" w:colFirst="0" w:colLast="0"/>
      <w:bookmarkEnd w:id="36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Key Findings from the Analysis</w:t>
      </w:r>
    </w:p>
    <w:p w:rsidR="0004297E" w:rsidRDefault="00F80F55">
      <w:pPr>
        <w:numPr>
          <w:ilvl w:val="0"/>
          <w:numId w:val="14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Total Revenue &amp; Performance Overview: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total revenue for 2019</w:t>
      </w:r>
      <w:r>
        <w:rPr>
          <w:rFonts w:ascii="EB Garamond" w:eastAsia="EB Garamond" w:hAnsi="EB Garamond" w:cs="EB Garamond"/>
          <w:sz w:val="24"/>
          <w:szCs w:val="24"/>
        </w:rPr>
        <w:t xml:space="preserve"> was </w:t>
      </w:r>
      <w:r>
        <w:rPr>
          <w:rFonts w:ascii="EB Garamond" w:eastAsia="EB Garamond" w:hAnsi="EB Garamond" w:cs="EB Garamond"/>
          <w:b/>
          <w:sz w:val="24"/>
          <w:szCs w:val="24"/>
        </w:rPr>
        <w:t>$435,036.16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top-performing region</w:t>
      </w:r>
      <w:r>
        <w:rPr>
          <w:rFonts w:ascii="EB Garamond" w:eastAsia="EB Garamond" w:hAnsi="EB Garamond" w:cs="EB Garamond"/>
          <w:sz w:val="24"/>
          <w:szCs w:val="24"/>
        </w:rPr>
        <w:t xml:space="preserve"> was </w:t>
      </w:r>
      <w:r>
        <w:rPr>
          <w:rFonts w:ascii="EB Garamond" w:eastAsia="EB Garamond" w:hAnsi="EB Garamond" w:cs="EB Garamond"/>
          <w:b/>
          <w:sz w:val="24"/>
          <w:szCs w:val="24"/>
        </w:rPr>
        <w:t>North</w:t>
      </w:r>
      <w:r>
        <w:rPr>
          <w:rFonts w:ascii="EB Garamond" w:eastAsia="EB Garamond" w:hAnsi="EB Garamond" w:cs="EB Garamond"/>
          <w:sz w:val="24"/>
          <w:szCs w:val="24"/>
        </w:rPr>
        <w:t xml:space="preserve"> with </w:t>
      </w:r>
      <w:r>
        <w:rPr>
          <w:rFonts w:ascii="EB Garamond" w:eastAsia="EB Garamond" w:hAnsi="EB Garamond" w:cs="EB Garamond"/>
          <w:b/>
          <w:sz w:val="24"/>
          <w:szCs w:val="24"/>
        </w:rPr>
        <w:t>$141,660</w:t>
      </w:r>
      <w:r>
        <w:rPr>
          <w:rFonts w:ascii="EB Garamond" w:eastAsia="EB Garamond" w:hAnsi="EB Garamond" w:cs="EB Garamond"/>
          <w:sz w:val="24"/>
          <w:szCs w:val="24"/>
        </w:rPr>
        <w:t xml:space="preserve"> in revenue, followed by </w:t>
      </w:r>
      <w:r>
        <w:rPr>
          <w:rFonts w:ascii="EB Garamond" w:eastAsia="EB Garamond" w:hAnsi="EB Garamond" w:cs="EB Garamond"/>
          <w:b/>
          <w:sz w:val="24"/>
          <w:szCs w:val="24"/>
        </w:rPr>
        <w:t>West ($108,276)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New York was the top shipping city</w:t>
      </w:r>
      <w:r>
        <w:rPr>
          <w:rFonts w:ascii="EB Garamond" w:eastAsia="EB Garamond" w:hAnsi="EB Garamond" w:cs="EB Garamond"/>
          <w:sz w:val="24"/>
          <w:szCs w:val="24"/>
        </w:rPr>
        <w:t xml:space="preserve"> with </w:t>
      </w:r>
      <w:r>
        <w:rPr>
          <w:rFonts w:ascii="EB Garamond" w:eastAsia="EB Garamond" w:hAnsi="EB Garamond" w:cs="EB Garamond"/>
          <w:b/>
          <w:sz w:val="24"/>
          <w:szCs w:val="24"/>
        </w:rPr>
        <w:t>$67,181</w:t>
      </w:r>
      <w:r>
        <w:rPr>
          <w:rFonts w:ascii="EB Garamond" w:eastAsia="EB Garamond" w:hAnsi="EB Garamond" w:cs="EB Garamond"/>
          <w:sz w:val="24"/>
          <w:szCs w:val="24"/>
        </w:rPr>
        <w:t xml:space="preserve"> in revenue.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best-performing company</w:t>
      </w:r>
      <w:r>
        <w:rPr>
          <w:rFonts w:ascii="EB Garamond" w:eastAsia="EB Garamond" w:hAnsi="EB Garamond" w:cs="EB Garamond"/>
          <w:sz w:val="24"/>
          <w:szCs w:val="24"/>
        </w:rPr>
        <w:t xml:space="preserve"> was </w:t>
      </w:r>
      <w:r>
        <w:rPr>
          <w:rFonts w:ascii="EB Garamond" w:eastAsia="EB Garamond" w:hAnsi="EB Garamond" w:cs="EB Garamond"/>
          <w:b/>
          <w:sz w:val="24"/>
          <w:szCs w:val="24"/>
        </w:rPr>
        <w:t>Company D</w:t>
      </w:r>
      <w:r>
        <w:rPr>
          <w:rFonts w:ascii="EB Garamond" w:eastAsia="EB Garamond" w:hAnsi="EB Garamond" w:cs="EB Garamond"/>
          <w:sz w:val="24"/>
          <w:szCs w:val="24"/>
        </w:rPr>
        <w:t xml:space="preserve">, generating </w:t>
      </w:r>
      <w:r>
        <w:rPr>
          <w:rFonts w:ascii="EB Garamond" w:eastAsia="EB Garamond" w:hAnsi="EB Garamond" w:cs="EB Garamond"/>
          <w:b/>
          <w:sz w:val="24"/>
          <w:szCs w:val="24"/>
        </w:rPr>
        <w:t>$67,181</w:t>
      </w:r>
      <w:r>
        <w:rPr>
          <w:rFonts w:ascii="EB Garamond" w:eastAsia="EB Garamond" w:hAnsi="EB Garamond" w:cs="EB Garamond"/>
          <w:sz w:val="24"/>
          <w:szCs w:val="24"/>
        </w:rPr>
        <w:t xml:space="preserve"> in revenue.</w:t>
      </w:r>
    </w:p>
    <w:p w:rsidR="0004297E" w:rsidRDefault="00F80F55">
      <w:pPr>
        <w:numPr>
          <w:ilvl w:val="0"/>
          <w:numId w:val="1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Top Salesperson and Sales Distribution: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Nancy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Freehafer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was the </w:t>
      </w:r>
      <w:r>
        <w:rPr>
          <w:rFonts w:ascii="EB Garamond" w:eastAsia="EB Garamond" w:hAnsi="EB Garamond" w:cs="EB Garamond"/>
          <w:b/>
          <w:sz w:val="24"/>
          <w:szCs w:val="24"/>
        </w:rPr>
        <w:t>top salesperson</w:t>
      </w:r>
      <w:r>
        <w:rPr>
          <w:rFonts w:ascii="EB Garamond" w:eastAsia="EB Garamond" w:hAnsi="EB Garamond" w:cs="EB Garamond"/>
          <w:sz w:val="24"/>
          <w:szCs w:val="24"/>
        </w:rPr>
        <w:t xml:space="preserve">, contributing </w:t>
      </w:r>
      <w:r>
        <w:rPr>
          <w:rFonts w:ascii="EB Garamond" w:eastAsia="EB Garamond" w:hAnsi="EB Garamond" w:cs="EB Garamond"/>
          <w:b/>
          <w:sz w:val="24"/>
          <w:szCs w:val="24"/>
        </w:rPr>
        <w:t>$104,242</w:t>
      </w:r>
      <w:r>
        <w:rPr>
          <w:rFonts w:ascii="EB Garamond" w:eastAsia="EB Garamond" w:hAnsi="EB Garamond" w:cs="EB Garamond"/>
          <w:sz w:val="24"/>
          <w:szCs w:val="24"/>
        </w:rPr>
        <w:t xml:space="preserve"> in sales, followed by </w:t>
      </w:r>
      <w:r>
        <w:rPr>
          <w:rFonts w:ascii="EB Garamond" w:eastAsia="EB Garamond" w:hAnsi="EB Garamond" w:cs="EB Garamond"/>
          <w:b/>
          <w:sz w:val="24"/>
          <w:szCs w:val="24"/>
        </w:rPr>
        <w:t>Anne Larsen ($93,848)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majority of transactions fell in the </w:t>
      </w:r>
      <w:r>
        <w:rPr>
          <w:rFonts w:ascii="EB Garamond" w:eastAsia="EB Garamond" w:hAnsi="EB Garamond" w:cs="EB Garamond"/>
          <w:b/>
          <w:sz w:val="24"/>
          <w:szCs w:val="24"/>
        </w:rPr>
        <w:t>low-value category (0-1000 dollars)</w:t>
      </w:r>
      <w:r>
        <w:rPr>
          <w:rFonts w:ascii="EB Garamond" w:eastAsia="EB Garamond" w:hAnsi="EB Garamond" w:cs="EB Garamond"/>
          <w:sz w:val="24"/>
          <w:szCs w:val="24"/>
        </w:rPr>
        <w:t>, indicating a high frequency of small orders.</w:t>
      </w:r>
    </w:p>
    <w:p w:rsidR="0004297E" w:rsidRDefault="00F80F55">
      <w:pPr>
        <w:numPr>
          <w:ilvl w:val="0"/>
          <w:numId w:val="1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Product Performance &amp; Customer Insights: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Beverages</w:t>
      </w:r>
      <w:r>
        <w:rPr>
          <w:rFonts w:ascii="EB Garamond" w:eastAsia="EB Garamond" w:hAnsi="EB Garamond" w:cs="EB Garamond"/>
          <w:sz w:val="24"/>
          <w:szCs w:val="24"/>
        </w:rPr>
        <w:t xml:space="preserve"> were the </w:t>
      </w:r>
      <w:r>
        <w:rPr>
          <w:rFonts w:ascii="EB Garamond" w:eastAsia="EB Garamond" w:hAnsi="EB Garamond" w:cs="EB Garamond"/>
          <w:b/>
          <w:sz w:val="24"/>
          <w:szCs w:val="24"/>
        </w:rPr>
        <w:t>best-selling product category</w:t>
      </w:r>
      <w:r>
        <w:rPr>
          <w:rFonts w:ascii="EB Garamond" w:eastAsia="EB Garamond" w:hAnsi="EB Garamond" w:cs="EB Garamond"/>
          <w:sz w:val="24"/>
          <w:szCs w:val="24"/>
        </w:rPr>
        <w:t xml:space="preserve">, bringing in </w:t>
      </w:r>
      <w:r>
        <w:rPr>
          <w:rFonts w:ascii="EB Garamond" w:eastAsia="EB Garamond" w:hAnsi="EB Garamond" w:cs="EB Garamond"/>
          <w:b/>
          <w:sz w:val="24"/>
          <w:szCs w:val="24"/>
        </w:rPr>
        <w:t>$110,577</w:t>
      </w:r>
      <w:r>
        <w:rPr>
          <w:rFonts w:ascii="EB Garamond" w:eastAsia="EB Garamond" w:hAnsi="EB Garamond" w:cs="EB Garamond"/>
          <w:sz w:val="24"/>
          <w:szCs w:val="24"/>
        </w:rPr>
        <w:t xml:space="preserve"> in sales.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Other top categories included </w:t>
      </w:r>
      <w:r>
        <w:rPr>
          <w:rFonts w:ascii="EB Garamond" w:eastAsia="EB Garamond" w:hAnsi="EB Garamond" w:cs="EB Garamond"/>
          <w:b/>
          <w:sz w:val="24"/>
          <w:szCs w:val="24"/>
        </w:rPr>
        <w:t>Sauces ($51,541)</w:t>
      </w:r>
      <w:r>
        <w:rPr>
          <w:rFonts w:ascii="EB Garamond" w:eastAsia="EB Garamond" w:hAnsi="EB Garamond" w:cs="EB Garamond"/>
          <w:sz w:val="24"/>
          <w:szCs w:val="24"/>
        </w:rPr>
        <w:t xml:space="preserve"> and </w:t>
      </w:r>
      <w:r>
        <w:rPr>
          <w:rFonts w:ascii="EB Garamond" w:eastAsia="EB Garamond" w:hAnsi="EB Garamond" w:cs="EB Garamond"/>
          <w:b/>
          <w:sz w:val="24"/>
          <w:szCs w:val="24"/>
        </w:rPr>
        <w:t>Jams &amp; Preserves ($33,130)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top five customers</w:t>
      </w:r>
      <w:r>
        <w:rPr>
          <w:rFonts w:ascii="EB Garamond" w:eastAsia="EB Garamond" w:hAnsi="EB Garamond" w:cs="EB Garamond"/>
          <w:sz w:val="24"/>
          <w:szCs w:val="24"/>
        </w:rPr>
        <w:t xml:space="preserve"> accounted for a significant portion of revenue, with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Company H leading </w:t>
      </w:r>
      <w:r>
        <w:rPr>
          <w:rFonts w:ascii="EB Garamond" w:eastAsia="EB Garamond" w:hAnsi="EB Garamond" w:cs="EB Garamond"/>
          <w:b/>
          <w:sz w:val="24"/>
          <w:szCs w:val="24"/>
        </w:rPr>
        <w:t>at $67,181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1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Sales Trends &amp; Seasonality: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December was the best-performing month</w:t>
      </w:r>
      <w:r>
        <w:rPr>
          <w:rFonts w:ascii="EB Garamond" w:eastAsia="EB Garamond" w:hAnsi="EB Garamond" w:cs="EB Garamond"/>
          <w:sz w:val="24"/>
          <w:szCs w:val="24"/>
        </w:rPr>
        <w:t xml:space="preserve"> with </w:t>
      </w:r>
      <w:r>
        <w:rPr>
          <w:rFonts w:ascii="EB Garamond" w:eastAsia="EB Garamond" w:hAnsi="EB Garamond" w:cs="EB Garamond"/>
          <w:b/>
          <w:sz w:val="24"/>
          <w:szCs w:val="24"/>
        </w:rPr>
        <w:t>$66,643</w:t>
      </w:r>
      <w:r>
        <w:rPr>
          <w:rFonts w:ascii="EB Garamond" w:eastAsia="EB Garamond" w:hAnsi="EB Garamond" w:cs="EB Garamond"/>
          <w:sz w:val="24"/>
          <w:szCs w:val="24"/>
        </w:rPr>
        <w:t xml:space="preserve"> in revenue.</w:t>
      </w:r>
    </w:p>
    <w:p w:rsidR="0004297E" w:rsidRDefault="00F80F55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Sales saw fluctuations throughout the year, peaking in </w:t>
      </w:r>
      <w:r>
        <w:rPr>
          <w:rFonts w:ascii="EB Garamond" w:eastAsia="EB Garamond" w:hAnsi="EB Garamond" w:cs="EB Garamond"/>
          <w:b/>
          <w:sz w:val="24"/>
          <w:szCs w:val="24"/>
        </w:rPr>
        <w:t>June ($55,602)</w:t>
      </w:r>
      <w:r>
        <w:rPr>
          <w:rFonts w:ascii="EB Garamond" w:eastAsia="EB Garamond" w:hAnsi="EB Garamond" w:cs="EB Garamond"/>
          <w:sz w:val="24"/>
          <w:szCs w:val="24"/>
        </w:rPr>
        <w:t xml:space="preserve"> and </w:t>
      </w:r>
      <w:r>
        <w:rPr>
          <w:rFonts w:ascii="EB Garamond" w:eastAsia="EB Garamond" w:hAnsi="EB Garamond" w:cs="EB Garamond"/>
          <w:b/>
          <w:sz w:val="24"/>
          <w:szCs w:val="24"/>
        </w:rPr>
        <w:t>December</w:t>
      </w:r>
      <w:r>
        <w:rPr>
          <w:rFonts w:ascii="EB Garamond" w:eastAsia="EB Garamond" w:hAnsi="EB Garamond" w:cs="EB Garamond"/>
          <w:sz w:val="24"/>
          <w:szCs w:val="24"/>
        </w:rPr>
        <w:t xml:space="preserve">, with a dip in </w:t>
      </w:r>
      <w:r>
        <w:rPr>
          <w:rFonts w:ascii="EB Garamond" w:eastAsia="EB Garamond" w:hAnsi="EB Garamond" w:cs="EB Garamond"/>
          <w:b/>
          <w:sz w:val="24"/>
          <w:szCs w:val="24"/>
        </w:rPr>
        <w:t>February ($19,956)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14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summer months (June-August)</w:t>
      </w:r>
      <w:r>
        <w:rPr>
          <w:rFonts w:ascii="EB Garamond" w:eastAsia="EB Garamond" w:hAnsi="EB Garamond" w:cs="EB Garamond"/>
          <w:sz w:val="24"/>
          <w:szCs w:val="24"/>
        </w:rPr>
        <w:t xml:space="preserve"> s</w:t>
      </w:r>
      <w:r>
        <w:rPr>
          <w:rFonts w:ascii="EB Garamond" w:eastAsia="EB Garamond" w:hAnsi="EB Garamond" w:cs="EB Garamond"/>
          <w:sz w:val="24"/>
          <w:szCs w:val="24"/>
        </w:rPr>
        <w:t>howed higher sales compared to the first quarter.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7" w:name="_9ob0rs39h44g" w:colFirst="0" w:colLast="0"/>
      <w:bookmarkEnd w:id="37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lastRenderedPageBreak/>
        <w:t>Comparison with Initial Findings</w:t>
      </w:r>
    </w:p>
    <w:p w:rsidR="0004297E" w:rsidRDefault="00F80F55">
      <w:pPr>
        <w:numPr>
          <w:ilvl w:val="0"/>
          <w:numId w:val="27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Regional Variations Confirmed: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Initial assumptions about regional differences in sales were validated. The </w:t>
      </w:r>
      <w:r>
        <w:rPr>
          <w:rFonts w:ascii="EB Garamond" w:eastAsia="EB Garamond" w:hAnsi="EB Garamond" w:cs="EB Garamond"/>
          <w:b/>
          <w:sz w:val="24"/>
          <w:szCs w:val="24"/>
        </w:rPr>
        <w:t>North region dominated sales</w:t>
      </w:r>
      <w:r>
        <w:rPr>
          <w:rFonts w:ascii="EB Garamond" w:eastAsia="EB Garamond" w:hAnsi="EB Garamond" w:cs="EB Garamond"/>
          <w:sz w:val="24"/>
          <w:szCs w:val="24"/>
        </w:rPr>
        <w:t>, aligning with expectations that certain areas contribute more revenue.</w:t>
      </w:r>
    </w:p>
    <w:p w:rsidR="0004297E" w:rsidRDefault="00F80F55">
      <w:pPr>
        <w:numPr>
          <w:ilvl w:val="0"/>
          <w:numId w:val="27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Shipping Costs Impact: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While early analysis suggested that </w:t>
      </w:r>
      <w:r>
        <w:rPr>
          <w:rFonts w:ascii="EB Garamond" w:eastAsia="EB Garamond" w:hAnsi="EB Garamond" w:cs="EB Garamond"/>
          <w:b/>
          <w:sz w:val="24"/>
          <w:szCs w:val="24"/>
        </w:rPr>
        <w:t>higher shipping costs might impact order volume</w:t>
      </w:r>
      <w:r>
        <w:rPr>
          <w:rFonts w:ascii="EB Garamond" w:eastAsia="EB Garamond" w:hAnsi="EB Garamond" w:cs="EB Garamond"/>
          <w:sz w:val="24"/>
          <w:szCs w:val="24"/>
        </w:rPr>
        <w:t>, the dashboard doesn’t directly reflect this. A deeper correlation analysis</w:t>
      </w:r>
      <w:r>
        <w:rPr>
          <w:rFonts w:ascii="EB Garamond" w:eastAsia="EB Garamond" w:hAnsi="EB Garamond" w:cs="EB Garamond"/>
          <w:sz w:val="24"/>
          <w:szCs w:val="24"/>
        </w:rPr>
        <w:t xml:space="preserve"> is needed.</w:t>
      </w:r>
    </w:p>
    <w:p w:rsidR="0004297E" w:rsidRDefault="00F80F55">
      <w:pPr>
        <w:numPr>
          <w:ilvl w:val="0"/>
          <w:numId w:val="27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Top Product &amp; Customer Trends Align: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assumption that </w:t>
      </w:r>
      <w:r>
        <w:rPr>
          <w:rFonts w:ascii="EB Garamond" w:eastAsia="EB Garamond" w:hAnsi="EB Garamond" w:cs="EB Garamond"/>
          <w:b/>
          <w:sz w:val="24"/>
          <w:szCs w:val="24"/>
        </w:rPr>
        <w:t>certain products sell better in specific regions</w:t>
      </w:r>
      <w:r>
        <w:rPr>
          <w:rFonts w:ascii="EB Garamond" w:eastAsia="EB Garamond" w:hAnsi="EB Garamond" w:cs="EB Garamond"/>
          <w:sz w:val="24"/>
          <w:szCs w:val="24"/>
        </w:rPr>
        <w:t xml:space="preserve"> was partially confirmed. </w:t>
      </w:r>
      <w:r>
        <w:rPr>
          <w:rFonts w:ascii="EB Garamond" w:eastAsia="EB Garamond" w:hAnsi="EB Garamond" w:cs="EB Garamond"/>
          <w:b/>
          <w:sz w:val="24"/>
          <w:szCs w:val="24"/>
        </w:rPr>
        <w:t>Beverages were the top product</w:t>
      </w:r>
      <w:r>
        <w:rPr>
          <w:rFonts w:ascii="EB Garamond" w:eastAsia="EB Garamond" w:hAnsi="EB Garamond" w:cs="EB Garamond"/>
          <w:sz w:val="24"/>
          <w:szCs w:val="24"/>
        </w:rPr>
        <w:t>, but the geographic breakdown needs further refinement.</w:t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>
        <w:rPr>
          <w:rFonts w:ascii="EB Garamond" w:eastAsia="EB Garamond" w:hAnsi="EB Garamond" w:cs="EB Garamond"/>
          <w:b/>
          <w:sz w:val="24"/>
          <w:szCs w:val="24"/>
        </w:rPr>
        <w:t>top 5 customers contr</w:t>
      </w:r>
      <w:r>
        <w:rPr>
          <w:rFonts w:ascii="EB Garamond" w:eastAsia="EB Garamond" w:hAnsi="EB Garamond" w:cs="EB Garamond"/>
          <w:b/>
          <w:sz w:val="24"/>
          <w:szCs w:val="24"/>
        </w:rPr>
        <w:t>ibuted significantly to overall sales</w:t>
      </w:r>
      <w:r>
        <w:rPr>
          <w:rFonts w:ascii="EB Garamond" w:eastAsia="EB Garamond" w:hAnsi="EB Garamond" w:cs="EB Garamond"/>
          <w:sz w:val="24"/>
          <w:szCs w:val="24"/>
        </w:rPr>
        <w:t xml:space="preserve">, confirming that a </w:t>
      </w:r>
      <w:r>
        <w:rPr>
          <w:rFonts w:ascii="EB Garamond" w:eastAsia="EB Garamond" w:hAnsi="EB Garamond" w:cs="EB Garamond"/>
          <w:b/>
          <w:sz w:val="24"/>
          <w:szCs w:val="24"/>
        </w:rPr>
        <w:t>small number of key clients drive revenue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27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Seasonality Trends Stand Out: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Early observations suggested possible seasonal spikes. </w:t>
      </w:r>
      <w:r>
        <w:rPr>
          <w:rFonts w:ascii="EB Garamond" w:eastAsia="EB Garamond" w:hAnsi="EB Garamond" w:cs="EB Garamond"/>
          <w:b/>
          <w:sz w:val="24"/>
          <w:szCs w:val="24"/>
        </w:rPr>
        <w:t>December was indeed the highest revenue month</w:t>
      </w:r>
      <w:r>
        <w:rPr>
          <w:rFonts w:ascii="EB Garamond" w:eastAsia="EB Garamond" w:hAnsi="EB Garamond" w:cs="EB Garamond"/>
          <w:sz w:val="24"/>
          <w:szCs w:val="24"/>
        </w:rPr>
        <w:t xml:space="preserve">, supporting the idea of a </w:t>
      </w:r>
      <w:r>
        <w:rPr>
          <w:rFonts w:ascii="EB Garamond" w:eastAsia="EB Garamond" w:hAnsi="EB Garamond" w:cs="EB Garamond"/>
          <w:b/>
          <w:sz w:val="24"/>
          <w:szCs w:val="24"/>
        </w:rPr>
        <w:t>holiday sales boost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27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Unexpected Findings: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The dominance of </w:t>
      </w:r>
      <w:r>
        <w:rPr>
          <w:rFonts w:ascii="EB Garamond" w:eastAsia="EB Garamond" w:hAnsi="EB Garamond" w:cs="EB Garamond"/>
          <w:b/>
          <w:sz w:val="24"/>
          <w:szCs w:val="24"/>
        </w:rPr>
        <w:t>low-value transactions</w:t>
      </w:r>
      <w:r>
        <w:rPr>
          <w:rFonts w:ascii="EB Garamond" w:eastAsia="EB Garamond" w:hAnsi="EB Garamond" w:cs="EB Garamond"/>
          <w:sz w:val="24"/>
          <w:szCs w:val="24"/>
        </w:rPr>
        <w:t xml:space="preserve"> (most sales below </w:t>
      </w:r>
      <w:r>
        <w:rPr>
          <w:rFonts w:ascii="EB Garamond" w:eastAsia="EB Garamond" w:hAnsi="EB Garamond" w:cs="EB Garamond"/>
          <w:b/>
          <w:sz w:val="24"/>
          <w:szCs w:val="24"/>
        </w:rPr>
        <w:t>$1,000</w:t>
      </w:r>
      <w:r>
        <w:rPr>
          <w:rFonts w:ascii="EB Garamond" w:eastAsia="EB Garamond" w:hAnsi="EB Garamond" w:cs="EB Garamond"/>
          <w:sz w:val="24"/>
          <w:szCs w:val="24"/>
        </w:rPr>
        <w:t xml:space="preserve">) suggests that the business relies on </w:t>
      </w:r>
      <w:r>
        <w:rPr>
          <w:rFonts w:ascii="EB Garamond" w:eastAsia="EB Garamond" w:hAnsi="EB Garamond" w:cs="EB Garamond"/>
          <w:b/>
          <w:sz w:val="24"/>
          <w:szCs w:val="24"/>
        </w:rPr>
        <w:t>high-frequency, low-value orders</w:t>
      </w:r>
      <w:r>
        <w:rPr>
          <w:rFonts w:ascii="EB Garamond" w:eastAsia="EB Garamond" w:hAnsi="EB Garamond" w:cs="EB Garamond"/>
          <w:sz w:val="24"/>
          <w:szCs w:val="24"/>
        </w:rPr>
        <w:t>, which was not a key focus initially.</w:t>
      </w:r>
    </w:p>
    <w:p w:rsidR="0004297E" w:rsidRDefault="00F80F55">
      <w:pPr>
        <w:numPr>
          <w:ilvl w:val="1"/>
          <w:numId w:val="27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Sauces and J</w:t>
      </w:r>
      <w:r>
        <w:rPr>
          <w:rFonts w:ascii="EB Garamond" w:eastAsia="EB Garamond" w:hAnsi="EB Garamond" w:cs="EB Garamond"/>
          <w:b/>
          <w:sz w:val="24"/>
          <w:szCs w:val="24"/>
        </w:rPr>
        <w:t>ams &amp; Preserves performed better than expected</w:t>
      </w:r>
      <w:r>
        <w:rPr>
          <w:rFonts w:ascii="EB Garamond" w:eastAsia="EB Garamond" w:hAnsi="EB Garamond" w:cs="EB Garamond"/>
          <w:sz w:val="24"/>
          <w:szCs w:val="24"/>
        </w:rPr>
        <w:t>, suggesting demand beyond just beverages.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38" w:name="_8bt6u07c69ul" w:colFirst="0" w:colLast="0"/>
      <w:bookmarkEnd w:id="38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Next Steps &amp; Recommendations</w:t>
      </w:r>
    </w:p>
    <w:p w:rsidR="0004297E" w:rsidRDefault="00F80F55">
      <w:pPr>
        <w:numPr>
          <w:ilvl w:val="0"/>
          <w:numId w:val="20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Enhance High-Performing Product Sales: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Beverages are the best-selling product</w:t>
      </w:r>
      <w:r>
        <w:rPr>
          <w:rFonts w:ascii="EB Garamond" w:eastAsia="EB Garamond" w:hAnsi="EB Garamond" w:cs="EB Garamond"/>
          <w:sz w:val="24"/>
          <w:szCs w:val="24"/>
        </w:rPr>
        <w:t xml:space="preserve">—consider </w:t>
      </w:r>
      <w:r>
        <w:rPr>
          <w:rFonts w:ascii="EB Garamond" w:eastAsia="EB Garamond" w:hAnsi="EB Garamond" w:cs="EB Garamond"/>
          <w:b/>
          <w:sz w:val="24"/>
          <w:szCs w:val="24"/>
        </w:rPr>
        <w:t>expanding the product line</w:t>
      </w:r>
      <w:r>
        <w:rPr>
          <w:rFonts w:ascii="EB Garamond" w:eastAsia="EB Garamond" w:hAnsi="EB Garamond" w:cs="EB Garamond"/>
          <w:sz w:val="24"/>
          <w:szCs w:val="24"/>
        </w:rPr>
        <w:t xml:space="preserve"> or </w:t>
      </w:r>
      <w:r>
        <w:rPr>
          <w:rFonts w:ascii="EB Garamond" w:eastAsia="EB Garamond" w:hAnsi="EB Garamond" w:cs="EB Garamond"/>
          <w:b/>
          <w:sz w:val="24"/>
          <w:szCs w:val="24"/>
        </w:rPr>
        <w:t>introducing promotio</w:t>
      </w:r>
      <w:r>
        <w:rPr>
          <w:rFonts w:ascii="EB Garamond" w:eastAsia="EB Garamond" w:hAnsi="EB Garamond" w:cs="EB Garamond"/>
          <w:b/>
          <w:sz w:val="24"/>
          <w:szCs w:val="24"/>
        </w:rPr>
        <w:t>ns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Cross-sell or bundle sauces and jams</w:t>
      </w:r>
      <w:r>
        <w:rPr>
          <w:rFonts w:ascii="EB Garamond" w:eastAsia="EB Garamond" w:hAnsi="EB Garamond" w:cs="EB Garamond"/>
          <w:sz w:val="24"/>
          <w:szCs w:val="24"/>
        </w:rPr>
        <w:t xml:space="preserve"> with other items to increase transaction value.</w:t>
      </w:r>
    </w:p>
    <w:p w:rsidR="0004297E" w:rsidRDefault="00F80F55">
      <w:pPr>
        <w:numPr>
          <w:ilvl w:val="0"/>
          <w:numId w:val="20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Leverage Seasonal Trends: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Since </w:t>
      </w:r>
      <w:r>
        <w:rPr>
          <w:rFonts w:ascii="EB Garamond" w:eastAsia="EB Garamond" w:hAnsi="EB Garamond" w:cs="EB Garamond"/>
          <w:b/>
          <w:sz w:val="24"/>
          <w:szCs w:val="24"/>
        </w:rPr>
        <w:t>December and June had peak sales</w:t>
      </w:r>
      <w:r>
        <w:rPr>
          <w:rFonts w:ascii="EB Garamond" w:eastAsia="EB Garamond" w:hAnsi="EB Garamond" w:cs="EB Garamon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b/>
          <w:sz w:val="24"/>
          <w:szCs w:val="24"/>
        </w:rPr>
        <w:t>targeted marketing campaigns</w:t>
      </w:r>
      <w:r>
        <w:rPr>
          <w:rFonts w:ascii="EB Garamond" w:eastAsia="EB Garamond" w:hAnsi="EB Garamond" w:cs="EB Garamond"/>
          <w:sz w:val="24"/>
          <w:szCs w:val="24"/>
        </w:rPr>
        <w:t xml:space="preserve"> during these months could further boost revenue.</w:t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Consider offering </w:t>
      </w:r>
      <w:r>
        <w:rPr>
          <w:rFonts w:ascii="EB Garamond" w:eastAsia="EB Garamond" w:hAnsi="EB Garamond" w:cs="EB Garamond"/>
          <w:b/>
          <w:sz w:val="24"/>
          <w:szCs w:val="24"/>
        </w:rPr>
        <w:t>holiday promotions or discounts</w:t>
      </w:r>
      <w:r>
        <w:rPr>
          <w:rFonts w:ascii="EB Garamond" w:eastAsia="EB Garamond" w:hAnsi="EB Garamond" w:cs="EB Garamond"/>
          <w:sz w:val="24"/>
          <w:szCs w:val="24"/>
        </w:rPr>
        <w:t xml:space="preserve"> in lower-performing months like </w:t>
      </w:r>
      <w:r>
        <w:rPr>
          <w:rFonts w:ascii="EB Garamond" w:eastAsia="EB Garamond" w:hAnsi="EB Garamond" w:cs="EB Garamond"/>
          <w:b/>
          <w:sz w:val="24"/>
          <w:szCs w:val="24"/>
        </w:rPr>
        <w:t>February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20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Customer Segmentation &amp; Loyalty Programs: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Since </w:t>
      </w:r>
      <w:r>
        <w:rPr>
          <w:rFonts w:ascii="EB Garamond" w:eastAsia="EB Garamond" w:hAnsi="EB Garamond" w:cs="EB Garamond"/>
          <w:b/>
          <w:sz w:val="24"/>
          <w:szCs w:val="24"/>
        </w:rPr>
        <w:t>a few key customers contribute significantly to revenue</w:t>
      </w:r>
      <w:r>
        <w:rPr>
          <w:rFonts w:ascii="EB Garamond" w:eastAsia="EB Garamond" w:hAnsi="EB Garamond" w:cs="EB Garamon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b/>
          <w:sz w:val="24"/>
          <w:szCs w:val="24"/>
        </w:rPr>
        <w:t>personalized offers and retention programs</w:t>
      </w:r>
      <w:r>
        <w:rPr>
          <w:rFonts w:ascii="EB Garamond" w:eastAsia="EB Garamond" w:hAnsi="EB Garamond" w:cs="EB Garamond"/>
          <w:sz w:val="24"/>
          <w:szCs w:val="24"/>
        </w:rPr>
        <w:t xml:space="preserve"> could strengthen these relationsh</w:t>
      </w:r>
      <w:r>
        <w:rPr>
          <w:rFonts w:ascii="EB Garamond" w:eastAsia="EB Garamond" w:hAnsi="EB Garamond" w:cs="EB Garamond"/>
          <w:sz w:val="24"/>
          <w:szCs w:val="24"/>
        </w:rPr>
        <w:t>ips.</w:t>
      </w:r>
    </w:p>
    <w:p w:rsidR="0004297E" w:rsidRDefault="00F80F55">
      <w:pPr>
        <w:numPr>
          <w:ilvl w:val="1"/>
          <w:numId w:val="2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Introduce </w:t>
      </w:r>
      <w:r>
        <w:rPr>
          <w:rFonts w:ascii="EB Garamond" w:eastAsia="EB Garamond" w:hAnsi="EB Garamond" w:cs="EB Garamond"/>
          <w:b/>
          <w:sz w:val="24"/>
          <w:szCs w:val="24"/>
        </w:rPr>
        <w:t>loyalty incentives</w:t>
      </w:r>
      <w:r>
        <w:rPr>
          <w:rFonts w:ascii="EB Garamond" w:eastAsia="EB Garamond" w:hAnsi="EB Garamond" w:cs="EB Garamond"/>
          <w:sz w:val="24"/>
          <w:szCs w:val="24"/>
        </w:rPr>
        <w:t xml:space="preserve"> for frequent buyers to increase order size.</w:t>
      </w:r>
    </w:p>
    <w:p w:rsidR="0004297E" w:rsidRDefault="00F80F55">
      <w:pPr>
        <w:numPr>
          <w:ilvl w:val="0"/>
          <w:numId w:val="20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Further Analysis on Transaction Sizes: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</w:p>
    <w:p w:rsidR="0004297E" w:rsidRDefault="00F80F55">
      <w:pPr>
        <w:numPr>
          <w:ilvl w:val="1"/>
          <w:numId w:val="20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Given that most orders are </w:t>
      </w:r>
      <w:r>
        <w:rPr>
          <w:rFonts w:ascii="EB Garamond" w:eastAsia="EB Garamond" w:hAnsi="EB Garamond" w:cs="EB Garamond"/>
          <w:b/>
          <w:sz w:val="24"/>
          <w:szCs w:val="24"/>
        </w:rPr>
        <w:t>low-value transactions</w:t>
      </w:r>
      <w:r>
        <w:rPr>
          <w:rFonts w:ascii="EB Garamond" w:eastAsia="EB Garamond" w:hAnsi="EB Garamond" w:cs="EB Garamond"/>
          <w:sz w:val="24"/>
          <w:szCs w:val="24"/>
        </w:rPr>
        <w:t xml:space="preserve">, exploring ways to </w:t>
      </w:r>
      <w:r>
        <w:rPr>
          <w:rFonts w:ascii="EB Garamond" w:eastAsia="EB Garamond" w:hAnsi="EB Garamond" w:cs="EB Garamond"/>
          <w:b/>
          <w:sz w:val="24"/>
          <w:szCs w:val="24"/>
        </w:rPr>
        <w:t>increase average order value</w:t>
      </w:r>
      <w:r>
        <w:rPr>
          <w:rFonts w:ascii="EB Garamond" w:eastAsia="EB Garamond" w:hAnsi="EB Garamond" w:cs="EB Garamond"/>
          <w:sz w:val="24"/>
          <w:szCs w:val="24"/>
        </w:rPr>
        <w:t xml:space="preserve"> (e.g., free shipping thresholds, bundlin</w:t>
      </w:r>
      <w:r>
        <w:rPr>
          <w:rFonts w:ascii="EB Garamond" w:eastAsia="EB Garamond" w:hAnsi="EB Garamond" w:cs="EB Garamond"/>
          <w:sz w:val="24"/>
          <w:szCs w:val="24"/>
        </w:rPr>
        <w:t>g) could boost profitability.</w:t>
      </w:r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39" w:name="_z3uutzoc1m0e" w:colFirst="0" w:colLast="0"/>
      <w:bookmarkEnd w:id="39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40" w:name="_u25zaenoe2wa" w:colFirst="0" w:colLast="0"/>
      <w:bookmarkEnd w:id="40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41" w:name="_iejwyware7sd" w:colFirst="0" w:colLast="0"/>
      <w:bookmarkEnd w:id="41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42" w:name="_vm4j4xpd8zst" w:colFirst="0" w:colLast="0"/>
      <w:bookmarkEnd w:id="42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43" w:name="_qxpc29bzp9oj" w:colFirst="0" w:colLast="0"/>
      <w:bookmarkEnd w:id="43"/>
    </w:p>
    <w:p w:rsidR="0004297E" w:rsidRDefault="0004297E">
      <w:pPr>
        <w:pStyle w:val="Heading1"/>
        <w:keepNext w:val="0"/>
        <w:keepLines w:val="0"/>
        <w:spacing w:before="280"/>
        <w:ind w:left="2880" w:hanging="360"/>
      </w:pPr>
      <w:bookmarkStart w:id="44" w:name="_awqwoyx058it" w:colFirst="0" w:colLast="0"/>
      <w:bookmarkEnd w:id="44"/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45" w:name="_40gmizoraqqf" w:colFirst="0" w:colLast="0"/>
      <w:bookmarkEnd w:id="45"/>
      <w:r>
        <w:t>8. Data Visualizations &amp; Charts</w:t>
      </w:r>
    </w:p>
    <w:p w:rsidR="0004297E" w:rsidRDefault="00F80F55">
      <w:pPr>
        <w:pStyle w:val="Heading1"/>
        <w:keepNext w:val="0"/>
        <w:keepLines w:val="0"/>
        <w:numPr>
          <w:ilvl w:val="0"/>
          <w:numId w:val="16"/>
        </w:num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bookmarkStart w:id="46" w:name="_o0o677cjs47x" w:colFirst="0" w:colLast="0"/>
      <w:bookmarkEnd w:id="46"/>
      <w:r>
        <w:rPr>
          <w:rFonts w:ascii="EB Garamond" w:eastAsia="EB Garamond" w:hAnsi="EB Garamond" w:cs="EB Garamond"/>
          <w:b/>
          <w:sz w:val="24"/>
          <w:szCs w:val="24"/>
        </w:rPr>
        <w:t>Charts and Graphs</w:t>
      </w:r>
      <w:r>
        <w:rPr>
          <w:rFonts w:ascii="EB Garamond" w:eastAsia="EB Garamond" w:hAnsi="EB Garamond" w:cs="EB Garamond"/>
          <w:sz w:val="24"/>
          <w:szCs w:val="24"/>
        </w:rPr>
        <w:t>:</w:t>
      </w:r>
    </w:p>
    <w:p w:rsidR="0004297E" w:rsidRDefault="00F80F55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lastRenderedPageBreak/>
        <w:drawing>
          <wp:inline distT="114300" distB="114300" distL="114300" distR="114300">
            <wp:extent cx="4867275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97E" w:rsidRDefault="00F80F55">
      <w:pPr>
        <w:pStyle w:val="Heading3"/>
        <w:keepNext w:val="0"/>
        <w:keepLines w:val="0"/>
        <w:spacing w:before="280"/>
        <w:ind w:left="72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47" w:name="_9k9yapev3t2m" w:colFirst="0" w:colLast="0"/>
      <w:bookmarkEnd w:id="47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Key Takeaways:</w:t>
      </w:r>
    </w:p>
    <w:p w:rsidR="0004297E" w:rsidRDefault="00F80F55">
      <w:pPr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Nancy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Freehafer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leads with </w:t>
      </w:r>
      <w:r>
        <w:rPr>
          <w:rFonts w:ascii="EB Garamond" w:eastAsia="EB Garamond" w:hAnsi="EB Garamond" w:cs="EB Garamond"/>
          <w:b/>
          <w:sz w:val="24"/>
          <w:szCs w:val="24"/>
        </w:rPr>
        <w:t>$104,242</w:t>
      </w:r>
      <w:r>
        <w:rPr>
          <w:rFonts w:ascii="EB Garamond" w:eastAsia="EB Garamond" w:hAnsi="EB Garamond" w:cs="EB Garamond"/>
          <w:sz w:val="24"/>
          <w:szCs w:val="24"/>
        </w:rPr>
        <w:t xml:space="preserve"> in sales, followed by </w:t>
      </w:r>
      <w:r>
        <w:rPr>
          <w:rFonts w:ascii="EB Garamond" w:eastAsia="EB Garamond" w:hAnsi="EB Garamond" w:cs="EB Garamond"/>
          <w:b/>
          <w:sz w:val="24"/>
          <w:szCs w:val="24"/>
        </w:rPr>
        <w:t>Anne Larsen ($93,848)</w:t>
      </w:r>
      <w:r>
        <w:rPr>
          <w:rFonts w:ascii="EB Garamond" w:eastAsia="EB Garamond" w:hAnsi="EB Garamond" w:cs="EB Garamond"/>
          <w:sz w:val="24"/>
          <w:szCs w:val="24"/>
        </w:rPr>
        <w:t xml:space="preserve"> and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Andrew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Cencini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($67,181)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Jan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Kotas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ranks lowest</w:t>
      </w:r>
      <w:r>
        <w:rPr>
          <w:rFonts w:ascii="EB Garamond" w:eastAsia="EB Garamond" w:hAnsi="EB Garamond" w:cs="EB Garamond"/>
          <w:sz w:val="24"/>
          <w:szCs w:val="24"/>
        </w:rPr>
        <w:t xml:space="preserve"> with </w:t>
      </w:r>
      <w:r>
        <w:rPr>
          <w:rFonts w:ascii="EB Garamond" w:eastAsia="EB Garamond" w:hAnsi="EB Garamond" w:cs="EB Garamond"/>
          <w:b/>
          <w:sz w:val="24"/>
          <w:szCs w:val="24"/>
        </w:rPr>
        <w:t>$16,351</w:t>
      </w:r>
      <w:r>
        <w:rPr>
          <w:rFonts w:ascii="EB Garamond" w:eastAsia="EB Garamond" w:hAnsi="EB Garamond" w:cs="EB Garamond"/>
          <w:sz w:val="24"/>
          <w:szCs w:val="24"/>
        </w:rPr>
        <w:t>, highlighting a significant performance gap.</w:t>
      </w:r>
    </w:p>
    <w:p w:rsidR="0004297E" w:rsidRDefault="00F80F55">
      <w:pPr>
        <w:numPr>
          <w:ilvl w:val="0"/>
          <w:numId w:val="29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Top performers drive most revenue</w:t>
      </w:r>
      <w:r>
        <w:rPr>
          <w:rFonts w:ascii="EB Garamond" w:eastAsia="EB Garamond" w:hAnsi="EB Garamond" w:cs="EB Garamond"/>
          <w:sz w:val="24"/>
          <w:szCs w:val="24"/>
        </w:rPr>
        <w:t>, suggesting their strategies could benefit the team.</w:t>
      </w:r>
    </w:p>
    <w:p w:rsidR="0004297E" w:rsidRDefault="00F80F55">
      <w:pPr>
        <w:pStyle w:val="Heading3"/>
        <w:keepNext w:val="0"/>
        <w:keepLines w:val="0"/>
        <w:spacing w:before="280"/>
        <w:ind w:left="72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48" w:name="_k9aqt53yavr3" w:colFirst="0" w:colLast="0"/>
      <w:bookmarkEnd w:id="48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Recommendations:</w:t>
      </w:r>
    </w:p>
    <w:p w:rsidR="0004297E" w:rsidRDefault="00F80F55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Train and support lower performers</w:t>
      </w:r>
      <w:r>
        <w:rPr>
          <w:rFonts w:ascii="EB Garamond" w:eastAsia="EB Garamond" w:hAnsi="EB Garamond" w:cs="EB Garamond"/>
          <w:sz w:val="24"/>
          <w:szCs w:val="24"/>
        </w:rPr>
        <w:t xml:space="preserve"> using insights from top salespeople.</w:t>
      </w:r>
    </w:p>
    <w:p w:rsidR="0004297E" w:rsidRDefault="00F80F55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Introduce incentives</w:t>
      </w:r>
      <w:r>
        <w:rPr>
          <w:rFonts w:ascii="EB Garamond" w:eastAsia="EB Garamond" w:hAnsi="EB Garamond" w:cs="EB Garamond"/>
          <w:sz w:val="24"/>
          <w:szCs w:val="24"/>
        </w:rPr>
        <w:t xml:space="preserve"> to boost moti</w:t>
      </w:r>
      <w:r>
        <w:rPr>
          <w:rFonts w:ascii="EB Garamond" w:eastAsia="EB Garamond" w:hAnsi="EB Garamond" w:cs="EB Garamond"/>
          <w:sz w:val="24"/>
          <w:szCs w:val="24"/>
        </w:rPr>
        <w:t>vation and performance.</w:t>
      </w:r>
    </w:p>
    <w:p w:rsidR="0004297E" w:rsidRDefault="0004297E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04297E" w:rsidRDefault="0004297E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04297E" w:rsidRDefault="0004297E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04297E" w:rsidRDefault="00F80F55">
      <w:pPr>
        <w:pStyle w:val="Heading3"/>
        <w:keepNext w:val="0"/>
        <w:keepLines w:val="0"/>
        <w:spacing w:before="280"/>
        <w:ind w:left="72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49" w:name="_rcailt286z5i" w:colFirst="0" w:colLast="0"/>
      <w:bookmarkEnd w:id="49"/>
      <w:r>
        <w:rPr>
          <w:rFonts w:ascii="EB Garamond" w:eastAsia="EB Garamond" w:hAnsi="EB Garamond" w:cs="EB Garamond"/>
          <w:b/>
          <w:noProof/>
          <w:color w:val="000000"/>
          <w:sz w:val="24"/>
          <w:szCs w:val="24"/>
        </w:rPr>
        <w:lastRenderedPageBreak/>
        <w:drawing>
          <wp:inline distT="114300" distB="114300" distL="114300" distR="114300">
            <wp:extent cx="4686300" cy="2800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97E" w:rsidRDefault="00F80F55">
      <w:pPr>
        <w:pStyle w:val="Heading3"/>
        <w:keepNext w:val="0"/>
        <w:keepLines w:val="0"/>
        <w:spacing w:before="280"/>
        <w:ind w:left="72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50" w:name="_d75qgeqjjba3" w:colFirst="0" w:colLast="0"/>
      <w:bookmarkEnd w:id="50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Key Takeaways:</w:t>
      </w:r>
    </w:p>
    <w:p w:rsidR="0004297E" w:rsidRDefault="00F80F55">
      <w:pPr>
        <w:numPr>
          <w:ilvl w:val="0"/>
          <w:numId w:val="30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Company D is the top customer</w:t>
      </w:r>
      <w:r>
        <w:rPr>
          <w:rFonts w:ascii="EB Garamond" w:eastAsia="EB Garamond" w:hAnsi="EB Garamond" w:cs="EB Garamond"/>
          <w:sz w:val="24"/>
          <w:szCs w:val="24"/>
        </w:rPr>
        <w:t xml:space="preserve">, generating </w:t>
      </w:r>
      <w:r>
        <w:rPr>
          <w:rFonts w:ascii="EB Garamond" w:eastAsia="EB Garamond" w:hAnsi="EB Garamond" w:cs="EB Garamond"/>
          <w:b/>
          <w:sz w:val="24"/>
          <w:szCs w:val="24"/>
        </w:rPr>
        <w:t>$67,181 in revenue</w:t>
      </w:r>
      <w:r>
        <w:rPr>
          <w:rFonts w:ascii="EB Garamond" w:eastAsia="EB Garamond" w:hAnsi="EB Garamond" w:cs="EB Garamond"/>
          <w:sz w:val="24"/>
          <w:szCs w:val="24"/>
        </w:rPr>
        <w:t xml:space="preserve">, followed by </w:t>
      </w:r>
      <w:r>
        <w:rPr>
          <w:rFonts w:ascii="EB Garamond" w:eastAsia="EB Garamond" w:hAnsi="EB Garamond" w:cs="EB Garamond"/>
          <w:b/>
          <w:sz w:val="24"/>
          <w:szCs w:val="24"/>
        </w:rPr>
        <w:t>Company H ($50,198)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3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Company BB, F, and A</w:t>
      </w:r>
      <w:r>
        <w:rPr>
          <w:rFonts w:ascii="EB Garamond" w:eastAsia="EB Garamond" w:hAnsi="EB Garamond" w:cs="EB Garamond"/>
          <w:sz w:val="24"/>
          <w:szCs w:val="24"/>
        </w:rPr>
        <w:t xml:space="preserve"> contribute between </w:t>
      </w:r>
      <w:r>
        <w:rPr>
          <w:rFonts w:ascii="EB Garamond" w:eastAsia="EB Garamond" w:hAnsi="EB Garamond" w:cs="EB Garamond"/>
          <w:b/>
          <w:sz w:val="24"/>
          <w:szCs w:val="24"/>
        </w:rPr>
        <w:t>$36,840 and $43,703</w:t>
      </w:r>
      <w:r>
        <w:rPr>
          <w:rFonts w:ascii="EB Garamond" w:eastAsia="EB Garamond" w:hAnsi="EB Garamond" w:cs="EB Garamond"/>
          <w:sz w:val="24"/>
          <w:szCs w:val="24"/>
        </w:rPr>
        <w:t>, indicating strong but slightly lower engagement.</w:t>
      </w:r>
    </w:p>
    <w:p w:rsidR="0004297E" w:rsidRDefault="00F80F55">
      <w:pPr>
        <w:numPr>
          <w:ilvl w:val="0"/>
          <w:numId w:val="30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A significant revenue gap exists</w:t>
      </w:r>
      <w:r>
        <w:rPr>
          <w:rFonts w:ascii="EB Garamond" w:eastAsia="EB Garamond" w:hAnsi="EB Garamond" w:cs="EB Garamond"/>
          <w:sz w:val="24"/>
          <w:szCs w:val="24"/>
        </w:rPr>
        <w:t xml:space="preserve"> between the top and lower-ranked customers.</w:t>
      </w:r>
    </w:p>
    <w:p w:rsidR="0004297E" w:rsidRDefault="00F80F55">
      <w:pPr>
        <w:pStyle w:val="Heading3"/>
        <w:keepNext w:val="0"/>
        <w:keepLines w:val="0"/>
        <w:spacing w:before="280"/>
        <w:ind w:left="72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51" w:name="_pisll5lujan8" w:colFirst="0" w:colLast="0"/>
      <w:bookmarkEnd w:id="51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Implications &amp; Recommendations:</w:t>
      </w:r>
    </w:p>
    <w:p w:rsidR="0004297E" w:rsidRDefault="00F80F55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Prioritize and strengthen relationships</w:t>
      </w:r>
      <w:r>
        <w:rPr>
          <w:rFonts w:ascii="EB Garamond" w:eastAsia="EB Garamond" w:hAnsi="EB Garamond" w:cs="EB Garamond"/>
          <w:sz w:val="24"/>
          <w:szCs w:val="24"/>
        </w:rPr>
        <w:t xml:space="preserve"> with high-value customers like </w:t>
      </w:r>
      <w:r>
        <w:rPr>
          <w:rFonts w:ascii="EB Garamond" w:eastAsia="EB Garamond" w:hAnsi="EB Garamond" w:cs="EB Garamond"/>
          <w:b/>
          <w:sz w:val="24"/>
          <w:szCs w:val="24"/>
        </w:rPr>
        <w:t>Company D and H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Identify opportunities</w:t>
      </w:r>
      <w:r>
        <w:rPr>
          <w:rFonts w:ascii="EB Garamond" w:eastAsia="EB Garamond" w:hAnsi="EB Garamond" w:cs="EB Garamond"/>
          <w:sz w:val="24"/>
          <w:szCs w:val="24"/>
        </w:rPr>
        <w:t xml:space="preserve"> to increase engagement and sales wit</w:t>
      </w:r>
      <w:r>
        <w:rPr>
          <w:rFonts w:ascii="EB Garamond" w:eastAsia="EB Garamond" w:hAnsi="EB Garamond" w:cs="EB Garamond"/>
          <w:sz w:val="24"/>
          <w:szCs w:val="24"/>
        </w:rPr>
        <w:t>h lower-ranked customers.</w:t>
      </w:r>
    </w:p>
    <w:p w:rsidR="0004297E" w:rsidRDefault="0004297E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04297E" w:rsidRDefault="00F80F55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lastRenderedPageBreak/>
        <w:drawing>
          <wp:inline distT="114300" distB="114300" distL="114300" distR="114300">
            <wp:extent cx="5429250" cy="31908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52" w:name="_o3g9udxgr79" w:colFirst="0" w:colLast="0"/>
      <w:bookmarkEnd w:id="52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Key Takeaways from the Sales Trend Report:</w:t>
      </w:r>
    </w:p>
    <w:p w:rsidR="0004297E" w:rsidRDefault="00F80F55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Sales fluctuated throughout the year</w:t>
      </w:r>
      <w:r>
        <w:rPr>
          <w:rFonts w:ascii="EB Garamond" w:eastAsia="EB Garamond" w:hAnsi="EB Garamond" w:cs="EB Garamond"/>
          <w:sz w:val="24"/>
          <w:szCs w:val="24"/>
        </w:rPr>
        <w:t xml:space="preserve">, with </w:t>
      </w:r>
      <w:r>
        <w:rPr>
          <w:rFonts w:ascii="EB Garamond" w:eastAsia="EB Garamond" w:hAnsi="EB Garamond" w:cs="EB Garamond"/>
          <w:b/>
          <w:sz w:val="24"/>
          <w:szCs w:val="24"/>
        </w:rPr>
        <w:t>notable dips in February ($19,956) and April ($20,772)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June saw the highest sales at $55,602</w:t>
      </w:r>
      <w:r>
        <w:rPr>
          <w:rFonts w:ascii="EB Garamond" w:eastAsia="EB Garamond" w:hAnsi="EB Garamond" w:cs="EB Garamond"/>
          <w:sz w:val="24"/>
          <w:szCs w:val="24"/>
        </w:rPr>
        <w:t>, followed by a decline in July and August.</w:t>
      </w:r>
    </w:p>
    <w:p w:rsidR="0004297E" w:rsidRDefault="00F80F55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A strong recovery occurred in Q4</w:t>
      </w:r>
      <w:r>
        <w:rPr>
          <w:rFonts w:ascii="EB Garamond" w:eastAsia="EB Garamond" w:hAnsi="EB Garamond" w:cs="EB Garamond"/>
          <w:sz w:val="24"/>
          <w:szCs w:val="24"/>
        </w:rPr>
        <w:t xml:space="preserve">, with </w:t>
      </w:r>
      <w:r>
        <w:rPr>
          <w:rFonts w:ascii="EB Garamond" w:eastAsia="EB Garamond" w:hAnsi="EB Garamond" w:cs="EB Garamond"/>
          <w:b/>
          <w:sz w:val="24"/>
          <w:szCs w:val="24"/>
        </w:rPr>
        <w:t>December hitting the peak at $66,643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Seasonal trends are evident</w:t>
      </w:r>
      <w:r>
        <w:rPr>
          <w:rFonts w:ascii="EB Garamond" w:eastAsia="EB Garamond" w:hAnsi="EB Garamond" w:cs="EB Garamond"/>
          <w:sz w:val="24"/>
          <w:szCs w:val="24"/>
        </w:rPr>
        <w:t>, suggesting higher sales towards year-end, possibly due to holiday demand.</w:t>
      </w:r>
    </w:p>
    <w:p w:rsidR="0004297E" w:rsidRDefault="00F80F55">
      <w:pPr>
        <w:pStyle w:val="Heading3"/>
        <w:keepNext w:val="0"/>
        <w:keepLines w:val="0"/>
        <w:spacing w:before="280"/>
        <w:rPr>
          <w:rFonts w:ascii="EB Garamond" w:eastAsia="EB Garamond" w:hAnsi="EB Garamond" w:cs="EB Garamond"/>
          <w:b/>
          <w:color w:val="000000"/>
          <w:sz w:val="24"/>
          <w:szCs w:val="24"/>
        </w:rPr>
      </w:pPr>
      <w:bookmarkStart w:id="53" w:name="_1bmukahwqaxg" w:colFirst="0" w:colLast="0"/>
      <w:bookmarkEnd w:id="53"/>
      <w:r>
        <w:rPr>
          <w:rFonts w:ascii="EB Garamond" w:eastAsia="EB Garamond" w:hAnsi="EB Garamond" w:cs="EB Garamond"/>
          <w:b/>
          <w:color w:val="000000"/>
          <w:sz w:val="24"/>
          <w:szCs w:val="24"/>
        </w:rPr>
        <w:t>Implications &amp; Recommendations:</w:t>
      </w:r>
    </w:p>
    <w:p w:rsidR="0004297E" w:rsidRDefault="00F80F55">
      <w:pPr>
        <w:numPr>
          <w:ilvl w:val="0"/>
          <w:numId w:val="31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Investigate Q2 dips</w:t>
      </w:r>
      <w:r>
        <w:rPr>
          <w:rFonts w:ascii="EB Garamond" w:eastAsia="EB Garamond" w:hAnsi="EB Garamond" w:cs="EB Garamond"/>
          <w:sz w:val="24"/>
          <w:szCs w:val="24"/>
        </w:rPr>
        <w:t xml:space="preserve"> to identify potential ca</w:t>
      </w:r>
      <w:r>
        <w:rPr>
          <w:rFonts w:ascii="EB Garamond" w:eastAsia="EB Garamond" w:hAnsi="EB Garamond" w:cs="EB Garamond"/>
          <w:sz w:val="24"/>
          <w:szCs w:val="24"/>
        </w:rPr>
        <w:t>uses (e.g., low demand, operational issues).</w:t>
      </w:r>
    </w:p>
    <w:p w:rsidR="0004297E" w:rsidRDefault="00F80F55">
      <w:pPr>
        <w:numPr>
          <w:ilvl w:val="0"/>
          <w:numId w:val="31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Capitalize on Q4 sales surges</w:t>
      </w:r>
      <w:r>
        <w:rPr>
          <w:rFonts w:ascii="EB Garamond" w:eastAsia="EB Garamond" w:hAnsi="EB Garamond" w:cs="EB Garamond"/>
          <w:sz w:val="24"/>
          <w:szCs w:val="24"/>
        </w:rPr>
        <w:t xml:space="preserve"> by enhancing marketing efforts during peak months.</w:t>
      </w:r>
    </w:p>
    <w:p w:rsidR="0004297E" w:rsidRDefault="0004297E">
      <w:pPr>
        <w:pStyle w:val="Heading1"/>
        <w:keepNext w:val="0"/>
        <w:keepLines w:val="0"/>
        <w:spacing w:before="240" w:after="240"/>
        <w:ind w:left="720"/>
        <w:rPr>
          <w:rFonts w:ascii="EB Garamond" w:eastAsia="EB Garamond" w:hAnsi="EB Garamond" w:cs="EB Garamond"/>
          <w:b/>
          <w:sz w:val="24"/>
          <w:szCs w:val="24"/>
        </w:rPr>
      </w:pPr>
      <w:bookmarkStart w:id="54" w:name="_shjdabeb6qz8" w:colFirst="0" w:colLast="0"/>
      <w:bookmarkEnd w:id="54"/>
    </w:p>
    <w:p w:rsidR="0004297E" w:rsidRDefault="0004297E">
      <w:pPr>
        <w:pStyle w:val="Heading1"/>
        <w:keepNext w:val="0"/>
        <w:keepLines w:val="0"/>
        <w:spacing w:before="240" w:after="240"/>
        <w:ind w:left="720"/>
        <w:rPr>
          <w:rFonts w:ascii="EB Garamond" w:eastAsia="EB Garamond" w:hAnsi="EB Garamond" w:cs="EB Garamond"/>
          <w:b/>
          <w:sz w:val="24"/>
          <w:szCs w:val="24"/>
        </w:rPr>
      </w:pPr>
      <w:bookmarkStart w:id="55" w:name="_jp0s6e8jutld" w:colFirst="0" w:colLast="0"/>
      <w:bookmarkEnd w:id="55"/>
    </w:p>
    <w:p w:rsidR="0004297E" w:rsidRDefault="0004297E">
      <w:pPr>
        <w:pStyle w:val="Heading1"/>
        <w:keepNext w:val="0"/>
        <w:keepLines w:val="0"/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bookmarkStart w:id="56" w:name="_rt4mtl4yze8n" w:colFirst="0" w:colLast="0"/>
      <w:bookmarkEnd w:id="56"/>
    </w:p>
    <w:p w:rsidR="0004297E" w:rsidRDefault="0004297E">
      <w:pPr>
        <w:pStyle w:val="Heading1"/>
        <w:keepNext w:val="0"/>
        <w:keepLines w:val="0"/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bookmarkStart w:id="57" w:name="_y0y30yv1iopa" w:colFirst="0" w:colLast="0"/>
      <w:bookmarkEnd w:id="57"/>
    </w:p>
    <w:p w:rsidR="0004297E" w:rsidRDefault="0004297E">
      <w:pPr>
        <w:pStyle w:val="Heading1"/>
        <w:keepNext w:val="0"/>
        <w:keepLines w:val="0"/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bookmarkStart w:id="58" w:name="_fv5ehuq8jd2h" w:colFirst="0" w:colLast="0"/>
      <w:bookmarkEnd w:id="58"/>
    </w:p>
    <w:p w:rsidR="0004297E" w:rsidRDefault="0004297E">
      <w:pPr>
        <w:pStyle w:val="Heading1"/>
        <w:keepNext w:val="0"/>
        <w:keepLines w:val="0"/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bookmarkStart w:id="59" w:name="_7xa3kmff4meh" w:colFirst="0" w:colLast="0"/>
      <w:bookmarkEnd w:id="59"/>
    </w:p>
    <w:p w:rsidR="0004297E" w:rsidRDefault="00F80F55">
      <w:pPr>
        <w:pStyle w:val="Heading1"/>
        <w:keepNext w:val="0"/>
        <w:keepLines w:val="0"/>
        <w:spacing w:before="240" w:after="240"/>
        <w:rPr>
          <w:rFonts w:ascii="EB Garamond" w:eastAsia="EB Garamond" w:hAnsi="EB Garamond" w:cs="EB Garamond"/>
          <w:b/>
          <w:sz w:val="24"/>
          <w:szCs w:val="24"/>
        </w:rPr>
      </w:pPr>
      <w:bookmarkStart w:id="60" w:name="_vi1iz9vseiiq" w:colFirst="0" w:colLast="0"/>
      <w:bookmarkEnd w:id="60"/>
      <w:r>
        <w:rPr>
          <w:rFonts w:ascii="EB Garamond" w:eastAsia="EB Garamond" w:hAnsi="EB Garamond" w:cs="EB Garamond"/>
          <w:b/>
          <w:sz w:val="24"/>
          <w:szCs w:val="24"/>
        </w:rPr>
        <w:t>Dashboard</w:t>
      </w:r>
    </w:p>
    <w:p w:rsidR="0004297E" w:rsidRDefault="00F80F55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drawing>
          <wp:inline distT="114300" distB="114300" distL="114300" distR="114300">
            <wp:extent cx="5943600" cy="280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97E" w:rsidRDefault="0004297E">
      <w:pPr>
        <w:rPr>
          <w:rFonts w:ascii="EB Garamond" w:eastAsia="EB Garamond" w:hAnsi="EB Garamond" w:cs="EB Garamond"/>
          <w:sz w:val="24"/>
          <w:szCs w:val="24"/>
        </w:rPr>
      </w:pP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61" w:name="_zf2jhjxzmqsf" w:colFirst="0" w:colLast="0"/>
      <w:bookmarkEnd w:id="61"/>
      <w:r>
        <w:t>9. Recommendations and Observations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2" w:name="_7zche6s9l0q3" w:colFirst="0" w:colLast="0"/>
      <w:bookmarkEnd w:id="62"/>
      <w:r>
        <w:rPr>
          <w:rFonts w:ascii="EB Garamond" w:eastAsia="EB Garamond" w:hAnsi="EB Garamond" w:cs="EB Garamond"/>
          <w:b/>
          <w:color w:val="000000"/>
        </w:rPr>
        <w:t>Actionable Insights:</w:t>
      </w:r>
    </w:p>
    <w:p w:rsidR="0004297E" w:rsidRDefault="00F80F55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Increase Focus on Top-Selling Products:</w:t>
      </w:r>
      <w:r>
        <w:rPr>
          <w:rFonts w:ascii="EB Garamond" w:eastAsia="EB Garamond" w:hAnsi="EB Garamond" w:cs="EB Garamond"/>
          <w:sz w:val="24"/>
          <w:szCs w:val="24"/>
        </w:rPr>
        <w:t xml:space="preserve"> Beverages had the highest sales ($110,577). Expanding product lines or promotions in this category could maximize revenue.</w:t>
      </w:r>
    </w:p>
    <w:p w:rsidR="0004297E" w:rsidRDefault="00F80F5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Leverage High-Performing Salespersons:</w:t>
      </w:r>
      <w:r>
        <w:rPr>
          <w:rFonts w:ascii="EB Garamond" w:eastAsia="EB Garamond" w:hAnsi="EB Garamond" w:cs="EB Garamond"/>
          <w:sz w:val="24"/>
          <w:szCs w:val="24"/>
        </w:rPr>
        <w:t xml:space="preserve"> Nancy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Freehafer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and Anne Larsen were the top sales performers. Their strategies can be analyz</w:t>
      </w:r>
      <w:r>
        <w:rPr>
          <w:rFonts w:ascii="EB Garamond" w:eastAsia="EB Garamond" w:hAnsi="EB Garamond" w:cs="EB Garamond"/>
          <w:sz w:val="24"/>
          <w:szCs w:val="24"/>
        </w:rPr>
        <w:t>ed and replicated across the sales team.</w:t>
      </w:r>
    </w:p>
    <w:p w:rsidR="0004297E" w:rsidRDefault="00F80F5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Target High-Revenue States:</w:t>
      </w:r>
      <w:r>
        <w:rPr>
          <w:rFonts w:ascii="EB Garamond" w:eastAsia="EB Garamond" w:hAnsi="EB Garamond" w:cs="EB Garamond"/>
          <w:sz w:val="24"/>
          <w:szCs w:val="24"/>
        </w:rPr>
        <w:t xml:space="preserve"> New York, Oregon, and Florida generated the most revenue. More resources should be allocated to these markets to further boost sales.</w:t>
      </w:r>
    </w:p>
    <w:p w:rsidR="0004297E" w:rsidRDefault="00F80F55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Capitalize on Seasonal Trends:</w:t>
      </w:r>
      <w:r>
        <w:rPr>
          <w:rFonts w:ascii="EB Garamond" w:eastAsia="EB Garamond" w:hAnsi="EB Garamond" w:cs="EB Garamond"/>
          <w:sz w:val="24"/>
          <w:szCs w:val="24"/>
        </w:rPr>
        <w:t xml:space="preserve"> December had the highe</w:t>
      </w:r>
      <w:r>
        <w:rPr>
          <w:rFonts w:ascii="EB Garamond" w:eastAsia="EB Garamond" w:hAnsi="EB Garamond" w:cs="EB Garamond"/>
          <w:sz w:val="24"/>
          <w:szCs w:val="24"/>
        </w:rPr>
        <w:t>st sales. Pre-holiday promotions and inventory planning should be optimized for year-end demand.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3" w:name="_jokbl19hqtmt" w:colFirst="0" w:colLast="0"/>
      <w:bookmarkEnd w:id="63"/>
      <w:r>
        <w:rPr>
          <w:rFonts w:ascii="EB Garamond" w:eastAsia="EB Garamond" w:hAnsi="EB Garamond" w:cs="EB Garamond"/>
          <w:b/>
          <w:color w:val="000000"/>
        </w:rPr>
        <w:t>Optimizations or Business Decisions:</w:t>
      </w:r>
    </w:p>
    <w:p w:rsidR="0004297E" w:rsidRDefault="00F80F55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Refine Regional Sales Strategies:</w:t>
      </w:r>
      <w:r>
        <w:rPr>
          <w:rFonts w:ascii="EB Garamond" w:eastAsia="EB Garamond" w:hAnsi="EB Garamond" w:cs="EB Garamond"/>
          <w:sz w:val="24"/>
          <w:szCs w:val="24"/>
        </w:rPr>
        <w:t xml:space="preserve"> The North region had the highest revenue ($141,660), while the West had the lowest ($91,</w:t>
      </w:r>
      <w:r>
        <w:rPr>
          <w:rFonts w:ascii="EB Garamond" w:eastAsia="EB Garamond" w:hAnsi="EB Garamond" w:cs="EB Garamond"/>
          <w:sz w:val="24"/>
          <w:szCs w:val="24"/>
        </w:rPr>
        <w:t>252). Custom strategies for each region can help balance performance.</w:t>
      </w:r>
    </w:p>
    <w:p w:rsidR="0004297E" w:rsidRDefault="00F80F55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Improve Transaction Conversions:</w:t>
      </w:r>
      <w:r>
        <w:rPr>
          <w:rFonts w:ascii="EB Garamond" w:eastAsia="EB Garamond" w:hAnsi="EB Garamond" w:cs="EB Garamond"/>
          <w:sz w:val="24"/>
          <w:szCs w:val="24"/>
        </w:rPr>
        <w:t xml:space="preserve"> Most transactions were in the $0-1000 range, indicating a need to encourage larger purchases through bundled deals or discounts.</w:t>
      </w:r>
    </w:p>
    <w:p w:rsidR="0004297E" w:rsidRDefault="00F80F55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Customer Retention Progr</w:t>
      </w:r>
      <w:r>
        <w:rPr>
          <w:rFonts w:ascii="EB Garamond" w:eastAsia="EB Garamond" w:hAnsi="EB Garamond" w:cs="EB Garamond"/>
          <w:b/>
          <w:sz w:val="24"/>
          <w:szCs w:val="24"/>
        </w:rPr>
        <w:t>ams:</w:t>
      </w:r>
      <w:r>
        <w:rPr>
          <w:rFonts w:ascii="EB Garamond" w:eastAsia="EB Garamond" w:hAnsi="EB Garamond" w:cs="EB Garamond"/>
          <w:sz w:val="24"/>
          <w:szCs w:val="24"/>
        </w:rPr>
        <w:t xml:space="preserve"> Company D was the top customer ($67,181 in purchases). Loyalty programs or exclusive deals could encourage repeat purchases from high-value clients.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4" w:name="_a8kzt456fhhj" w:colFirst="0" w:colLast="0"/>
      <w:bookmarkEnd w:id="64"/>
      <w:r>
        <w:rPr>
          <w:rFonts w:ascii="EB Garamond" w:eastAsia="EB Garamond" w:hAnsi="EB Garamond" w:cs="EB Garamond"/>
          <w:b/>
          <w:color w:val="000000"/>
        </w:rPr>
        <w:t>Unexpected Outcomes:</w:t>
      </w:r>
    </w:p>
    <w:p w:rsidR="0004297E" w:rsidRDefault="00F80F55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Fluctuating Monthly Sales:</w:t>
      </w:r>
      <w:r>
        <w:rPr>
          <w:rFonts w:ascii="EB Garamond" w:eastAsia="EB Garamond" w:hAnsi="EB Garamond" w:cs="EB Garamond"/>
          <w:sz w:val="24"/>
          <w:szCs w:val="24"/>
        </w:rPr>
        <w:t xml:space="preserve"> Despite a peak in June ($55,602), sales dropped signif</w:t>
      </w:r>
      <w:r>
        <w:rPr>
          <w:rFonts w:ascii="EB Garamond" w:eastAsia="EB Garamond" w:hAnsi="EB Garamond" w:cs="EB Garamond"/>
          <w:sz w:val="24"/>
          <w:szCs w:val="24"/>
        </w:rPr>
        <w:t>icantly in July and August. Further investigation is needed to identify seasonal dips and address demand fluctuations.</w:t>
      </w:r>
    </w:p>
    <w:p w:rsidR="0004297E" w:rsidRDefault="00F80F5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Underperformance of Certain Categories:</w:t>
      </w:r>
      <w:r>
        <w:rPr>
          <w:rFonts w:ascii="EB Garamond" w:eastAsia="EB Garamond" w:hAnsi="EB Garamond" w:cs="EB Garamond"/>
          <w:sz w:val="24"/>
          <w:szCs w:val="24"/>
        </w:rPr>
        <w:t xml:space="preserve"> While Beverages led in sales, categories like Dried Fruits &amp; Nuts ($28,000) were significantly lo</w:t>
      </w:r>
      <w:r>
        <w:rPr>
          <w:rFonts w:ascii="EB Garamond" w:eastAsia="EB Garamond" w:hAnsi="EB Garamond" w:cs="EB Garamond"/>
          <w:sz w:val="24"/>
          <w:szCs w:val="24"/>
        </w:rPr>
        <w:t>wer. This could indicate a need for better marketing or reassessment of demand.</w:t>
      </w:r>
    </w:p>
    <w:p w:rsidR="0004297E" w:rsidRDefault="00F80F55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Low Performance of Some Salespersons:</w:t>
      </w:r>
      <w:r>
        <w:rPr>
          <w:rFonts w:ascii="EB Garamond" w:eastAsia="EB Garamond" w:hAnsi="EB Garamond" w:cs="EB Garamond"/>
          <w:sz w:val="24"/>
          <w:szCs w:val="24"/>
        </w:rPr>
        <w:t xml:space="preserve"> Jan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Kotas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had significantly lower sales ($16,351). Additional training or reassignment of territories may be needed.</w:t>
      </w:r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65" w:name="_ek5s5b9oz1i5" w:colFirst="0" w:colLast="0"/>
      <w:bookmarkEnd w:id="65"/>
      <w:r>
        <w:t>10. Conclusion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6" w:name="_2b6goj1r5kze" w:colFirst="0" w:colLast="0"/>
      <w:bookmarkEnd w:id="66"/>
      <w:r>
        <w:rPr>
          <w:rFonts w:ascii="EB Garamond" w:eastAsia="EB Garamond" w:hAnsi="EB Garamond" w:cs="EB Garamond"/>
          <w:b/>
          <w:color w:val="000000"/>
        </w:rPr>
        <w:t>Key Learnings:</w:t>
      </w:r>
    </w:p>
    <w:p w:rsidR="0004297E" w:rsidRDefault="00F80F55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Top Products and Customers Drive Revenue:</w:t>
      </w:r>
      <w:r>
        <w:rPr>
          <w:rFonts w:ascii="EB Garamond" w:eastAsia="EB Garamond" w:hAnsi="EB Garamond" w:cs="EB Garamond"/>
          <w:sz w:val="24"/>
          <w:szCs w:val="24"/>
        </w:rPr>
        <w:t xml:space="preserve"> Beverages emerged as the highest-selling product, and Company D was the top customer. Prioritizing these areas can enhance profitability.</w:t>
      </w:r>
    </w:p>
    <w:p w:rsidR="0004297E" w:rsidRDefault="00F80F55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Sales Performance Varies by Region and Season:</w:t>
      </w:r>
      <w:r>
        <w:rPr>
          <w:rFonts w:ascii="EB Garamond" w:eastAsia="EB Garamond" w:hAnsi="EB Garamond" w:cs="EB Garamond"/>
          <w:sz w:val="24"/>
          <w:szCs w:val="24"/>
        </w:rPr>
        <w:t xml:space="preserve"> The North regi</w:t>
      </w:r>
      <w:r>
        <w:rPr>
          <w:rFonts w:ascii="EB Garamond" w:eastAsia="EB Garamond" w:hAnsi="EB Garamond" w:cs="EB Garamond"/>
          <w:sz w:val="24"/>
          <w:szCs w:val="24"/>
        </w:rPr>
        <w:t>on and December had the highest sales. Leveraging regional strengths and seasonal demand is crucial for growth.</w:t>
      </w:r>
    </w:p>
    <w:p w:rsidR="0004297E" w:rsidRDefault="00F80F55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Sales Distribution is Skewed:</w:t>
      </w:r>
      <w:r>
        <w:rPr>
          <w:rFonts w:ascii="EB Garamond" w:eastAsia="EB Garamond" w:hAnsi="EB Garamond" w:cs="EB Garamond"/>
          <w:sz w:val="24"/>
          <w:szCs w:val="24"/>
        </w:rPr>
        <w:t xml:space="preserve"> A few high-performing salespersons and states contributed disproportionately to revenue, suggesting opportunities </w:t>
      </w:r>
      <w:r>
        <w:rPr>
          <w:rFonts w:ascii="EB Garamond" w:eastAsia="EB Garamond" w:hAnsi="EB Garamond" w:cs="EB Garamond"/>
          <w:sz w:val="24"/>
          <w:szCs w:val="24"/>
        </w:rPr>
        <w:t>for better resource allocation and training.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7" w:name="_rqhfb132frjt" w:colFirst="0" w:colLast="0"/>
      <w:bookmarkEnd w:id="67"/>
      <w:r>
        <w:rPr>
          <w:rFonts w:ascii="EB Garamond" w:eastAsia="EB Garamond" w:hAnsi="EB Garamond" w:cs="EB Garamond"/>
          <w:b/>
          <w:color w:val="000000"/>
        </w:rPr>
        <w:t>Limitations:</w:t>
      </w:r>
    </w:p>
    <w:p w:rsidR="0004297E" w:rsidRDefault="00F80F55">
      <w:pPr>
        <w:numPr>
          <w:ilvl w:val="0"/>
          <w:numId w:val="13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Data Scope Constraints:</w:t>
      </w:r>
      <w:r>
        <w:rPr>
          <w:rFonts w:ascii="EB Garamond" w:eastAsia="EB Garamond" w:hAnsi="EB Garamond" w:cs="EB Garamond"/>
          <w:sz w:val="24"/>
          <w:szCs w:val="24"/>
        </w:rPr>
        <w:t xml:space="preserve"> The analysis is limited to 2019, and external factors (economic conditions, competitor actions) were not considered.</w:t>
      </w:r>
    </w:p>
    <w:p w:rsidR="0004297E" w:rsidRDefault="00F80F55">
      <w:pPr>
        <w:numPr>
          <w:ilvl w:val="0"/>
          <w:numId w:val="13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>Granularity of Data:</w:t>
      </w:r>
      <w:r>
        <w:rPr>
          <w:rFonts w:ascii="EB Garamond" w:eastAsia="EB Garamond" w:hAnsi="EB Garamond" w:cs="EB Garamond"/>
          <w:sz w:val="24"/>
          <w:szCs w:val="24"/>
        </w:rPr>
        <w:t xml:space="preserve"> While the dashboard provides key ins</w:t>
      </w:r>
      <w:r>
        <w:rPr>
          <w:rFonts w:ascii="EB Garamond" w:eastAsia="EB Garamond" w:hAnsi="EB Garamond" w:cs="EB Garamond"/>
          <w:sz w:val="24"/>
          <w:szCs w:val="24"/>
        </w:rPr>
        <w:t>ights, deeper segmentation (e.g., customer demographics, purchasing patterns) could improve targeting strategies.</w:t>
      </w:r>
    </w:p>
    <w:p w:rsidR="0004297E" w:rsidRDefault="00F80F55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Potential Data Quality Issues:</w:t>
      </w:r>
      <w:r>
        <w:rPr>
          <w:rFonts w:ascii="EB Garamond" w:eastAsia="EB Garamond" w:hAnsi="EB Garamond" w:cs="EB Garamond"/>
          <w:sz w:val="24"/>
          <w:szCs w:val="24"/>
        </w:rPr>
        <w:t xml:space="preserve"> Any missing or inconsistent data points may impact the accuracy of insights, requiring further validation.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8" w:name="_w39zbka07dk" w:colFirst="0" w:colLast="0"/>
      <w:bookmarkEnd w:id="68"/>
      <w:r>
        <w:rPr>
          <w:rFonts w:ascii="EB Garamond" w:eastAsia="EB Garamond" w:hAnsi="EB Garamond" w:cs="EB Garamond"/>
          <w:b/>
          <w:color w:val="000000"/>
        </w:rPr>
        <w:t>Futu</w:t>
      </w:r>
      <w:r>
        <w:rPr>
          <w:rFonts w:ascii="EB Garamond" w:eastAsia="EB Garamond" w:hAnsi="EB Garamond" w:cs="EB Garamond"/>
          <w:b/>
          <w:color w:val="000000"/>
        </w:rPr>
        <w:t>re Research:</w:t>
      </w:r>
    </w:p>
    <w:p w:rsidR="0004297E" w:rsidRDefault="00F80F55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Customer Behavior Analysis:</w:t>
      </w:r>
      <w:r>
        <w:rPr>
          <w:rFonts w:ascii="EB Garamond" w:eastAsia="EB Garamond" w:hAnsi="EB Garamond" w:cs="EB Garamond"/>
          <w:sz w:val="24"/>
          <w:szCs w:val="24"/>
        </w:rPr>
        <w:t xml:space="preserve"> Examining repeat purchases, customer demographics, and feedback could enhance retention strategies.</w:t>
      </w:r>
    </w:p>
    <w:p w:rsidR="0004297E" w:rsidRDefault="00F80F55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Competitive Benchmarking:</w:t>
      </w:r>
      <w:r>
        <w:rPr>
          <w:rFonts w:ascii="EB Garamond" w:eastAsia="EB Garamond" w:hAnsi="EB Garamond" w:cs="EB Garamond"/>
          <w:sz w:val="24"/>
          <w:szCs w:val="24"/>
        </w:rPr>
        <w:t xml:space="preserve"> Comparing sales performance with industry competitors can identify gaps and opportunities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04297E" w:rsidRDefault="00F80F55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Forecasting and Predictive Modeling:</w:t>
      </w:r>
      <w:r>
        <w:rPr>
          <w:rFonts w:ascii="EB Garamond" w:eastAsia="EB Garamond" w:hAnsi="EB Garamond" w:cs="EB Garamond"/>
          <w:sz w:val="24"/>
          <w:szCs w:val="24"/>
        </w:rPr>
        <w:t xml:space="preserve"> Using historical data to predict future trends can improve decision-making, inventory planning, and marketing strategies.</w:t>
      </w:r>
    </w:p>
    <w:p w:rsidR="0004297E" w:rsidRDefault="0004297E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69" w:name="_ls0mtd1bqyrz" w:colFirst="0" w:colLast="0"/>
      <w:bookmarkEnd w:id="69"/>
    </w:p>
    <w:p w:rsidR="0004297E" w:rsidRDefault="00F80F55">
      <w:pPr>
        <w:pStyle w:val="Heading1"/>
        <w:keepNext w:val="0"/>
        <w:keepLines w:val="0"/>
        <w:spacing w:before="280"/>
        <w:ind w:left="2880" w:hanging="360"/>
      </w:pPr>
      <w:bookmarkStart w:id="70" w:name="_mbm4l8j4nefm" w:colFirst="0" w:colLast="0"/>
      <w:bookmarkEnd w:id="70"/>
      <w:r>
        <w:t>11. References &amp; Appendices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71" w:name="_sf9z09p1dngd" w:colFirst="0" w:colLast="0"/>
      <w:bookmarkEnd w:id="71"/>
      <w:r>
        <w:rPr>
          <w:rFonts w:ascii="EB Garamond" w:eastAsia="EB Garamond" w:hAnsi="EB Garamond" w:cs="EB Garamond"/>
          <w:b/>
          <w:color w:val="000000"/>
        </w:rPr>
        <w:t>References:</w:t>
      </w:r>
    </w:p>
    <w:p w:rsidR="0004297E" w:rsidRDefault="00F80F55">
      <w:pPr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Data Sources:</w:t>
      </w:r>
      <w:r>
        <w:rPr>
          <w:rFonts w:ascii="EB Garamond" w:eastAsia="EB Garamond" w:hAnsi="EB Garamond" w:cs="EB Garamond"/>
          <w:sz w:val="24"/>
          <w:szCs w:val="24"/>
        </w:rPr>
        <w:t xml:space="preserve"> The dataset was obtained from Kaggle and analyzed using Microsoft Excel.</w:t>
      </w:r>
    </w:p>
    <w:p w:rsidR="0004297E" w:rsidRDefault="00F80F55">
      <w:pPr>
        <w:numPr>
          <w:ilvl w:val="0"/>
          <w:numId w:val="21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Tools Used:</w:t>
      </w:r>
      <w:r>
        <w:rPr>
          <w:rFonts w:ascii="EB Garamond" w:eastAsia="EB Garamond" w:hAnsi="EB Garamond" w:cs="EB Garamond"/>
          <w:sz w:val="24"/>
          <w:szCs w:val="24"/>
        </w:rPr>
        <w:t xml:space="preserve"> Analysis was conducted using </w:t>
      </w:r>
      <w:r>
        <w:rPr>
          <w:rFonts w:ascii="EB Garamond" w:eastAsia="EB Garamond" w:hAnsi="EB Garamond" w:cs="EB Garamond"/>
          <w:b/>
          <w:sz w:val="24"/>
          <w:szCs w:val="24"/>
        </w:rPr>
        <w:t>Pivot Tables, and Data Validation</w:t>
      </w:r>
      <w:r>
        <w:rPr>
          <w:rFonts w:ascii="EB Garamond" w:eastAsia="EB Garamond" w:hAnsi="EB Garamond" w:cs="EB Garamond"/>
          <w:sz w:val="24"/>
          <w:szCs w:val="24"/>
        </w:rPr>
        <w:t xml:space="preserve"> in Excel.</w:t>
      </w:r>
    </w:p>
    <w:p w:rsidR="0004297E" w:rsidRDefault="00F80F55">
      <w:pPr>
        <w:numPr>
          <w:ilvl w:val="0"/>
          <w:numId w:val="21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External Research:</w:t>
      </w:r>
      <w:r>
        <w:rPr>
          <w:rFonts w:ascii="EB Garamond" w:eastAsia="EB Garamond" w:hAnsi="EB Garamond" w:cs="EB Garamond"/>
          <w:sz w:val="24"/>
          <w:szCs w:val="24"/>
        </w:rPr>
        <w:t xml:space="preserve"> Industry benchmarks and general sales analysis principles were referenced to contextualize findings, though no external literature was directly cited.</w:t>
      </w:r>
    </w:p>
    <w:p w:rsidR="0004297E" w:rsidRDefault="00F80F55">
      <w:pPr>
        <w:pStyle w:val="Heading4"/>
        <w:keepNext w:val="0"/>
        <w:keepLines w:val="0"/>
        <w:spacing w:before="240" w:after="40"/>
        <w:rPr>
          <w:rFonts w:ascii="EB Garamond" w:eastAsia="EB Garamond" w:hAnsi="EB Garamond" w:cs="EB Garamond"/>
          <w:b/>
          <w:color w:val="000000"/>
        </w:rPr>
      </w:pPr>
      <w:bookmarkStart w:id="72" w:name="_6qasw590e1io" w:colFirst="0" w:colLast="0"/>
      <w:bookmarkEnd w:id="72"/>
      <w:r>
        <w:rPr>
          <w:rFonts w:ascii="EB Garamond" w:eastAsia="EB Garamond" w:hAnsi="EB Garamond" w:cs="EB Garamond"/>
          <w:b/>
          <w:color w:val="000000"/>
        </w:rPr>
        <w:t>Appendices:</w:t>
      </w:r>
    </w:p>
    <w:p w:rsidR="0004297E" w:rsidRDefault="00F80F55">
      <w:pPr>
        <w:numPr>
          <w:ilvl w:val="0"/>
          <w:numId w:val="35"/>
        </w:numPr>
        <w:spacing w:before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Supporting Charts &amp; Tables:</w:t>
      </w:r>
      <w:r>
        <w:rPr>
          <w:rFonts w:ascii="EB Garamond" w:eastAsia="EB Garamond" w:hAnsi="EB Garamond" w:cs="EB Garamond"/>
          <w:sz w:val="24"/>
          <w:szCs w:val="24"/>
        </w:rPr>
        <w:t xml:space="preserve"> Additional visualizations, such as raw data tables, detailed bre</w:t>
      </w:r>
      <w:r>
        <w:rPr>
          <w:rFonts w:ascii="EB Garamond" w:eastAsia="EB Garamond" w:hAnsi="EB Garamond" w:cs="EB Garamond"/>
          <w:sz w:val="24"/>
          <w:szCs w:val="24"/>
        </w:rPr>
        <w:t>akdowns of sales by category, and supplementary trend analyses, are included for further validation.</w:t>
      </w:r>
    </w:p>
    <w:p w:rsidR="0004297E" w:rsidRDefault="00F80F55">
      <w:pPr>
        <w:numPr>
          <w:ilvl w:val="0"/>
          <w:numId w:val="35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Excel Formulas &amp; Techniques:</w:t>
      </w:r>
    </w:p>
    <w:p w:rsidR="0004297E" w:rsidRDefault="00F80F55">
      <w:pPr>
        <w:numPr>
          <w:ilvl w:val="1"/>
          <w:numId w:val="3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Pivot Tables:</w:t>
      </w:r>
      <w:r>
        <w:rPr>
          <w:rFonts w:ascii="EB Garamond" w:eastAsia="EB Garamond" w:hAnsi="EB Garamond" w:cs="EB Garamond"/>
          <w:sz w:val="24"/>
          <w:szCs w:val="24"/>
        </w:rPr>
        <w:t xml:space="preserve"> Used for summarizing sales by region, salesperson, and product category.</w:t>
      </w:r>
    </w:p>
    <w:p w:rsidR="0004297E" w:rsidRDefault="00F80F55">
      <w:pPr>
        <w:numPr>
          <w:ilvl w:val="1"/>
          <w:numId w:val="35"/>
        </w:numPr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Conditional Formatting:</w:t>
      </w:r>
      <w:r>
        <w:rPr>
          <w:rFonts w:ascii="EB Garamond" w:eastAsia="EB Garamond" w:hAnsi="EB Garamond" w:cs="EB Garamond"/>
          <w:sz w:val="24"/>
          <w:szCs w:val="24"/>
        </w:rPr>
        <w:t xml:space="preserve"> Used to highlig</w:t>
      </w:r>
      <w:r>
        <w:rPr>
          <w:rFonts w:ascii="EB Garamond" w:eastAsia="EB Garamond" w:hAnsi="EB Garamond" w:cs="EB Garamond"/>
          <w:sz w:val="24"/>
          <w:szCs w:val="24"/>
        </w:rPr>
        <w:t>ht top-performing regions, salespersons, and seasonal trends.</w:t>
      </w:r>
    </w:p>
    <w:p w:rsidR="0004297E" w:rsidRDefault="00F80F55">
      <w:pPr>
        <w:numPr>
          <w:ilvl w:val="0"/>
          <w:numId w:val="35"/>
        </w:numPr>
        <w:spacing w:after="240"/>
        <w:rPr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Step-by-Step Process:</w:t>
      </w:r>
      <w:r>
        <w:rPr>
          <w:rFonts w:ascii="EB Garamond" w:eastAsia="EB Garamond" w:hAnsi="EB Garamond" w:cs="EB Garamond"/>
          <w:sz w:val="24"/>
          <w:szCs w:val="24"/>
        </w:rPr>
        <w:t xml:space="preserve"> Detailed walkthroughs on how the data was cleaned, structured, and analyzed in Excel has been provided in the write up for reproducibility.</w:t>
      </w:r>
    </w:p>
    <w:p w:rsidR="0004297E" w:rsidRDefault="0004297E">
      <w:pPr>
        <w:rPr>
          <w:rFonts w:ascii="EB Garamond" w:eastAsia="EB Garamond" w:hAnsi="EB Garamond" w:cs="EB Garamond"/>
          <w:sz w:val="24"/>
          <w:szCs w:val="24"/>
        </w:rPr>
      </w:pPr>
    </w:p>
    <w:p w:rsidR="0004297E" w:rsidRDefault="0004297E">
      <w:pPr>
        <w:rPr>
          <w:rFonts w:ascii="EB Garamond" w:eastAsia="EB Garamond" w:hAnsi="EB Garamond" w:cs="EB Garamond"/>
          <w:sz w:val="24"/>
          <w:szCs w:val="24"/>
        </w:rPr>
      </w:pPr>
    </w:p>
    <w:p w:rsidR="0004297E" w:rsidRDefault="0004297E">
      <w:pPr>
        <w:rPr>
          <w:rFonts w:ascii="EB Garamond" w:eastAsia="EB Garamond" w:hAnsi="EB Garamond" w:cs="EB Garamond"/>
          <w:sz w:val="24"/>
          <w:szCs w:val="24"/>
        </w:rPr>
      </w:pPr>
    </w:p>
    <w:p w:rsidR="0004297E" w:rsidRDefault="0004297E">
      <w:pPr>
        <w:rPr>
          <w:rFonts w:ascii="EB Garamond" w:eastAsia="EB Garamond" w:hAnsi="EB Garamond" w:cs="EB Garamond"/>
          <w:sz w:val="24"/>
          <w:szCs w:val="24"/>
        </w:rPr>
      </w:pPr>
    </w:p>
    <w:sectPr w:rsidR="00042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CA9"/>
    <w:multiLevelType w:val="multilevel"/>
    <w:tmpl w:val="3822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7176F0"/>
    <w:multiLevelType w:val="multilevel"/>
    <w:tmpl w:val="58CA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D50BC0"/>
    <w:multiLevelType w:val="multilevel"/>
    <w:tmpl w:val="F702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FE4119"/>
    <w:multiLevelType w:val="multilevel"/>
    <w:tmpl w:val="3C865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180077"/>
    <w:multiLevelType w:val="multilevel"/>
    <w:tmpl w:val="FA94C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E952A8"/>
    <w:multiLevelType w:val="multilevel"/>
    <w:tmpl w:val="6AEC8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1A3A48"/>
    <w:multiLevelType w:val="multilevel"/>
    <w:tmpl w:val="2F4E4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B16B9E"/>
    <w:multiLevelType w:val="multilevel"/>
    <w:tmpl w:val="B50A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D71D5D"/>
    <w:multiLevelType w:val="multilevel"/>
    <w:tmpl w:val="5B264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CA41D1"/>
    <w:multiLevelType w:val="multilevel"/>
    <w:tmpl w:val="48CAF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CB1349"/>
    <w:multiLevelType w:val="multilevel"/>
    <w:tmpl w:val="F7DE8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610B88"/>
    <w:multiLevelType w:val="multilevel"/>
    <w:tmpl w:val="2CF2C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6E567C"/>
    <w:multiLevelType w:val="multilevel"/>
    <w:tmpl w:val="393C1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93689D"/>
    <w:multiLevelType w:val="multilevel"/>
    <w:tmpl w:val="255C9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1D032D"/>
    <w:multiLevelType w:val="multilevel"/>
    <w:tmpl w:val="1CF41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E45767"/>
    <w:multiLevelType w:val="multilevel"/>
    <w:tmpl w:val="C6CA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9E0126"/>
    <w:multiLevelType w:val="multilevel"/>
    <w:tmpl w:val="594E8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737864"/>
    <w:multiLevelType w:val="multilevel"/>
    <w:tmpl w:val="E528A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7201C3"/>
    <w:multiLevelType w:val="multilevel"/>
    <w:tmpl w:val="A594C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2F24AF"/>
    <w:multiLevelType w:val="multilevel"/>
    <w:tmpl w:val="23D2B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5B4DE7"/>
    <w:multiLevelType w:val="multilevel"/>
    <w:tmpl w:val="BDF28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3D0393"/>
    <w:multiLevelType w:val="multilevel"/>
    <w:tmpl w:val="7638D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0E378F"/>
    <w:multiLevelType w:val="multilevel"/>
    <w:tmpl w:val="6BDAE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0C72C6"/>
    <w:multiLevelType w:val="multilevel"/>
    <w:tmpl w:val="B84E0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1F7B23"/>
    <w:multiLevelType w:val="multilevel"/>
    <w:tmpl w:val="7060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1F1275"/>
    <w:multiLevelType w:val="multilevel"/>
    <w:tmpl w:val="88F49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02E5FCB"/>
    <w:multiLevelType w:val="multilevel"/>
    <w:tmpl w:val="5C2A2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E0621B"/>
    <w:multiLevelType w:val="multilevel"/>
    <w:tmpl w:val="FF1EB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8805F0"/>
    <w:multiLevelType w:val="multilevel"/>
    <w:tmpl w:val="CBCCC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D83DC3"/>
    <w:multiLevelType w:val="multilevel"/>
    <w:tmpl w:val="2F0C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F02236"/>
    <w:multiLevelType w:val="multilevel"/>
    <w:tmpl w:val="450EB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E24D1C"/>
    <w:multiLevelType w:val="multilevel"/>
    <w:tmpl w:val="F15A8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66579B"/>
    <w:multiLevelType w:val="multilevel"/>
    <w:tmpl w:val="4E58F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35579A"/>
    <w:multiLevelType w:val="multilevel"/>
    <w:tmpl w:val="138E8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7F74EA"/>
    <w:multiLevelType w:val="multilevel"/>
    <w:tmpl w:val="07D49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9"/>
  </w:num>
  <w:num w:numId="4">
    <w:abstractNumId w:val="24"/>
  </w:num>
  <w:num w:numId="5">
    <w:abstractNumId w:val="31"/>
  </w:num>
  <w:num w:numId="6">
    <w:abstractNumId w:val="14"/>
  </w:num>
  <w:num w:numId="7">
    <w:abstractNumId w:val="18"/>
  </w:num>
  <w:num w:numId="8">
    <w:abstractNumId w:val="17"/>
  </w:num>
  <w:num w:numId="9">
    <w:abstractNumId w:val="33"/>
  </w:num>
  <w:num w:numId="10">
    <w:abstractNumId w:val="1"/>
  </w:num>
  <w:num w:numId="11">
    <w:abstractNumId w:val="10"/>
  </w:num>
  <w:num w:numId="12">
    <w:abstractNumId w:val="30"/>
  </w:num>
  <w:num w:numId="13">
    <w:abstractNumId w:val="15"/>
  </w:num>
  <w:num w:numId="14">
    <w:abstractNumId w:val="28"/>
  </w:num>
  <w:num w:numId="15">
    <w:abstractNumId w:val="29"/>
  </w:num>
  <w:num w:numId="16">
    <w:abstractNumId w:val="23"/>
  </w:num>
  <w:num w:numId="17">
    <w:abstractNumId w:val="20"/>
  </w:num>
  <w:num w:numId="18">
    <w:abstractNumId w:val="26"/>
  </w:num>
  <w:num w:numId="19">
    <w:abstractNumId w:val="3"/>
  </w:num>
  <w:num w:numId="20">
    <w:abstractNumId w:val="34"/>
  </w:num>
  <w:num w:numId="21">
    <w:abstractNumId w:val="4"/>
  </w:num>
  <w:num w:numId="22">
    <w:abstractNumId w:val="16"/>
  </w:num>
  <w:num w:numId="23">
    <w:abstractNumId w:val="0"/>
  </w:num>
  <w:num w:numId="24">
    <w:abstractNumId w:val="25"/>
  </w:num>
  <w:num w:numId="25">
    <w:abstractNumId w:val="7"/>
  </w:num>
  <w:num w:numId="26">
    <w:abstractNumId w:val="27"/>
  </w:num>
  <w:num w:numId="27">
    <w:abstractNumId w:val="8"/>
  </w:num>
  <w:num w:numId="28">
    <w:abstractNumId w:val="6"/>
  </w:num>
  <w:num w:numId="29">
    <w:abstractNumId w:val="12"/>
  </w:num>
  <w:num w:numId="30">
    <w:abstractNumId w:val="13"/>
  </w:num>
  <w:num w:numId="31">
    <w:abstractNumId w:val="2"/>
  </w:num>
  <w:num w:numId="32">
    <w:abstractNumId w:val="21"/>
  </w:num>
  <w:num w:numId="33">
    <w:abstractNumId w:val="32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7E"/>
    <w:rsid w:val="0004297E"/>
    <w:rsid w:val="00F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142F6"/>
  <w15:docId w15:val="{AF6C0D75-A174-4F1E-8E54-7153F51D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2829</Words>
  <Characters>16806</Characters>
  <Application>Microsoft Office Word</Application>
  <DocSecurity>0</DocSecurity>
  <Lines>454</Lines>
  <Paragraphs>316</Paragraphs>
  <ScaleCrop>false</ScaleCrop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2025-05-10T23:57:00Z</dcterms:created>
  <dcterms:modified xsi:type="dcterms:W3CDTF">2025-05-10T23:58:00Z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857c9481-2807-47fe-83d0-32d2a43975a4</vt:lpwstr>
  </property>
</Properties>
</file>