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1F077" w14:textId="77777777" w:rsidR="0042134C" w:rsidRPr="0042134C" w:rsidRDefault="0042134C" w:rsidP="0042134C">
      <w:pPr>
        <w:pStyle w:val="1"/>
        <w:jc w:val="both"/>
        <w:rPr>
          <w:lang w:val="en-US"/>
        </w:rPr>
      </w:pPr>
      <w:r w:rsidRPr="0042134C">
        <w:rPr>
          <w:lang w:val="en-US"/>
        </w:rPr>
        <w:t>Technical Project Cycle SDMX_CL_Generator</w:t>
      </w:r>
    </w:p>
    <w:p w14:paraId="1282E8D0" w14:textId="77777777" w:rsidR="0042134C" w:rsidRPr="0042134C" w:rsidRDefault="0042134C" w:rsidP="0042134C">
      <w:pPr>
        <w:pStyle w:val="2"/>
        <w:rPr>
          <w:lang w:val="en-US"/>
        </w:rPr>
      </w:pPr>
      <w:r w:rsidRPr="0042134C">
        <w:rPr>
          <w:lang w:val="en-US"/>
        </w:rPr>
        <w:t xml:space="preserve">Initiation and Data </w:t>
      </w:r>
      <w:r w:rsidRPr="0042134C">
        <w:t>Preparation</w:t>
      </w:r>
    </w:p>
    <w:p w14:paraId="432A3679" w14:textId="393C4B64" w:rsidR="0042134C" w:rsidRPr="0042134C" w:rsidRDefault="0042134C" w:rsidP="0042134C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213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Source files: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The list of SDMX code lists is defined in a CSV file (</w:t>
      </w:r>
      <w:r w:rsidRPr="0042134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in/Code_Lists_GR_SDMX.csv</w:t>
      </w: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). The structure includes:</w:t>
      </w:r>
    </w:p>
    <w:p w14:paraId="4578A1AA" w14:textId="77777777" w:rsidR="0042134C" w:rsidRPr="0042134C" w:rsidRDefault="0042134C" w:rsidP="0042134C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13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agency_id</w:t>
      </w: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agency code;</w:t>
      </w:r>
    </w:p>
    <w:p w14:paraId="3FDECB34" w14:textId="77777777" w:rsidR="0042134C" w:rsidRPr="0042134C" w:rsidRDefault="0042134C" w:rsidP="0042134C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13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codelistID</w:t>
      </w: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code list identifier;</w:t>
      </w:r>
    </w:p>
    <w:p w14:paraId="61265890" w14:textId="77777777" w:rsidR="0042134C" w:rsidRPr="0042134C" w:rsidRDefault="0042134C" w:rsidP="0042134C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13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Name</w:t>
      </w: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name;</w:t>
      </w:r>
    </w:p>
    <w:p w14:paraId="172081E1" w14:textId="77777777" w:rsidR="0042134C" w:rsidRPr="0042134C" w:rsidRDefault="0042134C" w:rsidP="0042134C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213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URL</w:t>
      </w: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— link to the XML resource.</w:t>
      </w:r>
    </w:p>
    <w:p w14:paraId="552347FD" w14:textId="445A6706" w:rsidR="0042134C" w:rsidRPr="0042134C" w:rsidRDefault="0042134C" w:rsidP="0042134C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213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XML download: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The module </w:t>
      </w:r>
      <w:r w:rsidRPr="0042134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download_xml_gr_cl.py</w:t>
      </w: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retrieves files from the global SDMX repository. For correct access, the </w:t>
      </w:r>
      <w:r w:rsidRPr="0042134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urn_to_sdmx_url</w:t>
      </w: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function is implemented, which converts a URN into a direct URL.</w:t>
      </w:r>
    </w:p>
    <w:p w14:paraId="458D980A" w14:textId="77777777" w:rsidR="0042134C" w:rsidRPr="0042134C" w:rsidRDefault="0042134C" w:rsidP="0042134C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213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Objective:</w:t>
      </w: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ensure centralized control over input sources and create a reproducible base for further processing.</w:t>
      </w:r>
    </w:p>
    <w:p w14:paraId="1FB8AC11" w14:textId="77777777" w:rsidR="0042134C" w:rsidRPr="0042134C" w:rsidRDefault="0042134C" w:rsidP="0042134C">
      <w:pPr>
        <w:pStyle w:val="2"/>
        <w:rPr>
          <w:lang w:val="en-US"/>
        </w:rPr>
      </w:pPr>
      <w:r w:rsidRPr="0042134C">
        <w:rPr>
          <w:lang w:val="en-US"/>
        </w:rPr>
        <w:t xml:space="preserve">Code </w:t>
      </w:r>
      <w:r w:rsidRPr="0042134C">
        <w:t>List</w:t>
      </w:r>
      <w:r w:rsidRPr="0042134C">
        <w:rPr>
          <w:lang w:val="en-US"/>
        </w:rPr>
        <w:t xml:space="preserve"> Parsing</w:t>
      </w:r>
    </w:p>
    <w:p w14:paraId="479EDA7B" w14:textId="77777777" w:rsidR="0042134C" w:rsidRDefault="0042134C" w:rsidP="0042134C">
      <w:pPr>
        <w:spacing w:after="0" w:line="276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4213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Module:</w:t>
      </w: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2134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parse_save_cl.py</w:t>
      </w:r>
    </w:p>
    <w:p w14:paraId="0AADDE7F" w14:textId="4F3BE3CC" w:rsidR="0042134C" w:rsidRPr="0042134C" w:rsidRDefault="0042134C" w:rsidP="0042134C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213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Main function:</w:t>
      </w: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2134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parse_codelist_v3(xml_file)</w:t>
      </w:r>
    </w:p>
    <w:p w14:paraId="4B3D6B34" w14:textId="77777777" w:rsidR="0042134C" w:rsidRPr="0042134C" w:rsidRDefault="0042134C" w:rsidP="0042134C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13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Tasks performed:</w:t>
      </w:r>
    </w:p>
    <w:p w14:paraId="0E468528" w14:textId="77777777" w:rsidR="0042134C" w:rsidRPr="0042134C" w:rsidRDefault="0042134C" w:rsidP="0042134C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Reading XML using ElementTree and SDMX 3.0 namespaces;</w:t>
      </w:r>
    </w:p>
    <w:p w14:paraId="426F0C26" w14:textId="77777777" w:rsidR="0042134C" w:rsidRPr="0042134C" w:rsidRDefault="0042134C" w:rsidP="0042134C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Extracting metadata (agency, version, date, description);</w:t>
      </w:r>
    </w:p>
    <w:p w14:paraId="3931E59F" w14:textId="77777777" w:rsidR="0042134C" w:rsidRPr="0042134C" w:rsidRDefault="0042134C" w:rsidP="0042134C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Building a list of codes (Code) with their descriptions (Description).</w:t>
      </w:r>
    </w:p>
    <w:p w14:paraId="4A42DA1B" w14:textId="77777777" w:rsidR="0042134C" w:rsidRPr="0042134C" w:rsidRDefault="0042134C" w:rsidP="0042134C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213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Results are saved into structured tables:</w:t>
      </w:r>
    </w:p>
    <w:p w14:paraId="01B61361" w14:textId="77777777" w:rsidR="0042134C" w:rsidRPr="0042134C" w:rsidRDefault="0042134C" w:rsidP="0042134C">
      <w:pPr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213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Codes table (DF_CODE_COLUMNS):</w:t>
      </w: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contains code, agency, description;</w:t>
      </w:r>
    </w:p>
    <w:p w14:paraId="41123459" w14:textId="77777777" w:rsidR="0042134C" w:rsidRPr="0042134C" w:rsidRDefault="0042134C" w:rsidP="0042134C">
      <w:pPr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213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Code lists table (DF_CODE_LISTS_COLUMNS):</w:t>
      </w: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stores scheme characteristics and aggregated indicators.</w:t>
      </w:r>
    </w:p>
    <w:p w14:paraId="26BB368B" w14:textId="77777777" w:rsidR="0042134C" w:rsidRDefault="0042134C" w:rsidP="0042134C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213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Objective:</w:t>
      </w: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convert and unify data from SDMX-XML into a structured tabular format for further analytics.</w:t>
      </w:r>
    </w:p>
    <w:p w14:paraId="2AE3EBA3" w14:textId="29330E60" w:rsidR="0042134C" w:rsidRPr="0042134C" w:rsidRDefault="0042134C" w:rsidP="0042134C">
      <w:pPr>
        <w:pStyle w:val="2"/>
        <w:rPr>
          <w:sz w:val="24"/>
          <w:szCs w:val="24"/>
          <w:lang w:val="en-US"/>
        </w:rPr>
      </w:pPr>
      <w:r w:rsidRPr="0042134C">
        <w:rPr>
          <w:lang w:val="en-US"/>
        </w:rPr>
        <w:t>Analytical Processing</w:t>
      </w:r>
    </w:p>
    <w:p w14:paraId="7A6E54D2" w14:textId="77777777" w:rsidR="0042134C" w:rsidRDefault="0042134C" w:rsidP="0042134C">
      <w:pPr>
        <w:spacing w:after="0" w:line="276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4213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Module:</w:t>
      </w: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2134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analyze_sdmx_cl.py</w:t>
      </w:r>
    </w:p>
    <w:p w14:paraId="04D39832" w14:textId="4FD35B9C" w:rsidR="0042134C" w:rsidRPr="0042134C" w:rsidRDefault="0042134C" w:rsidP="0042134C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213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Main function:</w:t>
      </w: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2134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cl_analysis(...)</w:t>
      </w:r>
    </w:p>
    <w:p w14:paraId="448270AF" w14:textId="77777777" w:rsidR="0042134C" w:rsidRPr="0042134C" w:rsidRDefault="0042134C" w:rsidP="0042134C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13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Includes:</w:t>
      </w:r>
    </w:p>
    <w:p w14:paraId="5B29BE18" w14:textId="77777777" w:rsidR="0042134C" w:rsidRPr="0042134C" w:rsidRDefault="0042134C" w:rsidP="0042134C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Counting unique codes and identifying intersections (</w:t>
      </w:r>
      <w:r w:rsidRPr="0042134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evaluate_code_uniqueness</w:t>
      </w: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2134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common_codes_def</w:t>
      </w: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);</w:t>
      </w:r>
    </w:p>
    <w:p w14:paraId="6B6E745C" w14:textId="77777777" w:rsidR="0042134C" w:rsidRPr="0042134C" w:rsidRDefault="0042134C" w:rsidP="0042134C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Determining technical characteristics (number of codes, presence of duplicates, degree of duplication);</w:t>
      </w:r>
    </w:p>
    <w:p w14:paraId="0772DEDE" w14:textId="77777777" w:rsidR="0042134C" w:rsidRPr="0042134C" w:rsidRDefault="0042134C" w:rsidP="0042134C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Classifying code lists by templates (</w:t>
      </w:r>
      <w:r w:rsidRPr="0042134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analyze_templates.py</w:t>
      </w: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2134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SINGLE_CODELISTS</w:t>
      </w: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2134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GROUP_CODELISTS</w:t>
      </w: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);</w:t>
      </w:r>
    </w:p>
    <w:p w14:paraId="5CDC9E6C" w14:textId="77777777" w:rsidR="0042134C" w:rsidRPr="0042134C" w:rsidRDefault="0042134C" w:rsidP="0042134C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Saving results to CSV (</w:t>
      </w:r>
      <w:r w:rsidRPr="0042134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analysis/all_cl_data.csv</w:t>
      </w: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2134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analysis/cl_table.csv</w:t>
      </w: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).</w:t>
      </w:r>
    </w:p>
    <w:p w14:paraId="16B682C8" w14:textId="77777777" w:rsidR="0042134C" w:rsidRPr="0042134C" w:rsidRDefault="0042134C" w:rsidP="0042134C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213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Objective:</w:t>
      </w: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detect patterns and anomalies in code lists, preparing the ground for efficient RDF generation.</w:t>
      </w:r>
    </w:p>
    <w:p w14:paraId="63969309" w14:textId="77777777" w:rsidR="0042134C" w:rsidRPr="0042134C" w:rsidRDefault="0042134C" w:rsidP="0042134C">
      <w:pPr>
        <w:pStyle w:val="2"/>
        <w:rPr>
          <w:lang w:val="en-US"/>
        </w:rPr>
      </w:pPr>
      <w:r w:rsidRPr="0042134C">
        <w:rPr>
          <w:lang w:val="en-US"/>
        </w:rPr>
        <w:t>RDF/</w:t>
      </w:r>
      <w:r w:rsidRPr="0042134C">
        <w:t>TTL</w:t>
      </w:r>
      <w:r w:rsidRPr="0042134C">
        <w:rPr>
          <w:lang w:val="en-US"/>
        </w:rPr>
        <w:t xml:space="preserve"> Generation</w:t>
      </w:r>
    </w:p>
    <w:p w14:paraId="3AF89A5E" w14:textId="77777777" w:rsidR="0042134C" w:rsidRDefault="0042134C" w:rsidP="0042134C">
      <w:pPr>
        <w:spacing w:after="0" w:line="276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4213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lastRenderedPageBreak/>
        <w:t>Module:</w:t>
      </w: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2134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gen_cl_ttl.py</w:t>
      </w:r>
    </w:p>
    <w:p w14:paraId="2293A44D" w14:textId="6E46DAF1" w:rsidR="0042134C" w:rsidRPr="0042134C" w:rsidRDefault="0042134C" w:rsidP="0042134C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213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Main function:</w:t>
      </w: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2134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generation_ttl(...)</w:t>
      </w:r>
    </w:p>
    <w:p w14:paraId="1512E442" w14:textId="77777777" w:rsidR="0042134C" w:rsidRPr="0042134C" w:rsidRDefault="0042134C" w:rsidP="0042134C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213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Helper functions (from </w:t>
      </w:r>
      <w:r w:rsidRPr="0042134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get_funcs.py</w:t>
      </w:r>
      <w:r w:rsidRPr="004213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):</w:t>
      </w:r>
    </w:p>
    <w:p w14:paraId="10CB79FE" w14:textId="77777777" w:rsidR="0042134C" w:rsidRPr="0042134C" w:rsidRDefault="0042134C" w:rsidP="0042134C">
      <w:pPr>
        <w:numPr>
          <w:ilvl w:val="0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2134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get_concept_str</w:t>
      </w: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— generate a triple for an individual concept;</w:t>
      </w:r>
    </w:p>
    <w:p w14:paraId="6913B9B9" w14:textId="77777777" w:rsidR="0042134C" w:rsidRPr="0042134C" w:rsidRDefault="0042134C" w:rsidP="0042134C">
      <w:pPr>
        <w:numPr>
          <w:ilvl w:val="0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2134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get_concept_scheme_str</w:t>
      </w: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— generate a scheme block;</w:t>
      </w:r>
    </w:p>
    <w:p w14:paraId="34C8CDBE" w14:textId="77777777" w:rsidR="0042134C" w:rsidRPr="0042134C" w:rsidRDefault="0042134C" w:rsidP="0042134C">
      <w:pPr>
        <w:numPr>
          <w:ilvl w:val="0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2134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get_scheme_dict</w:t>
      </w: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and </w:t>
      </w:r>
      <w:r w:rsidRPr="0042134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get_from_scheme_dict</w:t>
      </w: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— dictionaries for connectivity.</w:t>
      </w:r>
    </w:p>
    <w:p w14:paraId="1689BC35" w14:textId="77777777" w:rsidR="0042134C" w:rsidRPr="0042134C" w:rsidRDefault="0042134C" w:rsidP="0042134C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13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Formation principles:</w:t>
      </w:r>
    </w:p>
    <w:p w14:paraId="3D05E9FD" w14:textId="77777777" w:rsidR="0042134C" w:rsidRPr="0042134C" w:rsidRDefault="0042134C" w:rsidP="0042134C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Each agency and code list receives its own URI, generated using a template (</w:t>
      </w:r>
      <w:r w:rsidRPr="0042134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gen_template.py</w:t>
      </w: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2134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NEW_PURL_CODE</w:t>
      </w: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2134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NEW_PREF_CODE</w:t>
      </w: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);</w:t>
      </w:r>
    </w:p>
    <w:p w14:paraId="26EE533F" w14:textId="0664D5D9" w:rsidR="0042134C" w:rsidRPr="0042134C" w:rsidRDefault="0042134C" w:rsidP="0042134C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 consolidated file (</w:t>
      </w:r>
      <w:r w:rsidRPr="0042134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cl_</w:t>
      </w:r>
      <w:r w:rsidR="00635C5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out</w:t>
      </w:r>
      <w:r w:rsidRPr="0042134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/code.ttl</w:t>
      </w: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 and individual files for each code list (</w:t>
      </w:r>
      <w:r w:rsidRPr="0042134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sip-sdmx-code-*.ttl</w:t>
      </w: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 are created;</w:t>
      </w:r>
    </w:p>
    <w:p w14:paraId="1FFC648A" w14:textId="77777777" w:rsidR="0042134C" w:rsidRPr="0042134C" w:rsidRDefault="0042134C" w:rsidP="0042134C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Uses </w:t>
      </w:r>
      <w:r w:rsidRPr="004213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SKOS</w:t>
      </w: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42134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ConceptScheme</w:t>
      </w: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2134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Concept</w:t>
      </w: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2134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prefLabel</w:t>
      </w: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2134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notation</w:t>
      </w: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2134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inScheme</w:t>
      </w: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7E5D5D27" w14:textId="245C8947" w:rsidR="0042134C" w:rsidRPr="00311CD3" w:rsidRDefault="0042134C" w:rsidP="0042134C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213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Objective:</w:t>
      </w: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represent code lists as RDF graphs compatible with SDMX, SKOS, and Linked Open Data.</w:t>
      </w:r>
    </w:p>
    <w:p w14:paraId="5ECBA08B" w14:textId="7F45495B" w:rsidR="0042134C" w:rsidRPr="0042134C" w:rsidRDefault="0042134C" w:rsidP="0042134C">
      <w:pPr>
        <w:pStyle w:val="2"/>
        <w:rPr>
          <w:lang w:val="en-US"/>
        </w:rPr>
      </w:pPr>
      <w:r>
        <w:rPr>
          <w:lang w:val="en-US"/>
        </w:rPr>
        <w:t>R</w:t>
      </w:r>
      <w:r w:rsidRPr="0042134C">
        <w:rPr>
          <w:lang w:val="en-US"/>
        </w:rPr>
        <w:t xml:space="preserve">DF </w:t>
      </w:r>
      <w:r w:rsidRPr="0042134C">
        <w:t>Quality</w:t>
      </w:r>
      <w:r w:rsidRPr="0042134C">
        <w:rPr>
          <w:lang w:val="en-US"/>
        </w:rPr>
        <w:t xml:space="preserve"> Control</w:t>
      </w:r>
    </w:p>
    <w:p w14:paraId="10C231BA" w14:textId="77777777" w:rsidR="0042134C" w:rsidRDefault="0042134C" w:rsidP="0042134C">
      <w:pPr>
        <w:spacing w:after="0" w:line="276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4213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Module:</w:t>
      </w: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2134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quality_check.py</w:t>
      </w:r>
    </w:p>
    <w:p w14:paraId="44DAEC9B" w14:textId="55F7714B" w:rsidR="0042134C" w:rsidRPr="0042134C" w:rsidRDefault="0042134C" w:rsidP="0042134C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213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Main function:</w:t>
      </w: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2134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check_rdf_quality(file_path)</w:t>
      </w:r>
    </w:p>
    <w:p w14:paraId="1DB3D6AB" w14:textId="77777777" w:rsidR="0042134C" w:rsidRPr="0042134C" w:rsidRDefault="0042134C" w:rsidP="0042134C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13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Checks performed:</w:t>
      </w:r>
    </w:p>
    <w:p w14:paraId="173F283A" w14:textId="77777777" w:rsidR="0042134C" w:rsidRPr="0042134C" w:rsidRDefault="0042134C" w:rsidP="0042134C">
      <w:pPr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Correctness of prefixes (rdfs, skos, custom);</w:t>
      </w:r>
    </w:p>
    <w:p w14:paraId="6CF70532" w14:textId="77777777" w:rsidR="0042134C" w:rsidRPr="0042134C" w:rsidRDefault="0042134C" w:rsidP="0042134C">
      <w:pPr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Presence of required concept properties (</w:t>
      </w:r>
      <w:r w:rsidRPr="0042134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skos:prefLabel</w:t>
      </w: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2134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skos:notation</w:t>
      </w: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2134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skos:inScheme</w:t>
      </w: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);</w:t>
      </w:r>
    </w:p>
    <w:p w14:paraId="5B8F3DFB" w14:textId="77777777" w:rsidR="0042134C" w:rsidRPr="0042134C" w:rsidRDefault="0042134C" w:rsidP="0042134C">
      <w:pPr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Completeness of reference properties (</w:t>
      </w:r>
      <w:r w:rsidRPr="0042134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rdfs:seeAlso</w:t>
      </w: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2134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skos:exactMatch</w:t>
      </w: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);</w:t>
      </w:r>
    </w:p>
    <w:p w14:paraId="2149B8E7" w14:textId="77777777" w:rsidR="0042134C" w:rsidRPr="0042134C" w:rsidRDefault="0042134C" w:rsidP="0042134C">
      <w:pPr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Statistical indicators: number of concepts, distribution across schemes.</w:t>
      </w:r>
    </w:p>
    <w:p w14:paraId="24472CEB" w14:textId="77777777" w:rsidR="0042134C" w:rsidRPr="0042134C" w:rsidRDefault="0042134C" w:rsidP="0042134C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13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Results:</w:t>
      </w:r>
    </w:p>
    <w:p w14:paraId="5992F349" w14:textId="77777777" w:rsidR="0042134C" w:rsidRPr="0042134C" w:rsidRDefault="0042134C" w:rsidP="0042134C">
      <w:pPr>
        <w:numPr>
          <w:ilvl w:val="0"/>
          <w:numId w:val="9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Quality scores are calculated (internal scale: </w:t>
      </w:r>
      <w:r w:rsidRPr="0042134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quality_score_10</w:t>
      </w: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);</w:t>
      </w:r>
    </w:p>
    <w:p w14:paraId="758C0F08" w14:textId="77777777" w:rsidR="0042134C" w:rsidRPr="0042134C" w:rsidRDefault="0042134C" w:rsidP="0042134C">
      <w:pPr>
        <w:numPr>
          <w:ilvl w:val="0"/>
          <w:numId w:val="9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 value score (</w:t>
      </w:r>
      <w:r w:rsidRPr="0042134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value_score_10</w:t>
      </w: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 is generated, reflecting the practical usefulness of the graph.</w:t>
      </w:r>
    </w:p>
    <w:p w14:paraId="6EBC4792" w14:textId="708B2021" w:rsidR="0042134C" w:rsidRPr="00311CD3" w:rsidRDefault="0042134C" w:rsidP="0042134C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213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Objective:</w:t>
      </w: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automate RDF model auditing and ensure reproducible publication-quality control.</w:t>
      </w:r>
    </w:p>
    <w:p w14:paraId="48129BFB" w14:textId="77777777" w:rsidR="0042134C" w:rsidRPr="0042134C" w:rsidRDefault="0042134C" w:rsidP="0042134C">
      <w:pPr>
        <w:pStyle w:val="2"/>
      </w:pPr>
      <w:r w:rsidRPr="0042134C">
        <w:t>Output Results</w:t>
      </w:r>
    </w:p>
    <w:p w14:paraId="0CF6D46A" w14:textId="2CFA9387" w:rsidR="0042134C" w:rsidRPr="0042134C" w:rsidRDefault="0042134C" w:rsidP="0042134C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213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CSV reports</w:t>
      </w: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in the </w:t>
      </w:r>
      <w:r w:rsidRPr="0042134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analysis/</w:t>
      </w: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folder — </w:t>
      </w:r>
      <w:r w:rsidR="00311CD3" w:rsidRPr="00311C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for analysis and duplicate control</w:t>
      </w: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;</w:t>
      </w:r>
    </w:p>
    <w:p w14:paraId="743F8D05" w14:textId="124F0EAF" w:rsidR="0042134C" w:rsidRPr="0042134C" w:rsidRDefault="0042134C" w:rsidP="0042134C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213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RDF/TTL files</w:t>
      </w: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in the </w:t>
      </w:r>
      <w:r w:rsidRPr="0042134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cl_</w:t>
      </w:r>
      <w:r w:rsidR="00635C5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out</w:t>
      </w:r>
      <w:r w:rsidRPr="0042134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/</w:t>
      </w: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folder — </w:t>
      </w:r>
      <w:r w:rsidR="00311CD3" w:rsidRPr="00311C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for subsequent publication</w:t>
      </w: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;</w:t>
      </w:r>
    </w:p>
    <w:p w14:paraId="59E1F0B9" w14:textId="0DCF9B72" w:rsidR="0042134C" w:rsidRPr="0042134C" w:rsidRDefault="0042134C" w:rsidP="0042134C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213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Quality assessments</w:t>
      </w: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— for decision-making on whether to include a file in production or send it for revision.</w:t>
      </w:r>
    </w:p>
    <w:p w14:paraId="4BDCCA50" w14:textId="77777777" w:rsidR="0042134C" w:rsidRPr="0042134C" w:rsidRDefault="0042134C" w:rsidP="0042134C">
      <w:pPr>
        <w:pStyle w:val="2"/>
      </w:pPr>
      <w:r w:rsidRPr="0042134C">
        <w:t>Cycle Efficiency</w:t>
      </w:r>
    </w:p>
    <w:p w14:paraId="704A487C" w14:textId="77777777" w:rsidR="0042134C" w:rsidRPr="0042134C" w:rsidRDefault="0042134C" w:rsidP="0042134C">
      <w:pPr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The cycle ensures full automation of SDMX code list processing.</w:t>
      </w:r>
    </w:p>
    <w:p w14:paraId="6CCBACB0" w14:textId="77777777" w:rsidR="0042134C" w:rsidRPr="0042134C" w:rsidRDefault="0042134C" w:rsidP="0042134C">
      <w:pPr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Modular architecture: each stage can be executed separately (download, parse, analyze, generate, check).</w:t>
      </w:r>
    </w:p>
    <w:p w14:paraId="5CACCEA7" w14:textId="77777777" w:rsidR="0042134C" w:rsidRPr="0042134C" w:rsidRDefault="0042134C" w:rsidP="0042134C">
      <w:pPr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Use of templates and centralized namespaces makes the process robust and easily scalable.</w:t>
      </w:r>
    </w:p>
    <w:p w14:paraId="6C80BA1A" w14:textId="77777777" w:rsidR="0042134C" w:rsidRPr="0042134C" w:rsidRDefault="0042134C" w:rsidP="0042134C">
      <w:pPr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2134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Quality control provides a transparent mechanism for approving files for publication.</w:t>
      </w:r>
    </w:p>
    <w:p w14:paraId="07AB51D1" w14:textId="77777777" w:rsidR="006013C5" w:rsidRPr="0042134C" w:rsidRDefault="006013C5" w:rsidP="0042134C">
      <w:pPr>
        <w:spacing w:after="0" w:line="276" w:lineRule="auto"/>
        <w:jc w:val="both"/>
        <w:rPr>
          <w:lang w:val="en-US"/>
        </w:rPr>
      </w:pPr>
    </w:p>
    <w:sectPr w:rsidR="006013C5" w:rsidRPr="004213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71923"/>
    <w:multiLevelType w:val="multilevel"/>
    <w:tmpl w:val="F47A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F7E9A"/>
    <w:multiLevelType w:val="multilevel"/>
    <w:tmpl w:val="7F9C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10ABC"/>
    <w:multiLevelType w:val="multilevel"/>
    <w:tmpl w:val="1094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E7A3A"/>
    <w:multiLevelType w:val="hybridMultilevel"/>
    <w:tmpl w:val="C79C4756"/>
    <w:lvl w:ilvl="0" w:tplc="339E8872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33080"/>
    <w:multiLevelType w:val="multilevel"/>
    <w:tmpl w:val="B398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608D4"/>
    <w:multiLevelType w:val="multilevel"/>
    <w:tmpl w:val="DD440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5F4859"/>
    <w:multiLevelType w:val="multilevel"/>
    <w:tmpl w:val="7108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6B3131"/>
    <w:multiLevelType w:val="multilevel"/>
    <w:tmpl w:val="B38C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A445D1"/>
    <w:multiLevelType w:val="multilevel"/>
    <w:tmpl w:val="50C2A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123065"/>
    <w:multiLevelType w:val="multilevel"/>
    <w:tmpl w:val="AA36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182C4E"/>
    <w:multiLevelType w:val="multilevel"/>
    <w:tmpl w:val="DCE0F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7050371">
    <w:abstractNumId w:val="3"/>
  </w:num>
  <w:num w:numId="2" w16cid:durableId="870457819">
    <w:abstractNumId w:val="6"/>
  </w:num>
  <w:num w:numId="3" w16cid:durableId="629942279">
    <w:abstractNumId w:val="1"/>
  </w:num>
  <w:num w:numId="4" w16cid:durableId="1588731785">
    <w:abstractNumId w:val="8"/>
  </w:num>
  <w:num w:numId="5" w16cid:durableId="1948268492">
    <w:abstractNumId w:val="2"/>
  </w:num>
  <w:num w:numId="6" w16cid:durableId="14161755">
    <w:abstractNumId w:val="7"/>
  </w:num>
  <w:num w:numId="7" w16cid:durableId="192697279">
    <w:abstractNumId w:val="5"/>
  </w:num>
  <w:num w:numId="8" w16cid:durableId="591475971">
    <w:abstractNumId w:val="4"/>
  </w:num>
  <w:num w:numId="9" w16cid:durableId="1722241155">
    <w:abstractNumId w:val="0"/>
  </w:num>
  <w:num w:numId="10" w16cid:durableId="803815293">
    <w:abstractNumId w:val="10"/>
  </w:num>
  <w:num w:numId="11" w16cid:durableId="6291636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2C7"/>
    <w:rsid w:val="0004658B"/>
    <w:rsid w:val="00311CD3"/>
    <w:rsid w:val="00370A83"/>
    <w:rsid w:val="0039774D"/>
    <w:rsid w:val="0042134C"/>
    <w:rsid w:val="006013C5"/>
    <w:rsid w:val="00635C51"/>
    <w:rsid w:val="006D72C7"/>
    <w:rsid w:val="006F3D4E"/>
    <w:rsid w:val="006F566F"/>
    <w:rsid w:val="00921934"/>
    <w:rsid w:val="00A0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56C5C"/>
  <w15:chartTrackingRefBased/>
  <w15:docId w15:val="{43A3B969-1C91-48D0-B07E-6B4D7DD4B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34C"/>
  </w:style>
  <w:style w:type="paragraph" w:styleId="1">
    <w:name w:val="heading 1"/>
    <w:basedOn w:val="a"/>
    <w:next w:val="a"/>
    <w:link w:val="10"/>
    <w:uiPriority w:val="9"/>
    <w:qFormat/>
    <w:rsid w:val="0042134C"/>
    <w:pPr>
      <w:spacing w:after="0" w:line="276" w:lineRule="auto"/>
      <w:outlineLvl w:val="0"/>
    </w:pPr>
    <w:rPr>
      <w:rFonts w:ascii="Times New Roman" w:eastAsia="Times New Roman" w:hAnsi="Times New Roman" w:cs="Times New Roman"/>
      <w:b/>
      <w:bCs/>
      <w:kern w:val="36"/>
      <w:sz w:val="36"/>
      <w:szCs w:val="36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42134C"/>
    <w:pPr>
      <w:numPr>
        <w:numId w:val="1"/>
      </w:numPr>
      <w:spacing w:before="120" w:after="120" w:line="276" w:lineRule="auto"/>
      <w:outlineLvl w:val="1"/>
    </w:pPr>
    <w:rPr>
      <w:rFonts w:ascii="Times New Roman" w:eastAsia="Times New Roman" w:hAnsi="Times New Roman" w:cs="Times New Roman"/>
      <w:b/>
      <w:bCs/>
      <w:kern w:val="0"/>
      <w:sz w:val="32"/>
      <w:szCs w:val="32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13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13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13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13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13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13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13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134C"/>
    <w:rPr>
      <w:rFonts w:ascii="Times New Roman" w:eastAsia="Times New Roman" w:hAnsi="Times New Roman" w:cs="Times New Roman"/>
      <w:b/>
      <w:bCs/>
      <w:kern w:val="36"/>
      <w:sz w:val="36"/>
      <w:szCs w:val="36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42134C"/>
    <w:rPr>
      <w:rFonts w:ascii="Times New Roman" w:eastAsia="Times New Roman" w:hAnsi="Times New Roman" w:cs="Times New Roman"/>
      <w:b/>
      <w:bCs/>
      <w:kern w:val="0"/>
      <w:sz w:val="32"/>
      <w:szCs w:val="32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213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134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134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13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13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13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13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13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1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13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1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13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13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13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134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13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134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13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563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Кряжев</dc:creator>
  <cp:keywords/>
  <dc:description/>
  <cp:lastModifiedBy>Артур Кряжев</cp:lastModifiedBy>
  <cp:revision>4</cp:revision>
  <dcterms:created xsi:type="dcterms:W3CDTF">2025-09-02T21:57:00Z</dcterms:created>
  <dcterms:modified xsi:type="dcterms:W3CDTF">2025-09-03T18:17:00Z</dcterms:modified>
</cp:coreProperties>
</file>