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17" w:rsidRDefault="00094796">
      <w:r>
        <w:t>Assignment4</w:t>
      </w:r>
    </w:p>
    <w:p w:rsidR="00094796" w:rsidRDefault="00094796"/>
    <w:p w:rsidR="00094796" w:rsidRDefault="00094796">
      <w:r>
        <w:tab/>
        <w:t xml:space="preserve">I chose to grab data from </w:t>
      </w:r>
      <w:proofErr w:type="spellStart"/>
      <w:proofErr w:type="gramStart"/>
      <w:r>
        <w:t>chicago’s</w:t>
      </w:r>
      <w:proofErr w:type="spellEnd"/>
      <w:proofErr w:type="gramEnd"/>
      <w:r>
        <w:t xml:space="preserve"> data site. The city of Chicago has most data available that they are collecting in RDF format. I took the socioeconomic dataset which has the field </w:t>
      </w:r>
      <w:proofErr w:type="spellStart"/>
      <w:r>
        <w:t>community_area</w:t>
      </w:r>
      <w:proofErr w:type="spellEnd"/>
      <w:r>
        <w:t xml:space="preserve"> by number. I used the available information on Wikipedia to match up the community areas with their number. This allowed me to have a community number that I could join the second dataset of crime statistics to. The second dataset provided a collection of crimes that occurred throughout Chicago. I tallied the numbers for each community area in a </w:t>
      </w:r>
      <w:proofErr w:type="spellStart"/>
      <w:r>
        <w:t>dataframe</w:t>
      </w:r>
      <w:proofErr w:type="spellEnd"/>
      <w:r>
        <w:t xml:space="preserve"> with the community name and poverty level. This presents an interesting graph, I ran a bar chart of poverty level against crime statistics. </w:t>
      </w:r>
    </w:p>
    <w:p w:rsidR="00094796" w:rsidRDefault="00094796">
      <w:r>
        <w:t>The question: Is poverty level directly tied to crime?</w:t>
      </w:r>
    </w:p>
    <w:p w:rsidR="00094796" w:rsidRDefault="00094796">
      <w:r>
        <w:rPr>
          <w:noProof/>
        </w:rPr>
        <w:drawing>
          <wp:inline distT="0" distB="0" distL="0" distR="0">
            <wp:extent cx="5943600" cy="311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796" w:rsidRDefault="00094796">
      <w:r>
        <w:t>The chart proves that they are not consistently related. There are too many variations to say that a high poverty rate would make an area more susceptible to crime.</w:t>
      </w:r>
    </w:p>
    <w:sectPr w:rsidR="0009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96"/>
    <w:rsid w:val="00094796"/>
    <w:rsid w:val="006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964F1-984C-4C68-8EDD-53B9C05D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Oxbow Carbon LLC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Sonderman</dc:creator>
  <cp:keywords/>
  <dc:description/>
  <cp:lastModifiedBy>Thomas Sonderman</cp:lastModifiedBy>
  <cp:revision>1</cp:revision>
  <dcterms:created xsi:type="dcterms:W3CDTF">2015-07-16T14:05:00Z</dcterms:created>
  <dcterms:modified xsi:type="dcterms:W3CDTF">2015-07-16T14:09:00Z</dcterms:modified>
</cp:coreProperties>
</file>