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5BE" w:rsidRPr="00D204AA" w:rsidRDefault="00645177">
      <w:pPr>
        <w:pStyle w:val="Title"/>
        <w:rPr>
          <w:rFonts w:eastAsiaTheme="minorEastAsia" w:cstheme="majorHAnsi"/>
        </w:rPr>
      </w:pPr>
      <w:sdt>
        <w:sdtPr>
          <w:rPr>
            <w:rFonts w:eastAsiaTheme="minorEastAsia" w:cstheme="majorHAnsi"/>
          </w:rPr>
          <w:alias w:val="Title"/>
          <w:tag w:val=""/>
          <w:id w:val="726351117"/>
          <w:placeholder>
            <w:docPart w:val="48DE238447EA4C439D2D5CC611E1179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46F84" w:rsidRPr="00D204AA">
            <w:rPr>
              <w:rFonts w:eastAsiaTheme="minorEastAsia" w:cstheme="majorHAnsi"/>
            </w:rPr>
            <w:t>Semantic Web: Python Application to Interpret Data.gov Data</w:t>
          </w:r>
        </w:sdtContent>
      </w:sdt>
    </w:p>
    <w:p w:rsidR="003115BE" w:rsidRPr="00D204AA" w:rsidRDefault="00126CCA">
      <w:pPr>
        <w:pStyle w:val="Title2"/>
        <w:rPr>
          <w:rFonts w:asciiTheme="majorHAnsi" w:hAnsiTheme="majorHAnsi" w:cstheme="majorHAnsi"/>
        </w:rPr>
      </w:pPr>
      <w:r w:rsidRPr="00D204AA">
        <w:rPr>
          <w:rFonts w:asciiTheme="majorHAnsi" w:hAnsiTheme="majorHAnsi" w:cstheme="majorHAnsi"/>
        </w:rPr>
        <w:t>Thomas Sonderman, Lenore Montalbano</w:t>
      </w:r>
    </w:p>
    <w:p w:rsidR="00AD7D2C" w:rsidRPr="00D204AA" w:rsidRDefault="00126CCA">
      <w:pPr>
        <w:pStyle w:val="Title2"/>
        <w:rPr>
          <w:rFonts w:asciiTheme="majorHAnsi" w:hAnsiTheme="majorHAnsi" w:cstheme="majorHAnsi"/>
        </w:rPr>
      </w:pPr>
      <w:r w:rsidRPr="00D204AA">
        <w:rPr>
          <w:rFonts w:asciiTheme="majorHAnsi" w:hAnsiTheme="majorHAnsi" w:cstheme="majorHAnsi"/>
        </w:rPr>
        <w:t>Florida Atlantic University</w:t>
      </w:r>
    </w:p>
    <w:p w:rsidR="00AD7D2C" w:rsidRPr="00D204AA" w:rsidRDefault="00FA11F6" w:rsidP="00FA11F6">
      <w:pPr>
        <w:jc w:val="center"/>
        <w:rPr>
          <w:rFonts w:asciiTheme="majorHAnsi" w:hAnsiTheme="majorHAnsi" w:cstheme="majorHAnsi"/>
        </w:rPr>
      </w:pPr>
      <w:r w:rsidRPr="00D204AA">
        <w:rPr>
          <w:rFonts w:asciiTheme="majorHAnsi" w:hAnsiTheme="majorHAnsi" w:cstheme="majorHAnsi"/>
        </w:rPr>
        <w:t>COP 5859</w:t>
      </w:r>
    </w:p>
    <w:p w:rsidR="009E5108" w:rsidRPr="00D204AA" w:rsidRDefault="009E5108">
      <w:pPr>
        <w:rPr>
          <w:rFonts w:asciiTheme="majorHAnsi" w:hAnsiTheme="majorHAnsi" w:cstheme="majorHAnsi"/>
        </w:rPr>
      </w:pPr>
      <w:r w:rsidRPr="00D204AA">
        <w:rPr>
          <w:rFonts w:asciiTheme="majorHAnsi" w:hAnsiTheme="majorHAnsi" w:cstheme="majorHAnsi"/>
        </w:rPr>
        <w:br w:type="page"/>
      </w:r>
    </w:p>
    <w:sdt>
      <w:sdtPr>
        <w:rPr>
          <w:rFonts w:cstheme="majorHAnsi"/>
        </w:rPr>
        <w:id w:val="-15698575"/>
        <w:docPartObj>
          <w:docPartGallery w:val="Table of Contents"/>
          <w:docPartUnique/>
        </w:docPartObj>
      </w:sdtPr>
      <w:sdtEndPr>
        <w:rPr>
          <w:rFonts w:eastAsiaTheme="minorEastAsia"/>
          <w:b/>
          <w:bCs/>
          <w:noProof/>
          <w:color w:val="auto"/>
          <w:kern w:val="24"/>
          <w:sz w:val="24"/>
          <w:szCs w:val="24"/>
          <w:lang w:eastAsia="ja-JP"/>
        </w:rPr>
      </w:sdtEndPr>
      <w:sdtContent>
        <w:p w:rsidR="009E5108" w:rsidRPr="00D204AA" w:rsidRDefault="009E5108">
          <w:pPr>
            <w:pStyle w:val="TOCHeading"/>
            <w:rPr>
              <w:rFonts w:cstheme="majorHAnsi"/>
            </w:rPr>
          </w:pPr>
          <w:r w:rsidRPr="00D204AA">
            <w:rPr>
              <w:rFonts w:cstheme="majorHAnsi"/>
            </w:rPr>
            <w:t>Contents</w:t>
          </w:r>
        </w:p>
        <w:p w:rsidR="00E60AD1" w:rsidRPr="00D204AA" w:rsidRDefault="009E5108">
          <w:pPr>
            <w:pStyle w:val="TOC1"/>
            <w:tabs>
              <w:tab w:val="right" w:leader="dot" w:pos="9350"/>
            </w:tabs>
            <w:rPr>
              <w:rFonts w:asciiTheme="majorHAnsi" w:hAnsiTheme="majorHAnsi" w:cstheme="majorHAnsi"/>
              <w:noProof/>
              <w:kern w:val="0"/>
              <w:sz w:val="22"/>
              <w:szCs w:val="22"/>
              <w:lang w:eastAsia="en-US"/>
            </w:rPr>
          </w:pPr>
          <w:r w:rsidRPr="00D204AA">
            <w:rPr>
              <w:rFonts w:asciiTheme="majorHAnsi" w:hAnsiTheme="majorHAnsi" w:cstheme="majorHAnsi"/>
            </w:rPr>
            <w:fldChar w:fldCharType="begin"/>
          </w:r>
          <w:r w:rsidRPr="00D204AA">
            <w:rPr>
              <w:rFonts w:asciiTheme="majorHAnsi" w:hAnsiTheme="majorHAnsi" w:cstheme="majorHAnsi"/>
            </w:rPr>
            <w:instrText xml:space="preserve"> TOC \o "1-3" \h \z \u </w:instrText>
          </w:r>
          <w:r w:rsidRPr="00D204AA">
            <w:rPr>
              <w:rFonts w:asciiTheme="majorHAnsi" w:hAnsiTheme="majorHAnsi" w:cstheme="majorHAnsi"/>
            </w:rPr>
            <w:fldChar w:fldCharType="separate"/>
          </w:r>
          <w:hyperlink w:anchor="_Toc425593412" w:history="1">
            <w:r w:rsidR="00E60AD1" w:rsidRPr="00D204AA">
              <w:rPr>
                <w:rStyle w:val="Hyperlink"/>
                <w:rFonts w:asciiTheme="majorHAnsi" w:hAnsiTheme="majorHAnsi" w:cstheme="majorHAnsi"/>
                <w:noProof/>
              </w:rPr>
              <w:t>Abstract</w:t>
            </w:r>
            <w:r w:rsidR="00E60AD1" w:rsidRPr="00D204AA">
              <w:rPr>
                <w:rFonts w:asciiTheme="majorHAnsi" w:hAnsiTheme="majorHAnsi" w:cstheme="majorHAnsi"/>
                <w:noProof/>
                <w:webHidden/>
              </w:rPr>
              <w:tab/>
            </w:r>
            <w:r w:rsidR="00E60AD1" w:rsidRPr="00D204AA">
              <w:rPr>
                <w:rFonts w:asciiTheme="majorHAnsi" w:hAnsiTheme="majorHAnsi" w:cstheme="majorHAnsi"/>
                <w:noProof/>
                <w:webHidden/>
              </w:rPr>
              <w:fldChar w:fldCharType="begin"/>
            </w:r>
            <w:r w:rsidR="00E60AD1" w:rsidRPr="00D204AA">
              <w:rPr>
                <w:rFonts w:asciiTheme="majorHAnsi" w:hAnsiTheme="majorHAnsi" w:cstheme="majorHAnsi"/>
                <w:noProof/>
                <w:webHidden/>
              </w:rPr>
              <w:instrText xml:space="preserve"> PAGEREF _Toc425593412 \h </w:instrText>
            </w:r>
            <w:r w:rsidR="00E60AD1" w:rsidRPr="00D204AA">
              <w:rPr>
                <w:rFonts w:asciiTheme="majorHAnsi" w:hAnsiTheme="majorHAnsi" w:cstheme="majorHAnsi"/>
                <w:noProof/>
                <w:webHidden/>
              </w:rPr>
            </w:r>
            <w:r w:rsidR="00E60AD1" w:rsidRPr="00D204AA">
              <w:rPr>
                <w:rFonts w:asciiTheme="majorHAnsi" w:hAnsiTheme="majorHAnsi" w:cstheme="majorHAnsi"/>
                <w:noProof/>
                <w:webHidden/>
              </w:rPr>
              <w:fldChar w:fldCharType="separate"/>
            </w:r>
            <w:r w:rsidR="00E60AD1" w:rsidRPr="00D204AA">
              <w:rPr>
                <w:rFonts w:asciiTheme="majorHAnsi" w:hAnsiTheme="majorHAnsi" w:cstheme="majorHAnsi"/>
                <w:noProof/>
                <w:webHidden/>
              </w:rPr>
              <w:t>3</w:t>
            </w:r>
            <w:r w:rsidR="00E60AD1" w:rsidRPr="00D204AA">
              <w:rPr>
                <w:rFonts w:asciiTheme="majorHAnsi" w:hAnsiTheme="majorHAnsi" w:cstheme="majorHAnsi"/>
                <w:noProof/>
                <w:webHidden/>
              </w:rPr>
              <w:fldChar w:fldCharType="end"/>
            </w:r>
          </w:hyperlink>
        </w:p>
        <w:p w:rsidR="00E60AD1" w:rsidRPr="00D204AA" w:rsidRDefault="00E60AD1">
          <w:pPr>
            <w:pStyle w:val="TOC1"/>
            <w:tabs>
              <w:tab w:val="right" w:leader="dot" w:pos="9350"/>
            </w:tabs>
            <w:rPr>
              <w:rFonts w:asciiTheme="majorHAnsi" w:hAnsiTheme="majorHAnsi" w:cstheme="majorHAnsi"/>
              <w:noProof/>
              <w:kern w:val="0"/>
              <w:sz w:val="22"/>
              <w:szCs w:val="22"/>
              <w:lang w:eastAsia="en-US"/>
            </w:rPr>
          </w:pPr>
          <w:hyperlink w:anchor="_Toc425593413" w:history="1">
            <w:r w:rsidRPr="00D204AA">
              <w:rPr>
                <w:rStyle w:val="Hyperlink"/>
                <w:rFonts w:asciiTheme="majorHAnsi" w:hAnsiTheme="majorHAnsi" w:cstheme="majorHAnsi"/>
                <w:noProof/>
              </w:rPr>
              <w:t>Semantic Web: Python Application to Interpret Data.gov Data</w:t>
            </w:r>
            <w:r w:rsidRPr="00D204AA">
              <w:rPr>
                <w:rFonts w:asciiTheme="majorHAnsi" w:hAnsiTheme="majorHAnsi" w:cstheme="majorHAnsi"/>
                <w:noProof/>
                <w:webHidden/>
              </w:rPr>
              <w:tab/>
            </w:r>
            <w:r w:rsidRPr="00D204AA">
              <w:rPr>
                <w:rFonts w:asciiTheme="majorHAnsi" w:hAnsiTheme="majorHAnsi" w:cstheme="majorHAnsi"/>
                <w:noProof/>
                <w:webHidden/>
              </w:rPr>
              <w:fldChar w:fldCharType="begin"/>
            </w:r>
            <w:r w:rsidRPr="00D204AA">
              <w:rPr>
                <w:rFonts w:asciiTheme="majorHAnsi" w:hAnsiTheme="majorHAnsi" w:cstheme="majorHAnsi"/>
                <w:noProof/>
                <w:webHidden/>
              </w:rPr>
              <w:instrText xml:space="preserve"> PAGEREF _Toc425593413 \h </w:instrText>
            </w:r>
            <w:r w:rsidRPr="00D204AA">
              <w:rPr>
                <w:rFonts w:asciiTheme="majorHAnsi" w:hAnsiTheme="majorHAnsi" w:cstheme="majorHAnsi"/>
                <w:noProof/>
                <w:webHidden/>
              </w:rPr>
            </w:r>
            <w:r w:rsidRPr="00D204AA">
              <w:rPr>
                <w:rFonts w:asciiTheme="majorHAnsi" w:hAnsiTheme="majorHAnsi" w:cstheme="majorHAnsi"/>
                <w:noProof/>
                <w:webHidden/>
              </w:rPr>
              <w:fldChar w:fldCharType="separate"/>
            </w:r>
            <w:r w:rsidRPr="00D204AA">
              <w:rPr>
                <w:rFonts w:asciiTheme="majorHAnsi" w:hAnsiTheme="majorHAnsi" w:cstheme="majorHAnsi"/>
                <w:noProof/>
                <w:webHidden/>
              </w:rPr>
              <w:t>4</w:t>
            </w:r>
            <w:r w:rsidRPr="00D204AA">
              <w:rPr>
                <w:rFonts w:asciiTheme="majorHAnsi" w:hAnsiTheme="majorHAnsi" w:cstheme="majorHAnsi"/>
                <w:noProof/>
                <w:webHidden/>
              </w:rPr>
              <w:fldChar w:fldCharType="end"/>
            </w:r>
          </w:hyperlink>
        </w:p>
        <w:p w:rsidR="00E60AD1" w:rsidRPr="00D204AA" w:rsidRDefault="00E60AD1">
          <w:pPr>
            <w:pStyle w:val="TOC1"/>
            <w:tabs>
              <w:tab w:val="right" w:leader="dot" w:pos="9350"/>
            </w:tabs>
            <w:rPr>
              <w:rFonts w:asciiTheme="majorHAnsi" w:hAnsiTheme="majorHAnsi" w:cstheme="majorHAnsi"/>
              <w:noProof/>
              <w:kern w:val="0"/>
              <w:sz w:val="22"/>
              <w:szCs w:val="22"/>
              <w:lang w:eastAsia="en-US"/>
            </w:rPr>
          </w:pPr>
          <w:hyperlink w:anchor="_Toc425593414" w:history="1">
            <w:r w:rsidRPr="00D204AA">
              <w:rPr>
                <w:rStyle w:val="Hyperlink"/>
                <w:rFonts w:asciiTheme="majorHAnsi" w:hAnsiTheme="majorHAnsi" w:cstheme="majorHAnsi"/>
                <w:noProof/>
              </w:rPr>
              <w:t>Data Sources</w:t>
            </w:r>
            <w:r w:rsidRPr="00D204AA">
              <w:rPr>
                <w:rFonts w:asciiTheme="majorHAnsi" w:hAnsiTheme="majorHAnsi" w:cstheme="majorHAnsi"/>
                <w:noProof/>
                <w:webHidden/>
              </w:rPr>
              <w:tab/>
            </w:r>
            <w:r w:rsidRPr="00D204AA">
              <w:rPr>
                <w:rFonts w:asciiTheme="majorHAnsi" w:hAnsiTheme="majorHAnsi" w:cstheme="majorHAnsi"/>
                <w:noProof/>
                <w:webHidden/>
              </w:rPr>
              <w:fldChar w:fldCharType="begin"/>
            </w:r>
            <w:r w:rsidRPr="00D204AA">
              <w:rPr>
                <w:rFonts w:asciiTheme="majorHAnsi" w:hAnsiTheme="majorHAnsi" w:cstheme="majorHAnsi"/>
                <w:noProof/>
                <w:webHidden/>
              </w:rPr>
              <w:instrText xml:space="preserve"> PAGEREF _Toc425593414 \h </w:instrText>
            </w:r>
            <w:r w:rsidRPr="00D204AA">
              <w:rPr>
                <w:rFonts w:asciiTheme="majorHAnsi" w:hAnsiTheme="majorHAnsi" w:cstheme="majorHAnsi"/>
                <w:noProof/>
                <w:webHidden/>
              </w:rPr>
            </w:r>
            <w:r w:rsidRPr="00D204AA">
              <w:rPr>
                <w:rFonts w:asciiTheme="majorHAnsi" w:hAnsiTheme="majorHAnsi" w:cstheme="majorHAnsi"/>
                <w:noProof/>
                <w:webHidden/>
              </w:rPr>
              <w:fldChar w:fldCharType="separate"/>
            </w:r>
            <w:r w:rsidRPr="00D204AA">
              <w:rPr>
                <w:rFonts w:asciiTheme="majorHAnsi" w:hAnsiTheme="majorHAnsi" w:cstheme="majorHAnsi"/>
                <w:noProof/>
                <w:webHidden/>
              </w:rPr>
              <w:t>4</w:t>
            </w:r>
            <w:r w:rsidRPr="00D204AA">
              <w:rPr>
                <w:rFonts w:asciiTheme="majorHAnsi" w:hAnsiTheme="majorHAnsi" w:cstheme="majorHAnsi"/>
                <w:noProof/>
                <w:webHidden/>
              </w:rPr>
              <w:fldChar w:fldCharType="end"/>
            </w:r>
          </w:hyperlink>
        </w:p>
        <w:p w:rsidR="00E60AD1" w:rsidRPr="00D204AA" w:rsidRDefault="00E60AD1">
          <w:pPr>
            <w:pStyle w:val="TOC2"/>
            <w:tabs>
              <w:tab w:val="right" w:leader="dot" w:pos="9350"/>
            </w:tabs>
            <w:rPr>
              <w:rFonts w:asciiTheme="majorHAnsi" w:hAnsiTheme="majorHAnsi" w:cstheme="majorHAnsi"/>
              <w:noProof/>
              <w:kern w:val="0"/>
              <w:sz w:val="22"/>
              <w:szCs w:val="22"/>
              <w:lang w:eastAsia="en-US"/>
            </w:rPr>
          </w:pPr>
          <w:hyperlink w:anchor="_Toc425593415" w:history="1">
            <w:r w:rsidRPr="00D204AA">
              <w:rPr>
                <w:rStyle w:val="Hyperlink"/>
                <w:rFonts w:asciiTheme="majorHAnsi" w:hAnsiTheme="majorHAnsi" w:cstheme="majorHAnsi"/>
                <w:noProof/>
              </w:rPr>
              <w:t>Geographic Data</w:t>
            </w:r>
            <w:r w:rsidRPr="00D204AA">
              <w:rPr>
                <w:rFonts w:asciiTheme="majorHAnsi" w:hAnsiTheme="majorHAnsi" w:cstheme="majorHAnsi"/>
                <w:noProof/>
                <w:webHidden/>
              </w:rPr>
              <w:tab/>
            </w:r>
            <w:r w:rsidRPr="00D204AA">
              <w:rPr>
                <w:rFonts w:asciiTheme="majorHAnsi" w:hAnsiTheme="majorHAnsi" w:cstheme="majorHAnsi"/>
                <w:noProof/>
                <w:webHidden/>
              </w:rPr>
              <w:fldChar w:fldCharType="begin"/>
            </w:r>
            <w:r w:rsidRPr="00D204AA">
              <w:rPr>
                <w:rFonts w:asciiTheme="majorHAnsi" w:hAnsiTheme="majorHAnsi" w:cstheme="majorHAnsi"/>
                <w:noProof/>
                <w:webHidden/>
              </w:rPr>
              <w:instrText xml:space="preserve"> PAGEREF _Toc425593415 \h </w:instrText>
            </w:r>
            <w:r w:rsidRPr="00D204AA">
              <w:rPr>
                <w:rFonts w:asciiTheme="majorHAnsi" w:hAnsiTheme="majorHAnsi" w:cstheme="majorHAnsi"/>
                <w:noProof/>
                <w:webHidden/>
              </w:rPr>
            </w:r>
            <w:r w:rsidRPr="00D204AA">
              <w:rPr>
                <w:rFonts w:asciiTheme="majorHAnsi" w:hAnsiTheme="majorHAnsi" w:cstheme="majorHAnsi"/>
                <w:noProof/>
                <w:webHidden/>
              </w:rPr>
              <w:fldChar w:fldCharType="separate"/>
            </w:r>
            <w:r w:rsidRPr="00D204AA">
              <w:rPr>
                <w:rFonts w:asciiTheme="majorHAnsi" w:hAnsiTheme="majorHAnsi" w:cstheme="majorHAnsi"/>
                <w:noProof/>
                <w:webHidden/>
              </w:rPr>
              <w:t>4</w:t>
            </w:r>
            <w:r w:rsidRPr="00D204AA">
              <w:rPr>
                <w:rFonts w:asciiTheme="majorHAnsi" w:hAnsiTheme="majorHAnsi" w:cstheme="majorHAnsi"/>
                <w:noProof/>
                <w:webHidden/>
              </w:rPr>
              <w:fldChar w:fldCharType="end"/>
            </w:r>
          </w:hyperlink>
        </w:p>
        <w:p w:rsidR="00E60AD1" w:rsidRPr="00D204AA" w:rsidRDefault="00E60AD1">
          <w:pPr>
            <w:pStyle w:val="TOC2"/>
            <w:tabs>
              <w:tab w:val="right" w:leader="dot" w:pos="9350"/>
            </w:tabs>
            <w:rPr>
              <w:rFonts w:asciiTheme="majorHAnsi" w:hAnsiTheme="majorHAnsi" w:cstheme="majorHAnsi"/>
              <w:noProof/>
              <w:kern w:val="0"/>
              <w:sz w:val="22"/>
              <w:szCs w:val="22"/>
              <w:lang w:eastAsia="en-US"/>
            </w:rPr>
          </w:pPr>
          <w:hyperlink w:anchor="_Toc425593416" w:history="1">
            <w:r w:rsidRPr="00D204AA">
              <w:rPr>
                <w:rStyle w:val="Hyperlink"/>
                <w:rFonts w:asciiTheme="majorHAnsi" w:hAnsiTheme="majorHAnsi" w:cstheme="majorHAnsi"/>
                <w:noProof/>
              </w:rPr>
              <w:t>Health Care Data</w:t>
            </w:r>
            <w:r w:rsidRPr="00D204AA">
              <w:rPr>
                <w:rFonts w:asciiTheme="majorHAnsi" w:hAnsiTheme="majorHAnsi" w:cstheme="majorHAnsi"/>
                <w:noProof/>
                <w:webHidden/>
              </w:rPr>
              <w:tab/>
            </w:r>
            <w:r w:rsidRPr="00D204AA">
              <w:rPr>
                <w:rFonts w:asciiTheme="majorHAnsi" w:hAnsiTheme="majorHAnsi" w:cstheme="majorHAnsi"/>
                <w:noProof/>
                <w:webHidden/>
              </w:rPr>
              <w:fldChar w:fldCharType="begin"/>
            </w:r>
            <w:r w:rsidRPr="00D204AA">
              <w:rPr>
                <w:rFonts w:asciiTheme="majorHAnsi" w:hAnsiTheme="majorHAnsi" w:cstheme="majorHAnsi"/>
                <w:noProof/>
                <w:webHidden/>
              </w:rPr>
              <w:instrText xml:space="preserve"> PAGEREF _Toc425593416 \h </w:instrText>
            </w:r>
            <w:r w:rsidRPr="00D204AA">
              <w:rPr>
                <w:rFonts w:asciiTheme="majorHAnsi" w:hAnsiTheme="majorHAnsi" w:cstheme="majorHAnsi"/>
                <w:noProof/>
                <w:webHidden/>
              </w:rPr>
            </w:r>
            <w:r w:rsidRPr="00D204AA">
              <w:rPr>
                <w:rFonts w:asciiTheme="majorHAnsi" w:hAnsiTheme="majorHAnsi" w:cstheme="majorHAnsi"/>
                <w:noProof/>
                <w:webHidden/>
              </w:rPr>
              <w:fldChar w:fldCharType="separate"/>
            </w:r>
            <w:r w:rsidRPr="00D204AA">
              <w:rPr>
                <w:rFonts w:asciiTheme="majorHAnsi" w:hAnsiTheme="majorHAnsi" w:cstheme="majorHAnsi"/>
                <w:noProof/>
                <w:webHidden/>
              </w:rPr>
              <w:t>5</w:t>
            </w:r>
            <w:r w:rsidRPr="00D204AA">
              <w:rPr>
                <w:rFonts w:asciiTheme="majorHAnsi" w:hAnsiTheme="majorHAnsi" w:cstheme="majorHAnsi"/>
                <w:noProof/>
                <w:webHidden/>
              </w:rPr>
              <w:fldChar w:fldCharType="end"/>
            </w:r>
          </w:hyperlink>
        </w:p>
        <w:p w:rsidR="00E60AD1" w:rsidRPr="00D204AA" w:rsidRDefault="00E60AD1">
          <w:pPr>
            <w:pStyle w:val="TOC2"/>
            <w:tabs>
              <w:tab w:val="right" w:leader="dot" w:pos="9350"/>
            </w:tabs>
            <w:rPr>
              <w:rFonts w:asciiTheme="majorHAnsi" w:hAnsiTheme="majorHAnsi" w:cstheme="majorHAnsi"/>
              <w:noProof/>
              <w:kern w:val="0"/>
              <w:sz w:val="22"/>
              <w:szCs w:val="22"/>
              <w:lang w:eastAsia="en-US"/>
            </w:rPr>
          </w:pPr>
          <w:hyperlink w:anchor="_Toc425593417" w:history="1">
            <w:r w:rsidRPr="00D204AA">
              <w:rPr>
                <w:rStyle w:val="Hyperlink"/>
                <w:rFonts w:asciiTheme="majorHAnsi" w:hAnsiTheme="majorHAnsi" w:cstheme="majorHAnsi"/>
                <w:noProof/>
              </w:rPr>
              <w:t>Our Inquiry</w:t>
            </w:r>
            <w:r w:rsidRPr="00D204AA">
              <w:rPr>
                <w:rFonts w:asciiTheme="majorHAnsi" w:hAnsiTheme="majorHAnsi" w:cstheme="majorHAnsi"/>
                <w:noProof/>
                <w:webHidden/>
              </w:rPr>
              <w:tab/>
            </w:r>
            <w:r w:rsidRPr="00D204AA">
              <w:rPr>
                <w:rFonts w:asciiTheme="majorHAnsi" w:hAnsiTheme="majorHAnsi" w:cstheme="majorHAnsi"/>
                <w:noProof/>
                <w:webHidden/>
              </w:rPr>
              <w:fldChar w:fldCharType="begin"/>
            </w:r>
            <w:r w:rsidRPr="00D204AA">
              <w:rPr>
                <w:rFonts w:asciiTheme="majorHAnsi" w:hAnsiTheme="majorHAnsi" w:cstheme="majorHAnsi"/>
                <w:noProof/>
                <w:webHidden/>
              </w:rPr>
              <w:instrText xml:space="preserve"> PAGEREF _Toc425593417 \h </w:instrText>
            </w:r>
            <w:r w:rsidRPr="00D204AA">
              <w:rPr>
                <w:rFonts w:asciiTheme="majorHAnsi" w:hAnsiTheme="majorHAnsi" w:cstheme="majorHAnsi"/>
                <w:noProof/>
                <w:webHidden/>
              </w:rPr>
            </w:r>
            <w:r w:rsidRPr="00D204AA">
              <w:rPr>
                <w:rFonts w:asciiTheme="majorHAnsi" w:hAnsiTheme="majorHAnsi" w:cstheme="majorHAnsi"/>
                <w:noProof/>
                <w:webHidden/>
              </w:rPr>
              <w:fldChar w:fldCharType="separate"/>
            </w:r>
            <w:r w:rsidRPr="00D204AA">
              <w:rPr>
                <w:rFonts w:asciiTheme="majorHAnsi" w:hAnsiTheme="majorHAnsi" w:cstheme="majorHAnsi"/>
                <w:noProof/>
                <w:webHidden/>
              </w:rPr>
              <w:t>6</w:t>
            </w:r>
            <w:r w:rsidRPr="00D204AA">
              <w:rPr>
                <w:rFonts w:asciiTheme="majorHAnsi" w:hAnsiTheme="majorHAnsi" w:cstheme="majorHAnsi"/>
                <w:noProof/>
                <w:webHidden/>
              </w:rPr>
              <w:fldChar w:fldCharType="end"/>
            </w:r>
          </w:hyperlink>
        </w:p>
        <w:p w:rsidR="00E60AD1" w:rsidRPr="00D204AA" w:rsidRDefault="00E60AD1">
          <w:pPr>
            <w:pStyle w:val="TOC2"/>
            <w:tabs>
              <w:tab w:val="right" w:leader="dot" w:pos="9350"/>
            </w:tabs>
            <w:rPr>
              <w:rFonts w:asciiTheme="majorHAnsi" w:hAnsiTheme="majorHAnsi" w:cstheme="majorHAnsi"/>
              <w:noProof/>
              <w:kern w:val="0"/>
              <w:sz w:val="22"/>
              <w:szCs w:val="22"/>
              <w:lang w:eastAsia="en-US"/>
            </w:rPr>
          </w:pPr>
          <w:hyperlink w:anchor="_Toc425593418" w:history="1">
            <w:r w:rsidRPr="00D204AA">
              <w:rPr>
                <w:rStyle w:val="Hyperlink"/>
                <w:rFonts w:asciiTheme="majorHAnsi" w:hAnsiTheme="majorHAnsi" w:cstheme="majorHAnsi"/>
                <w:noProof/>
              </w:rPr>
              <w:t>Methodology</w:t>
            </w:r>
            <w:r w:rsidRPr="00D204AA">
              <w:rPr>
                <w:rFonts w:asciiTheme="majorHAnsi" w:hAnsiTheme="majorHAnsi" w:cstheme="majorHAnsi"/>
                <w:noProof/>
                <w:webHidden/>
              </w:rPr>
              <w:tab/>
            </w:r>
            <w:r w:rsidRPr="00D204AA">
              <w:rPr>
                <w:rFonts w:asciiTheme="majorHAnsi" w:hAnsiTheme="majorHAnsi" w:cstheme="majorHAnsi"/>
                <w:noProof/>
                <w:webHidden/>
              </w:rPr>
              <w:fldChar w:fldCharType="begin"/>
            </w:r>
            <w:r w:rsidRPr="00D204AA">
              <w:rPr>
                <w:rFonts w:asciiTheme="majorHAnsi" w:hAnsiTheme="majorHAnsi" w:cstheme="majorHAnsi"/>
                <w:noProof/>
                <w:webHidden/>
              </w:rPr>
              <w:instrText xml:space="preserve"> PAGEREF _Toc425593418 \h </w:instrText>
            </w:r>
            <w:r w:rsidRPr="00D204AA">
              <w:rPr>
                <w:rFonts w:asciiTheme="majorHAnsi" w:hAnsiTheme="majorHAnsi" w:cstheme="majorHAnsi"/>
                <w:noProof/>
                <w:webHidden/>
              </w:rPr>
            </w:r>
            <w:r w:rsidRPr="00D204AA">
              <w:rPr>
                <w:rFonts w:asciiTheme="majorHAnsi" w:hAnsiTheme="majorHAnsi" w:cstheme="majorHAnsi"/>
                <w:noProof/>
                <w:webHidden/>
              </w:rPr>
              <w:fldChar w:fldCharType="separate"/>
            </w:r>
            <w:r w:rsidRPr="00D204AA">
              <w:rPr>
                <w:rFonts w:asciiTheme="majorHAnsi" w:hAnsiTheme="majorHAnsi" w:cstheme="majorHAnsi"/>
                <w:noProof/>
                <w:webHidden/>
              </w:rPr>
              <w:t>6</w:t>
            </w:r>
            <w:r w:rsidRPr="00D204AA">
              <w:rPr>
                <w:rFonts w:asciiTheme="majorHAnsi" w:hAnsiTheme="majorHAnsi" w:cstheme="majorHAnsi"/>
                <w:noProof/>
                <w:webHidden/>
              </w:rPr>
              <w:fldChar w:fldCharType="end"/>
            </w:r>
          </w:hyperlink>
        </w:p>
        <w:p w:rsidR="00E60AD1" w:rsidRPr="00D204AA" w:rsidRDefault="00E60AD1">
          <w:pPr>
            <w:pStyle w:val="TOC2"/>
            <w:tabs>
              <w:tab w:val="right" w:leader="dot" w:pos="9350"/>
            </w:tabs>
            <w:rPr>
              <w:rFonts w:asciiTheme="majorHAnsi" w:hAnsiTheme="majorHAnsi" w:cstheme="majorHAnsi"/>
              <w:noProof/>
              <w:kern w:val="0"/>
              <w:sz w:val="22"/>
              <w:szCs w:val="22"/>
              <w:lang w:eastAsia="en-US"/>
            </w:rPr>
          </w:pPr>
          <w:hyperlink w:anchor="_Toc425593419" w:history="1">
            <w:r w:rsidRPr="00D204AA">
              <w:rPr>
                <w:rStyle w:val="Hyperlink"/>
                <w:rFonts w:asciiTheme="majorHAnsi" w:hAnsiTheme="majorHAnsi" w:cstheme="majorHAnsi"/>
                <w:noProof/>
              </w:rPr>
              <w:t>Analysis and Results</w:t>
            </w:r>
            <w:r w:rsidRPr="00D204AA">
              <w:rPr>
                <w:rFonts w:asciiTheme="majorHAnsi" w:hAnsiTheme="majorHAnsi" w:cstheme="majorHAnsi"/>
                <w:noProof/>
                <w:webHidden/>
              </w:rPr>
              <w:tab/>
            </w:r>
            <w:r w:rsidRPr="00D204AA">
              <w:rPr>
                <w:rFonts w:asciiTheme="majorHAnsi" w:hAnsiTheme="majorHAnsi" w:cstheme="majorHAnsi"/>
                <w:noProof/>
                <w:webHidden/>
              </w:rPr>
              <w:fldChar w:fldCharType="begin"/>
            </w:r>
            <w:r w:rsidRPr="00D204AA">
              <w:rPr>
                <w:rFonts w:asciiTheme="majorHAnsi" w:hAnsiTheme="majorHAnsi" w:cstheme="majorHAnsi"/>
                <w:noProof/>
                <w:webHidden/>
              </w:rPr>
              <w:instrText xml:space="preserve"> PAGEREF _Toc425593419 \h </w:instrText>
            </w:r>
            <w:r w:rsidRPr="00D204AA">
              <w:rPr>
                <w:rFonts w:asciiTheme="majorHAnsi" w:hAnsiTheme="majorHAnsi" w:cstheme="majorHAnsi"/>
                <w:noProof/>
                <w:webHidden/>
              </w:rPr>
            </w:r>
            <w:r w:rsidRPr="00D204AA">
              <w:rPr>
                <w:rFonts w:asciiTheme="majorHAnsi" w:hAnsiTheme="majorHAnsi" w:cstheme="majorHAnsi"/>
                <w:noProof/>
                <w:webHidden/>
              </w:rPr>
              <w:fldChar w:fldCharType="separate"/>
            </w:r>
            <w:r w:rsidRPr="00D204AA">
              <w:rPr>
                <w:rFonts w:asciiTheme="majorHAnsi" w:hAnsiTheme="majorHAnsi" w:cstheme="majorHAnsi"/>
                <w:noProof/>
                <w:webHidden/>
              </w:rPr>
              <w:t>7</w:t>
            </w:r>
            <w:r w:rsidRPr="00D204AA">
              <w:rPr>
                <w:rFonts w:asciiTheme="majorHAnsi" w:hAnsiTheme="majorHAnsi" w:cstheme="majorHAnsi"/>
                <w:noProof/>
                <w:webHidden/>
              </w:rPr>
              <w:fldChar w:fldCharType="end"/>
            </w:r>
          </w:hyperlink>
        </w:p>
        <w:p w:rsidR="00E60AD1" w:rsidRPr="00D204AA" w:rsidRDefault="00E60AD1">
          <w:pPr>
            <w:pStyle w:val="TOC1"/>
            <w:tabs>
              <w:tab w:val="right" w:leader="dot" w:pos="9350"/>
            </w:tabs>
            <w:rPr>
              <w:rFonts w:asciiTheme="majorHAnsi" w:hAnsiTheme="majorHAnsi" w:cstheme="majorHAnsi"/>
              <w:noProof/>
              <w:kern w:val="0"/>
              <w:sz w:val="22"/>
              <w:szCs w:val="22"/>
              <w:lang w:eastAsia="en-US"/>
            </w:rPr>
          </w:pPr>
          <w:hyperlink w:anchor="_Toc425593420" w:history="1">
            <w:r w:rsidRPr="00D204AA">
              <w:rPr>
                <w:rStyle w:val="Hyperlink"/>
                <w:rFonts w:asciiTheme="majorHAnsi" w:hAnsiTheme="majorHAnsi" w:cstheme="majorHAnsi"/>
                <w:noProof/>
              </w:rPr>
              <w:t>References</w:t>
            </w:r>
            <w:r w:rsidRPr="00D204AA">
              <w:rPr>
                <w:rFonts w:asciiTheme="majorHAnsi" w:hAnsiTheme="majorHAnsi" w:cstheme="majorHAnsi"/>
                <w:noProof/>
                <w:webHidden/>
              </w:rPr>
              <w:tab/>
            </w:r>
            <w:r w:rsidRPr="00D204AA">
              <w:rPr>
                <w:rFonts w:asciiTheme="majorHAnsi" w:hAnsiTheme="majorHAnsi" w:cstheme="majorHAnsi"/>
                <w:noProof/>
                <w:webHidden/>
              </w:rPr>
              <w:fldChar w:fldCharType="begin"/>
            </w:r>
            <w:r w:rsidRPr="00D204AA">
              <w:rPr>
                <w:rFonts w:asciiTheme="majorHAnsi" w:hAnsiTheme="majorHAnsi" w:cstheme="majorHAnsi"/>
                <w:noProof/>
                <w:webHidden/>
              </w:rPr>
              <w:instrText xml:space="preserve"> PAGEREF _Toc425593420 \h </w:instrText>
            </w:r>
            <w:r w:rsidRPr="00D204AA">
              <w:rPr>
                <w:rFonts w:asciiTheme="majorHAnsi" w:hAnsiTheme="majorHAnsi" w:cstheme="majorHAnsi"/>
                <w:noProof/>
                <w:webHidden/>
              </w:rPr>
            </w:r>
            <w:r w:rsidRPr="00D204AA">
              <w:rPr>
                <w:rFonts w:asciiTheme="majorHAnsi" w:hAnsiTheme="majorHAnsi" w:cstheme="majorHAnsi"/>
                <w:noProof/>
                <w:webHidden/>
              </w:rPr>
              <w:fldChar w:fldCharType="separate"/>
            </w:r>
            <w:r w:rsidRPr="00D204AA">
              <w:rPr>
                <w:rFonts w:asciiTheme="majorHAnsi" w:hAnsiTheme="majorHAnsi" w:cstheme="majorHAnsi"/>
                <w:noProof/>
                <w:webHidden/>
              </w:rPr>
              <w:t>8</w:t>
            </w:r>
            <w:r w:rsidRPr="00D204AA">
              <w:rPr>
                <w:rFonts w:asciiTheme="majorHAnsi" w:hAnsiTheme="majorHAnsi" w:cstheme="majorHAnsi"/>
                <w:noProof/>
                <w:webHidden/>
              </w:rPr>
              <w:fldChar w:fldCharType="end"/>
            </w:r>
          </w:hyperlink>
        </w:p>
        <w:p w:rsidR="00E60AD1" w:rsidRPr="00D204AA" w:rsidRDefault="00E60AD1">
          <w:pPr>
            <w:pStyle w:val="TOC1"/>
            <w:tabs>
              <w:tab w:val="right" w:leader="dot" w:pos="9350"/>
            </w:tabs>
            <w:rPr>
              <w:rFonts w:asciiTheme="majorHAnsi" w:hAnsiTheme="majorHAnsi" w:cstheme="majorHAnsi"/>
              <w:noProof/>
              <w:kern w:val="0"/>
              <w:sz w:val="22"/>
              <w:szCs w:val="22"/>
              <w:lang w:eastAsia="en-US"/>
            </w:rPr>
          </w:pPr>
          <w:hyperlink w:anchor="_Toc425593421" w:history="1">
            <w:r w:rsidRPr="00D204AA">
              <w:rPr>
                <w:rStyle w:val="Hyperlink"/>
                <w:rFonts w:asciiTheme="majorHAnsi" w:hAnsiTheme="majorHAnsi" w:cstheme="majorHAnsi"/>
                <w:noProof/>
              </w:rPr>
              <w:t>Tables</w:t>
            </w:r>
            <w:r w:rsidRPr="00D204AA">
              <w:rPr>
                <w:rFonts w:asciiTheme="majorHAnsi" w:hAnsiTheme="majorHAnsi" w:cstheme="majorHAnsi"/>
                <w:noProof/>
                <w:webHidden/>
              </w:rPr>
              <w:tab/>
            </w:r>
            <w:r w:rsidRPr="00D204AA">
              <w:rPr>
                <w:rFonts w:asciiTheme="majorHAnsi" w:hAnsiTheme="majorHAnsi" w:cstheme="majorHAnsi"/>
                <w:noProof/>
                <w:webHidden/>
              </w:rPr>
              <w:fldChar w:fldCharType="begin"/>
            </w:r>
            <w:r w:rsidRPr="00D204AA">
              <w:rPr>
                <w:rFonts w:asciiTheme="majorHAnsi" w:hAnsiTheme="majorHAnsi" w:cstheme="majorHAnsi"/>
                <w:noProof/>
                <w:webHidden/>
              </w:rPr>
              <w:instrText xml:space="preserve"> PAGEREF _Toc425593421 \h </w:instrText>
            </w:r>
            <w:r w:rsidRPr="00D204AA">
              <w:rPr>
                <w:rFonts w:asciiTheme="majorHAnsi" w:hAnsiTheme="majorHAnsi" w:cstheme="majorHAnsi"/>
                <w:noProof/>
                <w:webHidden/>
              </w:rPr>
            </w:r>
            <w:r w:rsidRPr="00D204AA">
              <w:rPr>
                <w:rFonts w:asciiTheme="majorHAnsi" w:hAnsiTheme="majorHAnsi" w:cstheme="majorHAnsi"/>
                <w:noProof/>
                <w:webHidden/>
              </w:rPr>
              <w:fldChar w:fldCharType="separate"/>
            </w:r>
            <w:r w:rsidRPr="00D204AA">
              <w:rPr>
                <w:rFonts w:asciiTheme="majorHAnsi" w:hAnsiTheme="majorHAnsi" w:cstheme="majorHAnsi"/>
                <w:noProof/>
                <w:webHidden/>
              </w:rPr>
              <w:t>9</w:t>
            </w:r>
            <w:r w:rsidRPr="00D204AA">
              <w:rPr>
                <w:rFonts w:asciiTheme="majorHAnsi" w:hAnsiTheme="majorHAnsi" w:cstheme="majorHAnsi"/>
                <w:noProof/>
                <w:webHidden/>
              </w:rPr>
              <w:fldChar w:fldCharType="end"/>
            </w:r>
          </w:hyperlink>
        </w:p>
        <w:p w:rsidR="00E60AD1" w:rsidRPr="00D204AA" w:rsidRDefault="00E60AD1">
          <w:pPr>
            <w:pStyle w:val="TOC1"/>
            <w:tabs>
              <w:tab w:val="right" w:leader="dot" w:pos="9350"/>
            </w:tabs>
            <w:rPr>
              <w:rFonts w:asciiTheme="majorHAnsi" w:hAnsiTheme="majorHAnsi" w:cstheme="majorHAnsi"/>
              <w:noProof/>
              <w:kern w:val="0"/>
              <w:sz w:val="22"/>
              <w:szCs w:val="22"/>
              <w:lang w:eastAsia="en-US"/>
            </w:rPr>
          </w:pPr>
          <w:hyperlink w:anchor="_Toc425593422" w:history="1">
            <w:r w:rsidRPr="00D204AA">
              <w:rPr>
                <w:rStyle w:val="Hyperlink"/>
                <w:rFonts w:asciiTheme="majorHAnsi" w:hAnsiTheme="majorHAnsi" w:cstheme="majorHAnsi"/>
                <w:noProof/>
              </w:rPr>
              <w:t>Figures</w:t>
            </w:r>
            <w:r w:rsidRPr="00D204AA">
              <w:rPr>
                <w:rFonts w:asciiTheme="majorHAnsi" w:hAnsiTheme="majorHAnsi" w:cstheme="majorHAnsi"/>
                <w:noProof/>
                <w:webHidden/>
              </w:rPr>
              <w:tab/>
            </w:r>
            <w:r w:rsidRPr="00D204AA">
              <w:rPr>
                <w:rFonts w:asciiTheme="majorHAnsi" w:hAnsiTheme="majorHAnsi" w:cstheme="majorHAnsi"/>
                <w:noProof/>
                <w:webHidden/>
              </w:rPr>
              <w:fldChar w:fldCharType="begin"/>
            </w:r>
            <w:r w:rsidRPr="00D204AA">
              <w:rPr>
                <w:rFonts w:asciiTheme="majorHAnsi" w:hAnsiTheme="majorHAnsi" w:cstheme="majorHAnsi"/>
                <w:noProof/>
                <w:webHidden/>
              </w:rPr>
              <w:instrText xml:space="preserve"> PAGEREF _Toc425593422 \h </w:instrText>
            </w:r>
            <w:r w:rsidRPr="00D204AA">
              <w:rPr>
                <w:rFonts w:asciiTheme="majorHAnsi" w:hAnsiTheme="majorHAnsi" w:cstheme="majorHAnsi"/>
                <w:noProof/>
                <w:webHidden/>
              </w:rPr>
            </w:r>
            <w:r w:rsidRPr="00D204AA">
              <w:rPr>
                <w:rFonts w:asciiTheme="majorHAnsi" w:hAnsiTheme="majorHAnsi" w:cstheme="majorHAnsi"/>
                <w:noProof/>
                <w:webHidden/>
              </w:rPr>
              <w:fldChar w:fldCharType="separate"/>
            </w:r>
            <w:r w:rsidRPr="00D204AA">
              <w:rPr>
                <w:rFonts w:asciiTheme="majorHAnsi" w:hAnsiTheme="majorHAnsi" w:cstheme="majorHAnsi"/>
                <w:noProof/>
                <w:webHidden/>
              </w:rPr>
              <w:t>12</w:t>
            </w:r>
            <w:r w:rsidRPr="00D204AA">
              <w:rPr>
                <w:rFonts w:asciiTheme="majorHAnsi" w:hAnsiTheme="majorHAnsi" w:cstheme="majorHAnsi"/>
                <w:noProof/>
                <w:webHidden/>
              </w:rPr>
              <w:fldChar w:fldCharType="end"/>
            </w:r>
          </w:hyperlink>
        </w:p>
        <w:p w:rsidR="00E60AD1" w:rsidRPr="00D204AA" w:rsidRDefault="00E60AD1">
          <w:pPr>
            <w:pStyle w:val="TOC1"/>
            <w:tabs>
              <w:tab w:val="right" w:leader="dot" w:pos="9350"/>
            </w:tabs>
            <w:rPr>
              <w:rFonts w:asciiTheme="majorHAnsi" w:hAnsiTheme="majorHAnsi" w:cstheme="majorHAnsi"/>
              <w:noProof/>
              <w:kern w:val="0"/>
              <w:sz w:val="22"/>
              <w:szCs w:val="22"/>
              <w:lang w:eastAsia="en-US"/>
            </w:rPr>
          </w:pPr>
          <w:hyperlink w:anchor="_Toc425593423" w:history="1">
            <w:r w:rsidRPr="00D204AA">
              <w:rPr>
                <w:rStyle w:val="Hyperlink"/>
                <w:rFonts w:asciiTheme="majorHAnsi" w:hAnsiTheme="majorHAnsi" w:cstheme="majorHAnsi"/>
                <w:noProof/>
              </w:rPr>
              <w:t>Python Code</w:t>
            </w:r>
            <w:r w:rsidRPr="00D204AA">
              <w:rPr>
                <w:rFonts w:asciiTheme="majorHAnsi" w:hAnsiTheme="majorHAnsi" w:cstheme="majorHAnsi"/>
                <w:noProof/>
                <w:webHidden/>
              </w:rPr>
              <w:tab/>
            </w:r>
            <w:r w:rsidRPr="00D204AA">
              <w:rPr>
                <w:rFonts w:asciiTheme="majorHAnsi" w:hAnsiTheme="majorHAnsi" w:cstheme="majorHAnsi"/>
                <w:noProof/>
                <w:webHidden/>
              </w:rPr>
              <w:fldChar w:fldCharType="begin"/>
            </w:r>
            <w:r w:rsidRPr="00D204AA">
              <w:rPr>
                <w:rFonts w:asciiTheme="majorHAnsi" w:hAnsiTheme="majorHAnsi" w:cstheme="majorHAnsi"/>
                <w:noProof/>
                <w:webHidden/>
              </w:rPr>
              <w:instrText xml:space="preserve"> PAGEREF _Toc425593423 \h </w:instrText>
            </w:r>
            <w:r w:rsidRPr="00D204AA">
              <w:rPr>
                <w:rFonts w:asciiTheme="majorHAnsi" w:hAnsiTheme="majorHAnsi" w:cstheme="majorHAnsi"/>
                <w:noProof/>
                <w:webHidden/>
              </w:rPr>
            </w:r>
            <w:r w:rsidRPr="00D204AA">
              <w:rPr>
                <w:rFonts w:asciiTheme="majorHAnsi" w:hAnsiTheme="majorHAnsi" w:cstheme="majorHAnsi"/>
                <w:noProof/>
                <w:webHidden/>
              </w:rPr>
              <w:fldChar w:fldCharType="separate"/>
            </w:r>
            <w:r w:rsidRPr="00D204AA">
              <w:rPr>
                <w:rFonts w:asciiTheme="majorHAnsi" w:hAnsiTheme="majorHAnsi" w:cstheme="majorHAnsi"/>
                <w:noProof/>
                <w:webHidden/>
              </w:rPr>
              <w:t>13</w:t>
            </w:r>
            <w:r w:rsidRPr="00D204AA">
              <w:rPr>
                <w:rFonts w:asciiTheme="majorHAnsi" w:hAnsiTheme="majorHAnsi" w:cstheme="majorHAnsi"/>
                <w:noProof/>
                <w:webHidden/>
              </w:rPr>
              <w:fldChar w:fldCharType="end"/>
            </w:r>
          </w:hyperlink>
        </w:p>
        <w:p w:rsidR="009E5108" w:rsidRPr="00D204AA" w:rsidRDefault="009E5108">
          <w:pPr>
            <w:rPr>
              <w:rFonts w:asciiTheme="majorHAnsi" w:hAnsiTheme="majorHAnsi" w:cstheme="majorHAnsi"/>
            </w:rPr>
          </w:pPr>
          <w:r w:rsidRPr="00D204AA">
            <w:rPr>
              <w:rFonts w:asciiTheme="majorHAnsi" w:hAnsiTheme="majorHAnsi" w:cstheme="majorHAnsi"/>
              <w:b/>
              <w:bCs/>
              <w:noProof/>
            </w:rPr>
            <w:fldChar w:fldCharType="end"/>
          </w:r>
        </w:p>
      </w:sdtContent>
    </w:sdt>
    <w:p w:rsidR="003115BE" w:rsidRPr="00D204AA" w:rsidRDefault="00587869">
      <w:pPr>
        <w:pStyle w:val="SectionTitle"/>
        <w:rPr>
          <w:rFonts w:cstheme="majorHAnsi"/>
        </w:rPr>
      </w:pPr>
      <w:bookmarkStart w:id="0" w:name="_Toc425593412"/>
      <w:r w:rsidRPr="00D204AA">
        <w:rPr>
          <w:rFonts w:cstheme="majorHAnsi"/>
        </w:rPr>
        <w:lastRenderedPageBreak/>
        <w:t>Abstract</w:t>
      </w:r>
      <w:bookmarkEnd w:id="0"/>
    </w:p>
    <w:p w:rsidR="00A868A9" w:rsidRPr="00D204AA" w:rsidRDefault="00A868A9" w:rsidP="00B063B7">
      <w:pPr>
        <w:ind w:firstLine="0"/>
        <w:rPr>
          <w:rFonts w:asciiTheme="majorHAnsi" w:hAnsiTheme="majorHAnsi" w:cstheme="majorHAnsi"/>
          <w:color w:val="000000"/>
        </w:rPr>
      </w:pPr>
      <w:r w:rsidRPr="00D204AA">
        <w:rPr>
          <w:rFonts w:asciiTheme="majorHAnsi" w:hAnsiTheme="majorHAnsi" w:cstheme="majorHAnsi"/>
          <w:color w:val="000000"/>
        </w:rPr>
        <w:t>Do regions with suppressed economies have higher incidence of death? Does the death rate correspond with the medical services being offered in the</w:t>
      </w:r>
      <w:r w:rsidR="00C1305F" w:rsidRPr="00D204AA">
        <w:rPr>
          <w:rFonts w:asciiTheme="majorHAnsi" w:hAnsiTheme="majorHAnsi" w:cstheme="majorHAnsi"/>
          <w:color w:val="000000"/>
        </w:rPr>
        <w:t>se</w:t>
      </w:r>
      <w:r w:rsidRPr="00D204AA">
        <w:rPr>
          <w:rFonts w:asciiTheme="majorHAnsi" w:hAnsiTheme="majorHAnsi" w:cstheme="majorHAnsi"/>
          <w:color w:val="000000"/>
        </w:rPr>
        <w:t xml:space="preserve"> economically suppressed areas? These are the questions we have attempted to answer in this paper</w:t>
      </w:r>
      <w:r w:rsidR="00B063B7" w:rsidRPr="00D204AA">
        <w:rPr>
          <w:rFonts w:asciiTheme="majorHAnsi" w:hAnsiTheme="majorHAnsi" w:cstheme="majorHAnsi"/>
          <w:color w:val="000000"/>
        </w:rPr>
        <w:t xml:space="preserve"> through the use of the Semantic Web</w:t>
      </w:r>
      <w:r w:rsidRPr="00D204AA">
        <w:rPr>
          <w:rFonts w:asciiTheme="majorHAnsi" w:hAnsiTheme="majorHAnsi" w:cstheme="majorHAnsi"/>
          <w:color w:val="000000"/>
        </w:rPr>
        <w:t>.  We obtained our raw data via Geonames.org and Data.gov, through the use of DCAT we were able to assemble a data store, by utilizing languages such as Python</w:t>
      </w:r>
      <w:r w:rsidR="0094499D" w:rsidRPr="00D204AA">
        <w:rPr>
          <w:rFonts w:asciiTheme="majorHAnsi" w:hAnsiTheme="majorHAnsi" w:cstheme="majorHAnsi"/>
          <w:color w:val="000000"/>
        </w:rPr>
        <w:t xml:space="preserve">, pandas and </w:t>
      </w:r>
      <w:proofErr w:type="spellStart"/>
      <w:r w:rsidR="0094499D" w:rsidRPr="00D204AA">
        <w:rPr>
          <w:rFonts w:asciiTheme="majorHAnsi" w:hAnsiTheme="majorHAnsi" w:cstheme="majorHAnsi"/>
          <w:color w:val="000000"/>
        </w:rPr>
        <w:t>numpy</w:t>
      </w:r>
      <w:proofErr w:type="spellEnd"/>
      <w:r w:rsidRPr="00D204AA">
        <w:rPr>
          <w:rFonts w:asciiTheme="majorHAnsi" w:hAnsiTheme="majorHAnsi" w:cstheme="majorHAnsi"/>
          <w:color w:val="000000"/>
        </w:rPr>
        <w:t xml:space="preserve"> we were able to query the data store and derive a result set.</w:t>
      </w:r>
      <w:r w:rsidR="00BE5E2F" w:rsidRPr="00D204AA">
        <w:rPr>
          <w:rFonts w:asciiTheme="majorHAnsi" w:hAnsiTheme="majorHAnsi" w:cstheme="majorHAnsi"/>
          <w:color w:val="000000"/>
        </w:rPr>
        <w:t xml:space="preserve"> Based upon the result set we could th</w:t>
      </w:r>
      <w:r w:rsidR="0094499D" w:rsidRPr="00D204AA">
        <w:rPr>
          <w:rFonts w:asciiTheme="majorHAnsi" w:hAnsiTheme="majorHAnsi" w:cstheme="majorHAnsi"/>
          <w:color w:val="000000"/>
        </w:rPr>
        <w:t>en run queries against them and derive an answer to our questions. In essence we discovered that the poverty level within a state does not dictate the death rate for that state, however the states with a higher number of hospitals have a lower death rate.</w:t>
      </w:r>
    </w:p>
    <w:bookmarkStart w:id="1" w:name="_Toc425593413"/>
    <w:p w:rsidR="003115BE" w:rsidRPr="00D204AA" w:rsidRDefault="00645177">
      <w:pPr>
        <w:pStyle w:val="SectionTitle"/>
        <w:rPr>
          <w:rFonts w:cstheme="majorHAnsi"/>
        </w:rPr>
      </w:pPr>
      <w:sdt>
        <w:sdtPr>
          <w:rPr>
            <w:rFonts w:cstheme="majorHAnsi"/>
          </w:rPr>
          <w:alias w:val="Title"/>
          <w:tag w:val=""/>
          <w:id w:val="984196707"/>
          <w:placeholder>
            <w:docPart w:val="48DE238447EA4C439D2D5CC611E1179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46F84" w:rsidRPr="00D204AA">
            <w:rPr>
              <w:rFonts w:cstheme="majorHAnsi"/>
            </w:rPr>
            <w:t>Semantic Web: Python Application to Interpret Data.gov Data</w:t>
          </w:r>
        </w:sdtContent>
      </w:sdt>
      <w:bookmarkEnd w:id="1"/>
    </w:p>
    <w:p w:rsidR="003115BE" w:rsidRPr="00D204AA" w:rsidRDefault="00B063B7">
      <w:pPr>
        <w:rPr>
          <w:rFonts w:asciiTheme="majorHAnsi" w:eastAsiaTheme="minorHAnsi" w:hAnsiTheme="majorHAnsi" w:cstheme="majorHAnsi"/>
          <w:kern w:val="0"/>
          <w:lang w:eastAsia="en-US"/>
        </w:rPr>
      </w:pPr>
      <w:r w:rsidRPr="00D204AA">
        <w:rPr>
          <w:rFonts w:asciiTheme="majorHAnsi" w:eastAsiaTheme="minorHAnsi" w:hAnsiTheme="majorHAnsi" w:cstheme="majorHAnsi"/>
          <w:kern w:val="0"/>
          <w:lang w:eastAsia="en-US"/>
        </w:rPr>
        <w:t>The objective of the Semantic Web is to establish well-defined meaning or semantics for information on the web, enabling better cooperation between computers and people. Over the years the road traveled to define and shape Semantics has evolved and many tools have been created that allows for the establishment of a defined semantic</w:t>
      </w:r>
      <w:r w:rsidR="001232F6" w:rsidRPr="00D204AA">
        <w:rPr>
          <w:rFonts w:asciiTheme="majorHAnsi" w:eastAsiaTheme="minorHAnsi" w:hAnsiTheme="majorHAnsi" w:cstheme="majorHAnsi"/>
          <w:kern w:val="0"/>
          <w:lang w:eastAsia="en-US"/>
        </w:rPr>
        <w:t>;</w:t>
      </w:r>
      <w:r w:rsidRPr="00D204AA">
        <w:rPr>
          <w:rFonts w:asciiTheme="majorHAnsi" w:eastAsiaTheme="minorHAnsi" w:hAnsiTheme="majorHAnsi" w:cstheme="majorHAnsi"/>
          <w:kern w:val="0"/>
          <w:lang w:eastAsia="en-US"/>
        </w:rPr>
        <w:t xml:space="preserve"> plus the ability to combine and filter data has grown.</w:t>
      </w:r>
    </w:p>
    <w:p w:rsidR="00B063B7" w:rsidRPr="00D204AA" w:rsidRDefault="00B063B7" w:rsidP="00B063B7">
      <w:pPr>
        <w:rPr>
          <w:rFonts w:asciiTheme="majorHAnsi" w:hAnsiTheme="majorHAnsi" w:cstheme="majorHAnsi"/>
          <w:color w:val="333333"/>
          <w:shd w:val="clear" w:color="auto" w:fill="FFFFFF"/>
        </w:rPr>
      </w:pPr>
      <w:r w:rsidRPr="00D204AA">
        <w:rPr>
          <w:rFonts w:asciiTheme="majorHAnsi" w:hAnsiTheme="majorHAnsi" w:cstheme="majorHAnsi"/>
          <w:color w:val="333333"/>
          <w:shd w:val="clear" w:color="auto" w:fill="FFFFFF"/>
        </w:rPr>
        <w:t>The objective for this project is to develop an application that utilizes Geo</w:t>
      </w:r>
      <w:r w:rsidR="00223D45" w:rsidRPr="00D204AA">
        <w:rPr>
          <w:rFonts w:asciiTheme="majorHAnsi" w:hAnsiTheme="majorHAnsi" w:cstheme="majorHAnsi"/>
          <w:color w:val="333333"/>
          <w:shd w:val="clear" w:color="auto" w:fill="FFFFFF"/>
        </w:rPr>
        <w:t>N</w:t>
      </w:r>
      <w:r w:rsidRPr="00D204AA">
        <w:rPr>
          <w:rFonts w:asciiTheme="majorHAnsi" w:hAnsiTheme="majorHAnsi" w:cstheme="majorHAnsi"/>
          <w:color w:val="333333"/>
          <w:shd w:val="clear" w:color="auto" w:fill="FFFFFF"/>
        </w:rPr>
        <w:t xml:space="preserve">ames.org as a primary source of data in conjunction with additional sources of data to perform statistical analysis on this data. </w:t>
      </w:r>
    </w:p>
    <w:p w:rsidR="00B063B7" w:rsidRPr="00D204AA" w:rsidRDefault="00B063B7" w:rsidP="00B063B7">
      <w:pPr>
        <w:rPr>
          <w:rFonts w:asciiTheme="majorHAnsi" w:hAnsiTheme="majorHAnsi" w:cstheme="majorHAnsi"/>
          <w:color w:val="333333"/>
          <w:shd w:val="clear" w:color="auto" w:fill="FFFFFF"/>
        </w:rPr>
      </w:pPr>
      <w:r w:rsidRPr="00D204AA">
        <w:rPr>
          <w:rFonts w:asciiTheme="majorHAnsi" w:hAnsiTheme="majorHAnsi" w:cstheme="majorHAnsi"/>
          <w:color w:val="333333"/>
          <w:shd w:val="clear" w:color="auto" w:fill="FFFFFF"/>
        </w:rPr>
        <w:t>This paper will begin with an overview of the resources used to obtain data, the questions being posed, the tools used to answer these questions, code samples, result sets and finally an analysis of the results.</w:t>
      </w:r>
    </w:p>
    <w:p w:rsidR="003115BE" w:rsidRPr="00D204AA" w:rsidRDefault="00930F4B">
      <w:pPr>
        <w:pStyle w:val="Heading1"/>
        <w:rPr>
          <w:rFonts w:cstheme="majorHAnsi"/>
        </w:rPr>
      </w:pPr>
      <w:bookmarkStart w:id="2" w:name="_Toc425593414"/>
      <w:r w:rsidRPr="00D204AA">
        <w:rPr>
          <w:rFonts w:cstheme="majorHAnsi"/>
        </w:rPr>
        <w:t xml:space="preserve">Data </w:t>
      </w:r>
      <w:r w:rsidR="00223D45" w:rsidRPr="00D204AA">
        <w:rPr>
          <w:rFonts w:cstheme="majorHAnsi"/>
        </w:rPr>
        <w:t>S</w:t>
      </w:r>
      <w:r w:rsidRPr="00D204AA">
        <w:rPr>
          <w:rFonts w:cstheme="majorHAnsi"/>
        </w:rPr>
        <w:t>ources</w:t>
      </w:r>
      <w:bookmarkEnd w:id="2"/>
    </w:p>
    <w:p w:rsidR="003115BE" w:rsidRPr="00D204AA" w:rsidRDefault="00930F4B">
      <w:pPr>
        <w:rPr>
          <w:rFonts w:asciiTheme="majorHAnsi" w:hAnsiTheme="majorHAnsi" w:cstheme="majorHAnsi"/>
        </w:rPr>
      </w:pPr>
      <w:r w:rsidRPr="00D204AA">
        <w:rPr>
          <w:rFonts w:asciiTheme="majorHAnsi" w:hAnsiTheme="majorHAnsi" w:cstheme="majorHAnsi"/>
        </w:rPr>
        <w:t xml:space="preserve">Our primary concern was securing data that was fair and accurate; by accessing public information stores </w:t>
      </w:r>
      <w:r w:rsidR="00223D45" w:rsidRPr="00D204AA">
        <w:rPr>
          <w:rFonts w:asciiTheme="majorHAnsi" w:hAnsiTheme="majorHAnsi" w:cstheme="majorHAnsi"/>
        </w:rPr>
        <w:t>we felt that the</w:t>
      </w:r>
      <w:r w:rsidRPr="00D204AA">
        <w:rPr>
          <w:rFonts w:asciiTheme="majorHAnsi" w:hAnsiTheme="majorHAnsi" w:cstheme="majorHAnsi"/>
        </w:rPr>
        <w:t xml:space="preserve"> data available would not be subject to </w:t>
      </w:r>
      <w:r w:rsidR="00223D45" w:rsidRPr="00D204AA">
        <w:rPr>
          <w:rFonts w:asciiTheme="majorHAnsi" w:hAnsiTheme="majorHAnsi" w:cstheme="majorHAnsi"/>
        </w:rPr>
        <w:t>corporate influence or favoritism.</w:t>
      </w:r>
    </w:p>
    <w:p w:rsidR="003115BE" w:rsidRPr="00D204AA" w:rsidRDefault="00E4795F">
      <w:pPr>
        <w:pStyle w:val="Heading2"/>
        <w:rPr>
          <w:rFonts w:cstheme="majorHAnsi"/>
        </w:rPr>
      </w:pPr>
      <w:bookmarkStart w:id="3" w:name="_Toc425593415"/>
      <w:r w:rsidRPr="00D204AA">
        <w:rPr>
          <w:rFonts w:cstheme="majorHAnsi"/>
        </w:rPr>
        <w:t>Geographic Data</w:t>
      </w:r>
      <w:bookmarkEnd w:id="3"/>
    </w:p>
    <w:p w:rsidR="003115BE" w:rsidRPr="00D204AA" w:rsidRDefault="00E4795F">
      <w:pPr>
        <w:rPr>
          <w:rFonts w:asciiTheme="majorHAnsi" w:hAnsiTheme="majorHAnsi" w:cstheme="majorHAnsi"/>
        </w:rPr>
      </w:pPr>
      <w:r w:rsidRPr="00D204AA">
        <w:rPr>
          <w:rFonts w:asciiTheme="majorHAnsi" w:hAnsiTheme="majorHAnsi" w:cstheme="majorHAnsi"/>
        </w:rPr>
        <w:t xml:space="preserve">We obtained our geographic information from GeoNames.org, this is a geographic database which is available for download under a creative commons attribution license, meaning it is free of charge, although donations are welcome. The data accessible through the various web services and data exports contain over 10 million geographical names and consists of over 9 million unique features with 2.8 million named place and 5.5 million alternate names. It is </w:t>
      </w:r>
      <w:r w:rsidRPr="00D204AA">
        <w:rPr>
          <w:rFonts w:asciiTheme="majorHAnsi" w:hAnsiTheme="majorHAnsi" w:cstheme="majorHAnsi"/>
        </w:rPr>
        <w:lastRenderedPageBreak/>
        <w:t>through GeoNames.org that we obtained information regarding regions throughout the United States.</w:t>
      </w:r>
    </w:p>
    <w:p w:rsidR="00E4795F" w:rsidRPr="00D204AA" w:rsidRDefault="00E4795F" w:rsidP="00E4795F">
      <w:pPr>
        <w:pStyle w:val="Heading2"/>
        <w:rPr>
          <w:rFonts w:cstheme="majorHAnsi"/>
        </w:rPr>
      </w:pPr>
      <w:bookmarkStart w:id="4" w:name="_Toc425593416"/>
      <w:r w:rsidRPr="00D204AA">
        <w:rPr>
          <w:rFonts w:cstheme="majorHAnsi"/>
        </w:rPr>
        <w:t>Health Care Data</w:t>
      </w:r>
      <w:bookmarkEnd w:id="4"/>
    </w:p>
    <w:p w:rsidR="00E4795F" w:rsidRPr="00D204AA" w:rsidRDefault="00E4795F" w:rsidP="00E4795F">
      <w:pPr>
        <w:rPr>
          <w:rFonts w:asciiTheme="majorHAnsi" w:hAnsiTheme="majorHAnsi" w:cstheme="majorHAnsi"/>
        </w:rPr>
      </w:pPr>
      <w:r w:rsidRPr="00D204AA">
        <w:rPr>
          <w:rFonts w:asciiTheme="majorHAnsi" w:hAnsiTheme="majorHAnsi" w:cstheme="majorHAnsi"/>
        </w:rPr>
        <w:t>Our interest covered several aspects of health related information,</w:t>
      </w:r>
      <w:r w:rsidR="00603079" w:rsidRPr="00D204AA">
        <w:rPr>
          <w:rFonts w:asciiTheme="majorHAnsi" w:hAnsiTheme="majorHAnsi" w:cstheme="majorHAnsi"/>
        </w:rPr>
        <w:t xml:space="preserve"> our main source of data was pulled through Data.gov and related websites. Data.gov is a United States government web site with a stated purpose of increasing public access to high value, machine readable datasets that have been generated by the Executive Branch of the Federal Government. The data available on this site is not private nor restricted for national security reasons.</w:t>
      </w:r>
    </w:p>
    <w:p w:rsidR="009316B3" w:rsidRPr="00D204AA" w:rsidRDefault="00603079" w:rsidP="00145B5A">
      <w:pPr>
        <w:ind w:firstLine="0"/>
        <w:rPr>
          <w:rFonts w:asciiTheme="majorHAnsi" w:hAnsiTheme="majorHAnsi" w:cstheme="majorHAnsi"/>
        </w:rPr>
      </w:pPr>
      <w:r w:rsidRPr="00D204AA">
        <w:rPr>
          <w:rFonts w:asciiTheme="majorHAnsi" w:hAnsiTheme="majorHAnsi" w:cstheme="majorHAnsi"/>
          <w:b/>
        </w:rPr>
        <w:t>Hospital Data</w:t>
      </w:r>
      <w:r w:rsidR="00145B5A" w:rsidRPr="00D204AA">
        <w:rPr>
          <w:rFonts w:asciiTheme="majorHAnsi" w:hAnsiTheme="majorHAnsi" w:cstheme="majorHAnsi"/>
          <w:b/>
        </w:rPr>
        <w:t xml:space="preserve"> </w:t>
      </w:r>
    </w:p>
    <w:p w:rsidR="00603079" w:rsidRPr="00D204AA" w:rsidRDefault="00145B5A" w:rsidP="001F4763">
      <w:pPr>
        <w:rPr>
          <w:rFonts w:asciiTheme="majorHAnsi" w:hAnsiTheme="majorHAnsi" w:cstheme="majorHAnsi"/>
        </w:rPr>
      </w:pPr>
      <w:r w:rsidRPr="00D204AA">
        <w:rPr>
          <w:rFonts w:asciiTheme="majorHAnsi" w:hAnsiTheme="majorHAnsi" w:cstheme="majorHAnsi"/>
        </w:rPr>
        <w:t xml:space="preserve">The data downloaded from data.medicare.gov </w:t>
      </w:r>
      <w:r w:rsidRPr="00D204AA">
        <w:rPr>
          <w:rFonts w:asciiTheme="majorHAnsi" w:hAnsiTheme="majorHAnsi" w:cstheme="majorHAnsi"/>
          <w:vertAlign w:val="superscript"/>
        </w:rPr>
        <w:t>3</w:t>
      </w:r>
      <w:r w:rsidR="00603079" w:rsidRPr="00D204AA">
        <w:rPr>
          <w:rFonts w:asciiTheme="majorHAnsi" w:hAnsiTheme="majorHAnsi" w:cstheme="majorHAnsi"/>
        </w:rPr>
        <w:t xml:space="preserve"> provides a look into all the hospital data that is available on data.gov. The data provides location, name, and affiliation information.</w:t>
      </w:r>
      <w:r w:rsidR="009316B3" w:rsidRPr="00D204AA">
        <w:rPr>
          <w:rFonts w:asciiTheme="majorHAnsi" w:hAnsiTheme="majorHAnsi" w:cstheme="majorHAnsi"/>
        </w:rPr>
        <w:t xml:space="preserve"> This data will give us a map of the healthcare availability per region/location.</w:t>
      </w:r>
    </w:p>
    <w:p w:rsidR="00603079" w:rsidRPr="00D204AA" w:rsidRDefault="00603079" w:rsidP="009316B3">
      <w:pPr>
        <w:ind w:firstLine="0"/>
        <w:rPr>
          <w:rFonts w:asciiTheme="majorHAnsi" w:hAnsiTheme="majorHAnsi" w:cstheme="majorHAnsi"/>
          <w:b/>
        </w:rPr>
      </w:pPr>
      <w:r w:rsidRPr="00D204AA">
        <w:rPr>
          <w:rFonts w:asciiTheme="majorHAnsi" w:hAnsiTheme="majorHAnsi" w:cstheme="majorHAnsi"/>
          <w:b/>
        </w:rPr>
        <w:t>Death Data</w:t>
      </w:r>
      <w:r w:rsidR="00145B5A" w:rsidRPr="00D204AA">
        <w:rPr>
          <w:rFonts w:asciiTheme="majorHAnsi" w:hAnsiTheme="majorHAnsi" w:cstheme="majorHAnsi"/>
          <w:b/>
        </w:rPr>
        <w:t xml:space="preserve"> </w:t>
      </w:r>
    </w:p>
    <w:p w:rsidR="00603079" w:rsidRPr="00D204AA" w:rsidRDefault="00145B5A" w:rsidP="001F4763">
      <w:pPr>
        <w:rPr>
          <w:rFonts w:asciiTheme="majorHAnsi" w:hAnsiTheme="majorHAnsi" w:cstheme="majorHAnsi"/>
        </w:rPr>
      </w:pPr>
      <w:r w:rsidRPr="00D204AA">
        <w:rPr>
          <w:rFonts w:asciiTheme="majorHAnsi" w:hAnsiTheme="majorHAnsi" w:cstheme="majorHAnsi"/>
        </w:rPr>
        <w:t xml:space="preserve">The data downloaded from data.cdc.gov </w:t>
      </w:r>
      <w:r w:rsidRPr="00D204AA">
        <w:rPr>
          <w:rFonts w:asciiTheme="majorHAnsi" w:hAnsiTheme="majorHAnsi" w:cstheme="majorHAnsi"/>
          <w:vertAlign w:val="superscript"/>
        </w:rPr>
        <w:t>2</w:t>
      </w:r>
      <w:r w:rsidRPr="00D204AA">
        <w:rPr>
          <w:rFonts w:asciiTheme="majorHAnsi" w:hAnsiTheme="majorHAnsi" w:cstheme="majorHAnsi"/>
        </w:rPr>
        <w:t xml:space="preserve"> </w:t>
      </w:r>
      <w:r w:rsidR="00603079" w:rsidRPr="00D204AA">
        <w:rPr>
          <w:rFonts w:asciiTheme="majorHAnsi" w:hAnsiTheme="majorHAnsi" w:cstheme="majorHAnsi"/>
        </w:rPr>
        <w:t>provides access to a wealth of information on deaths with location and death type data</w:t>
      </w:r>
      <w:r w:rsidR="009316B3" w:rsidRPr="00D204AA">
        <w:rPr>
          <w:rFonts w:asciiTheme="majorHAnsi" w:hAnsiTheme="majorHAnsi" w:cstheme="majorHAnsi"/>
        </w:rPr>
        <w:t>, this will map the same geographic locations of deaths with the hospital availability.</w:t>
      </w:r>
    </w:p>
    <w:p w:rsidR="00603079" w:rsidRPr="00D204AA" w:rsidRDefault="00603079" w:rsidP="009316B3">
      <w:pPr>
        <w:ind w:firstLine="0"/>
        <w:rPr>
          <w:rFonts w:asciiTheme="majorHAnsi" w:hAnsiTheme="majorHAnsi" w:cstheme="majorHAnsi"/>
          <w:b/>
        </w:rPr>
      </w:pPr>
      <w:r w:rsidRPr="00D204AA">
        <w:rPr>
          <w:rFonts w:asciiTheme="majorHAnsi" w:hAnsiTheme="majorHAnsi" w:cstheme="majorHAnsi"/>
          <w:b/>
        </w:rPr>
        <w:t>CHSI Indicators</w:t>
      </w:r>
      <w:r w:rsidR="00145B5A" w:rsidRPr="00D204AA">
        <w:rPr>
          <w:rFonts w:asciiTheme="majorHAnsi" w:hAnsiTheme="majorHAnsi" w:cstheme="majorHAnsi"/>
          <w:b/>
        </w:rPr>
        <w:t xml:space="preserve"> </w:t>
      </w:r>
    </w:p>
    <w:p w:rsidR="00603079" w:rsidRPr="00D204AA" w:rsidRDefault="00145B5A" w:rsidP="001F4763">
      <w:pPr>
        <w:rPr>
          <w:rFonts w:asciiTheme="majorHAnsi" w:hAnsiTheme="majorHAnsi" w:cstheme="majorHAnsi"/>
        </w:rPr>
      </w:pPr>
      <w:r w:rsidRPr="00D204AA">
        <w:rPr>
          <w:rFonts w:asciiTheme="majorHAnsi" w:hAnsiTheme="majorHAnsi" w:cstheme="majorHAnsi"/>
        </w:rPr>
        <w:t>The</w:t>
      </w:r>
      <w:r w:rsidR="00603079" w:rsidRPr="00D204AA">
        <w:rPr>
          <w:rFonts w:asciiTheme="majorHAnsi" w:hAnsiTheme="majorHAnsi" w:cstheme="majorHAnsi"/>
        </w:rPr>
        <w:t xml:space="preserve"> indicators </w:t>
      </w:r>
      <w:r w:rsidRPr="00D204AA">
        <w:rPr>
          <w:rFonts w:asciiTheme="majorHAnsi" w:hAnsiTheme="majorHAnsi" w:cstheme="majorHAnsi"/>
        </w:rPr>
        <w:t xml:space="preserve">downloaded from </w:t>
      </w:r>
      <w:hyperlink r:id="rId10" w:history="1">
        <w:r w:rsidRPr="00D204AA">
          <w:rPr>
            <w:rStyle w:val="Hyperlink"/>
            <w:rFonts w:asciiTheme="majorHAnsi" w:hAnsiTheme="majorHAnsi" w:cstheme="majorHAnsi"/>
          </w:rPr>
          <w:t>ftp.cdc.gov</w:t>
        </w:r>
      </w:hyperlink>
      <w:r w:rsidRPr="00D204AA">
        <w:rPr>
          <w:rFonts w:asciiTheme="majorHAnsi" w:hAnsiTheme="majorHAnsi" w:cstheme="majorHAnsi"/>
        </w:rPr>
        <w:t xml:space="preserve"> </w:t>
      </w:r>
      <w:r w:rsidRPr="00D204AA">
        <w:rPr>
          <w:rFonts w:asciiTheme="majorHAnsi" w:hAnsiTheme="majorHAnsi" w:cstheme="majorHAnsi"/>
          <w:vertAlign w:val="superscript"/>
        </w:rPr>
        <w:t>1</w:t>
      </w:r>
      <w:r w:rsidRPr="00D204AA">
        <w:rPr>
          <w:rFonts w:asciiTheme="majorHAnsi" w:hAnsiTheme="majorHAnsi" w:cstheme="majorHAnsi"/>
        </w:rPr>
        <w:t xml:space="preserve"> </w:t>
      </w:r>
      <w:r w:rsidR="00603079" w:rsidRPr="00D204AA">
        <w:rPr>
          <w:rFonts w:asciiTheme="majorHAnsi" w:hAnsiTheme="majorHAnsi" w:cstheme="majorHAnsi"/>
        </w:rPr>
        <w:t>are provided by location to look at health risks. The CHSI indicators can provide an insight into the risk levels that are associated with the geographic regions we have previously mapped</w:t>
      </w:r>
      <w:r w:rsidR="009316B3" w:rsidRPr="00D204AA">
        <w:rPr>
          <w:rFonts w:asciiTheme="majorHAnsi" w:hAnsiTheme="majorHAnsi" w:cstheme="majorHAnsi"/>
        </w:rPr>
        <w:t>.</w:t>
      </w:r>
    </w:p>
    <w:p w:rsidR="002F5CBA" w:rsidRPr="00D204AA" w:rsidRDefault="00AD7D2C" w:rsidP="002F5CBA">
      <w:pPr>
        <w:pStyle w:val="Heading2"/>
        <w:rPr>
          <w:rFonts w:cstheme="majorHAnsi"/>
        </w:rPr>
      </w:pPr>
      <w:bookmarkStart w:id="5" w:name="_Toc425593417"/>
      <w:r w:rsidRPr="00D204AA">
        <w:rPr>
          <w:rFonts w:cstheme="majorHAnsi"/>
        </w:rPr>
        <w:t xml:space="preserve">Our </w:t>
      </w:r>
      <w:r w:rsidR="002B00B3" w:rsidRPr="00D204AA">
        <w:rPr>
          <w:rFonts w:cstheme="majorHAnsi"/>
        </w:rPr>
        <w:t>Inquiry</w:t>
      </w:r>
      <w:bookmarkEnd w:id="5"/>
    </w:p>
    <w:p w:rsidR="00603079" w:rsidRPr="00D204AA" w:rsidRDefault="00603079" w:rsidP="002F5CBA">
      <w:pPr>
        <w:rPr>
          <w:rFonts w:asciiTheme="majorHAnsi" w:hAnsiTheme="majorHAnsi" w:cstheme="majorHAnsi"/>
        </w:rPr>
      </w:pPr>
      <w:r w:rsidRPr="00D204AA">
        <w:rPr>
          <w:rFonts w:asciiTheme="majorHAnsi" w:hAnsiTheme="majorHAnsi" w:cstheme="majorHAnsi"/>
        </w:rPr>
        <w:t xml:space="preserve">The output of this data will answer some questions that we laid out. Are we able to look at a specific region and see if they offer decent hospital access but have a high number of deaths? </w:t>
      </w:r>
      <w:r w:rsidRPr="00D204AA">
        <w:rPr>
          <w:rFonts w:asciiTheme="majorHAnsi" w:hAnsiTheme="majorHAnsi" w:cstheme="majorHAnsi"/>
        </w:rPr>
        <w:lastRenderedPageBreak/>
        <w:t>If the deaths are high, is this consistent with the regions CHSI indicators</w:t>
      </w:r>
      <w:r w:rsidR="00CD1246" w:rsidRPr="00D204AA">
        <w:rPr>
          <w:rFonts w:asciiTheme="majorHAnsi" w:hAnsiTheme="majorHAnsi" w:cstheme="majorHAnsi"/>
        </w:rPr>
        <w:t xml:space="preserve"> or poverty rate</w:t>
      </w:r>
      <w:r w:rsidRPr="00D204AA">
        <w:rPr>
          <w:rFonts w:asciiTheme="majorHAnsi" w:hAnsiTheme="majorHAnsi" w:cstheme="majorHAnsi"/>
        </w:rPr>
        <w:t xml:space="preserve">? These questions if answered correctly could provide a useful correlation between the health data on data.gov and human behavior. If there are risks, are they confined to specific regions of the United States? </w:t>
      </w:r>
    </w:p>
    <w:p w:rsidR="00603079" w:rsidRPr="00D204AA" w:rsidRDefault="00603079" w:rsidP="002F5CBA">
      <w:pPr>
        <w:rPr>
          <w:rFonts w:asciiTheme="majorHAnsi" w:hAnsiTheme="majorHAnsi" w:cstheme="majorHAnsi"/>
        </w:rPr>
      </w:pPr>
      <w:r w:rsidRPr="00D204AA">
        <w:rPr>
          <w:rFonts w:asciiTheme="majorHAnsi" w:hAnsiTheme="majorHAnsi" w:cstheme="majorHAnsi"/>
        </w:rPr>
        <w:t>One thing we will be looking at is whether there are any specific trends in the data. Do large metropolitan areas have higher health risks/deaths? With this data we can explore many different hypotheses about health and geographic locations.</w:t>
      </w:r>
    </w:p>
    <w:p w:rsidR="0089311A" w:rsidRPr="00D204AA" w:rsidRDefault="0089311A" w:rsidP="0089311A">
      <w:pPr>
        <w:pStyle w:val="Heading2"/>
        <w:rPr>
          <w:rFonts w:cstheme="majorHAnsi"/>
        </w:rPr>
      </w:pPr>
      <w:bookmarkStart w:id="6" w:name="_Toc425593418"/>
      <w:r w:rsidRPr="00D204AA">
        <w:rPr>
          <w:rFonts w:cstheme="majorHAnsi"/>
        </w:rPr>
        <w:t>Methodology</w:t>
      </w:r>
      <w:bookmarkEnd w:id="6"/>
    </w:p>
    <w:p w:rsidR="0089311A" w:rsidRPr="00D204AA" w:rsidRDefault="0089311A" w:rsidP="0089311A">
      <w:pPr>
        <w:rPr>
          <w:rFonts w:asciiTheme="majorHAnsi" w:hAnsiTheme="majorHAnsi" w:cstheme="majorHAnsi"/>
        </w:rPr>
      </w:pPr>
      <w:r w:rsidRPr="00D204AA">
        <w:rPr>
          <w:rFonts w:asciiTheme="majorHAnsi" w:hAnsiTheme="majorHAnsi" w:cstheme="majorHAnsi"/>
        </w:rPr>
        <w:t xml:space="preserve">To </w:t>
      </w:r>
      <w:r w:rsidR="00D503B7" w:rsidRPr="00D204AA">
        <w:rPr>
          <w:rFonts w:asciiTheme="majorHAnsi" w:hAnsiTheme="majorHAnsi" w:cstheme="majorHAnsi"/>
        </w:rPr>
        <w:t>analyze</w:t>
      </w:r>
      <w:r w:rsidRPr="00D204AA">
        <w:rPr>
          <w:rFonts w:asciiTheme="majorHAnsi" w:hAnsiTheme="majorHAnsi" w:cstheme="majorHAnsi"/>
        </w:rPr>
        <w:t xml:space="preserve"> the data gleaned from the sources identified above an application with the ability to access those sources, combine the data and query against that data providing a resulting data set has been developed using the Python</w:t>
      </w:r>
      <w:r w:rsidR="00D503B7" w:rsidRPr="00D204AA">
        <w:rPr>
          <w:rFonts w:asciiTheme="majorHAnsi" w:hAnsiTheme="majorHAnsi" w:cstheme="majorHAnsi"/>
        </w:rPr>
        <w:t xml:space="preserve"> programming language. </w:t>
      </w:r>
    </w:p>
    <w:p w:rsidR="0070685A" w:rsidRPr="00D204AA" w:rsidRDefault="0070685A" w:rsidP="0089311A">
      <w:pPr>
        <w:rPr>
          <w:rFonts w:asciiTheme="majorHAnsi" w:hAnsiTheme="majorHAnsi" w:cstheme="majorHAnsi"/>
        </w:rPr>
      </w:pPr>
      <w:r w:rsidRPr="00D204AA">
        <w:rPr>
          <w:rFonts w:asciiTheme="majorHAnsi" w:hAnsiTheme="majorHAnsi" w:cstheme="majorHAnsi"/>
        </w:rPr>
        <w:t xml:space="preserve">The use of Python, pandas and </w:t>
      </w:r>
      <w:proofErr w:type="spellStart"/>
      <w:r w:rsidRPr="00D204AA">
        <w:rPr>
          <w:rFonts w:asciiTheme="majorHAnsi" w:hAnsiTheme="majorHAnsi" w:cstheme="majorHAnsi"/>
        </w:rPr>
        <w:t>numpy</w:t>
      </w:r>
      <w:proofErr w:type="spellEnd"/>
      <w:r w:rsidRPr="00D204AA">
        <w:rPr>
          <w:rFonts w:asciiTheme="majorHAnsi" w:hAnsiTheme="majorHAnsi" w:cstheme="majorHAnsi"/>
        </w:rPr>
        <w:t xml:space="preserve"> enable us to create datasets from the csv files we created via our download. DCAT is a standard that allowed us to combine portions of the datasets and generate tabular output for further analysis.</w:t>
      </w:r>
    </w:p>
    <w:p w:rsidR="009F1DD5" w:rsidRPr="00D204AA" w:rsidRDefault="009F1DD5" w:rsidP="0089311A">
      <w:pPr>
        <w:rPr>
          <w:rFonts w:asciiTheme="majorHAnsi" w:hAnsiTheme="majorHAnsi" w:cstheme="majorHAnsi"/>
        </w:rPr>
      </w:pPr>
      <w:r w:rsidRPr="00D204AA">
        <w:rPr>
          <w:rFonts w:asciiTheme="majorHAnsi" w:hAnsiTheme="majorHAnsi" w:cstheme="majorHAnsi"/>
        </w:rPr>
        <w:t>The enclosed code demonstrates the strategy employed to access the data sources, combine the data sources and generate output based upon specific requests.</w:t>
      </w:r>
      <w:r w:rsidR="00FB1A48" w:rsidRPr="00D204AA">
        <w:rPr>
          <w:rFonts w:asciiTheme="majorHAnsi" w:hAnsiTheme="majorHAnsi" w:cstheme="majorHAnsi"/>
        </w:rPr>
        <w:t xml:space="preserve"> We </w:t>
      </w:r>
      <w:r w:rsidR="006E0EBF" w:rsidRPr="00D204AA">
        <w:rPr>
          <w:rFonts w:asciiTheme="majorHAnsi" w:hAnsiTheme="majorHAnsi" w:cstheme="majorHAnsi"/>
        </w:rPr>
        <w:t>grouped our</w:t>
      </w:r>
      <w:r w:rsidR="00FB1A48" w:rsidRPr="00D204AA">
        <w:rPr>
          <w:rFonts w:asciiTheme="majorHAnsi" w:hAnsiTheme="majorHAnsi" w:cstheme="majorHAnsi"/>
        </w:rPr>
        <w:t xml:space="preserve"> inquiry</w:t>
      </w:r>
      <w:r w:rsidR="006E0EBF" w:rsidRPr="00D204AA">
        <w:rPr>
          <w:rFonts w:asciiTheme="majorHAnsi" w:hAnsiTheme="majorHAnsi" w:cstheme="majorHAnsi"/>
        </w:rPr>
        <w:t xml:space="preserve"> based</w:t>
      </w:r>
      <w:r w:rsidR="00FB1A48" w:rsidRPr="00D204AA">
        <w:rPr>
          <w:rFonts w:asciiTheme="majorHAnsi" w:hAnsiTheme="majorHAnsi" w:cstheme="majorHAnsi"/>
        </w:rPr>
        <w:t xml:space="preserve"> upon states and generated a table that provided the total number of hospitals, poverty level, population total and death totals per state, see Table 1</w:t>
      </w:r>
      <w:r w:rsidR="006E0EBF" w:rsidRPr="00D204AA">
        <w:rPr>
          <w:rFonts w:asciiTheme="majorHAnsi" w:hAnsiTheme="majorHAnsi" w:cstheme="majorHAnsi"/>
        </w:rPr>
        <w:t>.</w:t>
      </w:r>
    </w:p>
    <w:p w:rsidR="006E0EBF" w:rsidRPr="00D204AA" w:rsidRDefault="00CD1246" w:rsidP="006E0EBF">
      <w:pPr>
        <w:pStyle w:val="Heading2"/>
        <w:rPr>
          <w:rFonts w:cstheme="majorHAnsi"/>
        </w:rPr>
      </w:pPr>
      <w:bookmarkStart w:id="7" w:name="_Toc425593419"/>
      <w:r w:rsidRPr="00D204AA">
        <w:rPr>
          <w:rFonts w:cstheme="majorHAnsi"/>
        </w:rPr>
        <w:t xml:space="preserve">Analysis and </w:t>
      </w:r>
      <w:r w:rsidR="006E0EBF" w:rsidRPr="00D204AA">
        <w:rPr>
          <w:rFonts w:cstheme="majorHAnsi"/>
        </w:rPr>
        <w:t>Results</w:t>
      </w:r>
      <w:bookmarkEnd w:id="7"/>
    </w:p>
    <w:p w:rsidR="00CD1246" w:rsidRPr="00D204AA" w:rsidRDefault="00CD1246" w:rsidP="006E0EBF">
      <w:pPr>
        <w:rPr>
          <w:rFonts w:asciiTheme="majorHAnsi" w:hAnsiTheme="majorHAnsi" w:cstheme="majorHAnsi"/>
        </w:rPr>
      </w:pPr>
      <w:r w:rsidRPr="00D204AA">
        <w:rPr>
          <w:rFonts w:asciiTheme="majorHAnsi" w:hAnsiTheme="majorHAnsi" w:cstheme="majorHAnsi"/>
        </w:rPr>
        <w:t>Our first analysis was to determine the an overall median for death rate, poverty level and health care providers via hospitals, having benchmarked those three indicators we were now free to query the data. We asked the same question three different ways:</w:t>
      </w:r>
    </w:p>
    <w:p w:rsidR="006E0EBF" w:rsidRPr="00D204AA" w:rsidRDefault="00CD1246" w:rsidP="00CD1246">
      <w:pPr>
        <w:pStyle w:val="ListParagraph"/>
        <w:numPr>
          <w:ilvl w:val="0"/>
          <w:numId w:val="13"/>
        </w:numPr>
        <w:rPr>
          <w:rFonts w:asciiTheme="majorHAnsi" w:hAnsiTheme="majorHAnsi" w:cstheme="majorHAnsi"/>
        </w:rPr>
      </w:pPr>
      <w:r w:rsidRPr="00D204AA">
        <w:rPr>
          <w:rFonts w:asciiTheme="majorHAnsi" w:hAnsiTheme="majorHAnsi" w:cstheme="majorHAnsi"/>
        </w:rPr>
        <w:lastRenderedPageBreak/>
        <w:t xml:space="preserve">Do the states with the highest death rates have the highest poverty levels or the fewest hospitals? </w:t>
      </w:r>
    </w:p>
    <w:p w:rsidR="00CD1246" w:rsidRPr="00D204AA" w:rsidRDefault="00CD1246" w:rsidP="00CD1246">
      <w:pPr>
        <w:pStyle w:val="ListParagraph"/>
        <w:numPr>
          <w:ilvl w:val="0"/>
          <w:numId w:val="13"/>
        </w:numPr>
        <w:rPr>
          <w:rFonts w:asciiTheme="majorHAnsi" w:hAnsiTheme="majorHAnsi" w:cstheme="majorHAnsi"/>
        </w:rPr>
      </w:pPr>
      <w:r w:rsidRPr="00D204AA">
        <w:rPr>
          <w:rFonts w:asciiTheme="majorHAnsi" w:hAnsiTheme="majorHAnsi" w:cstheme="majorHAnsi"/>
        </w:rPr>
        <w:t>Do the states with the highest poverty levels have the fewest hospitals and the highest death rates?</w:t>
      </w:r>
    </w:p>
    <w:p w:rsidR="00CD1246" w:rsidRPr="00D204AA" w:rsidRDefault="00CD1246" w:rsidP="00CD1246">
      <w:pPr>
        <w:pStyle w:val="ListParagraph"/>
        <w:numPr>
          <w:ilvl w:val="0"/>
          <w:numId w:val="13"/>
        </w:numPr>
        <w:rPr>
          <w:rFonts w:asciiTheme="majorHAnsi" w:hAnsiTheme="majorHAnsi" w:cstheme="majorHAnsi"/>
        </w:rPr>
      </w:pPr>
      <w:r w:rsidRPr="00D204AA">
        <w:rPr>
          <w:rFonts w:asciiTheme="majorHAnsi" w:hAnsiTheme="majorHAnsi" w:cstheme="majorHAnsi"/>
        </w:rPr>
        <w:t>Do the states with the most hospitals have the lowest death rates?</w:t>
      </w:r>
    </w:p>
    <w:p w:rsidR="00D204AA" w:rsidRPr="00D204AA" w:rsidRDefault="00CD1246" w:rsidP="00BE5E2F">
      <w:pPr>
        <w:rPr>
          <w:rFonts w:asciiTheme="majorHAnsi" w:hAnsiTheme="majorHAnsi" w:cstheme="majorHAnsi"/>
        </w:rPr>
      </w:pPr>
      <w:r w:rsidRPr="00D204AA">
        <w:rPr>
          <w:rFonts w:asciiTheme="majorHAnsi" w:hAnsiTheme="majorHAnsi" w:cstheme="majorHAnsi"/>
        </w:rPr>
        <w:t>We sorted the data based upon the first criteria in each question and determined the median of each of our data points,</w:t>
      </w:r>
      <w:r w:rsidR="00D204AA" w:rsidRPr="00D204AA">
        <w:rPr>
          <w:rFonts w:asciiTheme="majorHAnsi" w:hAnsiTheme="majorHAnsi" w:cstheme="majorHAnsi"/>
        </w:rPr>
        <w:t xml:space="preserve"> Table 2 shows the accumulation of this data and </w:t>
      </w:r>
      <w:r w:rsidRPr="00D204AA">
        <w:rPr>
          <w:rFonts w:asciiTheme="majorHAnsi" w:hAnsiTheme="majorHAnsi" w:cstheme="majorHAnsi"/>
        </w:rPr>
        <w:t xml:space="preserve"> Figure 1 </w:t>
      </w:r>
      <w:r w:rsidR="00D204AA" w:rsidRPr="00D204AA">
        <w:rPr>
          <w:rFonts w:asciiTheme="majorHAnsi" w:hAnsiTheme="majorHAnsi" w:cstheme="majorHAnsi"/>
        </w:rPr>
        <w:t>displays a graphical</w:t>
      </w:r>
      <w:r w:rsidR="00BE5E2F" w:rsidRPr="00D204AA">
        <w:rPr>
          <w:rFonts w:asciiTheme="majorHAnsi" w:hAnsiTheme="majorHAnsi" w:cstheme="majorHAnsi"/>
        </w:rPr>
        <w:t xml:space="preserve"> analysis</w:t>
      </w:r>
      <w:r w:rsidR="00D204AA" w:rsidRPr="00D204AA">
        <w:rPr>
          <w:rFonts w:asciiTheme="majorHAnsi" w:hAnsiTheme="majorHAnsi" w:cstheme="majorHAnsi"/>
        </w:rPr>
        <w:t xml:space="preserve"> of the results</w:t>
      </w:r>
      <w:r w:rsidR="00BE5E2F" w:rsidRPr="00D204AA">
        <w:rPr>
          <w:rFonts w:asciiTheme="majorHAnsi" w:hAnsiTheme="majorHAnsi" w:cstheme="majorHAnsi"/>
        </w:rPr>
        <w:t xml:space="preserve">. </w:t>
      </w:r>
    </w:p>
    <w:p w:rsidR="00BE5E2F" w:rsidRPr="00D204AA" w:rsidRDefault="00BE5E2F" w:rsidP="00BE5E2F">
      <w:pPr>
        <w:rPr>
          <w:rFonts w:asciiTheme="majorHAnsi" w:hAnsiTheme="majorHAnsi" w:cstheme="majorHAnsi"/>
        </w:rPr>
      </w:pPr>
      <w:r w:rsidRPr="00D204AA">
        <w:rPr>
          <w:rFonts w:asciiTheme="majorHAnsi" w:hAnsiTheme="majorHAnsi" w:cstheme="majorHAnsi"/>
        </w:rPr>
        <w:t>What we discovered is that although a state has the highest death rate for their population they do not have the highest poverty level, not do they have the fewest hospitals, and this high number of deaths may be attributed to another factor which we didn’t contemplate in our analysis. Surprisingly the states with the highest poverty level neither had the highest death rates nor the fewest hospitals, poverty in not indicator of high death rates in this analysis. However it should be noted that the states with the most hospitals did have the fewest deaths but poverty level played no real part in the death rate nor the availability of health care.</w:t>
      </w:r>
    </w:p>
    <w:p w:rsidR="009E5108" w:rsidRPr="00D204AA" w:rsidRDefault="00BE5E2F" w:rsidP="00CD1246">
      <w:pPr>
        <w:ind w:firstLine="0"/>
        <w:rPr>
          <w:rFonts w:asciiTheme="majorHAnsi" w:hAnsiTheme="majorHAnsi" w:cstheme="majorHAnsi"/>
        </w:rPr>
      </w:pPr>
      <w:r w:rsidRPr="00D204AA">
        <w:rPr>
          <w:rFonts w:asciiTheme="majorHAnsi" w:hAnsiTheme="majorHAnsi" w:cstheme="majorHAnsi"/>
        </w:rPr>
        <w:tab/>
        <w:t>In conclusion, by utilizing the tools made available due to the implementation of the Semantic Web our project has demonstrated the ability to ask areal world question</w:t>
      </w:r>
      <w:r w:rsidR="00E60AD1" w:rsidRPr="00D204AA">
        <w:rPr>
          <w:rFonts w:asciiTheme="majorHAnsi" w:hAnsiTheme="majorHAnsi" w:cstheme="majorHAnsi"/>
        </w:rPr>
        <w:t>s</w:t>
      </w:r>
      <w:r w:rsidRPr="00D204AA">
        <w:rPr>
          <w:rFonts w:asciiTheme="majorHAnsi" w:hAnsiTheme="majorHAnsi" w:cstheme="majorHAnsi"/>
        </w:rPr>
        <w:t xml:space="preserve">. </w:t>
      </w:r>
      <w:r w:rsidR="00E60AD1" w:rsidRPr="00D204AA">
        <w:rPr>
          <w:rFonts w:asciiTheme="majorHAnsi" w:hAnsiTheme="majorHAnsi" w:cstheme="majorHAnsi"/>
        </w:rPr>
        <w:t xml:space="preserve">Through the various public websites we were able to access </w:t>
      </w:r>
      <w:r w:rsidR="00D204AA" w:rsidRPr="00D204AA">
        <w:rPr>
          <w:rFonts w:asciiTheme="majorHAnsi" w:hAnsiTheme="majorHAnsi" w:cstheme="majorHAnsi"/>
        </w:rPr>
        <w:t xml:space="preserve">standardized </w:t>
      </w:r>
      <w:r w:rsidR="00E60AD1" w:rsidRPr="00D204AA">
        <w:rPr>
          <w:rFonts w:asciiTheme="majorHAnsi" w:hAnsiTheme="majorHAnsi" w:cstheme="majorHAnsi"/>
        </w:rPr>
        <w:t>data and through the use of the Python programming language and additional libraries we were able to combine data in such a way that allowed us to create dataset</w:t>
      </w:r>
      <w:r w:rsidR="00D204AA" w:rsidRPr="00D204AA">
        <w:rPr>
          <w:rFonts w:asciiTheme="majorHAnsi" w:hAnsiTheme="majorHAnsi" w:cstheme="majorHAnsi"/>
        </w:rPr>
        <w:t>s</w:t>
      </w:r>
      <w:r w:rsidR="00E60AD1" w:rsidRPr="00D204AA">
        <w:rPr>
          <w:rFonts w:asciiTheme="majorHAnsi" w:hAnsiTheme="majorHAnsi" w:cstheme="majorHAnsi"/>
        </w:rPr>
        <w:t xml:space="preserve"> that we could then query against. </w:t>
      </w:r>
    </w:p>
    <w:p w:rsidR="00E60AD1" w:rsidRPr="00D204AA" w:rsidRDefault="00E60AD1" w:rsidP="00CD1246">
      <w:pPr>
        <w:ind w:firstLine="0"/>
        <w:rPr>
          <w:rFonts w:asciiTheme="majorHAnsi" w:hAnsiTheme="majorHAnsi" w:cstheme="majorHAnsi"/>
        </w:rPr>
      </w:pPr>
      <w:r w:rsidRPr="00D204AA">
        <w:rPr>
          <w:rFonts w:asciiTheme="majorHAnsi" w:hAnsiTheme="majorHAnsi" w:cstheme="majorHAnsi"/>
        </w:rPr>
        <w:tab/>
        <w:t xml:space="preserve">Our </w:t>
      </w:r>
      <w:r w:rsidR="00D204AA" w:rsidRPr="00D204AA">
        <w:rPr>
          <w:rFonts w:asciiTheme="majorHAnsi" w:hAnsiTheme="majorHAnsi" w:cstheme="majorHAnsi"/>
        </w:rPr>
        <w:t>inquiry resulted in an analysis that demonstrated the minimal impact of a high poverty level in overall death rates with in the United States, but we also discovered that those states with the most hospitals did possess the lowest median death rates overall.</w:t>
      </w:r>
    </w:p>
    <w:p w:rsidR="009E5108" w:rsidRPr="00D204AA" w:rsidRDefault="009E5108" w:rsidP="009E5108">
      <w:pPr>
        <w:pStyle w:val="SectionTitle"/>
        <w:rPr>
          <w:rFonts w:cstheme="majorHAnsi"/>
        </w:rPr>
      </w:pPr>
      <w:bookmarkStart w:id="8" w:name="_Toc425593420"/>
      <w:r w:rsidRPr="00D204AA">
        <w:rPr>
          <w:rFonts w:cstheme="majorHAnsi"/>
        </w:rPr>
        <w:lastRenderedPageBreak/>
        <w:t>References</w:t>
      </w:r>
      <w:bookmarkEnd w:id="8"/>
    </w:p>
    <w:sdt>
      <w:sdtPr>
        <w:rPr>
          <w:rFonts w:asciiTheme="majorHAnsi" w:hAnsiTheme="majorHAnsi" w:cstheme="majorHAnsi"/>
        </w:rPr>
        <w:id w:val="62297111"/>
        <w:docPartObj>
          <w:docPartGallery w:val="Bibliographies"/>
          <w:docPartUnique/>
        </w:docPartObj>
      </w:sdtPr>
      <w:sdtContent>
        <w:sdt>
          <w:sdtPr>
            <w:rPr>
              <w:rFonts w:asciiTheme="majorHAnsi" w:hAnsiTheme="majorHAnsi" w:cstheme="majorHAnsi"/>
            </w:rPr>
            <w:id w:val="-573587230"/>
            <w:bibliography/>
          </w:sdtPr>
          <w:sdtContent>
            <w:p w:rsidR="001232F6" w:rsidRPr="00D204AA" w:rsidRDefault="00145B5A" w:rsidP="001232F6">
              <w:pPr>
                <w:pStyle w:val="ListParagraph"/>
                <w:numPr>
                  <w:ilvl w:val="0"/>
                  <w:numId w:val="12"/>
                </w:numPr>
                <w:rPr>
                  <w:rFonts w:asciiTheme="majorHAnsi" w:hAnsiTheme="majorHAnsi" w:cstheme="majorHAnsi"/>
                </w:rPr>
              </w:pPr>
              <w:r w:rsidRPr="00D204AA">
                <w:rPr>
                  <w:rFonts w:asciiTheme="majorHAnsi" w:hAnsiTheme="majorHAnsi" w:cstheme="majorHAnsi"/>
                </w:rPr>
                <w:t>CHSI Indicators. (</w:t>
              </w:r>
              <w:proofErr w:type="spellStart"/>
              <w:r w:rsidRPr="00D204AA">
                <w:rPr>
                  <w:rFonts w:asciiTheme="majorHAnsi" w:hAnsiTheme="majorHAnsi" w:cstheme="majorHAnsi"/>
                </w:rPr>
                <w:t>n.d.</w:t>
              </w:r>
              <w:proofErr w:type="spellEnd"/>
              <w:r w:rsidRPr="00D204AA">
                <w:rPr>
                  <w:rFonts w:asciiTheme="majorHAnsi" w:hAnsiTheme="majorHAnsi" w:cstheme="majorHAnsi"/>
                </w:rPr>
                <w:t>). In ftp.cdc.gov online website. Retrieved from ftp://</w:t>
              </w:r>
              <w:hyperlink r:id="rId11" w:history="1">
                <w:r w:rsidRPr="00D204AA">
                  <w:rPr>
                    <w:rFonts w:asciiTheme="majorHAnsi" w:hAnsiTheme="majorHAnsi" w:cstheme="majorHAnsi"/>
                  </w:rPr>
                  <w:t>ftp.cdc.gov/pub/Health_Statistics/NCHS/Datasets/CHDI/chsi_dataset.zip</w:t>
                </w:r>
              </w:hyperlink>
            </w:p>
            <w:p w:rsidR="00145B5A" w:rsidRPr="00D204AA" w:rsidRDefault="001232F6" w:rsidP="00645177">
              <w:pPr>
                <w:pStyle w:val="NormalWeb"/>
                <w:numPr>
                  <w:ilvl w:val="0"/>
                  <w:numId w:val="12"/>
                </w:numPr>
                <w:rPr>
                  <w:rFonts w:asciiTheme="majorHAnsi" w:hAnsiTheme="majorHAnsi" w:cstheme="majorHAnsi"/>
                </w:rPr>
              </w:pPr>
              <w:r w:rsidRPr="00D204AA">
                <w:rPr>
                  <w:rFonts w:asciiTheme="majorHAnsi" w:hAnsiTheme="majorHAnsi" w:cstheme="majorHAnsi"/>
                </w:rPr>
                <w:t>Death Data</w:t>
              </w:r>
              <w:r w:rsidR="00145B5A" w:rsidRPr="00D204AA">
                <w:rPr>
                  <w:rFonts w:asciiTheme="majorHAnsi" w:hAnsiTheme="majorHAnsi" w:cstheme="majorHAnsi"/>
                </w:rPr>
                <w:t>. (</w:t>
              </w:r>
              <w:proofErr w:type="spellStart"/>
              <w:r w:rsidR="00145B5A" w:rsidRPr="00D204AA">
                <w:rPr>
                  <w:rFonts w:asciiTheme="majorHAnsi" w:hAnsiTheme="majorHAnsi" w:cstheme="majorHAnsi"/>
                </w:rPr>
                <w:t>n.d.</w:t>
              </w:r>
              <w:proofErr w:type="spellEnd"/>
              <w:r w:rsidR="00145B5A" w:rsidRPr="00D204AA">
                <w:rPr>
                  <w:rFonts w:asciiTheme="majorHAnsi" w:hAnsiTheme="majorHAnsi" w:cstheme="majorHAnsi"/>
                </w:rPr>
                <w:t xml:space="preserve">). In data.cdc.gov online website. Retrieved from </w:t>
              </w:r>
              <w:hyperlink r:id="rId12" w:history="1">
                <w:r w:rsidR="00145B5A" w:rsidRPr="00D204AA">
                  <w:rPr>
                    <w:rFonts w:asciiTheme="majorHAnsi" w:hAnsiTheme="majorHAnsi" w:cstheme="majorHAnsi"/>
                  </w:rPr>
                  <w:t>https://data.cdc.gov/api/views/qpap-3u8w/rows.csv?accessType=DOWNLOAD</w:t>
                </w:r>
              </w:hyperlink>
            </w:p>
            <w:p w:rsidR="001232F6" w:rsidRPr="00D204AA" w:rsidRDefault="001232F6" w:rsidP="001232F6">
              <w:pPr>
                <w:pStyle w:val="NormalWeb"/>
                <w:numPr>
                  <w:ilvl w:val="0"/>
                  <w:numId w:val="12"/>
                </w:numPr>
                <w:rPr>
                  <w:rFonts w:asciiTheme="majorHAnsi" w:hAnsiTheme="majorHAnsi" w:cstheme="majorHAnsi"/>
                </w:rPr>
              </w:pPr>
              <w:r w:rsidRPr="00D204AA">
                <w:rPr>
                  <w:rFonts w:asciiTheme="majorHAnsi" w:hAnsiTheme="majorHAnsi" w:cstheme="majorHAnsi"/>
                </w:rPr>
                <w:t>Geographic Data (</w:t>
              </w:r>
              <w:proofErr w:type="spellStart"/>
              <w:r w:rsidRPr="00D204AA">
                <w:rPr>
                  <w:rFonts w:asciiTheme="majorHAnsi" w:hAnsiTheme="majorHAnsi" w:cstheme="majorHAnsi"/>
                </w:rPr>
                <w:t>n.d.</w:t>
              </w:r>
              <w:proofErr w:type="spellEnd"/>
              <w:r w:rsidRPr="00D204AA">
                <w:rPr>
                  <w:rFonts w:asciiTheme="majorHAnsi" w:hAnsiTheme="majorHAnsi" w:cstheme="majorHAnsi"/>
                </w:rPr>
                <w:t xml:space="preserve">) </w:t>
              </w:r>
              <w:proofErr w:type="gramStart"/>
              <w:r w:rsidRPr="00D204AA">
                <w:rPr>
                  <w:rFonts w:asciiTheme="majorHAnsi" w:hAnsiTheme="majorHAnsi" w:cstheme="majorHAnsi"/>
                </w:rPr>
                <w:t>In</w:t>
              </w:r>
              <w:proofErr w:type="gramEnd"/>
              <w:r w:rsidRPr="00D204AA">
                <w:rPr>
                  <w:rFonts w:asciiTheme="majorHAnsi" w:hAnsiTheme="majorHAnsi" w:cstheme="majorHAnsi"/>
                </w:rPr>
                <w:t xml:space="preserve"> geonames.org online website. Retrieved from http://www.geonames.org</w:t>
              </w:r>
            </w:p>
            <w:p w:rsidR="002B00B3" w:rsidRPr="00D204AA" w:rsidRDefault="00145B5A" w:rsidP="00145B5A">
              <w:pPr>
                <w:pStyle w:val="NormalWeb"/>
                <w:numPr>
                  <w:ilvl w:val="0"/>
                  <w:numId w:val="12"/>
                </w:numPr>
                <w:rPr>
                  <w:rFonts w:asciiTheme="majorHAnsi" w:hAnsiTheme="majorHAnsi" w:cstheme="majorHAnsi"/>
                </w:rPr>
              </w:pPr>
              <w:r w:rsidRPr="00D204AA">
                <w:rPr>
                  <w:rFonts w:asciiTheme="majorHAnsi" w:hAnsiTheme="majorHAnsi" w:cstheme="majorHAnsi"/>
                </w:rPr>
                <w:t xml:space="preserve"> </w:t>
              </w:r>
              <w:r w:rsidR="002B00B3" w:rsidRPr="00D204AA">
                <w:rPr>
                  <w:rFonts w:asciiTheme="majorHAnsi" w:hAnsiTheme="majorHAnsi" w:cstheme="majorHAnsi"/>
                </w:rPr>
                <w:t>Hospital Data. (</w:t>
              </w:r>
              <w:proofErr w:type="spellStart"/>
              <w:r w:rsidR="002B00B3" w:rsidRPr="00D204AA">
                <w:rPr>
                  <w:rFonts w:asciiTheme="majorHAnsi" w:hAnsiTheme="majorHAnsi" w:cstheme="majorHAnsi"/>
                </w:rPr>
                <w:t>n.d.</w:t>
              </w:r>
              <w:proofErr w:type="spellEnd"/>
              <w:r w:rsidR="002B00B3" w:rsidRPr="00D204AA">
                <w:rPr>
                  <w:rFonts w:asciiTheme="majorHAnsi" w:hAnsiTheme="majorHAnsi" w:cstheme="majorHAnsi"/>
                </w:rPr>
                <w:t xml:space="preserve">). In data.medicare.gov online website. Retrieved from </w:t>
              </w:r>
              <w:hyperlink r:id="rId13" w:history="1">
                <w:r w:rsidRPr="00D204AA">
                  <w:rPr>
                    <w:rStyle w:val="Hyperlink"/>
                    <w:rFonts w:asciiTheme="majorHAnsi" w:hAnsiTheme="majorHAnsi" w:cstheme="majorHAnsi"/>
                  </w:rPr>
                  <w:t>https://data.medicare.gov/api/views/xubh-q36u/rows.csv?accessType=DOWNLOAD</w:t>
                </w:r>
              </w:hyperlink>
            </w:p>
            <w:p w:rsidR="003115BE" w:rsidRPr="00D204AA" w:rsidRDefault="00645177" w:rsidP="002B00B3">
              <w:pPr>
                <w:pStyle w:val="Bibliography"/>
                <w:rPr>
                  <w:rFonts w:asciiTheme="majorHAnsi" w:hAnsiTheme="majorHAnsi" w:cstheme="majorHAnsi"/>
                </w:rPr>
              </w:pPr>
            </w:p>
          </w:sdtContent>
        </w:sdt>
      </w:sdtContent>
    </w:sdt>
    <w:p w:rsidR="003115BE" w:rsidRPr="00D204AA" w:rsidRDefault="00587869">
      <w:pPr>
        <w:pStyle w:val="SectionTitle"/>
        <w:rPr>
          <w:rFonts w:cstheme="majorHAnsi"/>
        </w:rPr>
      </w:pPr>
      <w:bookmarkStart w:id="9" w:name="_Toc425593421"/>
      <w:r w:rsidRPr="00D204AA">
        <w:rPr>
          <w:rFonts w:cstheme="majorHAnsi"/>
        </w:rPr>
        <w:lastRenderedPageBreak/>
        <w:t>Tables</w:t>
      </w:r>
      <w:bookmarkEnd w:id="9"/>
    </w:p>
    <w:p w:rsidR="006E0EBF" w:rsidRPr="00D204AA" w:rsidRDefault="006E0EBF" w:rsidP="00D204AA">
      <w:pPr>
        <w:jc w:val="both"/>
        <w:rPr>
          <w:rFonts w:asciiTheme="majorHAnsi" w:hAnsiTheme="majorHAnsi" w:cstheme="majorHAnsi"/>
        </w:rPr>
      </w:pPr>
      <w:r w:rsidRPr="00D204AA">
        <w:rPr>
          <w:rFonts w:asciiTheme="majorHAnsi" w:hAnsiTheme="majorHAnsi" w:cstheme="majorHAnsi"/>
        </w:rPr>
        <w:t xml:space="preserve">Table </w:t>
      </w:r>
      <w:r w:rsidRPr="00D204AA">
        <w:rPr>
          <w:rFonts w:asciiTheme="majorHAnsi" w:hAnsiTheme="majorHAnsi" w:cstheme="majorHAnsi"/>
        </w:rPr>
        <w:t>1</w:t>
      </w:r>
    </w:p>
    <w:p w:rsidR="00C56C65" w:rsidRPr="00D204AA" w:rsidRDefault="006E0EBF" w:rsidP="00C56C65">
      <w:pPr>
        <w:pStyle w:val="Caption"/>
        <w:keepNext/>
        <w:rPr>
          <w:rFonts w:asciiTheme="majorHAnsi" w:hAnsiTheme="majorHAnsi" w:cstheme="majorHAnsi"/>
        </w:rPr>
      </w:pPr>
      <w:r w:rsidRPr="00D204AA">
        <w:rPr>
          <w:rFonts w:asciiTheme="majorHAnsi" w:hAnsiTheme="majorHAnsi" w:cstheme="majorHAnsi"/>
        </w:rPr>
        <w:t xml:space="preserve">Table 1: </w:t>
      </w:r>
      <w:r w:rsidR="00C56C65" w:rsidRPr="00D204AA">
        <w:rPr>
          <w:rFonts w:asciiTheme="majorHAnsi" w:hAnsiTheme="majorHAnsi" w:cstheme="majorHAnsi"/>
        </w:rPr>
        <w:t>Overall State Totals</w:t>
      </w:r>
    </w:p>
    <w:tbl>
      <w:tblPr>
        <w:tblW w:w="10171" w:type="dxa"/>
        <w:tblInd w:w="-370" w:type="dxa"/>
        <w:tblLook w:val="04A0" w:firstRow="1" w:lastRow="0" w:firstColumn="1" w:lastColumn="0" w:noHBand="0" w:noVBand="1"/>
      </w:tblPr>
      <w:tblGrid>
        <w:gridCol w:w="2339"/>
        <w:gridCol w:w="1531"/>
        <w:gridCol w:w="1583"/>
        <w:gridCol w:w="1218"/>
        <w:gridCol w:w="1069"/>
        <w:gridCol w:w="1170"/>
        <w:gridCol w:w="1261"/>
      </w:tblGrid>
      <w:tr w:rsidR="00645177" w:rsidRPr="00D204AA" w:rsidTr="006E0EBF">
        <w:trPr>
          <w:trHeight w:val="315"/>
        </w:trPr>
        <w:tc>
          <w:tcPr>
            <w:tcW w:w="2339" w:type="dxa"/>
            <w:tcBorders>
              <w:top w:val="single" w:sz="8" w:space="0" w:color="auto"/>
              <w:left w:val="single" w:sz="8" w:space="0" w:color="auto"/>
              <w:bottom w:val="single" w:sz="8" w:space="0" w:color="auto"/>
              <w:right w:val="nil"/>
            </w:tcBorders>
            <w:shd w:val="clear" w:color="auto" w:fill="DDDDDD" w:themeFill="accent1"/>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2"/>
                <w:szCs w:val="22"/>
                <w:lang w:eastAsia="en-US"/>
              </w:rPr>
            </w:pPr>
            <w:r w:rsidRPr="00D204AA">
              <w:rPr>
                <w:rFonts w:asciiTheme="majorHAnsi" w:eastAsia="Times New Roman" w:hAnsiTheme="majorHAnsi" w:cstheme="majorHAnsi"/>
                <w:color w:val="000000"/>
                <w:kern w:val="0"/>
                <w:sz w:val="22"/>
                <w:szCs w:val="22"/>
                <w:lang w:eastAsia="en-US"/>
              </w:rPr>
              <w:t>State</w:t>
            </w:r>
          </w:p>
        </w:tc>
        <w:tc>
          <w:tcPr>
            <w:tcW w:w="1531" w:type="dxa"/>
            <w:tcBorders>
              <w:top w:val="single" w:sz="8" w:space="0" w:color="auto"/>
              <w:left w:val="nil"/>
              <w:bottom w:val="single" w:sz="8" w:space="0" w:color="auto"/>
              <w:right w:val="nil"/>
            </w:tcBorders>
            <w:shd w:val="clear" w:color="auto" w:fill="DDDDDD" w:themeFill="accent1"/>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2"/>
                <w:szCs w:val="22"/>
                <w:lang w:eastAsia="en-US"/>
              </w:rPr>
            </w:pPr>
            <w:r w:rsidRPr="00D204AA">
              <w:rPr>
                <w:rFonts w:asciiTheme="majorHAnsi" w:eastAsia="Times New Roman" w:hAnsiTheme="majorHAnsi" w:cstheme="majorHAnsi"/>
                <w:color w:val="000000"/>
                <w:kern w:val="0"/>
                <w:sz w:val="22"/>
                <w:szCs w:val="22"/>
                <w:lang w:eastAsia="en-US"/>
              </w:rPr>
              <w:t xml:space="preserve">Death </w:t>
            </w:r>
            <w:proofErr w:type="spellStart"/>
            <w:r w:rsidRPr="00D204AA">
              <w:rPr>
                <w:rFonts w:asciiTheme="majorHAnsi" w:eastAsia="Times New Roman" w:hAnsiTheme="majorHAnsi" w:cstheme="majorHAnsi"/>
                <w:color w:val="000000"/>
                <w:kern w:val="0"/>
                <w:sz w:val="22"/>
                <w:szCs w:val="22"/>
                <w:lang w:eastAsia="en-US"/>
              </w:rPr>
              <w:t>Ttls</w:t>
            </w:r>
            <w:proofErr w:type="spellEnd"/>
          </w:p>
        </w:tc>
        <w:tc>
          <w:tcPr>
            <w:tcW w:w="1583" w:type="dxa"/>
            <w:tcBorders>
              <w:top w:val="single" w:sz="8" w:space="0" w:color="auto"/>
              <w:left w:val="nil"/>
              <w:bottom w:val="single" w:sz="8" w:space="0" w:color="auto"/>
              <w:right w:val="nil"/>
            </w:tcBorders>
            <w:shd w:val="clear" w:color="auto" w:fill="DDDDDD" w:themeFill="accent1"/>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2"/>
                <w:szCs w:val="22"/>
                <w:lang w:eastAsia="en-US"/>
              </w:rPr>
            </w:pPr>
            <w:r w:rsidRPr="00D204AA">
              <w:rPr>
                <w:rFonts w:asciiTheme="majorHAnsi" w:eastAsia="Times New Roman" w:hAnsiTheme="majorHAnsi" w:cstheme="majorHAnsi"/>
                <w:color w:val="000000"/>
                <w:kern w:val="0"/>
                <w:sz w:val="22"/>
                <w:szCs w:val="22"/>
                <w:lang w:eastAsia="en-US"/>
              </w:rPr>
              <w:t xml:space="preserve">Hospital  </w:t>
            </w:r>
            <w:proofErr w:type="spellStart"/>
            <w:r w:rsidRPr="00D204AA">
              <w:rPr>
                <w:rFonts w:asciiTheme="majorHAnsi" w:eastAsia="Times New Roman" w:hAnsiTheme="majorHAnsi" w:cstheme="majorHAnsi"/>
                <w:color w:val="000000"/>
                <w:kern w:val="0"/>
                <w:sz w:val="22"/>
                <w:szCs w:val="22"/>
                <w:lang w:eastAsia="en-US"/>
              </w:rPr>
              <w:t>Ttls</w:t>
            </w:r>
            <w:proofErr w:type="spellEnd"/>
          </w:p>
        </w:tc>
        <w:tc>
          <w:tcPr>
            <w:tcW w:w="1218" w:type="dxa"/>
            <w:tcBorders>
              <w:top w:val="single" w:sz="8" w:space="0" w:color="auto"/>
              <w:left w:val="nil"/>
              <w:bottom w:val="single" w:sz="8" w:space="0" w:color="auto"/>
              <w:right w:val="nil"/>
            </w:tcBorders>
            <w:shd w:val="clear" w:color="auto" w:fill="DDDDDD" w:themeFill="accent1"/>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2"/>
                <w:szCs w:val="22"/>
                <w:lang w:eastAsia="en-US"/>
              </w:rPr>
            </w:pPr>
            <w:r w:rsidRPr="00D204AA">
              <w:rPr>
                <w:rFonts w:asciiTheme="majorHAnsi" w:eastAsia="Times New Roman" w:hAnsiTheme="majorHAnsi" w:cstheme="majorHAnsi"/>
                <w:color w:val="000000"/>
                <w:kern w:val="0"/>
                <w:sz w:val="22"/>
                <w:szCs w:val="22"/>
                <w:lang w:eastAsia="en-US"/>
              </w:rPr>
              <w:t>State Pop</w:t>
            </w:r>
          </w:p>
        </w:tc>
        <w:tc>
          <w:tcPr>
            <w:tcW w:w="1069" w:type="dxa"/>
            <w:tcBorders>
              <w:top w:val="single" w:sz="8" w:space="0" w:color="auto"/>
              <w:left w:val="nil"/>
              <w:bottom w:val="single" w:sz="8" w:space="0" w:color="auto"/>
              <w:right w:val="nil"/>
            </w:tcBorders>
            <w:shd w:val="clear" w:color="auto" w:fill="DDDDDD" w:themeFill="accent1"/>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2"/>
                <w:szCs w:val="22"/>
                <w:lang w:eastAsia="en-US"/>
              </w:rPr>
            </w:pPr>
            <w:r w:rsidRPr="00D204AA">
              <w:rPr>
                <w:rFonts w:asciiTheme="majorHAnsi" w:eastAsia="Times New Roman" w:hAnsiTheme="majorHAnsi" w:cstheme="majorHAnsi"/>
                <w:color w:val="000000"/>
                <w:kern w:val="0"/>
                <w:sz w:val="22"/>
                <w:szCs w:val="22"/>
                <w:lang w:eastAsia="en-US"/>
              </w:rPr>
              <w:t>Death %</w:t>
            </w:r>
          </w:p>
        </w:tc>
        <w:tc>
          <w:tcPr>
            <w:tcW w:w="1170" w:type="dxa"/>
            <w:tcBorders>
              <w:top w:val="single" w:sz="8" w:space="0" w:color="auto"/>
              <w:left w:val="nil"/>
              <w:bottom w:val="single" w:sz="8" w:space="0" w:color="auto"/>
              <w:right w:val="nil"/>
            </w:tcBorders>
            <w:shd w:val="clear" w:color="auto" w:fill="DDDDDD" w:themeFill="accent1"/>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2"/>
                <w:szCs w:val="22"/>
                <w:lang w:eastAsia="en-US"/>
              </w:rPr>
            </w:pPr>
            <w:r w:rsidRPr="00D204AA">
              <w:rPr>
                <w:rFonts w:asciiTheme="majorHAnsi" w:eastAsia="Times New Roman" w:hAnsiTheme="majorHAnsi" w:cstheme="majorHAnsi"/>
                <w:color w:val="000000"/>
                <w:kern w:val="0"/>
                <w:sz w:val="22"/>
                <w:szCs w:val="22"/>
                <w:lang w:eastAsia="en-US"/>
              </w:rPr>
              <w:t>Hospital %</w:t>
            </w:r>
          </w:p>
        </w:tc>
        <w:tc>
          <w:tcPr>
            <w:tcW w:w="1261" w:type="dxa"/>
            <w:tcBorders>
              <w:top w:val="single" w:sz="8" w:space="0" w:color="auto"/>
              <w:left w:val="nil"/>
              <w:bottom w:val="single" w:sz="8" w:space="0" w:color="auto"/>
              <w:right w:val="single" w:sz="8" w:space="0" w:color="auto"/>
            </w:tcBorders>
            <w:shd w:val="clear" w:color="auto" w:fill="DDDDDD" w:themeFill="accent1"/>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2"/>
                <w:szCs w:val="22"/>
                <w:lang w:eastAsia="en-US"/>
              </w:rPr>
            </w:pPr>
            <w:r w:rsidRPr="00D204AA">
              <w:rPr>
                <w:rFonts w:asciiTheme="majorHAnsi" w:eastAsia="Times New Roman" w:hAnsiTheme="majorHAnsi" w:cstheme="majorHAnsi"/>
                <w:color w:val="000000"/>
                <w:kern w:val="0"/>
                <w:sz w:val="22"/>
                <w:szCs w:val="22"/>
                <w:lang w:eastAsia="en-US"/>
              </w:rPr>
              <w:t>Poverty %</w:t>
            </w:r>
          </w:p>
        </w:tc>
      </w:tr>
      <w:tr w:rsidR="00645177" w:rsidRPr="00D204AA" w:rsidTr="00645177">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Alabama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17,733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91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4,849,377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3.66</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1.88</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18.9</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Alaska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21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736,732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10.1</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American Samoa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Arizona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16,532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79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6,731,484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2.46</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1.17</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18.6</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Arkansas</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3,795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78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2,966,369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1.28</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2.63</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19.4</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California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66,126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339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38,802,500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1.70</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0.87</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16.8</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Colorado</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10,864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79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5,355,866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2.03</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1.48</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12.9</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Connecticut</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7,776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31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3,596,677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2.16</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0.86</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10.7</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Delaware</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607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7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935,614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0.65</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0.75</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12.9</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District of Columbia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9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658,893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18.8</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Florida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20,760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188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19,893,297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1.04</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0.95</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17.1</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Georgia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9,881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134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10,097,343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0.98</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1.33</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19</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Guam</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Hawaii</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4,178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18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11.2</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Idaho</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3,283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42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1,634,464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2.01</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2.57</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15.6</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Illinois</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18,851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181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12,880,580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1.46</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1.41</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14.6</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Indiana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20,543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127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6,596,855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3.11</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1.93</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15.8</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Iowa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1,544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118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3,107,126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0.50</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3.80</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12.6</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Kansas</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6,362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133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13.9</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Kentucky</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4,107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95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4,413,457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0.93</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2.15</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18.8</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Louisiana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11,971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120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4,649,676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2.57</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2.58</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20</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Maine</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35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1,330,089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14</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Maryland</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7,172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47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5,976,407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1.20</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0.79</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10.2</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Massachusetts</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17,423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67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6,745,408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2.58</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0.99</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11.9</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Michigan</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11,095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136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9,909,877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1.12</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1.37</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17</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Minnesota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8,257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132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481E99" w:rsidRPr="00D204AA">
              <w:rPr>
                <w:rFonts w:asciiTheme="majorHAnsi" w:eastAsia="Times New Roman" w:hAnsiTheme="majorHAnsi" w:cstheme="majorHAnsi"/>
                <w:color w:val="000000"/>
                <w:kern w:val="0"/>
                <w:sz w:val="20"/>
                <w:szCs w:val="20"/>
                <w:lang w:eastAsia="en-US"/>
              </w:rPr>
              <w:t xml:space="preserve"> </w:t>
            </w:r>
            <w:r w:rsidRPr="00D204AA">
              <w:rPr>
                <w:rFonts w:asciiTheme="majorHAnsi" w:eastAsia="Times New Roman" w:hAnsiTheme="majorHAnsi" w:cstheme="majorHAnsi"/>
                <w:color w:val="000000"/>
                <w:kern w:val="0"/>
                <w:sz w:val="20"/>
                <w:szCs w:val="20"/>
                <w:lang w:eastAsia="en-US"/>
              </w:rPr>
              <w:t xml:space="preserve">5,457,173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1.51</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2.42</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11.2</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Mississippi</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97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23.9</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Missouri</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10,727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108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6,063,589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1.77</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1.78</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15.8</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Montana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58 </w:t>
            </w:r>
          </w:p>
        </w:tc>
        <w:tc>
          <w:tcPr>
            <w:tcW w:w="1218" w:type="dxa"/>
            <w:tcBorders>
              <w:top w:val="nil"/>
              <w:left w:val="nil"/>
              <w:bottom w:val="nil"/>
              <w:right w:val="nil"/>
            </w:tcBorders>
            <w:shd w:val="clear" w:color="auto" w:fill="auto"/>
            <w:noWrap/>
            <w:vAlign w:val="bottom"/>
            <w:hideMark/>
          </w:tcPr>
          <w:p w:rsidR="00645177" w:rsidRPr="00D204AA" w:rsidRDefault="00481E99" w:rsidP="00481E99">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1,023,579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16.1</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National</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Nebraska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4,951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90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1,881,503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2.63</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4.78</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12.9</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Nevada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15,879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34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2,839,099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5.59</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1.20</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15.8</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New Hampshire</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26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1,326,813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9</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lastRenderedPageBreak/>
              <w:t>New Jersey</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6,656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64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8,938,175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0.74</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0.72</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11.4</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New Mexico</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6,794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42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2,085,572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3.26</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2.01</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21.4</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New York</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76,127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180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19,746,227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3.86</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0.91</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16</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North Carolina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9,886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111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9,943,964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0.99</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1.12</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17.8</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North Dakota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45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739,482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11.6</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Northern Mariana Islands</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 </w:t>
            </w:r>
          </w:p>
        </w:tc>
        <w:tc>
          <w:tcPr>
            <w:tcW w:w="1218" w:type="dxa"/>
            <w:tcBorders>
              <w:top w:val="nil"/>
              <w:left w:val="nil"/>
              <w:bottom w:val="nil"/>
              <w:right w:val="nil"/>
            </w:tcBorders>
            <w:shd w:val="clear" w:color="auto" w:fill="auto"/>
            <w:noWrap/>
            <w:vAlign w:val="bottom"/>
            <w:hideMark/>
          </w:tcPr>
          <w:p w:rsidR="00645177" w:rsidRPr="00D204AA" w:rsidRDefault="00645177" w:rsidP="00481E99">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Ohio</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49,668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170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11,594,163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4.28</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1.47</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15.9</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Oklahoma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4,747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127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3,878,051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1.22</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3.27</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16.7</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Oregon</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6,491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61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3,970,239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1.63</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1.54</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16.5</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Pennsylvania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7,574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174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12,787,209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0.59</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1.36</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13.7</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Puerto Rico</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52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Rhode Island</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3,260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12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1,055,173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3.09</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1.14</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14.7</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South Carolina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63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4,832,482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18.5</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South Dakota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55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853,175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14</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Tennessee</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29,316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111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6,549,352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4.48</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1.69</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17.8</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Texas</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60,209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374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26,956,958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2.23</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1.39</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17.5</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Utah</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9,206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46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2,942,902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3.13</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1.56</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12.6</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Vermont</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15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626,562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12.3</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Virgin Islands</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2 </w:t>
            </w:r>
          </w:p>
        </w:tc>
        <w:tc>
          <w:tcPr>
            <w:tcW w:w="1218"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Virginia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5,693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86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8,326,289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0.68</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1.03</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11.7</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Washington</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15,919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92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7,061,530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2.25</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1.30</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14.1</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West Virginia</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52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1,850,326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18.4</w:t>
            </w:r>
          </w:p>
        </w:tc>
      </w:tr>
      <w:tr w:rsidR="00645177" w:rsidRPr="00D204AA" w:rsidTr="00645177">
        <w:trPr>
          <w:trHeight w:val="300"/>
        </w:trPr>
        <w:tc>
          <w:tcPr>
            <w:tcW w:w="2339" w:type="dxa"/>
            <w:tcBorders>
              <w:top w:val="nil"/>
              <w:left w:val="single" w:sz="8" w:space="0" w:color="auto"/>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Wisconsin</w:t>
            </w:r>
          </w:p>
        </w:tc>
        <w:tc>
          <w:tcPr>
            <w:tcW w:w="1531"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3,976 </w:t>
            </w:r>
          </w:p>
        </w:tc>
        <w:tc>
          <w:tcPr>
            <w:tcW w:w="1583"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127 </w:t>
            </w:r>
          </w:p>
        </w:tc>
        <w:tc>
          <w:tcPr>
            <w:tcW w:w="1218" w:type="dxa"/>
            <w:tcBorders>
              <w:top w:val="nil"/>
              <w:left w:val="nil"/>
              <w:bottom w:val="nil"/>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5,757,564 </w:t>
            </w:r>
          </w:p>
        </w:tc>
        <w:tc>
          <w:tcPr>
            <w:tcW w:w="1069"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0.69</w:t>
            </w:r>
          </w:p>
        </w:tc>
        <w:tc>
          <w:tcPr>
            <w:tcW w:w="1170" w:type="dxa"/>
            <w:tcBorders>
              <w:top w:val="nil"/>
              <w:left w:val="nil"/>
              <w:bottom w:val="nil"/>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2.21</w:t>
            </w:r>
          </w:p>
        </w:tc>
        <w:tc>
          <w:tcPr>
            <w:tcW w:w="1261" w:type="dxa"/>
            <w:tcBorders>
              <w:top w:val="nil"/>
              <w:left w:val="nil"/>
              <w:bottom w:val="nil"/>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13.5</w:t>
            </w:r>
          </w:p>
        </w:tc>
      </w:tr>
      <w:tr w:rsidR="00645177" w:rsidRPr="00D204AA" w:rsidTr="00645177">
        <w:trPr>
          <w:trHeight w:val="315"/>
        </w:trPr>
        <w:tc>
          <w:tcPr>
            <w:tcW w:w="2339" w:type="dxa"/>
            <w:tcBorders>
              <w:top w:val="nil"/>
              <w:left w:val="single" w:sz="8" w:space="0" w:color="auto"/>
              <w:bottom w:val="single" w:sz="8" w:space="0" w:color="auto"/>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Wyoming</w:t>
            </w:r>
          </w:p>
        </w:tc>
        <w:tc>
          <w:tcPr>
            <w:tcW w:w="1531" w:type="dxa"/>
            <w:tcBorders>
              <w:top w:val="nil"/>
              <w:left w:val="nil"/>
              <w:bottom w:val="single" w:sz="8" w:space="0" w:color="auto"/>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   </w:t>
            </w:r>
          </w:p>
        </w:tc>
        <w:tc>
          <w:tcPr>
            <w:tcW w:w="1583" w:type="dxa"/>
            <w:tcBorders>
              <w:top w:val="nil"/>
              <w:left w:val="nil"/>
              <w:bottom w:val="single" w:sz="8" w:space="0" w:color="auto"/>
              <w:right w:val="nil"/>
            </w:tcBorders>
            <w:shd w:val="clear" w:color="auto" w:fill="auto"/>
            <w:noWrap/>
            <w:vAlign w:val="bottom"/>
            <w:hideMark/>
          </w:tcPr>
          <w:p w:rsidR="00645177" w:rsidRPr="00D204AA" w:rsidRDefault="00645177"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29 </w:t>
            </w:r>
          </w:p>
        </w:tc>
        <w:tc>
          <w:tcPr>
            <w:tcW w:w="1218" w:type="dxa"/>
            <w:tcBorders>
              <w:top w:val="nil"/>
              <w:left w:val="nil"/>
              <w:bottom w:val="single" w:sz="8" w:space="0" w:color="auto"/>
              <w:right w:val="nil"/>
            </w:tcBorders>
            <w:shd w:val="clear" w:color="auto" w:fill="auto"/>
            <w:noWrap/>
            <w:vAlign w:val="bottom"/>
            <w:hideMark/>
          </w:tcPr>
          <w:p w:rsidR="00645177" w:rsidRPr="00D204AA" w:rsidRDefault="00481E99" w:rsidP="00645177">
            <w:pPr>
              <w:spacing w:line="240" w:lineRule="auto"/>
              <w:ind w:firstLine="0"/>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 xml:space="preserve">    </w:t>
            </w:r>
            <w:r w:rsidR="00645177" w:rsidRPr="00D204AA">
              <w:rPr>
                <w:rFonts w:asciiTheme="majorHAnsi" w:eastAsia="Times New Roman" w:hAnsiTheme="majorHAnsi" w:cstheme="majorHAnsi"/>
                <w:color w:val="000000"/>
                <w:kern w:val="0"/>
                <w:sz w:val="20"/>
                <w:szCs w:val="20"/>
                <w:lang w:eastAsia="en-US"/>
              </w:rPr>
              <w:t xml:space="preserve">584,153 </w:t>
            </w:r>
          </w:p>
        </w:tc>
        <w:tc>
          <w:tcPr>
            <w:tcW w:w="1069" w:type="dxa"/>
            <w:tcBorders>
              <w:top w:val="nil"/>
              <w:left w:val="nil"/>
              <w:bottom w:val="single" w:sz="8" w:space="0" w:color="auto"/>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170" w:type="dxa"/>
            <w:tcBorders>
              <w:top w:val="nil"/>
              <w:left w:val="nil"/>
              <w:bottom w:val="single" w:sz="8" w:space="0" w:color="auto"/>
              <w:right w:val="nil"/>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0.00</w:t>
            </w:r>
          </w:p>
        </w:tc>
        <w:tc>
          <w:tcPr>
            <w:tcW w:w="1261" w:type="dxa"/>
            <w:tcBorders>
              <w:top w:val="nil"/>
              <w:left w:val="nil"/>
              <w:bottom w:val="single" w:sz="8" w:space="0" w:color="auto"/>
              <w:right w:val="single" w:sz="8" w:space="0" w:color="auto"/>
            </w:tcBorders>
            <w:shd w:val="clear" w:color="auto" w:fill="auto"/>
            <w:noWrap/>
            <w:vAlign w:val="bottom"/>
            <w:hideMark/>
          </w:tcPr>
          <w:p w:rsidR="00645177" w:rsidRPr="00D204AA" w:rsidRDefault="00645177" w:rsidP="00645177">
            <w:pPr>
              <w:spacing w:line="240" w:lineRule="auto"/>
              <w:ind w:firstLine="0"/>
              <w:jc w:val="right"/>
              <w:rPr>
                <w:rFonts w:asciiTheme="majorHAnsi" w:eastAsia="Times New Roman" w:hAnsiTheme="majorHAnsi" w:cstheme="majorHAnsi"/>
                <w:color w:val="000000"/>
                <w:kern w:val="0"/>
                <w:sz w:val="20"/>
                <w:szCs w:val="20"/>
                <w:lang w:eastAsia="en-US"/>
              </w:rPr>
            </w:pPr>
            <w:r w:rsidRPr="00D204AA">
              <w:rPr>
                <w:rFonts w:asciiTheme="majorHAnsi" w:eastAsia="Times New Roman" w:hAnsiTheme="majorHAnsi" w:cstheme="majorHAnsi"/>
                <w:color w:val="000000"/>
                <w:kern w:val="0"/>
                <w:sz w:val="20"/>
                <w:szCs w:val="20"/>
                <w:lang w:eastAsia="en-US"/>
              </w:rPr>
              <w:t>10.9</w:t>
            </w:r>
          </w:p>
        </w:tc>
      </w:tr>
    </w:tbl>
    <w:p w:rsidR="000F7F74" w:rsidRPr="00D204AA" w:rsidRDefault="000F7F74" w:rsidP="000F7F74">
      <w:pPr>
        <w:rPr>
          <w:rFonts w:asciiTheme="majorHAnsi" w:hAnsiTheme="majorHAnsi" w:cstheme="majorHAnsi"/>
        </w:rPr>
      </w:pPr>
      <w:r w:rsidRPr="00D204AA">
        <w:rPr>
          <w:rFonts w:asciiTheme="majorHAnsi" w:hAnsiTheme="majorHAnsi" w:cstheme="majorHAnsi"/>
        </w:rPr>
        <w:br w:type="page"/>
      </w:r>
      <w:r w:rsidRPr="00D204AA">
        <w:rPr>
          <w:rFonts w:asciiTheme="majorHAnsi" w:hAnsiTheme="majorHAnsi" w:cstheme="majorHAnsi"/>
        </w:rPr>
        <w:lastRenderedPageBreak/>
        <w:t>Table 2</w:t>
      </w:r>
    </w:p>
    <w:p w:rsidR="000F7F74" w:rsidRPr="00D204AA" w:rsidRDefault="006E0EBF" w:rsidP="000F7F74">
      <w:pPr>
        <w:pStyle w:val="Caption"/>
        <w:keepNext/>
        <w:rPr>
          <w:rFonts w:asciiTheme="majorHAnsi" w:hAnsiTheme="majorHAnsi" w:cstheme="majorHAnsi"/>
        </w:rPr>
      </w:pPr>
      <w:r w:rsidRPr="00D204AA">
        <w:rPr>
          <w:rFonts w:asciiTheme="majorHAnsi" w:hAnsiTheme="majorHAnsi" w:cstheme="majorHAnsi"/>
        </w:rPr>
        <w:t xml:space="preserve">Table 2: </w:t>
      </w:r>
      <w:r w:rsidR="000F7F74" w:rsidRPr="00D204AA">
        <w:rPr>
          <w:rFonts w:asciiTheme="majorHAnsi" w:hAnsiTheme="majorHAnsi" w:cstheme="majorHAnsi"/>
        </w:rPr>
        <w:t>Top 10 Highest</w:t>
      </w:r>
    </w:p>
    <w:tbl>
      <w:tblPr>
        <w:tblW w:w="9741" w:type="dxa"/>
        <w:tblLook w:val="04A0" w:firstRow="1" w:lastRow="0" w:firstColumn="1" w:lastColumn="0" w:noHBand="0" w:noVBand="1"/>
      </w:tblPr>
      <w:tblGrid>
        <w:gridCol w:w="2520"/>
        <w:gridCol w:w="1170"/>
        <w:gridCol w:w="1080"/>
        <w:gridCol w:w="1170"/>
        <w:gridCol w:w="1182"/>
        <w:gridCol w:w="1048"/>
        <w:gridCol w:w="1582"/>
      </w:tblGrid>
      <w:tr w:rsidR="00D204AA" w:rsidRPr="000F7F74" w:rsidTr="000F7F74">
        <w:trPr>
          <w:trHeight w:val="315"/>
        </w:trPr>
        <w:tc>
          <w:tcPr>
            <w:tcW w:w="2520" w:type="dxa"/>
            <w:tcBorders>
              <w:top w:val="nil"/>
              <w:left w:val="nil"/>
              <w:bottom w:val="nil"/>
              <w:right w:val="nil"/>
            </w:tcBorders>
            <w:shd w:val="clear" w:color="auto" w:fill="auto"/>
            <w:noWrap/>
            <w:vAlign w:val="bottom"/>
            <w:hideMark/>
          </w:tcPr>
          <w:p w:rsidR="000F7F74" w:rsidRPr="000F7F74" w:rsidRDefault="000F7F74" w:rsidP="000F7F74">
            <w:pPr>
              <w:spacing w:line="240" w:lineRule="auto"/>
              <w:ind w:firstLine="0"/>
              <w:rPr>
                <w:rFonts w:asciiTheme="majorHAnsi" w:eastAsia="Times New Roman" w:hAnsiTheme="majorHAnsi" w:cstheme="majorHAnsi"/>
                <w:kern w:val="0"/>
                <w:lang w:eastAsia="en-US"/>
              </w:rPr>
            </w:pPr>
          </w:p>
        </w:tc>
        <w:tc>
          <w:tcPr>
            <w:tcW w:w="1170" w:type="dxa"/>
            <w:tcBorders>
              <w:top w:val="single" w:sz="8" w:space="0" w:color="auto"/>
              <w:left w:val="single" w:sz="8" w:space="0" w:color="auto"/>
              <w:bottom w:val="single" w:sz="8" w:space="0" w:color="auto"/>
              <w:right w:val="nil"/>
            </w:tcBorders>
            <w:shd w:val="clear" w:color="auto" w:fill="auto"/>
            <w:noWrap/>
            <w:vAlign w:val="bottom"/>
            <w:hideMark/>
          </w:tcPr>
          <w:p w:rsidR="000F7F74" w:rsidRPr="000F7F74" w:rsidRDefault="000F7F74" w:rsidP="000F7F74">
            <w:pPr>
              <w:spacing w:line="240" w:lineRule="auto"/>
              <w:ind w:firstLine="0"/>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Poverty %</w:t>
            </w:r>
          </w:p>
        </w:tc>
        <w:tc>
          <w:tcPr>
            <w:tcW w:w="1080" w:type="dxa"/>
            <w:tcBorders>
              <w:top w:val="single" w:sz="8" w:space="0" w:color="auto"/>
              <w:left w:val="nil"/>
              <w:bottom w:val="single" w:sz="8" w:space="0" w:color="auto"/>
              <w:right w:val="nil"/>
            </w:tcBorders>
            <w:shd w:val="clear" w:color="auto" w:fill="auto"/>
            <w:noWrap/>
            <w:vAlign w:val="bottom"/>
            <w:hideMark/>
          </w:tcPr>
          <w:p w:rsidR="000F7F74" w:rsidRPr="000F7F74" w:rsidRDefault="000F7F74" w:rsidP="000F7F74">
            <w:pPr>
              <w:spacing w:line="240" w:lineRule="auto"/>
              <w:ind w:firstLine="0"/>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Death %</w:t>
            </w:r>
          </w:p>
        </w:tc>
        <w:tc>
          <w:tcPr>
            <w:tcW w:w="1170" w:type="dxa"/>
            <w:tcBorders>
              <w:top w:val="single" w:sz="8" w:space="0" w:color="auto"/>
              <w:left w:val="nil"/>
              <w:bottom w:val="single" w:sz="8" w:space="0" w:color="auto"/>
              <w:right w:val="nil"/>
            </w:tcBorders>
            <w:shd w:val="clear" w:color="auto" w:fill="auto"/>
            <w:noWrap/>
            <w:vAlign w:val="bottom"/>
            <w:hideMark/>
          </w:tcPr>
          <w:p w:rsidR="000F7F74" w:rsidRPr="000F7F74" w:rsidRDefault="000F7F74" w:rsidP="000F7F74">
            <w:pPr>
              <w:spacing w:line="240" w:lineRule="auto"/>
              <w:ind w:firstLine="0"/>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Hospital %</w:t>
            </w:r>
          </w:p>
        </w:tc>
        <w:tc>
          <w:tcPr>
            <w:tcW w:w="1182" w:type="dxa"/>
            <w:tcBorders>
              <w:top w:val="single" w:sz="8" w:space="0" w:color="auto"/>
              <w:left w:val="nil"/>
              <w:bottom w:val="single" w:sz="8" w:space="0" w:color="auto"/>
              <w:right w:val="nil"/>
            </w:tcBorders>
            <w:shd w:val="clear" w:color="auto" w:fill="auto"/>
            <w:noWrap/>
            <w:vAlign w:val="bottom"/>
            <w:hideMark/>
          </w:tcPr>
          <w:p w:rsidR="000F7F74" w:rsidRPr="000F7F74" w:rsidRDefault="000F7F74" w:rsidP="000F7F74">
            <w:pPr>
              <w:spacing w:line="240" w:lineRule="auto"/>
              <w:ind w:firstLine="0"/>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Population</w:t>
            </w:r>
          </w:p>
        </w:tc>
        <w:tc>
          <w:tcPr>
            <w:tcW w:w="1037" w:type="dxa"/>
            <w:tcBorders>
              <w:top w:val="single" w:sz="8" w:space="0" w:color="auto"/>
              <w:left w:val="nil"/>
              <w:bottom w:val="single" w:sz="8" w:space="0" w:color="auto"/>
              <w:right w:val="nil"/>
            </w:tcBorders>
            <w:shd w:val="clear" w:color="auto" w:fill="auto"/>
            <w:noWrap/>
            <w:vAlign w:val="bottom"/>
            <w:hideMark/>
          </w:tcPr>
          <w:p w:rsidR="000F7F74" w:rsidRPr="000F7F74" w:rsidRDefault="000F7F74" w:rsidP="000F7F74">
            <w:pPr>
              <w:spacing w:line="240" w:lineRule="auto"/>
              <w:ind w:firstLine="0"/>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Hospitals</w:t>
            </w:r>
          </w:p>
        </w:tc>
        <w:tc>
          <w:tcPr>
            <w:tcW w:w="1582" w:type="dxa"/>
            <w:tcBorders>
              <w:top w:val="single" w:sz="8" w:space="0" w:color="auto"/>
              <w:left w:val="nil"/>
              <w:bottom w:val="single" w:sz="8" w:space="0" w:color="auto"/>
              <w:right w:val="single" w:sz="8" w:space="0" w:color="auto"/>
            </w:tcBorders>
            <w:shd w:val="clear" w:color="auto" w:fill="auto"/>
            <w:noWrap/>
            <w:vAlign w:val="bottom"/>
            <w:hideMark/>
          </w:tcPr>
          <w:p w:rsidR="000F7F74" w:rsidRPr="000F7F74" w:rsidRDefault="000F7F74" w:rsidP="000F7F74">
            <w:pPr>
              <w:spacing w:line="240" w:lineRule="auto"/>
              <w:ind w:firstLine="0"/>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Deaths</w:t>
            </w:r>
          </w:p>
        </w:tc>
      </w:tr>
      <w:tr w:rsidR="000F7F74" w:rsidRPr="00D204AA" w:rsidTr="000F7F74">
        <w:trPr>
          <w:trHeight w:val="300"/>
        </w:trPr>
        <w:tc>
          <w:tcPr>
            <w:tcW w:w="2520" w:type="dxa"/>
            <w:tcBorders>
              <w:top w:val="single" w:sz="8" w:space="0" w:color="auto"/>
              <w:left w:val="single" w:sz="8" w:space="0" w:color="auto"/>
              <w:bottom w:val="nil"/>
              <w:right w:val="single" w:sz="8" w:space="0" w:color="auto"/>
            </w:tcBorders>
            <w:shd w:val="clear" w:color="auto" w:fill="DDDDDD" w:themeFill="accent1"/>
            <w:noWrap/>
            <w:vAlign w:val="bottom"/>
            <w:hideMark/>
          </w:tcPr>
          <w:p w:rsidR="000F7F74" w:rsidRPr="000F7F74" w:rsidRDefault="000F7F74" w:rsidP="000F7F74">
            <w:pPr>
              <w:spacing w:line="240" w:lineRule="auto"/>
              <w:ind w:firstLine="0"/>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Overall Median:</w:t>
            </w:r>
          </w:p>
        </w:tc>
        <w:tc>
          <w:tcPr>
            <w:tcW w:w="1170" w:type="dxa"/>
            <w:tcBorders>
              <w:top w:val="nil"/>
              <w:left w:val="nil"/>
              <w:bottom w:val="nil"/>
              <w:right w:val="nil"/>
            </w:tcBorders>
            <w:shd w:val="clear" w:color="auto" w:fill="DDDDDD" w:themeFill="accent1"/>
            <w:noWrap/>
            <w:vAlign w:val="bottom"/>
            <w:hideMark/>
          </w:tcPr>
          <w:p w:rsidR="000F7F74" w:rsidRPr="000F7F74" w:rsidRDefault="000F7F74" w:rsidP="000F7F74">
            <w:pPr>
              <w:spacing w:line="240" w:lineRule="auto"/>
              <w:ind w:firstLine="0"/>
              <w:jc w:val="right"/>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14.1</w:t>
            </w:r>
          </w:p>
        </w:tc>
        <w:tc>
          <w:tcPr>
            <w:tcW w:w="1080" w:type="dxa"/>
            <w:tcBorders>
              <w:top w:val="nil"/>
              <w:left w:val="nil"/>
              <w:bottom w:val="nil"/>
              <w:right w:val="nil"/>
            </w:tcBorders>
            <w:shd w:val="clear" w:color="auto" w:fill="DDDDDD" w:themeFill="accent1"/>
            <w:noWrap/>
            <w:vAlign w:val="bottom"/>
            <w:hideMark/>
          </w:tcPr>
          <w:p w:rsidR="000F7F74" w:rsidRPr="000F7F74" w:rsidRDefault="000F7F74" w:rsidP="000F7F74">
            <w:pPr>
              <w:spacing w:line="240" w:lineRule="auto"/>
              <w:ind w:firstLine="0"/>
              <w:jc w:val="right"/>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0.99</w:t>
            </w:r>
          </w:p>
        </w:tc>
        <w:tc>
          <w:tcPr>
            <w:tcW w:w="1170" w:type="dxa"/>
            <w:tcBorders>
              <w:top w:val="nil"/>
              <w:left w:val="nil"/>
              <w:bottom w:val="nil"/>
              <w:right w:val="nil"/>
            </w:tcBorders>
            <w:shd w:val="clear" w:color="auto" w:fill="DDDDDD" w:themeFill="accent1"/>
            <w:noWrap/>
            <w:vAlign w:val="bottom"/>
            <w:hideMark/>
          </w:tcPr>
          <w:p w:rsidR="000F7F74" w:rsidRPr="000F7F74" w:rsidRDefault="000F7F74" w:rsidP="000F7F74">
            <w:pPr>
              <w:spacing w:line="240" w:lineRule="auto"/>
              <w:ind w:firstLine="0"/>
              <w:jc w:val="right"/>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1.03</w:t>
            </w:r>
          </w:p>
        </w:tc>
        <w:tc>
          <w:tcPr>
            <w:tcW w:w="1182" w:type="dxa"/>
            <w:tcBorders>
              <w:top w:val="nil"/>
              <w:left w:val="nil"/>
              <w:bottom w:val="nil"/>
              <w:right w:val="nil"/>
            </w:tcBorders>
            <w:shd w:val="clear" w:color="auto" w:fill="DDDDDD" w:themeFill="accent1"/>
            <w:noWrap/>
            <w:vAlign w:val="bottom"/>
            <w:hideMark/>
          </w:tcPr>
          <w:p w:rsidR="000F7F74" w:rsidRPr="000F7F74" w:rsidRDefault="000F7F74" w:rsidP="000F7F74">
            <w:pPr>
              <w:spacing w:line="240" w:lineRule="auto"/>
              <w:ind w:firstLine="0"/>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 xml:space="preserve">3,596,677 </w:t>
            </w:r>
          </w:p>
        </w:tc>
        <w:tc>
          <w:tcPr>
            <w:tcW w:w="1037" w:type="dxa"/>
            <w:tcBorders>
              <w:top w:val="nil"/>
              <w:left w:val="nil"/>
              <w:bottom w:val="nil"/>
              <w:right w:val="nil"/>
            </w:tcBorders>
            <w:shd w:val="clear" w:color="auto" w:fill="DDDDDD" w:themeFill="accent1"/>
            <w:noWrap/>
            <w:vAlign w:val="bottom"/>
            <w:hideMark/>
          </w:tcPr>
          <w:p w:rsidR="000F7F74" w:rsidRPr="000F7F74" w:rsidRDefault="000F7F74" w:rsidP="000F7F74">
            <w:pPr>
              <w:spacing w:line="240" w:lineRule="auto"/>
              <w:ind w:firstLine="0"/>
              <w:jc w:val="right"/>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55</w:t>
            </w:r>
          </w:p>
        </w:tc>
        <w:tc>
          <w:tcPr>
            <w:tcW w:w="1582" w:type="dxa"/>
            <w:tcBorders>
              <w:top w:val="nil"/>
              <w:left w:val="nil"/>
              <w:bottom w:val="nil"/>
              <w:right w:val="single" w:sz="8" w:space="0" w:color="auto"/>
            </w:tcBorders>
            <w:shd w:val="clear" w:color="auto" w:fill="DDDDDD" w:themeFill="accent1"/>
            <w:noWrap/>
            <w:vAlign w:val="bottom"/>
            <w:hideMark/>
          </w:tcPr>
          <w:p w:rsidR="000F7F74" w:rsidRPr="000F7F74" w:rsidRDefault="000F7F74" w:rsidP="000F7F74">
            <w:pPr>
              <w:spacing w:line="240" w:lineRule="auto"/>
              <w:ind w:firstLine="0"/>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 xml:space="preserve">           5,786 </w:t>
            </w:r>
          </w:p>
        </w:tc>
      </w:tr>
      <w:tr w:rsidR="000F7F74" w:rsidRPr="000F7F74" w:rsidTr="000F7F74">
        <w:trPr>
          <w:trHeight w:val="300"/>
        </w:trPr>
        <w:tc>
          <w:tcPr>
            <w:tcW w:w="2520" w:type="dxa"/>
            <w:tcBorders>
              <w:top w:val="nil"/>
              <w:left w:val="single" w:sz="8" w:space="0" w:color="auto"/>
              <w:bottom w:val="nil"/>
              <w:right w:val="single" w:sz="8" w:space="0" w:color="auto"/>
            </w:tcBorders>
            <w:shd w:val="clear" w:color="auto" w:fill="auto"/>
            <w:noWrap/>
            <w:vAlign w:val="bottom"/>
            <w:hideMark/>
          </w:tcPr>
          <w:p w:rsidR="000F7F74" w:rsidRPr="000F7F74" w:rsidRDefault="000F7F74" w:rsidP="000F7F74">
            <w:pPr>
              <w:spacing w:line="240" w:lineRule="auto"/>
              <w:ind w:firstLine="0"/>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Deaths:</w:t>
            </w:r>
          </w:p>
        </w:tc>
        <w:tc>
          <w:tcPr>
            <w:tcW w:w="1170" w:type="dxa"/>
            <w:tcBorders>
              <w:top w:val="nil"/>
              <w:left w:val="nil"/>
              <w:bottom w:val="nil"/>
              <w:right w:val="nil"/>
            </w:tcBorders>
            <w:shd w:val="clear" w:color="auto" w:fill="auto"/>
            <w:noWrap/>
            <w:vAlign w:val="bottom"/>
            <w:hideMark/>
          </w:tcPr>
          <w:p w:rsidR="000F7F74" w:rsidRPr="000F7F74" w:rsidRDefault="000F7F74" w:rsidP="000F7F74">
            <w:pPr>
              <w:spacing w:line="240" w:lineRule="auto"/>
              <w:ind w:firstLine="0"/>
              <w:jc w:val="right"/>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1.75</w:t>
            </w:r>
          </w:p>
        </w:tc>
        <w:tc>
          <w:tcPr>
            <w:tcW w:w="1080" w:type="dxa"/>
            <w:tcBorders>
              <w:top w:val="nil"/>
              <w:left w:val="nil"/>
              <w:bottom w:val="nil"/>
              <w:right w:val="nil"/>
            </w:tcBorders>
            <w:shd w:val="clear" w:color="auto" w:fill="auto"/>
            <w:noWrap/>
            <w:vAlign w:val="bottom"/>
            <w:hideMark/>
          </w:tcPr>
          <w:p w:rsidR="000F7F74" w:rsidRPr="000F7F74" w:rsidRDefault="000F7F74" w:rsidP="000F7F74">
            <w:pPr>
              <w:spacing w:line="240" w:lineRule="auto"/>
              <w:ind w:firstLine="0"/>
              <w:jc w:val="right"/>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2.46</w:t>
            </w:r>
          </w:p>
        </w:tc>
        <w:tc>
          <w:tcPr>
            <w:tcW w:w="1170" w:type="dxa"/>
            <w:tcBorders>
              <w:top w:val="nil"/>
              <w:left w:val="nil"/>
              <w:bottom w:val="nil"/>
              <w:right w:val="nil"/>
            </w:tcBorders>
            <w:shd w:val="clear" w:color="auto" w:fill="auto"/>
            <w:noWrap/>
            <w:vAlign w:val="bottom"/>
            <w:hideMark/>
          </w:tcPr>
          <w:p w:rsidR="000F7F74" w:rsidRPr="000F7F74" w:rsidRDefault="000F7F74" w:rsidP="000F7F74">
            <w:pPr>
              <w:spacing w:line="240" w:lineRule="auto"/>
              <w:ind w:firstLine="0"/>
              <w:jc w:val="right"/>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0.60</w:t>
            </w:r>
          </w:p>
        </w:tc>
        <w:tc>
          <w:tcPr>
            <w:tcW w:w="1182" w:type="dxa"/>
            <w:tcBorders>
              <w:top w:val="nil"/>
              <w:left w:val="nil"/>
              <w:bottom w:val="nil"/>
              <w:right w:val="nil"/>
            </w:tcBorders>
            <w:shd w:val="clear" w:color="auto" w:fill="auto"/>
            <w:noWrap/>
            <w:vAlign w:val="bottom"/>
            <w:hideMark/>
          </w:tcPr>
          <w:p w:rsidR="000F7F74" w:rsidRPr="000F7F74" w:rsidRDefault="000F7F74" w:rsidP="000F7F74">
            <w:pPr>
              <w:spacing w:line="240" w:lineRule="auto"/>
              <w:ind w:firstLine="0"/>
              <w:rPr>
                <w:rFonts w:asciiTheme="majorHAnsi" w:eastAsia="Times New Roman" w:hAnsiTheme="majorHAnsi" w:cstheme="majorHAnsi"/>
                <w:color w:val="000000"/>
                <w:kern w:val="0"/>
                <w:sz w:val="22"/>
                <w:szCs w:val="22"/>
                <w:lang w:eastAsia="en-US"/>
              </w:rPr>
            </w:pPr>
            <w:r w:rsidRPr="00D204AA">
              <w:rPr>
                <w:rFonts w:asciiTheme="majorHAnsi" w:eastAsia="Times New Roman" w:hAnsiTheme="majorHAnsi" w:cstheme="majorHAnsi"/>
                <w:color w:val="000000"/>
                <w:kern w:val="0"/>
                <w:sz w:val="22"/>
                <w:szCs w:val="22"/>
                <w:lang w:eastAsia="en-US"/>
              </w:rPr>
              <w:t xml:space="preserve">   </w:t>
            </w:r>
            <w:r w:rsidRPr="000F7F74">
              <w:rPr>
                <w:rFonts w:asciiTheme="majorHAnsi" w:eastAsia="Times New Roman" w:hAnsiTheme="majorHAnsi" w:cstheme="majorHAnsi"/>
                <w:color w:val="000000"/>
                <w:kern w:val="0"/>
                <w:sz w:val="22"/>
                <w:szCs w:val="22"/>
                <w:lang w:eastAsia="en-US"/>
              </w:rPr>
              <w:t xml:space="preserve">299,463 </w:t>
            </w:r>
          </w:p>
        </w:tc>
        <w:tc>
          <w:tcPr>
            <w:tcW w:w="1037" w:type="dxa"/>
            <w:tcBorders>
              <w:top w:val="nil"/>
              <w:left w:val="nil"/>
              <w:bottom w:val="nil"/>
              <w:right w:val="nil"/>
            </w:tcBorders>
            <w:shd w:val="clear" w:color="auto" w:fill="auto"/>
            <w:noWrap/>
            <w:vAlign w:val="bottom"/>
            <w:hideMark/>
          </w:tcPr>
          <w:p w:rsidR="000F7F74" w:rsidRPr="000F7F74" w:rsidRDefault="000F7F74" w:rsidP="000F7F74">
            <w:pPr>
              <w:spacing w:line="240" w:lineRule="auto"/>
              <w:ind w:firstLine="0"/>
              <w:jc w:val="right"/>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36</w:t>
            </w:r>
          </w:p>
        </w:tc>
        <w:tc>
          <w:tcPr>
            <w:tcW w:w="1582" w:type="dxa"/>
            <w:tcBorders>
              <w:top w:val="nil"/>
              <w:left w:val="nil"/>
              <w:bottom w:val="nil"/>
              <w:right w:val="single" w:sz="8" w:space="0" w:color="auto"/>
            </w:tcBorders>
            <w:shd w:val="clear" w:color="auto" w:fill="auto"/>
            <w:noWrap/>
            <w:vAlign w:val="bottom"/>
            <w:hideMark/>
          </w:tcPr>
          <w:p w:rsidR="000F7F74" w:rsidRPr="000F7F74" w:rsidRDefault="000F7F74" w:rsidP="000F7F74">
            <w:pPr>
              <w:spacing w:line="240" w:lineRule="auto"/>
              <w:ind w:firstLine="0"/>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 xml:space="preserve">         11,021 </w:t>
            </w:r>
          </w:p>
        </w:tc>
      </w:tr>
      <w:tr w:rsidR="000F7F74" w:rsidRPr="000F7F74" w:rsidTr="000F7F74">
        <w:trPr>
          <w:trHeight w:val="300"/>
        </w:trPr>
        <w:tc>
          <w:tcPr>
            <w:tcW w:w="2520" w:type="dxa"/>
            <w:tcBorders>
              <w:top w:val="nil"/>
              <w:left w:val="single" w:sz="8" w:space="0" w:color="auto"/>
              <w:bottom w:val="nil"/>
              <w:right w:val="single" w:sz="8" w:space="0" w:color="auto"/>
            </w:tcBorders>
            <w:shd w:val="clear" w:color="auto" w:fill="auto"/>
            <w:noWrap/>
            <w:vAlign w:val="bottom"/>
            <w:hideMark/>
          </w:tcPr>
          <w:p w:rsidR="000F7F74" w:rsidRPr="000F7F74" w:rsidRDefault="000F7F74" w:rsidP="000F7F74">
            <w:pPr>
              <w:spacing w:line="240" w:lineRule="auto"/>
              <w:ind w:firstLine="0"/>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Poverty:</w:t>
            </w:r>
          </w:p>
        </w:tc>
        <w:tc>
          <w:tcPr>
            <w:tcW w:w="1170" w:type="dxa"/>
            <w:tcBorders>
              <w:top w:val="nil"/>
              <w:left w:val="nil"/>
              <w:bottom w:val="nil"/>
              <w:right w:val="nil"/>
            </w:tcBorders>
            <w:shd w:val="clear" w:color="auto" w:fill="auto"/>
            <w:noWrap/>
            <w:vAlign w:val="bottom"/>
            <w:hideMark/>
          </w:tcPr>
          <w:p w:rsidR="000F7F74" w:rsidRPr="000F7F74" w:rsidRDefault="000F7F74" w:rsidP="000F7F74">
            <w:pPr>
              <w:spacing w:line="240" w:lineRule="auto"/>
              <w:ind w:firstLine="0"/>
              <w:jc w:val="right"/>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4.75</w:t>
            </w:r>
          </w:p>
        </w:tc>
        <w:tc>
          <w:tcPr>
            <w:tcW w:w="1080" w:type="dxa"/>
            <w:tcBorders>
              <w:top w:val="nil"/>
              <w:left w:val="nil"/>
              <w:bottom w:val="nil"/>
              <w:right w:val="nil"/>
            </w:tcBorders>
            <w:shd w:val="clear" w:color="auto" w:fill="auto"/>
            <w:noWrap/>
            <w:vAlign w:val="bottom"/>
            <w:hideMark/>
          </w:tcPr>
          <w:p w:rsidR="000F7F74" w:rsidRPr="000F7F74" w:rsidRDefault="000F7F74" w:rsidP="000F7F74">
            <w:pPr>
              <w:spacing w:line="240" w:lineRule="auto"/>
              <w:ind w:firstLine="0"/>
              <w:jc w:val="right"/>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1.35</w:t>
            </w:r>
          </w:p>
        </w:tc>
        <w:tc>
          <w:tcPr>
            <w:tcW w:w="1170" w:type="dxa"/>
            <w:tcBorders>
              <w:top w:val="nil"/>
              <w:left w:val="nil"/>
              <w:bottom w:val="nil"/>
              <w:right w:val="nil"/>
            </w:tcBorders>
            <w:shd w:val="clear" w:color="auto" w:fill="auto"/>
            <w:noWrap/>
            <w:vAlign w:val="bottom"/>
            <w:hideMark/>
          </w:tcPr>
          <w:p w:rsidR="000F7F74" w:rsidRPr="000F7F74" w:rsidRDefault="000F7F74" w:rsidP="000F7F74">
            <w:pPr>
              <w:spacing w:line="240" w:lineRule="auto"/>
              <w:ind w:firstLine="0"/>
              <w:jc w:val="right"/>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0.75</w:t>
            </w:r>
          </w:p>
        </w:tc>
        <w:tc>
          <w:tcPr>
            <w:tcW w:w="1182" w:type="dxa"/>
            <w:tcBorders>
              <w:top w:val="nil"/>
              <w:left w:val="nil"/>
              <w:bottom w:val="nil"/>
              <w:right w:val="nil"/>
            </w:tcBorders>
            <w:shd w:val="clear" w:color="auto" w:fill="auto"/>
            <w:noWrap/>
            <w:vAlign w:val="bottom"/>
            <w:hideMark/>
          </w:tcPr>
          <w:p w:rsidR="000F7F74" w:rsidRPr="000F7F74" w:rsidRDefault="000F7F74" w:rsidP="000F7F74">
            <w:pPr>
              <w:spacing w:line="240" w:lineRule="auto"/>
              <w:ind w:firstLine="0"/>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 xml:space="preserve">2,102,688 </w:t>
            </w:r>
          </w:p>
        </w:tc>
        <w:tc>
          <w:tcPr>
            <w:tcW w:w="1037" w:type="dxa"/>
            <w:tcBorders>
              <w:top w:val="nil"/>
              <w:left w:val="nil"/>
              <w:bottom w:val="nil"/>
              <w:right w:val="nil"/>
            </w:tcBorders>
            <w:shd w:val="clear" w:color="auto" w:fill="auto"/>
            <w:noWrap/>
            <w:vAlign w:val="bottom"/>
            <w:hideMark/>
          </w:tcPr>
          <w:p w:rsidR="000F7F74" w:rsidRPr="000F7F74" w:rsidRDefault="000F7F74" w:rsidP="000F7F74">
            <w:pPr>
              <w:spacing w:line="240" w:lineRule="auto"/>
              <w:ind w:firstLine="0"/>
              <w:jc w:val="right"/>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49</w:t>
            </w:r>
          </w:p>
        </w:tc>
        <w:tc>
          <w:tcPr>
            <w:tcW w:w="1582" w:type="dxa"/>
            <w:tcBorders>
              <w:top w:val="nil"/>
              <w:left w:val="nil"/>
              <w:bottom w:val="nil"/>
              <w:right w:val="single" w:sz="8" w:space="0" w:color="auto"/>
            </w:tcBorders>
            <w:shd w:val="clear" w:color="auto" w:fill="auto"/>
            <w:noWrap/>
            <w:vAlign w:val="bottom"/>
            <w:hideMark/>
          </w:tcPr>
          <w:p w:rsidR="000F7F74" w:rsidRPr="000F7F74" w:rsidRDefault="000F7F74" w:rsidP="000F7F74">
            <w:pPr>
              <w:spacing w:line="240" w:lineRule="auto"/>
              <w:ind w:firstLine="0"/>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 xml:space="preserve">           5,143 </w:t>
            </w:r>
          </w:p>
        </w:tc>
      </w:tr>
      <w:tr w:rsidR="000F7F74" w:rsidRPr="000F7F74" w:rsidTr="000F7F74">
        <w:trPr>
          <w:trHeight w:val="315"/>
        </w:trPr>
        <w:tc>
          <w:tcPr>
            <w:tcW w:w="2520" w:type="dxa"/>
            <w:tcBorders>
              <w:top w:val="nil"/>
              <w:left w:val="single" w:sz="8" w:space="0" w:color="auto"/>
              <w:bottom w:val="single" w:sz="8" w:space="0" w:color="auto"/>
              <w:right w:val="single" w:sz="8" w:space="0" w:color="auto"/>
            </w:tcBorders>
            <w:shd w:val="clear" w:color="auto" w:fill="auto"/>
            <w:noWrap/>
            <w:vAlign w:val="bottom"/>
            <w:hideMark/>
          </w:tcPr>
          <w:p w:rsidR="000F7F74" w:rsidRPr="000F7F74" w:rsidRDefault="000F7F74" w:rsidP="000F7F74">
            <w:pPr>
              <w:spacing w:line="240" w:lineRule="auto"/>
              <w:ind w:firstLine="0"/>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Hospitals:</w:t>
            </w:r>
          </w:p>
        </w:tc>
        <w:tc>
          <w:tcPr>
            <w:tcW w:w="1170" w:type="dxa"/>
            <w:tcBorders>
              <w:top w:val="nil"/>
              <w:left w:val="nil"/>
              <w:bottom w:val="single" w:sz="8" w:space="0" w:color="auto"/>
              <w:right w:val="nil"/>
            </w:tcBorders>
            <w:shd w:val="clear" w:color="auto" w:fill="auto"/>
            <w:noWrap/>
            <w:vAlign w:val="bottom"/>
            <w:hideMark/>
          </w:tcPr>
          <w:p w:rsidR="000F7F74" w:rsidRPr="000F7F74" w:rsidRDefault="000F7F74" w:rsidP="000F7F74">
            <w:pPr>
              <w:spacing w:line="240" w:lineRule="auto"/>
              <w:ind w:firstLine="0"/>
              <w:jc w:val="right"/>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2.05</w:t>
            </w:r>
          </w:p>
        </w:tc>
        <w:tc>
          <w:tcPr>
            <w:tcW w:w="1080" w:type="dxa"/>
            <w:tcBorders>
              <w:top w:val="nil"/>
              <w:left w:val="nil"/>
              <w:bottom w:val="single" w:sz="8" w:space="0" w:color="auto"/>
              <w:right w:val="nil"/>
            </w:tcBorders>
            <w:shd w:val="clear" w:color="auto" w:fill="auto"/>
            <w:noWrap/>
            <w:vAlign w:val="bottom"/>
            <w:hideMark/>
          </w:tcPr>
          <w:p w:rsidR="000F7F74" w:rsidRPr="000F7F74" w:rsidRDefault="000F7F74" w:rsidP="000F7F74">
            <w:pPr>
              <w:spacing w:line="240" w:lineRule="auto"/>
              <w:ind w:firstLine="0"/>
              <w:jc w:val="right"/>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0.40</w:t>
            </w:r>
          </w:p>
        </w:tc>
        <w:tc>
          <w:tcPr>
            <w:tcW w:w="1170" w:type="dxa"/>
            <w:tcBorders>
              <w:top w:val="nil"/>
              <w:left w:val="nil"/>
              <w:bottom w:val="single" w:sz="8" w:space="0" w:color="auto"/>
              <w:right w:val="nil"/>
            </w:tcBorders>
            <w:shd w:val="clear" w:color="auto" w:fill="auto"/>
            <w:noWrap/>
            <w:vAlign w:val="bottom"/>
            <w:hideMark/>
          </w:tcPr>
          <w:p w:rsidR="000F7F74" w:rsidRPr="000F7F74" w:rsidRDefault="000F7F74" w:rsidP="000F7F74">
            <w:pPr>
              <w:spacing w:line="240" w:lineRule="auto"/>
              <w:ind w:firstLine="0"/>
              <w:jc w:val="right"/>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1.54</w:t>
            </w:r>
          </w:p>
        </w:tc>
        <w:tc>
          <w:tcPr>
            <w:tcW w:w="1182" w:type="dxa"/>
            <w:tcBorders>
              <w:top w:val="nil"/>
              <w:left w:val="nil"/>
              <w:bottom w:val="single" w:sz="8" w:space="0" w:color="auto"/>
              <w:right w:val="nil"/>
            </w:tcBorders>
            <w:shd w:val="clear" w:color="auto" w:fill="auto"/>
            <w:noWrap/>
            <w:vAlign w:val="bottom"/>
            <w:hideMark/>
          </w:tcPr>
          <w:p w:rsidR="000F7F74" w:rsidRPr="000F7F74" w:rsidRDefault="000F7F74" w:rsidP="000F7F74">
            <w:pPr>
              <w:spacing w:line="240" w:lineRule="auto"/>
              <w:ind w:firstLine="0"/>
              <w:rPr>
                <w:rFonts w:asciiTheme="majorHAnsi" w:eastAsia="Times New Roman" w:hAnsiTheme="majorHAnsi" w:cstheme="majorHAnsi"/>
                <w:color w:val="000000"/>
                <w:kern w:val="0"/>
                <w:sz w:val="22"/>
                <w:szCs w:val="22"/>
                <w:lang w:eastAsia="en-US"/>
              </w:rPr>
            </w:pPr>
            <w:r w:rsidRPr="00D204AA">
              <w:rPr>
                <w:rFonts w:asciiTheme="majorHAnsi" w:eastAsia="Times New Roman" w:hAnsiTheme="majorHAnsi" w:cstheme="majorHAnsi"/>
                <w:color w:val="000000"/>
                <w:kern w:val="0"/>
                <w:sz w:val="22"/>
                <w:szCs w:val="22"/>
                <w:lang w:eastAsia="en-US"/>
              </w:rPr>
              <w:t xml:space="preserve">  </w:t>
            </w:r>
            <w:r w:rsidRPr="000F7F74">
              <w:rPr>
                <w:rFonts w:asciiTheme="majorHAnsi" w:eastAsia="Times New Roman" w:hAnsiTheme="majorHAnsi" w:cstheme="majorHAnsi"/>
                <w:color w:val="000000"/>
                <w:kern w:val="0"/>
                <w:sz w:val="22"/>
                <w:szCs w:val="22"/>
                <w:lang w:eastAsia="en-US"/>
              </w:rPr>
              <w:t>-104,089</w:t>
            </w:r>
          </w:p>
        </w:tc>
        <w:tc>
          <w:tcPr>
            <w:tcW w:w="1037" w:type="dxa"/>
            <w:tcBorders>
              <w:top w:val="nil"/>
              <w:left w:val="nil"/>
              <w:bottom w:val="single" w:sz="8" w:space="0" w:color="auto"/>
              <w:right w:val="nil"/>
            </w:tcBorders>
            <w:shd w:val="clear" w:color="auto" w:fill="auto"/>
            <w:noWrap/>
            <w:vAlign w:val="bottom"/>
            <w:hideMark/>
          </w:tcPr>
          <w:p w:rsidR="000F7F74" w:rsidRPr="000F7F74" w:rsidRDefault="000F7F74" w:rsidP="000F7F74">
            <w:pPr>
              <w:spacing w:line="240" w:lineRule="auto"/>
              <w:ind w:firstLine="0"/>
              <w:jc w:val="right"/>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52</w:t>
            </w:r>
          </w:p>
        </w:tc>
        <w:tc>
          <w:tcPr>
            <w:tcW w:w="1582" w:type="dxa"/>
            <w:tcBorders>
              <w:top w:val="nil"/>
              <w:left w:val="nil"/>
              <w:bottom w:val="single" w:sz="8" w:space="0" w:color="auto"/>
              <w:right w:val="single" w:sz="8" w:space="0" w:color="auto"/>
            </w:tcBorders>
            <w:shd w:val="clear" w:color="auto" w:fill="auto"/>
            <w:noWrap/>
            <w:vAlign w:val="bottom"/>
            <w:hideMark/>
          </w:tcPr>
          <w:p w:rsidR="000F7F74" w:rsidRPr="000F7F74" w:rsidRDefault="000F7F74" w:rsidP="000F7F74">
            <w:pPr>
              <w:spacing w:line="240" w:lineRule="auto"/>
              <w:ind w:firstLine="0"/>
              <w:rPr>
                <w:rFonts w:asciiTheme="majorHAnsi" w:eastAsia="Times New Roman" w:hAnsiTheme="majorHAnsi" w:cstheme="majorHAnsi"/>
                <w:color w:val="000000"/>
                <w:kern w:val="0"/>
                <w:sz w:val="22"/>
                <w:szCs w:val="22"/>
                <w:lang w:eastAsia="en-US"/>
              </w:rPr>
            </w:pPr>
            <w:r w:rsidRPr="000F7F74">
              <w:rPr>
                <w:rFonts w:asciiTheme="majorHAnsi" w:eastAsia="Times New Roman" w:hAnsiTheme="majorHAnsi" w:cstheme="majorHAnsi"/>
                <w:color w:val="000000"/>
                <w:kern w:val="0"/>
                <w:sz w:val="22"/>
                <w:szCs w:val="22"/>
                <w:lang w:eastAsia="en-US"/>
              </w:rPr>
              <w:t xml:space="preserve">         (1,359)</w:t>
            </w:r>
          </w:p>
        </w:tc>
      </w:tr>
    </w:tbl>
    <w:p w:rsidR="006E0EBF" w:rsidRPr="00D204AA" w:rsidRDefault="00D204AA" w:rsidP="00D204AA">
      <w:pPr>
        <w:spacing w:line="240" w:lineRule="auto"/>
        <w:rPr>
          <w:rFonts w:asciiTheme="majorHAnsi" w:eastAsiaTheme="majorEastAsia" w:hAnsiTheme="majorHAnsi" w:cstheme="majorHAnsi"/>
          <w:sz w:val="20"/>
          <w:szCs w:val="20"/>
        </w:rPr>
      </w:pPr>
      <w:r w:rsidRPr="00D204AA">
        <w:rPr>
          <w:rFonts w:asciiTheme="majorHAnsi" w:eastAsiaTheme="majorEastAsia" w:hAnsiTheme="majorHAnsi" w:cstheme="majorHAnsi"/>
          <w:sz w:val="20"/>
          <w:szCs w:val="20"/>
        </w:rPr>
        <w:t>Note: Numbers below the overall median depict the difference between the established benchmark and the top 10 highest states median values</w:t>
      </w:r>
    </w:p>
    <w:p w:rsidR="006E0EBF" w:rsidRPr="00D204AA" w:rsidRDefault="006E0EBF" w:rsidP="006E0EBF">
      <w:pPr>
        <w:rPr>
          <w:rFonts w:asciiTheme="majorHAnsi" w:hAnsiTheme="majorHAnsi" w:cstheme="majorHAnsi"/>
        </w:rPr>
      </w:pPr>
      <w:r w:rsidRPr="00D204AA">
        <w:rPr>
          <w:rFonts w:asciiTheme="majorHAnsi" w:hAnsiTheme="majorHAnsi" w:cstheme="majorHAnsi"/>
        </w:rPr>
        <w:br w:type="page"/>
      </w:r>
      <w:bookmarkStart w:id="10" w:name="_GoBack"/>
      <w:bookmarkEnd w:id="10"/>
    </w:p>
    <w:p w:rsidR="006E0EBF" w:rsidRPr="00D204AA" w:rsidRDefault="00587869" w:rsidP="006E0EBF">
      <w:pPr>
        <w:pStyle w:val="SectionTitle"/>
        <w:rPr>
          <w:rFonts w:cstheme="majorHAnsi"/>
        </w:rPr>
      </w:pPr>
      <w:bookmarkStart w:id="11" w:name="_Toc425593422"/>
      <w:r w:rsidRPr="00D204AA">
        <w:rPr>
          <w:rFonts w:cstheme="majorHAnsi"/>
        </w:rPr>
        <w:lastRenderedPageBreak/>
        <w:t>Figures</w:t>
      </w:r>
      <w:bookmarkEnd w:id="11"/>
      <w:r w:rsidR="006E0EBF" w:rsidRPr="00D204AA">
        <w:rPr>
          <w:rFonts w:cstheme="majorHAnsi"/>
        </w:rPr>
        <w:t xml:space="preserve"> </w:t>
      </w:r>
    </w:p>
    <w:p w:rsidR="006E0EBF" w:rsidRPr="00D204AA" w:rsidRDefault="006E0EBF" w:rsidP="006E0EBF">
      <w:pPr>
        <w:rPr>
          <w:rFonts w:asciiTheme="majorHAnsi" w:hAnsiTheme="majorHAnsi" w:cstheme="majorHAnsi"/>
          <w:lang w:eastAsia="en-US"/>
        </w:rPr>
      </w:pPr>
      <w:r w:rsidRPr="00D204AA">
        <w:rPr>
          <w:rFonts w:asciiTheme="majorHAnsi" w:hAnsiTheme="majorHAnsi" w:cstheme="majorHAnsi"/>
          <w:lang w:eastAsia="en-US"/>
        </w:rPr>
        <w:t>Figure 1</w:t>
      </w:r>
    </w:p>
    <w:p w:rsidR="006E0EBF" w:rsidRPr="00D204AA" w:rsidRDefault="006E0EBF" w:rsidP="006E0EBF">
      <w:pPr>
        <w:keepNext/>
        <w:rPr>
          <w:rFonts w:asciiTheme="majorHAnsi" w:hAnsiTheme="majorHAnsi" w:cstheme="majorHAnsi"/>
        </w:rPr>
      </w:pPr>
      <w:r w:rsidRPr="00D204AA">
        <w:rPr>
          <w:rFonts w:asciiTheme="majorHAnsi" w:hAnsiTheme="majorHAnsi" w:cstheme="majorHAnsi"/>
          <w:noProof/>
          <w:lang w:eastAsia="en-US"/>
        </w:rPr>
        <w:drawing>
          <wp:inline distT="0" distB="0" distL="0" distR="0" wp14:anchorId="5EDC4808" wp14:editId="43C4460E">
            <wp:extent cx="5505450" cy="27622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E0EBF" w:rsidRPr="00D204AA" w:rsidRDefault="006E0EBF" w:rsidP="006E0EBF">
      <w:pPr>
        <w:pStyle w:val="Caption"/>
        <w:rPr>
          <w:rFonts w:asciiTheme="majorHAnsi" w:hAnsiTheme="majorHAnsi" w:cstheme="majorHAnsi"/>
        </w:rPr>
      </w:pPr>
      <w:r w:rsidRPr="00D204AA">
        <w:rPr>
          <w:rFonts w:asciiTheme="majorHAnsi" w:hAnsiTheme="majorHAnsi" w:cstheme="majorHAnsi"/>
        </w:rPr>
        <w:t xml:space="preserve">Figure </w:t>
      </w:r>
      <w:r w:rsidRPr="00D204AA">
        <w:rPr>
          <w:rFonts w:asciiTheme="majorHAnsi" w:hAnsiTheme="majorHAnsi" w:cstheme="majorHAnsi"/>
        </w:rPr>
        <w:fldChar w:fldCharType="begin"/>
      </w:r>
      <w:r w:rsidRPr="00D204AA">
        <w:rPr>
          <w:rFonts w:asciiTheme="majorHAnsi" w:hAnsiTheme="majorHAnsi" w:cstheme="majorHAnsi"/>
        </w:rPr>
        <w:instrText xml:space="preserve"> SEQ Figure \* ARABIC </w:instrText>
      </w:r>
      <w:r w:rsidRPr="00D204AA">
        <w:rPr>
          <w:rFonts w:asciiTheme="majorHAnsi" w:hAnsiTheme="majorHAnsi" w:cstheme="majorHAnsi"/>
        </w:rPr>
        <w:fldChar w:fldCharType="separate"/>
      </w:r>
      <w:r w:rsidRPr="00D204AA">
        <w:rPr>
          <w:rFonts w:asciiTheme="majorHAnsi" w:hAnsiTheme="majorHAnsi" w:cstheme="majorHAnsi"/>
          <w:noProof/>
        </w:rPr>
        <w:t>1</w:t>
      </w:r>
      <w:r w:rsidRPr="00D204AA">
        <w:rPr>
          <w:rFonts w:asciiTheme="majorHAnsi" w:hAnsiTheme="majorHAnsi" w:cstheme="majorHAnsi"/>
        </w:rPr>
        <w:fldChar w:fldCharType="end"/>
      </w:r>
      <w:r w:rsidRPr="00D204AA">
        <w:rPr>
          <w:rFonts w:asciiTheme="majorHAnsi" w:hAnsiTheme="majorHAnsi" w:cstheme="majorHAnsi"/>
        </w:rPr>
        <w:t xml:space="preserve"> Compare Median to Top 10 Highest Results</w:t>
      </w:r>
    </w:p>
    <w:p w:rsidR="0070685A" w:rsidRPr="00D204AA" w:rsidRDefault="0070685A" w:rsidP="0070685A">
      <w:pPr>
        <w:rPr>
          <w:rFonts w:asciiTheme="majorHAnsi" w:hAnsiTheme="majorHAnsi" w:cstheme="majorHAnsi"/>
        </w:rPr>
      </w:pPr>
      <w:r w:rsidRPr="00D204AA">
        <w:rPr>
          <w:rFonts w:asciiTheme="majorHAnsi" w:hAnsiTheme="majorHAnsi" w:cstheme="majorHAnsi"/>
        </w:rPr>
        <w:br w:type="page"/>
      </w:r>
    </w:p>
    <w:p w:rsidR="009F1DD5" w:rsidRPr="00D204AA" w:rsidRDefault="006E0EBF" w:rsidP="009F1DD5">
      <w:pPr>
        <w:pStyle w:val="SectionTitle"/>
        <w:rPr>
          <w:rFonts w:cstheme="majorHAnsi"/>
        </w:rPr>
      </w:pPr>
      <w:bookmarkStart w:id="12" w:name="_Toc425593423"/>
      <w:r w:rsidRPr="00D204AA">
        <w:rPr>
          <w:rFonts w:cstheme="majorHAnsi"/>
        </w:rPr>
        <w:lastRenderedPageBreak/>
        <w:t xml:space="preserve">Python </w:t>
      </w:r>
      <w:r w:rsidR="009F1DD5" w:rsidRPr="00D204AA">
        <w:rPr>
          <w:rFonts w:cstheme="majorHAnsi"/>
        </w:rPr>
        <w:t>Code</w:t>
      </w:r>
      <w:bookmarkEnd w:id="12"/>
    </w:p>
    <w:p w:rsidR="0070685A" w:rsidRPr="00D204AA" w:rsidRDefault="0070685A" w:rsidP="0070685A">
      <w:pPr>
        <w:pStyle w:val="TableFigure"/>
        <w:spacing w:line="240" w:lineRule="auto"/>
        <w:rPr>
          <w:rFonts w:asciiTheme="majorHAnsi" w:hAnsiTheme="majorHAnsi" w:cstheme="majorHAnsi"/>
        </w:rPr>
      </w:pPr>
      <w:proofErr w:type="spellStart"/>
      <w:proofErr w:type="gramStart"/>
      <w:r w:rsidRPr="00D204AA">
        <w:rPr>
          <w:rFonts w:asciiTheme="majorHAnsi" w:hAnsiTheme="majorHAnsi" w:cstheme="majorHAnsi"/>
        </w:rPr>
        <w:t>matplotlib</w:t>
      </w:r>
      <w:proofErr w:type="spellEnd"/>
      <w:proofErr w:type="gramEnd"/>
      <w:r w:rsidRPr="00D204AA">
        <w:rPr>
          <w:rFonts w:asciiTheme="majorHAnsi" w:hAnsiTheme="majorHAnsi" w:cstheme="majorHAnsi"/>
        </w:rPr>
        <w:t xml:space="preserve"> inline</w:t>
      </w:r>
    </w:p>
    <w:p w:rsidR="0070685A" w:rsidRPr="00D204AA" w:rsidRDefault="0070685A" w:rsidP="0070685A">
      <w:pPr>
        <w:pStyle w:val="TableFigure"/>
        <w:spacing w:line="240" w:lineRule="auto"/>
        <w:rPr>
          <w:rFonts w:asciiTheme="majorHAnsi" w:hAnsiTheme="majorHAnsi" w:cstheme="majorHAnsi"/>
        </w:rPr>
      </w:pPr>
      <w:proofErr w:type="gramStart"/>
      <w:r w:rsidRPr="00D204AA">
        <w:rPr>
          <w:rFonts w:asciiTheme="majorHAnsi" w:hAnsiTheme="majorHAnsi" w:cstheme="majorHAnsi"/>
        </w:rPr>
        <w:t>import</w:t>
      </w:r>
      <w:proofErr w:type="gramEnd"/>
      <w:r w:rsidRPr="00D204AA">
        <w:rPr>
          <w:rFonts w:asciiTheme="majorHAnsi" w:hAnsiTheme="majorHAnsi" w:cstheme="majorHAnsi"/>
        </w:rPr>
        <w:t xml:space="preserve"> </w:t>
      </w:r>
      <w:proofErr w:type="spellStart"/>
      <w:r w:rsidRPr="00D204AA">
        <w:rPr>
          <w:rFonts w:asciiTheme="majorHAnsi" w:hAnsiTheme="majorHAnsi" w:cstheme="majorHAnsi"/>
        </w:rPr>
        <w:t>numpy</w:t>
      </w:r>
      <w:proofErr w:type="spellEnd"/>
      <w:r w:rsidRPr="00D204AA">
        <w:rPr>
          <w:rFonts w:asciiTheme="majorHAnsi" w:hAnsiTheme="majorHAnsi" w:cstheme="majorHAnsi"/>
        </w:rPr>
        <w:t xml:space="preserve"> as np</w:t>
      </w:r>
    </w:p>
    <w:p w:rsidR="0070685A" w:rsidRPr="00D204AA" w:rsidRDefault="0070685A" w:rsidP="0070685A">
      <w:pPr>
        <w:pStyle w:val="TableFigure"/>
        <w:spacing w:line="240" w:lineRule="auto"/>
        <w:rPr>
          <w:rFonts w:asciiTheme="majorHAnsi" w:hAnsiTheme="majorHAnsi" w:cstheme="majorHAnsi"/>
        </w:rPr>
      </w:pPr>
      <w:proofErr w:type="gramStart"/>
      <w:r w:rsidRPr="00D204AA">
        <w:rPr>
          <w:rFonts w:asciiTheme="majorHAnsi" w:hAnsiTheme="majorHAnsi" w:cstheme="majorHAnsi"/>
        </w:rPr>
        <w:t>import</w:t>
      </w:r>
      <w:proofErr w:type="gramEnd"/>
      <w:r w:rsidRPr="00D204AA">
        <w:rPr>
          <w:rFonts w:asciiTheme="majorHAnsi" w:hAnsiTheme="majorHAnsi" w:cstheme="majorHAnsi"/>
        </w:rPr>
        <w:t xml:space="preserve"> math</w:t>
      </w:r>
    </w:p>
    <w:p w:rsidR="0070685A" w:rsidRPr="00D204AA" w:rsidRDefault="0070685A" w:rsidP="0070685A">
      <w:pPr>
        <w:pStyle w:val="TableFigure"/>
        <w:spacing w:line="240" w:lineRule="auto"/>
        <w:rPr>
          <w:rFonts w:asciiTheme="majorHAnsi" w:hAnsiTheme="majorHAnsi" w:cstheme="majorHAnsi"/>
        </w:rPr>
      </w:pPr>
      <w:proofErr w:type="gramStart"/>
      <w:r w:rsidRPr="00D204AA">
        <w:rPr>
          <w:rFonts w:asciiTheme="majorHAnsi" w:hAnsiTheme="majorHAnsi" w:cstheme="majorHAnsi"/>
        </w:rPr>
        <w:t>import</w:t>
      </w:r>
      <w:proofErr w:type="gramEnd"/>
      <w:r w:rsidRPr="00D204AA">
        <w:rPr>
          <w:rFonts w:asciiTheme="majorHAnsi" w:hAnsiTheme="majorHAnsi" w:cstheme="majorHAnsi"/>
        </w:rPr>
        <w:t xml:space="preserve"> pandas as </w:t>
      </w:r>
      <w:proofErr w:type="spellStart"/>
      <w:r w:rsidRPr="00D204AA">
        <w:rPr>
          <w:rFonts w:asciiTheme="majorHAnsi" w:hAnsiTheme="majorHAnsi" w:cstheme="majorHAnsi"/>
        </w:rPr>
        <w:t>pd</w:t>
      </w:r>
      <w:proofErr w:type="spellEnd"/>
    </w:p>
    <w:p w:rsidR="0070685A" w:rsidRPr="00D204AA" w:rsidRDefault="0070685A" w:rsidP="0070685A">
      <w:pPr>
        <w:pStyle w:val="TableFigure"/>
        <w:spacing w:line="240" w:lineRule="auto"/>
        <w:rPr>
          <w:rFonts w:asciiTheme="majorHAnsi" w:hAnsiTheme="majorHAnsi" w:cstheme="majorHAnsi"/>
        </w:rPr>
      </w:pPr>
      <w:proofErr w:type="gramStart"/>
      <w:r w:rsidRPr="00D204AA">
        <w:rPr>
          <w:rFonts w:asciiTheme="majorHAnsi" w:hAnsiTheme="majorHAnsi" w:cstheme="majorHAnsi"/>
        </w:rPr>
        <w:t>import</w:t>
      </w:r>
      <w:proofErr w:type="gramEnd"/>
      <w:r w:rsidRPr="00D204AA">
        <w:rPr>
          <w:rFonts w:asciiTheme="majorHAnsi" w:hAnsiTheme="majorHAnsi" w:cstheme="majorHAnsi"/>
        </w:rPr>
        <w:t xml:space="preserve"> </w:t>
      </w:r>
      <w:proofErr w:type="spellStart"/>
      <w:r w:rsidRPr="00D204AA">
        <w:rPr>
          <w:rFonts w:asciiTheme="majorHAnsi" w:hAnsiTheme="majorHAnsi" w:cstheme="majorHAnsi"/>
        </w:rPr>
        <w:t>matplotlib.pyplot</w:t>
      </w:r>
      <w:proofErr w:type="spellEnd"/>
      <w:r w:rsidRPr="00D204AA">
        <w:rPr>
          <w:rFonts w:asciiTheme="majorHAnsi" w:hAnsiTheme="majorHAnsi" w:cstheme="majorHAnsi"/>
        </w:rPr>
        <w:t xml:space="preserve"> as </w:t>
      </w:r>
      <w:proofErr w:type="spellStart"/>
      <w:r w:rsidRPr="00D204AA">
        <w:rPr>
          <w:rFonts w:asciiTheme="majorHAnsi" w:hAnsiTheme="majorHAnsi" w:cstheme="majorHAnsi"/>
        </w:rPr>
        <w:t>plt</w:t>
      </w:r>
      <w:proofErr w:type="spellEnd"/>
    </w:p>
    <w:p w:rsidR="0070685A" w:rsidRPr="00D204AA" w:rsidRDefault="0070685A" w:rsidP="0070685A">
      <w:pPr>
        <w:pStyle w:val="TableFigure"/>
        <w:spacing w:line="240" w:lineRule="auto"/>
        <w:rPr>
          <w:rFonts w:asciiTheme="majorHAnsi" w:hAnsiTheme="majorHAnsi" w:cstheme="majorHAnsi"/>
        </w:rPr>
      </w:pPr>
    </w:p>
    <w:p w:rsidR="0070685A" w:rsidRPr="00D204AA" w:rsidRDefault="0070685A" w:rsidP="0070685A">
      <w:pPr>
        <w:pStyle w:val="TableFigure"/>
        <w:spacing w:line="240" w:lineRule="auto"/>
        <w:rPr>
          <w:rFonts w:asciiTheme="majorHAnsi" w:hAnsiTheme="majorHAnsi" w:cstheme="majorHAnsi"/>
        </w:rPr>
      </w:pPr>
      <w:proofErr w:type="gramStart"/>
      <w:r w:rsidRPr="00D204AA">
        <w:rPr>
          <w:rFonts w:asciiTheme="majorHAnsi" w:hAnsiTheme="majorHAnsi" w:cstheme="majorHAnsi"/>
        </w:rPr>
        <w:t>states</w:t>
      </w:r>
      <w:proofErr w:type="gramEnd"/>
      <w:r w:rsidRPr="00D204AA">
        <w:rPr>
          <w:rFonts w:asciiTheme="majorHAnsi" w:hAnsiTheme="majorHAnsi" w:cstheme="majorHAnsi"/>
        </w:rPr>
        <w:t xml:space="preserve"> = {</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'AK': 'Alaska',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'AL': 'Alabama',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'AR': 'Arkansas',</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'AS': 'American Samoa',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'AZ': 'Arizona',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'CA': 'California',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'CO': 'Colorado',</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'CT': 'Connecticut',</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'DC': 'District of Columbia',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'DE': 'Delaware',</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'FL': 'Florida',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'GA': 'Georgia',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'GU': 'Guam',</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'HI': 'Hawaii',</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'IA': 'Iowa',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'ID': 'Idaho',</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'IL': 'Illinois',</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'IN': 'Indiana',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'KS': 'Kansas',</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'KY': 'Kentucky',</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'LA': 'Louisiana',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'MA': 'Massachusetts',</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'MD': 'Maryland',</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'ME': 'Maine',</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'MI': 'Michigan',</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'MN': 'Minnesota',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'MO': 'Missouri',</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'MP': 'Northern Mariana Islands',</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'MS': 'Mississippi',</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'MT': 'Montana',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'NA': 'National',</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'NC': 'North Carolina',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'ND': 'North Dakota',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'NE': 'Nebraska',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'NH': 'New Hampshire',</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'NJ': 'New Jersey',</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'NM': 'New Mexico',</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lastRenderedPageBreak/>
        <w:t xml:space="preserve">        'NV': 'Nevada',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'NY': 'New York',</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'OH': 'Ohio',</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'OK': 'Oklahoma',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'OR': 'Oregon',</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'PA': 'Pennsylvania',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'PR': 'Puerto Rico',</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'RI': 'Rhode Island',</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'SC': 'South Carolina',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'SD': 'South Dakota',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'TN': 'Tennessee',</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'TX': 'Texas',</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'UT': 'Utah',</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'VA': 'Virginia',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'VI': 'Virgin Islands',</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'VT': 'Vermont',</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'WA': 'Washington',</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'WI': 'Wisconsin',</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'WV': 'West Virginia',</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'WY': 'Wyoming'</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w:t>
      </w:r>
    </w:p>
    <w:p w:rsidR="0070685A" w:rsidRPr="00D204AA" w:rsidRDefault="0070685A" w:rsidP="0070685A">
      <w:pPr>
        <w:pStyle w:val="TableFigure"/>
        <w:spacing w:line="240" w:lineRule="auto"/>
        <w:rPr>
          <w:rFonts w:asciiTheme="majorHAnsi" w:hAnsiTheme="majorHAnsi" w:cstheme="majorHAnsi"/>
        </w:rPr>
      </w:pPr>
    </w:p>
    <w:p w:rsidR="0070685A" w:rsidRPr="00D204AA" w:rsidRDefault="0070685A" w:rsidP="0070685A">
      <w:pPr>
        <w:pStyle w:val="TableFigure"/>
        <w:spacing w:line="240" w:lineRule="auto"/>
        <w:rPr>
          <w:rFonts w:asciiTheme="majorHAnsi" w:hAnsiTheme="majorHAnsi" w:cstheme="majorHAnsi"/>
        </w:rPr>
      </w:pPr>
      <w:proofErr w:type="gramStart"/>
      <w:r w:rsidRPr="00D204AA">
        <w:rPr>
          <w:rFonts w:asciiTheme="majorHAnsi" w:hAnsiTheme="majorHAnsi" w:cstheme="majorHAnsi"/>
        </w:rPr>
        <w:t>columns</w:t>
      </w:r>
      <w:proofErr w:type="gramEnd"/>
      <w:r w:rsidRPr="00D204AA">
        <w:rPr>
          <w:rFonts w:asciiTheme="majorHAnsi" w:hAnsiTheme="majorHAnsi" w:cstheme="majorHAnsi"/>
        </w:rPr>
        <w:t xml:space="preserve"> = ['</w:t>
      </w:r>
      <w:proofErr w:type="spellStart"/>
      <w:r w:rsidRPr="00D204AA">
        <w:rPr>
          <w:rFonts w:asciiTheme="majorHAnsi" w:hAnsiTheme="majorHAnsi" w:cstheme="majorHAnsi"/>
        </w:rPr>
        <w:t>state','deaths</w:t>
      </w:r>
      <w:proofErr w:type="spellEnd"/>
      <w:r w:rsidRPr="00D204AA">
        <w:rPr>
          <w:rFonts w:asciiTheme="majorHAnsi" w:hAnsiTheme="majorHAnsi" w:cstheme="majorHAnsi"/>
        </w:rPr>
        <w:t>']</w:t>
      </w:r>
    </w:p>
    <w:p w:rsidR="0070685A" w:rsidRPr="00D204AA" w:rsidRDefault="0070685A" w:rsidP="0070685A">
      <w:pPr>
        <w:pStyle w:val="TableFigure"/>
        <w:spacing w:line="240" w:lineRule="auto"/>
        <w:rPr>
          <w:rFonts w:asciiTheme="majorHAnsi" w:hAnsiTheme="majorHAnsi" w:cstheme="majorHAnsi"/>
        </w:rPr>
      </w:pPr>
      <w:proofErr w:type="gramStart"/>
      <w:r w:rsidRPr="00D204AA">
        <w:rPr>
          <w:rFonts w:asciiTheme="majorHAnsi" w:hAnsiTheme="majorHAnsi" w:cstheme="majorHAnsi"/>
        </w:rPr>
        <w:t>index</w:t>
      </w:r>
      <w:proofErr w:type="gramEnd"/>
      <w:r w:rsidRPr="00D204AA">
        <w:rPr>
          <w:rFonts w:asciiTheme="majorHAnsi" w:hAnsiTheme="majorHAnsi" w:cstheme="majorHAnsi"/>
        </w:rPr>
        <w:t xml:space="preserve"> = </w:t>
      </w:r>
      <w:proofErr w:type="spellStart"/>
      <w:r w:rsidRPr="00D204AA">
        <w:rPr>
          <w:rFonts w:asciiTheme="majorHAnsi" w:hAnsiTheme="majorHAnsi" w:cstheme="majorHAnsi"/>
        </w:rPr>
        <w:t>np.arange</w:t>
      </w:r>
      <w:proofErr w:type="spellEnd"/>
      <w:r w:rsidRPr="00D204AA">
        <w:rPr>
          <w:rFonts w:asciiTheme="majorHAnsi" w:hAnsiTheme="majorHAnsi" w:cstheme="majorHAnsi"/>
        </w:rPr>
        <w:t>(57) # array of numbers for the number of samples</w:t>
      </w:r>
    </w:p>
    <w:p w:rsidR="0070685A" w:rsidRPr="00D204AA" w:rsidRDefault="0070685A" w:rsidP="0070685A">
      <w:pPr>
        <w:pStyle w:val="TableFigure"/>
        <w:spacing w:line="240" w:lineRule="auto"/>
        <w:rPr>
          <w:rFonts w:asciiTheme="majorHAnsi" w:hAnsiTheme="majorHAnsi" w:cstheme="majorHAnsi"/>
        </w:rPr>
      </w:pPr>
      <w:proofErr w:type="spellStart"/>
      <w:proofErr w:type="gramStart"/>
      <w:r w:rsidRPr="00D204AA">
        <w:rPr>
          <w:rFonts w:asciiTheme="majorHAnsi" w:hAnsiTheme="majorHAnsi" w:cstheme="majorHAnsi"/>
        </w:rPr>
        <w:t>df</w:t>
      </w:r>
      <w:proofErr w:type="spellEnd"/>
      <w:proofErr w:type="gramEnd"/>
      <w:r w:rsidRPr="00D204AA">
        <w:rPr>
          <w:rFonts w:asciiTheme="majorHAnsi" w:hAnsiTheme="majorHAnsi" w:cstheme="majorHAnsi"/>
        </w:rPr>
        <w:t xml:space="preserve"> = </w:t>
      </w:r>
      <w:proofErr w:type="spellStart"/>
      <w:r w:rsidRPr="00D204AA">
        <w:rPr>
          <w:rFonts w:asciiTheme="majorHAnsi" w:hAnsiTheme="majorHAnsi" w:cstheme="majorHAnsi"/>
        </w:rPr>
        <w:t>pd.DataFrame</w:t>
      </w:r>
      <w:proofErr w:type="spellEnd"/>
      <w:r w:rsidRPr="00D204AA">
        <w:rPr>
          <w:rFonts w:asciiTheme="majorHAnsi" w:hAnsiTheme="majorHAnsi" w:cstheme="majorHAnsi"/>
        </w:rPr>
        <w:t xml:space="preserve">(columns=columns, index = index)    </w:t>
      </w:r>
    </w:p>
    <w:p w:rsidR="0070685A" w:rsidRPr="00D204AA" w:rsidRDefault="0070685A" w:rsidP="0070685A">
      <w:pPr>
        <w:pStyle w:val="TableFigure"/>
        <w:spacing w:line="240" w:lineRule="auto"/>
        <w:rPr>
          <w:rFonts w:asciiTheme="majorHAnsi" w:hAnsiTheme="majorHAnsi" w:cstheme="majorHAnsi"/>
        </w:rPr>
      </w:pPr>
      <w:proofErr w:type="gramStart"/>
      <w:r w:rsidRPr="00D204AA">
        <w:rPr>
          <w:rFonts w:asciiTheme="majorHAnsi" w:hAnsiTheme="majorHAnsi" w:cstheme="majorHAnsi"/>
        </w:rPr>
        <w:t>headers</w:t>
      </w:r>
      <w:proofErr w:type="gramEnd"/>
      <w:r w:rsidRPr="00D204AA">
        <w:rPr>
          <w:rFonts w:asciiTheme="majorHAnsi" w:hAnsiTheme="majorHAnsi" w:cstheme="majorHAnsi"/>
        </w:rPr>
        <w:t xml:space="preserve"> = ['Area', '</w:t>
      </w:r>
      <w:proofErr w:type="spellStart"/>
      <w:r w:rsidRPr="00D204AA">
        <w:rPr>
          <w:rFonts w:asciiTheme="majorHAnsi" w:hAnsiTheme="majorHAnsi" w:cstheme="majorHAnsi"/>
        </w:rPr>
        <w:t>Year','Deaths</w:t>
      </w:r>
      <w:proofErr w:type="spellEnd"/>
      <w:r w:rsidRPr="00D204AA">
        <w:rPr>
          <w:rFonts w:asciiTheme="majorHAnsi" w:hAnsiTheme="majorHAnsi" w:cstheme="majorHAnsi"/>
        </w:rPr>
        <w:t>']</w:t>
      </w:r>
    </w:p>
    <w:p w:rsidR="0070685A" w:rsidRPr="00D204AA" w:rsidRDefault="0070685A" w:rsidP="0070685A">
      <w:pPr>
        <w:pStyle w:val="TableFigure"/>
        <w:spacing w:line="240" w:lineRule="auto"/>
        <w:rPr>
          <w:rFonts w:asciiTheme="majorHAnsi" w:hAnsiTheme="majorHAnsi" w:cstheme="majorHAnsi"/>
        </w:rPr>
      </w:pPr>
      <w:proofErr w:type="spellStart"/>
      <w:proofErr w:type="gramStart"/>
      <w:r w:rsidRPr="00D204AA">
        <w:rPr>
          <w:rFonts w:asciiTheme="majorHAnsi" w:hAnsiTheme="majorHAnsi" w:cstheme="majorHAnsi"/>
        </w:rPr>
        <w:t>df</w:t>
      </w:r>
      <w:proofErr w:type="spellEnd"/>
      <w:proofErr w:type="gramEnd"/>
      <w:r w:rsidRPr="00D204AA">
        <w:rPr>
          <w:rFonts w:asciiTheme="majorHAnsi" w:hAnsiTheme="majorHAnsi" w:cstheme="majorHAnsi"/>
        </w:rPr>
        <w:t xml:space="preserve"> = </w:t>
      </w:r>
      <w:proofErr w:type="spellStart"/>
      <w:r w:rsidRPr="00D204AA">
        <w:rPr>
          <w:rFonts w:asciiTheme="majorHAnsi" w:hAnsiTheme="majorHAnsi" w:cstheme="majorHAnsi"/>
        </w:rPr>
        <w:t>pd.read_csv</w:t>
      </w:r>
      <w:proofErr w:type="spellEnd"/>
      <w:r w:rsidRPr="00D204AA">
        <w:rPr>
          <w:rFonts w:asciiTheme="majorHAnsi" w:hAnsiTheme="majorHAnsi" w:cstheme="majorHAnsi"/>
        </w:rPr>
        <w:t>('</w:t>
      </w:r>
      <w:proofErr w:type="spellStart"/>
      <w:r w:rsidRPr="00D204AA">
        <w:rPr>
          <w:rFonts w:asciiTheme="majorHAnsi" w:hAnsiTheme="majorHAnsi" w:cstheme="majorHAnsi"/>
        </w:rPr>
        <w:t>deaths.csv',header</w:t>
      </w:r>
      <w:proofErr w:type="spellEnd"/>
      <w:r w:rsidRPr="00D204AA">
        <w:rPr>
          <w:rFonts w:asciiTheme="majorHAnsi" w:hAnsiTheme="majorHAnsi" w:cstheme="majorHAnsi"/>
        </w:rPr>
        <w:t>=False,</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t>
      </w:r>
      <w:proofErr w:type="gramStart"/>
      <w:r w:rsidRPr="00D204AA">
        <w:rPr>
          <w:rFonts w:asciiTheme="majorHAnsi" w:hAnsiTheme="majorHAnsi" w:cstheme="majorHAnsi"/>
        </w:rPr>
        <w:t>names=</w:t>
      </w:r>
      <w:proofErr w:type="gramEnd"/>
      <w:r w:rsidRPr="00D204AA">
        <w:rPr>
          <w:rFonts w:asciiTheme="majorHAnsi" w:hAnsiTheme="majorHAnsi" w:cstheme="majorHAnsi"/>
        </w:rPr>
        <w:t>headers)</w:t>
      </w:r>
    </w:p>
    <w:p w:rsidR="0070685A" w:rsidRPr="00D204AA" w:rsidRDefault="0070685A" w:rsidP="0070685A">
      <w:pPr>
        <w:pStyle w:val="TableFigure"/>
        <w:spacing w:line="240" w:lineRule="auto"/>
        <w:rPr>
          <w:rFonts w:asciiTheme="majorHAnsi" w:hAnsiTheme="majorHAnsi" w:cstheme="majorHAnsi"/>
        </w:rPr>
      </w:pPr>
      <w:proofErr w:type="spellStart"/>
      <w:proofErr w:type="gramStart"/>
      <w:r w:rsidRPr="00D204AA">
        <w:rPr>
          <w:rFonts w:asciiTheme="majorHAnsi" w:hAnsiTheme="majorHAnsi" w:cstheme="majorHAnsi"/>
        </w:rPr>
        <w:t>df</w:t>
      </w:r>
      <w:proofErr w:type="spellEnd"/>
      <w:r w:rsidRPr="00D204AA">
        <w:rPr>
          <w:rFonts w:asciiTheme="majorHAnsi" w:hAnsiTheme="majorHAnsi" w:cstheme="majorHAnsi"/>
        </w:rPr>
        <w:t>[</w:t>
      </w:r>
      <w:proofErr w:type="gramEnd"/>
      <w:r w:rsidRPr="00D204AA">
        <w:rPr>
          <w:rFonts w:asciiTheme="majorHAnsi" w:hAnsiTheme="majorHAnsi" w:cstheme="majorHAnsi"/>
        </w:rPr>
        <w:t xml:space="preserve">'Area'] = </w:t>
      </w:r>
      <w:proofErr w:type="spellStart"/>
      <w:r w:rsidRPr="00D204AA">
        <w:rPr>
          <w:rFonts w:asciiTheme="majorHAnsi" w:hAnsiTheme="majorHAnsi" w:cstheme="majorHAnsi"/>
        </w:rPr>
        <w:t>df</w:t>
      </w:r>
      <w:proofErr w:type="spellEnd"/>
      <w:r w:rsidRPr="00D204AA">
        <w:rPr>
          <w:rFonts w:asciiTheme="majorHAnsi" w:hAnsiTheme="majorHAnsi" w:cstheme="majorHAnsi"/>
        </w:rPr>
        <w:t>['Area'].</w:t>
      </w:r>
      <w:proofErr w:type="spellStart"/>
      <w:r w:rsidRPr="00D204AA">
        <w:rPr>
          <w:rFonts w:asciiTheme="majorHAnsi" w:hAnsiTheme="majorHAnsi" w:cstheme="majorHAnsi"/>
        </w:rPr>
        <w:t>astype</w:t>
      </w:r>
      <w:proofErr w:type="spellEnd"/>
      <w:r w:rsidRPr="00D204AA">
        <w:rPr>
          <w:rFonts w:asciiTheme="majorHAnsi" w:hAnsiTheme="majorHAnsi" w:cstheme="majorHAnsi"/>
        </w:rPr>
        <w:t>(</w:t>
      </w:r>
      <w:proofErr w:type="spellStart"/>
      <w:r w:rsidRPr="00D204AA">
        <w:rPr>
          <w:rFonts w:asciiTheme="majorHAnsi" w:hAnsiTheme="majorHAnsi" w:cstheme="majorHAnsi"/>
        </w:rPr>
        <w:t>str</w:t>
      </w:r>
      <w:proofErr w:type="spellEnd"/>
      <w:r w:rsidRPr="00D204AA">
        <w:rPr>
          <w:rFonts w:asciiTheme="majorHAnsi" w:hAnsiTheme="majorHAnsi" w:cstheme="majorHAnsi"/>
        </w:rPr>
        <w:t>)</w:t>
      </w:r>
    </w:p>
    <w:p w:rsidR="009F1DD5" w:rsidRPr="00D204AA" w:rsidRDefault="0070685A" w:rsidP="0070685A">
      <w:pPr>
        <w:pStyle w:val="TableFigure"/>
        <w:spacing w:line="240" w:lineRule="auto"/>
        <w:rPr>
          <w:rFonts w:asciiTheme="majorHAnsi" w:hAnsiTheme="majorHAnsi" w:cstheme="majorHAnsi"/>
        </w:rPr>
      </w:pPr>
      <w:proofErr w:type="spellStart"/>
      <w:proofErr w:type="gramStart"/>
      <w:r w:rsidRPr="00D204AA">
        <w:rPr>
          <w:rFonts w:asciiTheme="majorHAnsi" w:hAnsiTheme="majorHAnsi" w:cstheme="majorHAnsi"/>
        </w:rPr>
        <w:t>df</w:t>
      </w:r>
      <w:proofErr w:type="spellEnd"/>
      <w:r w:rsidRPr="00D204AA">
        <w:rPr>
          <w:rFonts w:asciiTheme="majorHAnsi" w:hAnsiTheme="majorHAnsi" w:cstheme="majorHAnsi"/>
        </w:rPr>
        <w:t>[</w:t>
      </w:r>
      <w:proofErr w:type="gramEnd"/>
      <w:r w:rsidRPr="00D204AA">
        <w:rPr>
          <w:rFonts w:asciiTheme="majorHAnsi" w:hAnsiTheme="majorHAnsi" w:cstheme="majorHAnsi"/>
        </w:rPr>
        <w:t xml:space="preserve">'Area'] = </w:t>
      </w:r>
      <w:proofErr w:type="spellStart"/>
      <w:r w:rsidRPr="00D204AA">
        <w:rPr>
          <w:rFonts w:asciiTheme="majorHAnsi" w:hAnsiTheme="majorHAnsi" w:cstheme="majorHAnsi"/>
        </w:rPr>
        <w:t>df</w:t>
      </w:r>
      <w:proofErr w:type="spellEnd"/>
      <w:r w:rsidRPr="00D204AA">
        <w:rPr>
          <w:rFonts w:asciiTheme="majorHAnsi" w:hAnsiTheme="majorHAnsi" w:cstheme="majorHAnsi"/>
        </w:rPr>
        <w:t>['Area'].</w:t>
      </w:r>
      <w:proofErr w:type="spellStart"/>
      <w:r w:rsidRPr="00D204AA">
        <w:rPr>
          <w:rFonts w:asciiTheme="majorHAnsi" w:hAnsiTheme="majorHAnsi" w:cstheme="majorHAnsi"/>
        </w:rPr>
        <w:t>str</w:t>
      </w:r>
      <w:proofErr w:type="spellEnd"/>
      <w:r w:rsidRPr="00D204AA">
        <w:rPr>
          <w:rFonts w:asciiTheme="majorHAnsi" w:hAnsiTheme="majorHAnsi" w:cstheme="majorHAnsi"/>
        </w:rPr>
        <w:t>[-2:]</w:t>
      </w:r>
    </w:p>
    <w:p w:rsidR="0070685A" w:rsidRPr="00D204AA" w:rsidRDefault="009F1DD5"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t>
      </w:r>
      <w:proofErr w:type="spellStart"/>
      <w:r w:rsidR="0070685A" w:rsidRPr="00D204AA">
        <w:rPr>
          <w:rFonts w:asciiTheme="majorHAnsi" w:hAnsiTheme="majorHAnsi" w:cstheme="majorHAnsi"/>
        </w:rPr>
        <w:t>byState_df</w:t>
      </w:r>
      <w:proofErr w:type="spellEnd"/>
      <w:r w:rsidR="0070685A" w:rsidRPr="00D204AA">
        <w:rPr>
          <w:rFonts w:asciiTheme="majorHAnsi" w:hAnsiTheme="majorHAnsi" w:cstheme="majorHAnsi"/>
        </w:rPr>
        <w:t xml:space="preserve"> = </w:t>
      </w:r>
      <w:proofErr w:type="spellStart"/>
      <w:proofErr w:type="gramStart"/>
      <w:r w:rsidR="0070685A" w:rsidRPr="00D204AA">
        <w:rPr>
          <w:rFonts w:asciiTheme="majorHAnsi" w:hAnsiTheme="majorHAnsi" w:cstheme="majorHAnsi"/>
        </w:rPr>
        <w:t>pd.DataFrame</w:t>
      </w:r>
      <w:proofErr w:type="spellEnd"/>
      <w:r w:rsidR="0070685A" w:rsidRPr="00D204AA">
        <w:rPr>
          <w:rFonts w:asciiTheme="majorHAnsi" w:hAnsiTheme="majorHAnsi" w:cstheme="majorHAnsi"/>
        </w:rPr>
        <w:t>(</w:t>
      </w:r>
      <w:proofErr w:type="spellStart"/>
      <w:proofErr w:type="gramEnd"/>
      <w:r w:rsidR="0070685A" w:rsidRPr="00D204AA">
        <w:rPr>
          <w:rFonts w:asciiTheme="majorHAnsi" w:hAnsiTheme="majorHAnsi" w:cstheme="majorHAnsi"/>
        </w:rPr>
        <w:t>states.items</w:t>
      </w:r>
      <w:proofErr w:type="spellEnd"/>
      <w:r w:rsidR="0070685A" w:rsidRPr="00D204AA">
        <w:rPr>
          <w:rFonts w:asciiTheme="majorHAnsi" w:hAnsiTheme="majorHAnsi" w:cstheme="majorHAnsi"/>
        </w:rPr>
        <w:t>())</w:t>
      </w:r>
    </w:p>
    <w:p w:rsidR="0070685A" w:rsidRPr="00D204AA" w:rsidRDefault="0070685A" w:rsidP="0070685A">
      <w:pPr>
        <w:pStyle w:val="TableFigure"/>
        <w:spacing w:line="240" w:lineRule="auto"/>
        <w:rPr>
          <w:rFonts w:asciiTheme="majorHAnsi" w:hAnsiTheme="majorHAnsi" w:cstheme="majorHAnsi"/>
        </w:rPr>
      </w:pPr>
      <w:proofErr w:type="spellStart"/>
      <w:r w:rsidRPr="00D204AA">
        <w:rPr>
          <w:rFonts w:asciiTheme="majorHAnsi" w:hAnsiTheme="majorHAnsi" w:cstheme="majorHAnsi"/>
        </w:rPr>
        <w:t>byState_</w:t>
      </w:r>
      <w:proofErr w:type="gramStart"/>
      <w:r w:rsidRPr="00D204AA">
        <w:rPr>
          <w:rFonts w:asciiTheme="majorHAnsi" w:hAnsiTheme="majorHAnsi" w:cstheme="majorHAnsi"/>
        </w:rPr>
        <w:t>df</w:t>
      </w:r>
      <w:proofErr w:type="spellEnd"/>
      <w:r w:rsidRPr="00D204AA">
        <w:rPr>
          <w:rFonts w:asciiTheme="majorHAnsi" w:hAnsiTheme="majorHAnsi" w:cstheme="majorHAnsi"/>
        </w:rPr>
        <w:t>[</w:t>
      </w:r>
      <w:proofErr w:type="gramEnd"/>
      <w:r w:rsidRPr="00D204AA">
        <w:rPr>
          <w:rFonts w:asciiTheme="majorHAnsi" w:hAnsiTheme="majorHAnsi" w:cstheme="majorHAnsi"/>
        </w:rPr>
        <w:t>'Deaths'] = 0</w:t>
      </w:r>
    </w:p>
    <w:p w:rsidR="0070685A" w:rsidRPr="00D204AA" w:rsidRDefault="0070685A" w:rsidP="0070685A">
      <w:pPr>
        <w:pStyle w:val="TableFigure"/>
        <w:spacing w:line="240" w:lineRule="auto"/>
        <w:rPr>
          <w:rFonts w:asciiTheme="majorHAnsi" w:hAnsiTheme="majorHAnsi" w:cstheme="majorHAnsi"/>
        </w:rPr>
      </w:pPr>
      <w:proofErr w:type="spellStart"/>
      <w:r w:rsidRPr="00D204AA">
        <w:rPr>
          <w:rFonts w:asciiTheme="majorHAnsi" w:hAnsiTheme="majorHAnsi" w:cstheme="majorHAnsi"/>
        </w:rPr>
        <w:t>byState_</w:t>
      </w:r>
      <w:proofErr w:type="gramStart"/>
      <w:r w:rsidRPr="00D204AA">
        <w:rPr>
          <w:rFonts w:asciiTheme="majorHAnsi" w:hAnsiTheme="majorHAnsi" w:cstheme="majorHAnsi"/>
        </w:rPr>
        <w:t>df</w:t>
      </w:r>
      <w:proofErr w:type="spellEnd"/>
      <w:r w:rsidRPr="00D204AA">
        <w:rPr>
          <w:rFonts w:asciiTheme="majorHAnsi" w:hAnsiTheme="majorHAnsi" w:cstheme="majorHAnsi"/>
        </w:rPr>
        <w:t>[</w:t>
      </w:r>
      <w:proofErr w:type="gramEnd"/>
      <w:r w:rsidRPr="00D204AA">
        <w:rPr>
          <w:rFonts w:asciiTheme="majorHAnsi" w:hAnsiTheme="majorHAnsi" w:cstheme="majorHAnsi"/>
        </w:rPr>
        <w:t>'Hospitals'] = 0</w:t>
      </w:r>
    </w:p>
    <w:p w:rsidR="0070685A" w:rsidRPr="00D204AA" w:rsidRDefault="0070685A" w:rsidP="0070685A">
      <w:pPr>
        <w:pStyle w:val="TableFigure"/>
        <w:spacing w:line="240" w:lineRule="auto"/>
        <w:rPr>
          <w:rFonts w:asciiTheme="majorHAnsi" w:hAnsiTheme="majorHAnsi" w:cstheme="majorHAnsi"/>
        </w:rPr>
      </w:pPr>
      <w:proofErr w:type="spellStart"/>
      <w:r w:rsidRPr="00D204AA">
        <w:rPr>
          <w:rFonts w:asciiTheme="majorHAnsi" w:hAnsiTheme="majorHAnsi" w:cstheme="majorHAnsi"/>
        </w:rPr>
        <w:t>byState_</w:t>
      </w:r>
      <w:proofErr w:type="gramStart"/>
      <w:r w:rsidRPr="00D204AA">
        <w:rPr>
          <w:rFonts w:asciiTheme="majorHAnsi" w:hAnsiTheme="majorHAnsi" w:cstheme="majorHAnsi"/>
        </w:rPr>
        <w:t>df</w:t>
      </w:r>
      <w:proofErr w:type="spellEnd"/>
      <w:r w:rsidRPr="00D204AA">
        <w:rPr>
          <w:rFonts w:asciiTheme="majorHAnsi" w:hAnsiTheme="majorHAnsi" w:cstheme="majorHAnsi"/>
        </w:rPr>
        <w:t>[</w:t>
      </w:r>
      <w:proofErr w:type="gramEnd"/>
      <w:r w:rsidRPr="00D204AA">
        <w:rPr>
          <w:rFonts w:asciiTheme="majorHAnsi" w:hAnsiTheme="majorHAnsi" w:cstheme="majorHAnsi"/>
        </w:rPr>
        <w:t>'</w:t>
      </w:r>
      <w:proofErr w:type="spellStart"/>
      <w:r w:rsidRPr="00D204AA">
        <w:rPr>
          <w:rFonts w:asciiTheme="majorHAnsi" w:hAnsiTheme="majorHAnsi" w:cstheme="majorHAnsi"/>
        </w:rPr>
        <w:t>StatePop</w:t>
      </w:r>
      <w:proofErr w:type="spellEnd"/>
      <w:r w:rsidRPr="00D204AA">
        <w:rPr>
          <w:rFonts w:asciiTheme="majorHAnsi" w:hAnsiTheme="majorHAnsi" w:cstheme="majorHAnsi"/>
        </w:rPr>
        <w:t>'] = 0</w:t>
      </w:r>
    </w:p>
    <w:p w:rsidR="0070685A" w:rsidRPr="00D204AA" w:rsidRDefault="0070685A" w:rsidP="0070685A">
      <w:pPr>
        <w:pStyle w:val="TableFigure"/>
        <w:spacing w:line="240" w:lineRule="auto"/>
        <w:rPr>
          <w:rFonts w:asciiTheme="majorHAnsi" w:hAnsiTheme="majorHAnsi" w:cstheme="majorHAnsi"/>
        </w:rPr>
      </w:pPr>
      <w:proofErr w:type="spellStart"/>
      <w:r w:rsidRPr="00D204AA">
        <w:rPr>
          <w:rFonts w:asciiTheme="majorHAnsi" w:hAnsiTheme="majorHAnsi" w:cstheme="majorHAnsi"/>
        </w:rPr>
        <w:t>byState_</w:t>
      </w:r>
      <w:proofErr w:type="gramStart"/>
      <w:r w:rsidRPr="00D204AA">
        <w:rPr>
          <w:rFonts w:asciiTheme="majorHAnsi" w:hAnsiTheme="majorHAnsi" w:cstheme="majorHAnsi"/>
        </w:rPr>
        <w:t>df</w:t>
      </w:r>
      <w:proofErr w:type="spellEnd"/>
      <w:r w:rsidRPr="00D204AA">
        <w:rPr>
          <w:rFonts w:asciiTheme="majorHAnsi" w:hAnsiTheme="majorHAnsi" w:cstheme="majorHAnsi"/>
        </w:rPr>
        <w:t>[</w:t>
      </w:r>
      <w:proofErr w:type="gramEnd"/>
      <w:r w:rsidRPr="00D204AA">
        <w:rPr>
          <w:rFonts w:asciiTheme="majorHAnsi" w:hAnsiTheme="majorHAnsi" w:cstheme="majorHAnsi"/>
        </w:rPr>
        <w:t>'</w:t>
      </w:r>
      <w:proofErr w:type="spellStart"/>
      <w:r w:rsidRPr="00D204AA">
        <w:rPr>
          <w:rFonts w:asciiTheme="majorHAnsi" w:hAnsiTheme="majorHAnsi" w:cstheme="majorHAnsi"/>
        </w:rPr>
        <w:t>DeathPercentage</w:t>
      </w:r>
      <w:proofErr w:type="spellEnd"/>
      <w:r w:rsidRPr="00D204AA">
        <w:rPr>
          <w:rFonts w:asciiTheme="majorHAnsi" w:hAnsiTheme="majorHAnsi" w:cstheme="majorHAnsi"/>
        </w:rPr>
        <w:t>'] = 0.0</w:t>
      </w:r>
    </w:p>
    <w:p w:rsidR="0070685A" w:rsidRPr="00D204AA" w:rsidRDefault="0070685A" w:rsidP="0070685A">
      <w:pPr>
        <w:pStyle w:val="TableFigure"/>
        <w:spacing w:line="240" w:lineRule="auto"/>
        <w:rPr>
          <w:rFonts w:asciiTheme="majorHAnsi" w:hAnsiTheme="majorHAnsi" w:cstheme="majorHAnsi"/>
        </w:rPr>
      </w:pPr>
      <w:proofErr w:type="spellStart"/>
      <w:r w:rsidRPr="00D204AA">
        <w:rPr>
          <w:rFonts w:asciiTheme="majorHAnsi" w:hAnsiTheme="majorHAnsi" w:cstheme="majorHAnsi"/>
        </w:rPr>
        <w:t>byState_</w:t>
      </w:r>
      <w:proofErr w:type="gramStart"/>
      <w:r w:rsidRPr="00D204AA">
        <w:rPr>
          <w:rFonts w:asciiTheme="majorHAnsi" w:hAnsiTheme="majorHAnsi" w:cstheme="majorHAnsi"/>
        </w:rPr>
        <w:t>df</w:t>
      </w:r>
      <w:proofErr w:type="spellEnd"/>
      <w:r w:rsidRPr="00D204AA">
        <w:rPr>
          <w:rFonts w:asciiTheme="majorHAnsi" w:hAnsiTheme="majorHAnsi" w:cstheme="majorHAnsi"/>
        </w:rPr>
        <w:t>[</w:t>
      </w:r>
      <w:proofErr w:type="gramEnd"/>
      <w:r w:rsidRPr="00D204AA">
        <w:rPr>
          <w:rFonts w:asciiTheme="majorHAnsi" w:hAnsiTheme="majorHAnsi" w:cstheme="majorHAnsi"/>
        </w:rPr>
        <w:t>'</w:t>
      </w:r>
      <w:proofErr w:type="spellStart"/>
      <w:r w:rsidRPr="00D204AA">
        <w:rPr>
          <w:rFonts w:asciiTheme="majorHAnsi" w:hAnsiTheme="majorHAnsi" w:cstheme="majorHAnsi"/>
        </w:rPr>
        <w:t>HospitalPercentage</w:t>
      </w:r>
      <w:proofErr w:type="spellEnd"/>
      <w:r w:rsidRPr="00D204AA">
        <w:rPr>
          <w:rFonts w:asciiTheme="majorHAnsi" w:hAnsiTheme="majorHAnsi" w:cstheme="majorHAnsi"/>
        </w:rPr>
        <w:t>'] = 0.0</w:t>
      </w:r>
    </w:p>
    <w:p w:rsidR="0070685A" w:rsidRPr="00D204AA" w:rsidRDefault="0070685A" w:rsidP="0070685A">
      <w:pPr>
        <w:pStyle w:val="TableFigure"/>
        <w:spacing w:line="240" w:lineRule="auto"/>
        <w:rPr>
          <w:rFonts w:asciiTheme="majorHAnsi" w:hAnsiTheme="majorHAnsi" w:cstheme="majorHAnsi"/>
        </w:rPr>
      </w:pPr>
      <w:proofErr w:type="spellStart"/>
      <w:r w:rsidRPr="00D204AA">
        <w:rPr>
          <w:rFonts w:asciiTheme="majorHAnsi" w:hAnsiTheme="majorHAnsi" w:cstheme="majorHAnsi"/>
        </w:rPr>
        <w:t>byState_</w:t>
      </w:r>
      <w:proofErr w:type="gramStart"/>
      <w:r w:rsidRPr="00D204AA">
        <w:rPr>
          <w:rFonts w:asciiTheme="majorHAnsi" w:hAnsiTheme="majorHAnsi" w:cstheme="majorHAnsi"/>
        </w:rPr>
        <w:t>df</w:t>
      </w:r>
      <w:proofErr w:type="spellEnd"/>
      <w:r w:rsidRPr="00D204AA">
        <w:rPr>
          <w:rFonts w:asciiTheme="majorHAnsi" w:hAnsiTheme="majorHAnsi" w:cstheme="majorHAnsi"/>
        </w:rPr>
        <w:t>[</w:t>
      </w:r>
      <w:proofErr w:type="gramEnd"/>
      <w:r w:rsidRPr="00D204AA">
        <w:rPr>
          <w:rFonts w:asciiTheme="majorHAnsi" w:hAnsiTheme="majorHAnsi" w:cstheme="majorHAnsi"/>
        </w:rPr>
        <w:t>'</w:t>
      </w:r>
      <w:proofErr w:type="spellStart"/>
      <w:r w:rsidRPr="00D204AA">
        <w:rPr>
          <w:rFonts w:asciiTheme="majorHAnsi" w:hAnsiTheme="majorHAnsi" w:cstheme="majorHAnsi"/>
        </w:rPr>
        <w:t>PovertyPercentage</w:t>
      </w:r>
      <w:proofErr w:type="spellEnd"/>
      <w:r w:rsidRPr="00D204AA">
        <w:rPr>
          <w:rFonts w:asciiTheme="majorHAnsi" w:hAnsiTheme="majorHAnsi" w:cstheme="majorHAnsi"/>
        </w:rPr>
        <w:t>'] = 0.0</w:t>
      </w:r>
    </w:p>
    <w:p w:rsidR="0070685A" w:rsidRPr="00D204AA" w:rsidRDefault="0070685A" w:rsidP="0070685A">
      <w:pPr>
        <w:pStyle w:val="TableFigure"/>
        <w:spacing w:line="240" w:lineRule="auto"/>
        <w:rPr>
          <w:rFonts w:asciiTheme="majorHAnsi" w:hAnsiTheme="majorHAnsi" w:cstheme="majorHAnsi"/>
        </w:rPr>
      </w:pPr>
      <w:proofErr w:type="spellStart"/>
      <w:proofErr w:type="gramStart"/>
      <w:r w:rsidRPr="00D204AA">
        <w:rPr>
          <w:rFonts w:asciiTheme="majorHAnsi" w:hAnsiTheme="majorHAnsi" w:cstheme="majorHAnsi"/>
        </w:rPr>
        <w:t>df</w:t>
      </w:r>
      <w:proofErr w:type="spellEnd"/>
      <w:r w:rsidRPr="00D204AA">
        <w:rPr>
          <w:rFonts w:asciiTheme="majorHAnsi" w:hAnsiTheme="majorHAnsi" w:cstheme="majorHAnsi"/>
        </w:rPr>
        <w:t>[</w:t>
      </w:r>
      <w:proofErr w:type="gramEnd"/>
      <w:r w:rsidRPr="00D204AA">
        <w:rPr>
          <w:rFonts w:asciiTheme="majorHAnsi" w:hAnsiTheme="majorHAnsi" w:cstheme="majorHAnsi"/>
        </w:rPr>
        <w:t xml:space="preserve">'Deaths'] = </w:t>
      </w:r>
      <w:proofErr w:type="spellStart"/>
      <w:r w:rsidRPr="00D204AA">
        <w:rPr>
          <w:rFonts w:asciiTheme="majorHAnsi" w:hAnsiTheme="majorHAnsi" w:cstheme="majorHAnsi"/>
        </w:rPr>
        <w:t>df</w:t>
      </w:r>
      <w:proofErr w:type="spellEnd"/>
      <w:r w:rsidRPr="00D204AA">
        <w:rPr>
          <w:rFonts w:asciiTheme="majorHAnsi" w:hAnsiTheme="majorHAnsi" w:cstheme="majorHAnsi"/>
        </w:rPr>
        <w:t>['Deaths'].</w:t>
      </w:r>
      <w:proofErr w:type="spellStart"/>
      <w:r w:rsidRPr="00D204AA">
        <w:rPr>
          <w:rFonts w:asciiTheme="majorHAnsi" w:hAnsiTheme="majorHAnsi" w:cstheme="majorHAnsi"/>
        </w:rPr>
        <w:t>convert_objects</w:t>
      </w:r>
      <w:proofErr w:type="spellEnd"/>
      <w:r w:rsidRPr="00D204AA">
        <w:rPr>
          <w:rFonts w:asciiTheme="majorHAnsi" w:hAnsiTheme="majorHAnsi" w:cstheme="majorHAnsi"/>
        </w:rPr>
        <w:t>(</w:t>
      </w:r>
      <w:proofErr w:type="spellStart"/>
      <w:r w:rsidRPr="00D204AA">
        <w:rPr>
          <w:rFonts w:asciiTheme="majorHAnsi" w:hAnsiTheme="majorHAnsi" w:cstheme="majorHAnsi"/>
        </w:rPr>
        <w:t>convert_numeric</w:t>
      </w:r>
      <w:proofErr w:type="spellEnd"/>
      <w:r w:rsidRPr="00D204AA">
        <w:rPr>
          <w:rFonts w:asciiTheme="majorHAnsi" w:hAnsiTheme="majorHAnsi" w:cstheme="majorHAnsi"/>
        </w:rPr>
        <w:t>=True)</w:t>
      </w:r>
    </w:p>
    <w:p w:rsidR="0070685A" w:rsidRPr="00D204AA" w:rsidRDefault="0070685A" w:rsidP="0070685A">
      <w:pPr>
        <w:pStyle w:val="TableFigure"/>
        <w:spacing w:line="240" w:lineRule="auto"/>
        <w:rPr>
          <w:rFonts w:asciiTheme="majorHAnsi" w:hAnsiTheme="majorHAnsi" w:cstheme="majorHAnsi"/>
        </w:rPr>
      </w:pP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#print </w:t>
      </w:r>
      <w:proofErr w:type="spellStart"/>
      <w:r w:rsidRPr="00D204AA">
        <w:rPr>
          <w:rFonts w:asciiTheme="majorHAnsi" w:hAnsiTheme="majorHAnsi" w:cstheme="majorHAnsi"/>
        </w:rPr>
        <w:t>byState_df</w:t>
      </w:r>
      <w:proofErr w:type="spellEnd"/>
    </w:p>
    <w:p w:rsidR="0070685A" w:rsidRPr="00D204AA" w:rsidRDefault="0070685A" w:rsidP="0070685A">
      <w:pPr>
        <w:pStyle w:val="TableFigure"/>
        <w:spacing w:line="240" w:lineRule="auto"/>
        <w:rPr>
          <w:rFonts w:asciiTheme="majorHAnsi" w:hAnsiTheme="majorHAnsi" w:cstheme="majorHAnsi"/>
        </w:rPr>
      </w:pPr>
      <w:proofErr w:type="gramStart"/>
      <w:r w:rsidRPr="00D204AA">
        <w:rPr>
          <w:rFonts w:asciiTheme="majorHAnsi" w:hAnsiTheme="majorHAnsi" w:cstheme="majorHAnsi"/>
        </w:rPr>
        <w:t>for</w:t>
      </w:r>
      <w:proofErr w:type="gramEnd"/>
      <w:r w:rsidRPr="00D204AA">
        <w:rPr>
          <w:rFonts w:asciiTheme="majorHAnsi" w:hAnsiTheme="majorHAnsi" w:cstheme="majorHAnsi"/>
        </w:rPr>
        <w:t xml:space="preserve"> index, row in </w:t>
      </w:r>
      <w:proofErr w:type="spellStart"/>
      <w:r w:rsidRPr="00D204AA">
        <w:rPr>
          <w:rFonts w:asciiTheme="majorHAnsi" w:hAnsiTheme="majorHAnsi" w:cstheme="majorHAnsi"/>
        </w:rPr>
        <w:t>df.iterrows</w:t>
      </w:r>
      <w:proofErr w:type="spellEnd"/>
      <w:r w:rsidRPr="00D204AA">
        <w:rPr>
          <w:rFonts w:asciiTheme="majorHAnsi" w:hAnsiTheme="majorHAnsi" w:cstheme="majorHAnsi"/>
        </w:rPr>
        <w:t>():</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t>
      </w:r>
      <w:proofErr w:type="gramStart"/>
      <w:r w:rsidRPr="00D204AA">
        <w:rPr>
          <w:rFonts w:asciiTheme="majorHAnsi" w:hAnsiTheme="majorHAnsi" w:cstheme="majorHAnsi"/>
        </w:rPr>
        <w:t>if</w:t>
      </w:r>
      <w:proofErr w:type="gramEnd"/>
      <w:r w:rsidRPr="00D204AA">
        <w:rPr>
          <w:rFonts w:asciiTheme="majorHAnsi" w:hAnsiTheme="majorHAnsi" w:cstheme="majorHAnsi"/>
        </w:rPr>
        <w:t xml:space="preserve"> row['Area'] in states:</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t>
      </w:r>
      <w:proofErr w:type="gramStart"/>
      <w:r w:rsidRPr="00D204AA">
        <w:rPr>
          <w:rFonts w:asciiTheme="majorHAnsi" w:hAnsiTheme="majorHAnsi" w:cstheme="majorHAnsi"/>
        </w:rPr>
        <w:t>if</w:t>
      </w:r>
      <w:proofErr w:type="gramEnd"/>
      <w:r w:rsidRPr="00D204AA">
        <w:rPr>
          <w:rFonts w:asciiTheme="majorHAnsi" w:hAnsiTheme="majorHAnsi" w:cstheme="majorHAnsi"/>
        </w:rPr>
        <w:t xml:space="preserve"> not </w:t>
      </w:r>
      <w:proofErr w:type="spellStart"/>
      <w:r w:rsidRPr="00D204AA">
        <w:rPr>
          <w:rFonts w:asciiTheme="majorHAnsi" w:hAnsiTheme="majorHAnsi" w:cstheme="majorHAnsi"/>
        </w:rPr>
        <w:t>math.isnan</w:t>
      </w:r>
      <w:proofErr w:type="spellEnd"/>
      <w:r w:rsidRPr="00D204AA">
        <w:rPr>
          <w:rFonts w:asciiTheme="majorHAnsi" w:hAnsiTheme="majorHAnsi" w:cstheme="majorHAnsi"/>
        </w:rPr>
        <w:t>(row['Deaths']):</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t>
      </w:r>
      <w:proofErr w:type="spellStart"/>
      <w:r w:rsidRPr="00D204AA">
        <w:rPr>
          <w:rFonts w:asciiTheme="majorHAnsi" w:hAnsiTheme="majorHAnsi" w:cstheme="majorHAnsi"/>
        </w:rPr>
        <w:t>byState_</w:t>
      </w:r>
      <w:proofErr w:type="gramStart"/>
      <w:r w:rsidRPr="00D204AA">
        <w:rPr>
          <w:rFonts w:asciiTheme="majorHAnsi" w:hAnsiTheme="majorHAnsi" w:cstheme="majorHAnsi"/>
        </w:rPr>
        <w:t>df.loc</w:t>
      </w:r>
      <w:proofErr w:type="spellEnd"/>
      <w:r w:rsidRPr="00D204AA">
        <w:rPr>
          <w:rFonts w:asciiTheme="majorHAnsi" w:hAnsiTheme="majorHAnsi" w:cstheme="majorHAnsi"/>
        </w:rPr>
        <w:t>[</w:t>
      </w:r>
      <w:proofErr w:type="spellStart"/>
      <w:proofErr w:type="gramEnd"/>
      <w:r w:rsidRPr="00D204AA">
        <w:rPr>
          <w:rFonts w:asciiTheme="majorHAnsi" w:hAnsiTheme="majorHAnsi" w:cstheme="majorHAnsi"/>
        </w:rPr>
        <w:t>byState_df</w:t>
      </w:r>
      <w:proofErr w:type="spellEnd"/>
      <w:r w:rsidRPr="00D204AA">
        <w:rPr>
          <w:rFonts w:asciiTheme="majorHAnsi" w:hAnsiTheme="majorHAnsi" w:cstheme="majorHAnsi"/>
        </w:rPr>
        <w:t xml:space="preserve">[0] == row['Area'], 'Deaths'] = </w:t>
      </w:r>
      <w:proofErr w:type="spellStart"/>
      <w:r w:rsidRPr="00D204AA">
        <w:rPr>
          <w:rFonts w:asciiTheme="majorHAnsi" w:hAnsiTheme="majorHAnsi" w:cstheme="majorHAnsi"/>
        </w:rPr>
        <w:t>byState_df.loc</w:t>
      </w:r>
      <w:proofErr w:type="spellEnd"/>
      <w:r w:rsidRPr="00D204AA">
        <w:rPr>
          <w:rFonts w:asciiTheme="majorHAnsi" w:hAnsiTheme="majorHAnsi" w:cstheme="majorHAnsi"/>
        </w:rPr>
        <w:t>[</w:t>
      </w:r>
      <w:proofErr w:type="spellStart"/>
      <w:r w:rsidRPr="00D204AA">
        <w:rPr>
          <w:rFonts w:asciiTheme="majorHAnsi" w:hAnsiTheme="majorHAnsi" w:cstheme="majorHAnsi"/>
        </w:rPr>
        <w:t>byState_df</w:t>
      </w:r>
      <w:proofErr w:type="spellEnd"/>
      <w:r w:rsidRPr="00D204AA">
        <w:rPr>
          <w:rFonts w:asciiTheme="majorHAnsi" w:hAnsiTheme="majorHAnsi" w:cstheme="majorHAnsi"/>
        </w:rPr>
        <w:t xml:space="preserve">[0] == row['Area'], 'Deaths'] + row['Deaths']    </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#print </w:t>
      </w:r>
      <w:proofErr w:type="spellStart"/>
      <w:r w:rsidRPr="00D204AA">
        <w:rPr>
          <w:rFonts w:asciiTheme="majorHAnsi" w:hAnsiTheme="majorHAnsi" w:cstheme="majorHAnsi"/>
        </w:rPr>
        <w:t>byState_df</w:t>
      </w:r>
      <w:proofErr w:type="spellEnd"/>
    </w:p>
    <w:p w:rsidR="0070685A" w:rsidRPr="00D204AA" w:rsidRDefault="0070685A" w:rsidP="0070685A">
      <w:pPr>
        <w:pStyle w:val="TableFigure"/>
        <w:spacing w:line="240" w:lineRule="auto"/>
        <w:rPr>
          <w:rFonts w:asciiTheme="majorHAnsi" w:hAnsiTheme="majorHAnsi" w:cstheme="majorHAnsi"/>
        </w:rPr>
      </w:pP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headers = ['Provider </w:t>
      </w:r>
      <w:proofErr w:type="spellStart"/>
      <w:r w:rsidRPr="00D204AA">
        <w:rPr>
          <w:rFonts w:asciiTheme="majorHAnsi" w:hAnsiTheme="majorHAnsi" w:cstheme="majorHAnsi"/>
        </w:rPr>
        <w:t>ID','Hospital</w:t>
      </w:r>
      <w:proofErr w:type="spellEnd"/>
      <w:r w:rsidRPr="00D204AA">
        <w:rPr>
          <w:rFonts w:asciiTheme="majorHAnsi" w:hAnsiTheme="majorHAnsi" w:cstheme="majorHAnsi"/>
        </w:rPr>
        <w:t xml:space="preserve"> </w:t>
      </w:r>
      <w:proofErr w:type="spellStart"/>
      <w:r w:rsidRPr="00D204AA">
        <w:rPr>
          <w:rFonts w:asciiTheme="majorHAnsi" w:hAnsiTheme="majorHAnsi" w:cstheme="majorHAnsi"/>
        </w:rPr>
        <w:t>Name','Address','City','State','ZIP</w:t>
      </w:r>
      <w:proofErr w:type="spellEnd"/>
      <w:r w:rsidRPr="00D204AA">
        <w:rPr>
          <w:rFonts w:asciiTheme="majorHAnsi" w:hAnsiTheme="majorHAnsi" w:cstheme="majorHAnsi"/>
        </w:rPr>
        <w:t xml:space="preserve"> </w:t>
      </w:r>
      <w:proofErr w:type="spellStart"/>
      <w:r w:rsidRPr="00D204AA">
        <w:rPr>
          <w:rFonts w:asciiTheme="majorHAnsi" w:hAnsiTheme="majorHAnsi" w:cstheme="majorHAnsi"/>
        </w:rPr>
        <w:t>Code','County</w:t>
      </w:r>
      <w:proofErr w:type="spellEnd"/>
      <w:r w:rsidRPr="00D204AA">
        <w:rPr>
          <w:rFonts w:asciiTheme="majorHAnsi" w:hAnsiTheme="majorHAnsi" w:cstheme="majorHAnsi"/>
        </w:rPr>
        <w:t xml:space="preserve"> </w:t>
      </w:r>
      <w:proofErr w:type="spellStart"/>
      <w:r w:rsidRPr="00D204AA">
        <w:rPr>
          <w:rFonts w:asciiTheme="majorHAnsi" w:hAnsiTheme="majorHAnsi" w:cstheme="majorHAnsi"/>
        </w:rPr>
        <w:t>Name','Phone</w:t>
      </w:r>
      <w:proofErr w:type="spellEnd"/>
      <w:r w:rsidRPr="00D204AA">
        <w:rPr>
          <w:rFonts w:asciiTheme="majorHAnsi" w:hAnsiTheme="majorHAnsi" w:cstheme="majorHAnsi"/>
        </w:rPr>
        <w:t xml:space="preserve"> </w:t>
      </w:r>
      <w:proofErr w:type="spellStart"/>
      <w:r w:rsidRPr="00D204AA">
        <w:rPr>
          <w:rFonts w:asciiTheme="majorHAnsi" w:hAnsiTheme="majorHAnsi" w:cstheme="majorHAnsi"/>
        </w:rPr>
        <w:t>Number','Hospital</w:t>
      </w:r>
      <w:proofErr w:type="spellEnd"/>
      <w:r w:rsidRPr="00D204AA">
        <w:rPr>
          <w:rFonts w:asciiTheme="majorHAnsi" w:hAnsiTheme="majorHAnsi" w:cstheme="majorHAnsi"/>
        </w:rPr>
        <w:t xml:space="preserve"> </w:t>
      </w:r>
      <w:proofErr w:type="spellStart"/>
      <w:r w:rsidRPr="00D204AA">
        <w:rPr>
          <w:rFonts w:asciiTheme="majorHAnsi" w:hAnsiTheme="majorHAnsi" w:cstheme="majorHAnsi"/>
        </w:rPr>
        <w:t>Type','Hospital</w:t>
      </w:r>
      <w:proofErr w:type="spellEnd"/>
      <w:r w:rsidRPr="00D204AA">
        <w:rPr>
          <w:rFonts w:asciiTheme="majorHAnsi" w:hAnsiTheme="majorHAnsi" w:cstheme="majorHAnsi"/>
        </w:rPr>
        <w:t xml:space="preserve"> </w:t>
      </w:r>
      <w:proofErr w:type="spellStart"/>
      <w:r w:rsidRPr="00D204AA">
        <w:rPr>
          <w:rFonts w:asciiTheme="majorHAnsi" w:hAnsiTheme="majorHAnsi" w:cstheme="majorHAnsi"/>
        </w:rPr>
        <w:t>Ownership','Emergency</w:t>
      </w:r>
      <w:proofErr w:type="spellEnd"/>
      <w:r w:rsidRPr="00D204AA">
        <w:rPr>
          <w:rFonts w:asciiTheme="majorHAnsi" w:hAnsiTheme="majorHAnsi" w:cstheme="majorHAnsi"/>
        </w:rPr>
        <w:t xml:space="preserve"> </w:t>
      </w:r>
      <w:proofErr w:type="spellStart"/>
      <w:r w:rsidRPr="00D204AA">
        <w:rPr>
          <w:rFonts w:asciiTheme="majorHAnsi" w:hAnsiTheme="majorHAnsi" w:cstheme="majorHAnsi"/>
        </w:rPr>
        <w:t>Services','Location</w:t>
      </w:r>
      <w:proofErr w:type="spellEnd"/>
      <w:r w:rsidRPr="00D204AA">
        <w:rPr>
          <w:rFonts w:asciiTheme="majorHAnsi" w:hAnsiTheme="majorHAnsi" w:cstheme="majorHAnsi"/>
        </w:rPr>
        <w:t>']</w:t>
      </w:r>
    </w:p>
    <w:p w:rsidR="0070685A" w:rsidRPr="00D204AA" w:rsidRDefault="0070685A" w:rsidP="0070685A">
      <w:pPr>
        <w:pStyle w:val="TableFigure"/>
        <w:spacing w:line="240" w:lineRule="auto"/>
        <w:rPr>
          <w:rFonts w:asciiTheme="majorHAnsi" w:hAnsiTheme="majorHAnsi" w:cstheme="majorHAnsi"/>
        </w:rPr>
      </w:pPr>
      <w:proofErr w:type="spellStart"/>
      <w:r w:rsidRPr="00D204AA">
        <w:rPr>
          <w:rFonts w:asciiTheme="majorHAnsi" w:hAnsiTheme="majorHAnsi" w:cstheme="majorHAnsi"/>
        </w:rPr>
        <w:t>hospitals_df</w:t>
      </w:r>
      <w:proofErr w:type="spellEnd"/>
      <w:r w:rsidRPr="00D204AA">
        <w:rPr>
          <w:rFonts w:asciiTheme="majorHAnsi" w:hAnsiTheme="majorHAnsi" w:cstheme="majorHAnsi"/>
        </w:rPr>
        <w:t xml:space="preserve"> = </w:t>
      </w:r>
      <w:proofErr w:type="spellStart"/>
      <w:r w:rsidRPr="00D204AA">
        <w:rPr>
          <w:rFonts w:asciiTheme="majorHAnsi" w:hAnsiTheme="majorHAnsi" w:cstheme="majorHAnsi"/>
        </w:rPr>
        <w:t>pd.read_</w:t>
      </w:r>
      <w:proofErr w:type="gramStart"/>
      <w:r w:rsidRPr="00D204AA">
        <w:rPr>
          <w:rFonts w:asciiTheme="majorHAnsi" w:hAnsiTheme="majorHAnsi" w:cstheme="majorHAnsi"/>
        </w:rPr>
        <w:t>csv</w:t>
      </w:r>
      <w:proofErr w:type="spellEnd"/>
      <w:r w:rsidRPr="00D204AA">
        <w:rPr>
          <w:rFonts w:asciiTheme="majorHAnsi" w:hAnsiTheme="majorHAnsi" w:cstheme="majorHAnsi"/>
        </w:rPr>
        <w:t>(</w:t>
      </w:r>
      <w:proofErr w:type="gramEnd"/>
      <w:r w:rsidRPr="00D204AA">
        <w:rPr>
          <w:rFonts w:asciiTheme="majorHAnsi" w:hAnsiTheme="majorHAnsi" w:cstheme="majorHAnsi"/>
        </w:rPr>
        <w:t>'</w:t>
      </w:r>
      <w:proofErr w:type="spellStart"/>
      <w:r w:rsidRPr="00D204AA">
        <w:rPr>
          <w:rFonts w:asciiTheme="majorHAnsi" w:hAnsiTheme="majorHAnsi" w:cstheme="majorHAnsi"/>
        </w:rPr>
        <w:t>hospitals.csv',header</w:t>
      </w:r>
      <w:proofErr w:type="spellEnd"/>
      <w:r w:rsidRPr="00D204AA">
        <w:rPr>
          <w:rFonts w:asciiTheme="majorHAnsi" w:hAnsiTheme="majorHAnsi" w:cstheme="majorHAnsi"/>
        </w:rPr>
        <w:t>=False,</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t>
      </w:r>
      <w:proofErr w:type="gramStart"/>
      <w:r w:rsidRPr="00D204AA">
        <w:rPr>
          <w:rFonts w:asciiTheme="majorHAnsi" w:hAnsiTheme="majorHAnsi" w:cstheme="majorHAnsi"/>
        </w:rPr>
        <w:t>names=</w:t>
      </w:r>
      <w:proofErr w:type="gramEnd"/>
      <w:r w:rsidRPr="00D204AA">
        <w:rPr>
          <w:rFonts w:asciiTheme="majorHAnsi" w:hAnsiTheme="majorHAnsi" w:cstheme="majorHAnsi"/>
        </w:rPr>
        <w:t>headers)</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#print </w:t>
      </w:r>
      <w:proofErr w:type="spellStart"/>
      <w:r w:rsidRPr="00D204AA">
        <w:rPr>
          <w:rFonts w:asciiTheme="majorHAnsi" w:hAnsiTheme="majorHAnsi" w:cstheme="majorHAnsi"/>
        </w:rPr>
        <w:t>hospitals_</w:t>
      </w:r>
      <w:proofErr w:type="gramStart"/>
      <w:r w:rsidRPr="00D204AA">
        <w:rPr>
          <w:rFonts w:asciiTheme="majorHAnsi" w:hAnsiTheme="majorHAnsi" w:cstheme="majorHAnsi"/>
        </w:rPr>
        <w:t>df</w:t>
      </w:r>
      <w:proofErr w:type="spellEnd"/>
      <w:r w:rsidRPr="00D204AA">
        <w:rPr>
          <w:rFonts w:asciiTheme="majorHAnsi" w:hAnsiTheme="majorHAnsi" w:cstheme="majorHAnsi"/>
        </w:rPr>
        <w:t>[</w:t>
      </w:r>
      <w:proofErr w:type="gramEnd"/>
      <w:r w:rsidRPr="00D204AA">
        <w:rPr>
          <w:rFonts w:asciiTheme="majorHAnsi" w:hAnsiTheme="majorHAnsi" w:cstheme="majorHAnsi"/>
        </w:rPr>
        <w:t>'State']</w:t>
      </w:r>
    </w:p>
    <w:p w:rsidR="0070685A" w:rsidRPr="00D204AA" w:rsidRDefault="0070685A" w:rsidP="0070685A">
      <w:pPr>
        <w:pStyle w:val="TableFigure"/>
        <w:spacing w:line="240" w:lineRule="auto"/>
        <w:rPr>
          <w:rFonts w:asciiTheme="majorHAnsi" w:hAnsiTheme="majorHAnsi" w:cstheme="majorHAnsi"/>
        </w:rPr>
      </w:pPr>
      <w:proofErr w:type="gramStart"/>
      <w:r w:rsidRPr="00D204AA">
        <w:rPr>
          <w:rFonts w:asciiTheme="majorHAnsi" w:hAnsiTheme="majorHAnsi" w:cstheme="majorHAnsi"/>
        </w:rPr>
        <w:t>for</w:t>
      </w:r>
      <w:proofErr w:type="gramEnd"/>
      <w:r w:rsidRPr="00D204AA">
        <w:rPr>
          <w:rFonts w:asciiTheme="majorHAnsi" w:hAnsiTheme="majorHAnsi" w:cstheme="majorHAnsi"/>
        </w:rPr>
        <w:t xml:space="preserve"> index, row in </w:t>
      </w:r>
      <w:proofErr w:type="spellStart"/>
      <w:r w:rsidRPr="00D204AA">
        <w:rPr>
          <w:rFonts w:asciiTheme="majorHAnsi" w:hAnsiTheme="majorHAnsi" w:cstheme="majorHAnsi"/>
        </w:rPr>
        <w:t>hospitals_df.iterrows</w:t>
      </w:r>
      <w:proofErr w:type="spellEnd"/>
      <w:r w:rsidRPr="00D204AA">
        <w:rPr>
          <w:rFonts w:asciiTheme="majorHAnsi" w:hAnsiTheme="majorHAnsi" w:cstheme="majorHAnsi"/>
        </w:rPr>
        <w:t>():</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t>
      </w:r>
      <w:proofErr w:type="gramStart"/>
      <w:r w:rsidRPr="00D204AA">
        <w:rPr>
          <w:rFonts w:asciiTheme="majorHAnsi" w:hAnsiTheme="majorHAnsi" w:cstheme="majorHAnsi"/>
        </w:rPr>
        <w:t>if</w:t>
      </w:r>
      <w:proofErr w:type="gramEnd"/>
      <w:r w:rsidRPr="00D204AA">
        <w:rPr>
          <w:rFonts w:asciiTheme="majorHAnsi" w:hAnsiTheme="majorHAnsi" w:cstheme="majorHAnsi"/>
        </w:rPr>
        <w:t xml:space="preserve"> row['State'] in states:</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t>
      </w:r>
      <w:proofErr w:type="spellStart"/>
      <w:r w:rsidRPr="00D204AA">
        <w:rPr>
          <w:rFonts w:asciiTheme="majorHAnsi" w:hAnsiTheme="majorHAnsi" w:cstheme="majorHAnsi"/>
        </w:rPr>
        <w:t>byState_</w:t>
      </w:r>
      <w:proofErr w:type="gramStart"/>
      <w:r w:rsidRPr="00D204AA">
        <w:rPr>
          <w:rFonts w:asciiTheme="majorHAnsi" w:hAnsiTheme="majorHAnsi" w:cstheme="majorHAnsi"/>
        </w:rPr>
        <w:t>df.loc</w:t>
      </w:r>
      <w:proofErr w:type="spellEnd"/>
      <w:r w:rsidRPr="00D204AA">
        <w:rPr>
          <w:rFonts w:asciiTheme="majorHAnsi" w:hAnsiTheme="majorHAnsi" w:cstheme="majorHAnsi"/>
        </w:rPr>
        <w:t>[</w:t>
      </w:r>
      <w:proofErr w:type="spellStart"/>
      <w:proofErr w:type="gramEnd"/>
      <w:r w:rsidRPr="00D204AA">
        <w:rPr>
          <w:rFonts w:asciiTheme="majorHAnsi" w:hAnsiTheme="majorHAnsi" w:cstheme="majorHAnsi"/>
        </w:rPr>
        <w:t>byState_df</w:t>
      </w:r>
      <w:proofErr w:type="spellEnd"/>
      <w:r w:rsidRPr="00D204AA">
        <w:rPr>
          <w:rFonts w:asciiTheme="majorHAnsi" w:hAnsiTheme="majorHAnsi" w:cstheme="majorHAnsi"/>
        </w:rPr>
        <w:t xml:space="preserve">[0] == row['State'], 'Hospitals'] = </w:t>
      </w:r>
      <w:proofErr w:type="spellStart"/>
      <w:r w:rsidRPr="00D204AA">
        <w:rPr>
          <w:rFonts w:asciiTheme="majorHAnsi" w:hAnsiTheme="majorHAnsi" w:cstheme="majorHAnsi"/>
        </w:rPr>
        <w:t>byState_df.loc</w:t>
      </w:r>
      <w:proofErr w:type="spellEnd"/>
      <w:r w:rsidRPr="00D204AA">
        <w:rPr>
          <w:rFonts w:asciiTheme="majorHAnsi" w:hAnsiTheme="majorHAnsi" w:cstheme="majorHAnsi"/>
        </w:rPr>
        <w:t>[</w:t>
      </w:r>
      <w:proofErr w:type="spellStart"/>
      <w:r w:rsidRPr="00D204AA">
        <w:rPr>
          <w:rFonts w:asciiTheme="majorHAnsi" w:hAnsiTheme="majorHAnsi" w:cstheme="majorHAnsi"/>
        </w:rPr>
        <w:t>byState_df</w:t>
      </w:r>
      <w:proofErr w:type="spellEnd"/>
      <w:r w:rsidRPr="00D204AA">
        <w:rPr>
          <w:rFonts w:asciiTheme="majorHAnsi" w:hAnsiTheme="majorHAnsi" w:cstheme="majorHAnsi"/>
        </w:rPr>
        <w:t xml:space="preserve">[0] == row['State'], 'Hospitals'] + 1   </w:t>
      </w:r>
    </w:p>
    <w:p w:rsidR="0070685A" w:rsidRPr="00D204AA" w:rsidRDefault="0070685A" w:rsidP="0070685A">
      <w:pPr>
        <w:pStyle w:val="TableFigure"/>
        <w:spacing w:line="240" w:lineRule="auto"/>
        <w:rPr>
          <w:rFonts w:asciiTheme="majorHAnsi" w:hAnsiTheme="majorHAnsi" w:cstheme="majorHAnsi"/>
        </w:rPr>
      </w:pP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#print </w:t>
      </w:r>
      <w:proofErr w:type="spellStart"/>
      <w:r w:rsidRPr="00D204AA">
        <w:rPr>
          <w:rFonts w:asciiTheme="majorHAnsi" w:hAnsiTheme="majorHAnsi" w:cstheme="majorHAnsi"/>
        </w:rPr>
        <w:t>byState_df</w:t>
      </w:r>
      <w:proofErr w:type="spellEnd"/>
    </w:p>
    <w:p w:rsidR="0070685A" w:rsidRPr="00D204AA" w:rsidRDefault="0070685A" w:rsidP="0070685A">
      <w:pPr>
        <w:pStyle w:val="TableFigure"/>
        <w:spacing w:line="240" w:lineRule="auto"/>
        <w:rPr>
          <w:rFonts w:asciiTheme="majorHAnsi" w:hAnsiTheme="majorHAnsi" w:cstheme="majorHAnsi"/>
        </w:rPr>
      </w:pPr>
    </w:p>
    <w:p w:rsidR="0070685A" w:rsidRPr="00D204AA" w:rsidRDefault="0070685A" w:rsidP="0070685A">
      <w:pPr>
        <w:pStyle w:val="TableFigure"/>
        <w:spacing w:line="240" w:lineRule="auto"/>
        <w:rPr>
          <w:rFonts w:asciiTheme="majorHAnsi" w:hAnsiTheme="majorHAnsi" w:cstheme="majorHAnsi"/>
        </w:rPr>
      </w:pP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headers = ['SUMLEV','REGION','DIVISION','STATE','NAME','POPESTIMATE2014','POPEST18PLUS2014','PCNT_POPEST18PLUS']</w:t>
      </w:r>
    </w:p>
    <w:p w:rsidR="0070685A" w:rsidRPr="00D204AA" w:rsidRDefault="0070685A" w:rsidP="0070685A">
      <w:pPr>
        <w:pStyle w:val="TableFigure"/>
        <w:spacing w:line="240" w:lineRule="auto"/>
        <w:rPr>
          <w:rFonts w:asciiTheme="majorHAnsi" w:hAnsiTheme="majorHAnsi" w:cstheme="majorHAnsi"/>
        </w:rPr>
      </w:pPr>
      <w:proofErr w:type="spellStart"/>
      <w:r w:rsidRPr="00D204AA">
        <w:rPr>
          <w:rFonts w:asciiTheme="majorHAnsi" w:hAnsiTheme="majorHAnsi" w:cstheme="majorHAnsi"/>
        </w:rPr>
        <w:t>statepop_df</w:t>
      </w:r>
      <w:proofErr w:type="spellEnd"/>
      <w:r w:rsidRPr="00D204AA">
        <w:rPr>
          <w:rFonts w:asciiTheme="majorHAnsi" w:hAnsiTheme="majorHAnsi" w:cstheme="majorHAnsi"/>
        </w:rPr>
        <w:t xml:space="preserve"> = </w:t>
      </w:r>
      <w:proofErr w:type="spellStart"/>
      <w:r w:rsidRPr="00D204AA">
        <w:rPr>
          <w:rFonts w:asciiTheme="majorHAnsi" w:hAnsiTheme="majorHAnsi" w:cstheme="majorHAnsi"/>
        </w:rPr>
        <w:t>pd.read_</w:t>
      </w:r>
      <w:proofErr w:type="gramStart"/>
      <w:r w:rsidRPr="00D204AA">
        <w:rPr>
          <w:rFonts w:asciiTheme="majorHAnsi" w:hAnsiTheme="majorHAnsi" w:cstheme="majorHAnsi"/>
        </w:rPr>
        <w:t>csv</w:t>
      </w:r>
      <w:proofErr w:type="spellEnd"/>
      <w:r w:rsidRPr="00D204AA">
        <w:rPr>
          <w:rFonts w:asciiTheme="majorHAnsi" w:hAnsiTheme="majorHAnsi" w:cstheme="majorHAnsi"/>
        </w:rPr>
        <w:t>(</w:t>
      </w:r>
      <w:proofErr w:type="gramEnd"/>
      <w:r w:rsidRPr="00D204AA">
        <w:rPr>
          <w:rFonts w:asciiTheme="majorHAnsi" w:hAnsiTheme="majorHAnsi" w:cstheme="majorHAnsi"/>
        </w:rPr>
        <w:t>'</w:t>
      </w:r>
      <w:proofErr w:type="spellStart"/>
      <w:r w:rsidRPr="00D204AA">
        <w:rPr>
          <w:rFonts w:asciiTheme="majorHAnsi" w:hAnsiTheme="majorHAnsi" w:cstheme="majorHAnsi"/>
        </w:rPr>
        <w:t>state_populations.csv',header</w:t>
      </w:r>
      <w:proofErr w:type="spellEnd"/>
      <w:r w:rsidRPr="00D204AA">
        <w:rPr>
          <w:rFonts w:asciiTheme="majorHAnsi" w:hAnsiTheme="majorHAnsi" w:cstheme="majorHAnsi"/>
        </w:rPr>
        <w:t>=False,</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t>
      </w:r>
      <w:proofErr w:type="gramStart"/>
      <w:r w:rsidRPr="00D204AA">
        <w:rPr>
          <w:rFonts w:asciiTheme="majorHAnsi" w:hAnsiTheme="majorHAnsi" w:cstheme="majorHAnsi"/>
        </w:rPr>
        <w:t>names=</w:t>
      </w:r>
      <w:proofErr w:type="gramEnd"/>
      <w:r w:rsidRPr="00D204AA">
        <w:rPr>
          <w:rFonts w:asciiTheme="majorHAnsi" w:hAnsiTheme="majorHAnsi" w:cstheme="majorHAnsi"/>
        </w:rPr>
        <w:t>headers)</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#print </w:t>
      </w:r>
      <w:proofErr w:type="spellStart"/>
      <w:r w:rsidRPr="00D204AA">
        <w:rPr>
          <w:rFonts w:asciiTheme="majorHAnsi" w:hAnsiTheme="majorHAnsi" w:cstheme="majorHAnsi"/>
        </w:rPr>
        <w:t>hospitals_</w:t>
      </w:r>
      <w:proofErr w:type="gramStart"/>
      <w:r w:rsidRPr="00D204AA">
        <w:rPr>
          <w:rFonts w:asciiTheme="majorHAnsi" w:hAnsiTheme="majorHAnsi" w:cstheme="majorHAnsi"/>
        </w:rPr>
        <w:t>df</w:t>
      </w:r>
      <w:proofErr w:type="spellEnd"/>
      <w:r w:rsidRPr="00D204AA">
        <w:rPr>
          <w:rFonts w:asciiTheme="majorHAnsi" w:hAnsiTheme="majorHAnsi" w:cstheme="majorHAnsi"/>
        </w:rPr>
        <w:t>[</w:t>
      </w:r>
      <w:proofErr w:type="gramEnd"/>
      <w:r w:rsidRPr="00D204AA">
        <w:rPr>
          <w:rFonts w:asciiTheme="majorHAnsi" w:hAnsiTheme="majorHAnsi" w:cstheme="majorHAnsi"/>
        </w:rPr>
        <w:t>'State']</w:t>
      </w:r>
    </w:p>
    <w:p w:rsidR="0070685A" w:rsidRPr="00D204AA" w:rsidRDefault="0070685A" w:rsidP="0070685A">
      <w:pPr>
        <w:pStyle w:val="TableFigure"/>
        <w:spacing w:line="240" w:lineRule="auto"/>
        <w:rPr>
          <w:rFonts w:asciiTheme="majorHAnsi" w:hAnsiTheme="majorHAnsi" w:cstheme="majorHAnsi"/>
        </w:rPr>
      </w:pPr>
      <w:proofErr w:type="gramStart"/>
      <w:r w:rsidRPr="00D204AA">
        <w:rPr>
          <w:rFonts w:asciiTheme="majorHAnsi" w:hAnsiTheme="majorHAnsi" w:cstheme="majorHAnsi"/>
        </w:rPr>
        <w:t>for</w:t>
      </w:r>
      <w:proofErr w:type="gramEnd"/>
      <w:r w:rsidRPr="00D204AA">
        <w:rPr>
          <w:rFonts w:asciiTheme="majorHAnsi" w:hAnsiTheme="majorHAnsi" w:cstheme="majorHAnsi"/>
        </w:rPr>
        <w:t xml:space="preserve"> index, row in </w:t>
      </w:r>
      <w:proofErr w:type="spellStart"/>
      <w:r w:rsidRPr="00D204AA">
        <w:rPr>
          <w:rFonts w:asciiTheme="majorHAnsi" w:hAnsiTheme="majorHAnsi" w:cstheme="majorHAnsi"/>
        </w:rPr>
        <w:t>statepop_df.iterrows</w:t>
      </w:r>
      <w:proofErr w:type="spellEnd"/>
      <w:r w:rsidRPr="00D204AA">
        <w:rPr>
          <w:rFonts w:asciiTheme="majorHAnsi" w:hAnsiTheme="majorHAnsi" w:cstheme="majorHAnsi"/>
        </w:rPr>
        <w:t>():</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t>
      </w:r>
      <w:proofErr w:type="gramStart"/>
      <w:r w:rsidRPr="00D204AA">
        <w:rPr>
          <w:rFonts w:asciiTheme="majorHAnsi" w:hAnsiTheme="majorHAnsi" w:cstheme="majorHAnsi"/>
        </w:rPr>
        <w:t>if</w:t>
      </w:r>
      <w:proofErr w:type="gramEnd"/>
      <w:r w:rsidRPr="00D204AA">
        <w:rPr>
          <w:rFonts w:asciiTheme="majorHAnsi" w:hAnsiTheme="majorHAnsi" w:cstheme="majorHAnsi"/>
        </w:rPr>
        <w:t xml:space="preserve"> row['NAME'] in states:</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t>
      </w:r>
      <w:proofErr w:type="spellStart"/>
      <w:r w:rsidRPr="00D204AA">
        <w:rPr>
          <w:rFonts w:asciiTheme="majorHAnsi" w:hAnsiTheme="majorHAnsi" w:cstheme="majorHAnsi"/>
        </w:rPr>
        <w:t>byState_</w:t>
      </w:r>
      <w:proofErr w:type="gramStart"/>
      <w:r w:rsidRPr="00D204AA">
        <w:rPr>
          <w:rFonts w:asciiTheme="majorHAnsi" w:hAnsiTheme="majorHAnsi" w:cstheme="majorHAnsi"/>
        </w:rPr>
        <w:t>df.loc</w:t>
      </w:r>
      <w:proofErr w:type="spellEnd"/>
      <w:r w:rsidRPr="00D204AA">
        <w:rPr>
          <w:rFonts w:asciiTheme="majorHAnsi" w:hAnsiTheme="majorHAnsi" w:cstheme="majorHAnsi"/>
        </w:rPr>
        <w:t>[</w:t>
      </w:r>
      <w:proofErr w:type="spellStart"/>
      <w:proofErr w:type="gramEnd"/>
      <w:r w:rsidRPr="00D204AA">
        <w:rPr>
          <w:rFonts w:asciiTheme="majorHAnsi" w:hAnsiTheme="majorHAnsi" w:cstheme="majorHAnsi"/>
        </w:rPr>
        <w:t>byState_df</w:t>
      </w:r>
      <w:proofErr w:type="spellEnd"/>
      <w:r w:rsidRPr="00D204AA">
        <w:rPr>
          <w:rFonts w:asciiTheme="majorHAnsi" w:hAnsiTheme="majorHAnsi" w:cstheme="majorHAnsi"/>
        </w:rPr>
        <w:t>[0] == row['NAME'], '</w:t>
      </w:r>
      <w:proofErr w:type="spellStart"/>
      <w:r w:rsidRPr="00D204AA">
        <w:rPr>
          <w:rFonts w:asciiTheme="majorHAnsi" w:hAnsiTheme="majorHAnsi" w:cstheme="majorHAnsi"/>
        </w:rPr>
        <w:t>StatePop</w:t>
      </w:r>
      <w:proofErr w:type="spellEnd"/>
      <w:r w:rsidRPr="00D204AA">
        <w:rPr>
          <w:rFonts w:asciiTheme="majorHAnsi" w:hAnsiTheme="majorHAnsi" w:cstheme="majorHAnsi"/>
        </w:rPr>
        <w:t>'] = row['POPESTIMATE2014']</w:t>
      </w:r>
    </w:p>
    <w:p w:rsidR="0070685A" w:rsidRPr="00D204AA" w:rsidRDefault="0070685A" w:rsidP="0070685A">
      <w:pPr>
        <w:pStyle w:val="TableFigure"/>
        <w:spacing w:line="240" w:lineRule="auto"/>
        <w:rPr>
          <w:rFonts w:asciiTheme="majorHAnsi" w:hAnsiTheme="majorHAnsi" w:cstheme="majorHAnsi"/>
        </w:rPr>
      </w:pP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#print </w:t>
      </w:r>
      <w:proofErr w:type="spellStart"/>
      <w:r w:rsidRPr="00D204AA">
        <w:rPr>
          <w:rFonts w:asciiTheme="majorHAnsi" w:hAnsiTheme="majorHAnsi" w:cstheme="majorHAnsi"/>
        </w:rPr>
        <w:t>byState_df</w:t>
      </w:r>
      <w:proofErr w:type="spellEnd"/>
    </w:p>
    <w:p w:rsidR="0070685A" w:rsidRPr="00D204AA" w:rsidRDefault="0070685A" w:rsidP="0070685A">
      <w:pPr>
        <w:pStyle w:val="TableFigure"/>
        <w:spacing w:line="240" w:lineRule="auto"/>
        <w:rPr>
          <w:rFonts w:asciiTheme="majorHAnsi" w:hAnsiTheme="majorHAnsi" w:cstheme="majorHAnsi"/>
        </w:rPr>
      </w:pPr>
    </w:p>
    <w:p w:rsidR="0070685A" w:rsidRPr="00D204AA" w:rsidRDefault="0070685A" w:rsidP="0070685A">
      <w:pPr>
        <w:pStyle w:val="TableFigure"/>
        <w:spacing w:line="240" w:lineRule="auto"/>
        <w:rPr>
          <w:rFonts w:asciiTheme="majorHAnsi" w:hAnsiTheme="majorHAnsi" w:cstheme="majorHAnsi"/>
        </w:rPr>
      </w:pPr>
      <w:proofErr w:type="gramStart"/>
      <w:r w:rsidRPr="00D204AA">
        <w:rPr>
          <w:rFonts w:asciiTheme="majorHAnsi" w:hAnsiTheme="majorHAnsi" w:cstheme="majorHAnsi"/>
        </w:rPr>
        <w:t>for</w:t>
      </w:r>
      <w:proofErr w:type="gramEnd"/>
      <w:r w:rsidRPr="00D204AA">
        <w:rPr>
          <w:rFonts w:asciiTheme="majorHAnsi" w:hAnsiTheme="majorHAnsi" w:cstheme="majorHAnsi"/>
        </w:rPr>
        <w:t xml:space="preserve"> index, row in </w:t>
      </w:r>
      <w:proofErr w:type="spellStart"/>
      <w:r w:rsidRPr="00D204AA">
        <w:rPr>
          <w:rFonts w:asciiTheme="majorHAnsi" w:hAnsiTheme="majorHAnsi" w:cstheme="majorHAnsi"/>
        </w:rPr>
        <w:t>byState_df.iterrows</w:t>
      </w:r>
      <w:proofErr w:type="spellEnd"/>
      <w:r w:rsidRPr="00D204AA">
        <w:rPr>
          <w:rFonts w:asciiTheme="majorHAnsi" w:hAnsiTheme="majorHAnsi" w:cstheme="majorHAnsi"/>
        </w:rPr>
        <w:t>():</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t>
      </w:r>
      <w:proofErr w:type="gramStart"/>
      <w:r w:rsidRPr="00D204AA">
        <w:rPr>
          <w:rFonts w:asciiTheme="majorHAnsi" w:hAnsiTheme="majorHAnsi" w:cstheme="majorHAnsi"/>
        </w:rPr>
        <w:t>if</w:t>
      </w:r>
      <w:proofErr w:type="gramEnd"/>
      <w:r w:rsidRPr="00D204AA">
        <w:rPr>
          <w:rFonts w:asciiTheme="majorHAnsi" w:hAnsiTheme="majorHAnsi" w:cstheme="majorHAnsi"/>
        </w:rPr>
        <w:t xml:space="preserve"> row['Deaths'] &gt; 0 and row['</w:t>
      </w:r>
      <w:proofErr w:type="spellStart"/>
      <w:r w:rsidRPr="00D204AA">
        <w:rPr>
          <w:rFonts w:asciiTheme="majorHAnsi" w:hAnsiTheme="majorHAnsi" w:cstheme="majorHAnsi"/>
        </w:rPr>
        <w:t>StatePop</w:t>
      </w:r>
      <w:proofErr w:type="spellEnd"/>
      <w:r w:rsidRPr="00D204AA">
        <w:rPr>
          <w:rFonts w:asciiTheme="majorHAnsi" w:hAnsiTheme="majorHAnsi" w:cstheme="majorHAnsi"/>
        </w:rPr>
        <w:t>'] &gt; 0 and row['Hospitals'] &gt; 0:</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t>
      </w:r>
      <w:proofErr w:type="spellStart"/>
      <w:r w:rsidRPr="00D204AA">
        <w:rPr>
          <w:rFonts w:asciiTheme="majorHAnsi" w:hAnsiTheme="majorHAnsi" w:cstheme="majorHAnsi"/>
        </w:rPr>
        <w:t>byState_</w:t>
      </w:r>
      <w:proofErr w:type="gramStart"/>
      <w:r w:rsidRPr="00D204AA">
        <w:rPr>
          <w:rFonts w:asciiTheme="majorHAnsi" w:hAnsiTheme="majorHAnsi" w:cstheme="majorHAnsi"/>
        </w:rPr>
        <w:t>df.loc</w:t>
      </w:r>
      <w:proofErr w:type="spellEnd"/>
      <w:r w:rsidRPr="00D204AA">
        <w:rPr>
          <w:rFonts w:asciiTheme="majorHAnsi" w:hAnsiTheme="majorHAnsi" w:cstheme="majorHAnsi"/>
        </w:rPr>
        <w:t>[</w:t>
      </w:r>
      <w:proofErr w:type="spellStart"/>
      <w:proofErr w:type="gramEnd"/>
      <w:r w:rsidRPr="00D204AA">
        <w:rPr>
          <w:rFonts w:asciiTheme="majorHAnsi" w:hAnsiTheme="majorHAnsi" w:cstheme="majorHAnsi"/>
        </w:rPr>
        <w:t>byState_df</w:t>
      </w:r>
      <w:proofErr w:type="spellEnd"/>
      <w:r w:rsidRPr="00D204AA">
        <w:rPr>
          <w:rFonts w:asciiTheme="majorHAnsi" w:hAnsiTheme="majorHAnsi" w:cstheme="majorHAnsi"/>
        </w:rPr>
        <w:t>[0] == row[0], '</w:t>
      </w:r>
      <w:proofErr w:type="spellStart"/>
      <w:r w:rsidRPr="00D204AA">
        <w:rPr>
          <w:rFonts w:asciiTheme="majorHAnsi" w:hAnsiTheme="majorHAnsi" w:cstheme="majorHAnsi"/>
        </w:rPr>
        <w:t>DeathPercentage</w:t>
      </w:r>
      <w:proofErr w:type="spellEnd"/>
      <w:r w:rsidRPr="00D204AA">
        <w:rPr>
          <w:rFonts w:asciiTheme="majorHAnsi" w:hAnsiTheme="majorHAnsi" w:cstheme="majorHAnsi"/>
        </w:rPr>
        <w:t>'] = 1000 * float(row['Deaths']) / float(row['</w:t>
      </w:r>
      <w:proofErr w:type="spellStart"/>
      <w:r w:rsidRPr="00D204AA">
        <w:rPr>
          <w:rFonts w:asciiTheme="majorHAnsi" w:hAnsiTheme="majorHAnsi" w:cstheme="majorHAnsi"/>
        </w:rPr>
        <w:t>StatePop</w:t>
      </w:r>
      <w:proofErr w:type="spellEnd"/>
      <w:r w:rsidRPr="00D204AA">
        <w:rPr>
          <w:rFonts w:asciiTheme="majorHAnsi" w:hAnsiTheme="majorHAnsi" w:cstheme="majorHAnsi"/>
        </w:rPr>
        <w:t>'])</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t>
      </w:r>
      <w:proofErr w:type="spellStart"/>
      <w:r w:rsidRPr="00D204AA">
        <w:rPr>
          <w:rFonts w:asciiTheme="majorHAnsi" w:hAnsiTheme="majorHAnsi" w:cstheme="majorHAnsi"/>
        </w:rPr>
        <w:t>byState_</w:t>
      </w:r>
      <w:proofErr w:type="gramStart"/>
      <w:r w:rsidRPr="00D204AA">
        <w:rPr>
          <w:rFonts w:asciiTheme="majorHAnsi" w:hAnsiTheme="majorHAnsi" w:cstheme="majorHAnsi"/>
        </w:rPr>
        <w:t>df.loc</w:t>
      </w:r>
      <w:proofErr w:type="spellEnd"/>
      <w:r w:rsidRPr="00D204AA">
        <w:rPr>
          <w:rFonts w:asciiTheme="majorHAnsi" w:hAnsiTheme="majorHAnsi" w:cstheme="majorHAnsi"/>
        </w:rPr>
        <w:t>[</w:t>
      </w:r>
      <w:proofErr w:type="spellStart"/>
      <w:proofErr w:type="gramEnd"/>
      <w:r w:rsidRPr="00D204AA">
        <w:rPr>
          <w:rFonts w:asciiTheme="majorHAnsi" w:hAnsiTheme="majorHAnsi" w:cstheme="majorHAnsi"/>
        </w:rPr>
        <w:t>byState_df</w:t>
      </w:r>
      <w:proofErr w:type="spellEnd"/>
      <w:r w:rsidRPr="00D204AA">
        <w:rPr>
          <w:rFonts w:asciiTheme="majorHAnsi" w:hAnsiTheme="majorHAnsi" w:cstheme="majorHAnsi"/>
        </w:rPr>
        <w:t>[0] == row[0], '</w:t>
      </w:r>
      <w:proofErr w:type="spellStart"/>
      <w:r w:rsidRPr="00D204AA">
        <w:rPr>
          <w:rFonts w:asciiTheme="majorHAnsi" w:hAnsiTheme="majorHAnsi" w:cstheme="majorHAnsi"/>
        </w:rPr>
        <w:t>HospitalPercentage</w:t>
      </w:r>
      <w:proofErr w:type="spellEnd"/>
      <w:r w:rsidRPr="00D204AA">
        <w:rPr>
          <w:rFonts w:asciiTheme="majorHAnsi" w:hAnsiTheme="majorHAnsi" w:cstheme="majorHAnsi"/>
        </w:rPr>
        <w:t>'] = 100000 * float(row['Hospitals']) / float(row['</w:t>
      </w:r>
      <w:proofErr w:type="spellStart"/>
      <w:r w:rsidRPr="00D204AA">
        <w:rPr>
          <w:rFonts w:asciiTheme="majorHAnsi" w:hAnsiTheme="majorHAnsi" w:cstheme="majorHAnsi"/>
        </w:rPr>
        <w:t>StatePop</w:t>
      </w:r>
      <w:proofErr w:type="spellEnd"/>
      <w:r w:rsidRPr="00D204AA">
        <w:rPr>
          <w:rFonts w:asciiTheme="majorHAnsi" w:hAnsiTheme="majorHAnsi" w:cstheme="majorHAnsi"/>
        </w:rPr>
        <w:t>'])</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t>
      </w:r>
    </w:p>
    <w:p w:rsidR="0070685A" w:rsidRPr="00D204AA" w:rsidRDefault="0070685A" w:rsidP="0070685A">
      <w:pPr>
        <w:pStyle w:val="TableFigure"/>
        <w:spacing w:line="240" w:lineRule="auto"/>
        <w:rPr>
          <w:rFonts w:asciiTheme="majorHAnsi" w:hAnsiTheme="majorHAnsi" w:cstheme="majorHAnsi"/>
        </w:rPr>
      </w:pPr>
    </w:p>
    <w:p w:rsidR="0070685A" w:rsidRPr="00D204AA" w:rsidRDefault="0070685A" w:rsidP="0070685A">
      <w:pPr>
        <w:pStyle w:val="TableFigure"/>
        <w:spacing w:line="240" w:lineRule="auto"/>
        <w:rPr>
          <w:rFonts w:asciiTheme="majorHAnsi" w:hAnsiTheme="majorHAnsi" w:cstheme="majorHAnsi"/>
        </w:rPr>
      </w:pPr>
      <w:proofErr w:type="gramStart"/>
      <w:r w:rsidRPr="00D204AA">
        <w:rPr>
          <w:rFonts w:asciiTheme="majorHAnsi" w:hAnsiTheme="majorHAnsi" w:cstheme="majorHAnsi"/>
        </w:rPr>
        <w:t>headers</w:t>
      </w:r>
      <w:proofErr w:type="gramEnd"/>
      <w:r w:rsidRPr="00D204AA">
        <w:rPr>
          <w:rFonts w:asciiTheme="majorHAnsi" w:hAnsiTheme="majorHAnsi" w:cstheme="majorHAnsi"/>
        </w:rPr>
        <w:t xml:space="preserve"> = ['</w:t>
      </w:r>
      <w:proofErr w:type="spellStart"/>
      <w:r w:rsidRPr="00D204AA">
        <w:rPr>
          <w:rFonts w:asciiTheme="majorHAnsi" w:hAnsiTheme="majorHAnsi" w:cstheme="majorHAnsi"/>
        </w:rPr>
        <w:t>StateCode</w:t>
      </w:r>
      <w:proofErr w:type="spellEnd"/>
      <w:r w:rsidRPr="00D204AA">
        <w:rPr>
          <w:rFonts w:asciiTheme="majorHAnsi" w:hAnsiTheme="majorHAnsi" w:cstheme="majorHAnsi"/>
        </w:rPr>
        <w:t>','</w:t>
      </w:r>
      <w:proofErr w:type="spellStart"/>
      <w:r w:rsidRPr="00D204AA">
        <w:rPr>
          <w:rFonts w:asciiTheme="majorHAnsi" w:hAnsiTheme="majorHAnsi" w:cstheme="majorHAnsi"/>
        </w:rPr>
        <w:t>State','Poverty</w:t>
      </w:r>
      <w:proofErr w:type="spellEnd"/>
      <w:r w:rsidRPr="00D204AA">
        <w:rPr>
          <w:rFonts w:asciiTheme="majorHAnsi" w:hAnsiTheme="majorHAnsi" w:cstheme="majorHAnsi"/>
        </w:rPr>
        <w:t>']</w:t>
      </w:r>
    </w:p>
    <w:p w:rsidR="0070685A" w:rsidRPr="00D204AA" w:rsidRDefault="0070685A" w:rsidP="0070685A">
      <w:pPr>
        <w:pStyle w:val="TableFigure"/>
        <w:spacing w:line="240" w:lineRule="auto"/>
        <w:rPr>
          <w:rFonts w:asciiTheme="majorHAnsi" w:hAnsiTheme="majorHAnsi" w:cstheme="majorHAnsi"/>
        </w:rPr>
      </w:pPr>
      <w:proofErr w:type="spellStart"/>
      <w:r w:rsidRPr="00D204AA">
        <w:rPr>
          <w:rFonts w:asciiTheme="majorHAnsi" w:hAnsiTheme="majorHAnsi" w:cstheme="majorHAnsi"/>
        </w:rPr>
        <w:t>statepop_df</w:t>
      </w:r>
      <w:proofErr w:type="spellEnd"/>
      <w:r w:rsidRPr="00D204AA">
        <w:rPr>
          <w:rFonts w:asciiTheme="majorHAnsi" w:hAnsiTheme="majorHAnsi" w:cstheme="majorHAnsi"/>
        </w:rPr>
        <w:t xml:space="preserve"> = </w:t>
      </w:r>
      <w:proofErr w:type="spellStart"/>
      <w:r w:rsidRPr="00D204AA">
        <w:rPr>
          <w:rFonts w:asciiTheme="majorHAnsi" w:hAnsiTheme="majorHAnsi" w:cstheme="majorHAnsi"/>
        </w:rPr>
        <w:t>pd.read_</w:t>
      </w:r>
      <w:proofErr w:type="gramStart"/>
      <w:r w:rsidRPr="00D204AA">
        <w:rPr>
          <w:rFonts w:asciiTheme="majorHAnsi" w:hAnsiTheme="majorHAnsi" w:cstheme="majorHAnsi"/>
        </w:rPr>
        <w:t>csv</w:t>
      </w:r>
      <w:proofErr w:type="spellEnd"/>
      <w:r w:rsidRPr="00D204AA">
        <w:rPr>
          <w:rFonts w:asciiTheme="majorHAnsi" w:hAnsiTheme="majorHAnsi" w:cstheme="majorHAnsi"/>
        </w:rPr>
        <w:t>(</w:t>
      </w:r>
      <w:proofErr w:type="gramEnd"/>
      <w:r w:rsidRPr="00D204AA">
        <w:rPr>
          <w:rFonts w:asciiTheme="majorHAnsi" w:hAnsiTheme="majorHAnsi" w:cstheme="majorHAnsi"/>
        </w:rPr>
        <w:t>'</w:t>
      </w:r>
      <w:proofErr w:type="spellStart"/>
      <w:r w:rsidRPr="00D204AA">
        <w:rPr>
          <w:rFonts w:asciiTheme="majorHAnsi" w:hAnsiTheme="majorHAnsi" w:cstheme="majorHAnsi"/>
        </w:rPr>
        <w:t>poverty.csv',header</w:t>
      </w:r>
      <w:proofErr w:type="spellEnd"/>
      <w:r w:rsidRPr="00D204AA">
        <w:rPr>
          <w:rFonts w:asciiTheme="majorHAnsi" w:hAnsiTheme="majorHAnsi" w:cstheme="majorHAnsi"/>
        </w:rPr>
        <w:t>=False,</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t>
      </w:r>
      <w:proofErr w:type="gramStart"/>
      <w:r w:rsidRPr="00D204AA">
        <w:rPr>
          <w:rFonts w:asciiTheme="majorHAnsi" w:hAnsiTheme="majorHAnsi" w:cstheme="majorHAnsi"/>
        </w:rPr>
        <w:t>names=</w:t>
      </w:r>
      <w:proofErr w:type="gramEnd"/>
      <w:r w:rsidRPr="00D204AA">
        <w:rPr>
          <w:rFonts w:asciiTheme="majorHAnsi" w:hAnsiTheme="majorHAnsi" w:cstheme="majorHAnsi"/>
        </w:rPr>
        <w:t>headers)</w:t>
      </w:r>
    </w:p>
    <w:p w:rsidR="0070685A" w:rsidRPr="00D204AA" w:rsidRDefault="0070685A" w:rsidP="0070685A">
      <w:pPr>
        <w:pStyle w:val="TableFigure"/>
        <w:spacing w:line="240" w:lineRule="auto"/>
        <w:rPr>
          <w:rFonts w:asciiTheme="majorHAnsi" w:hAnsiTheme="majorHAnsi" w:cstheme="majorHAnsi"/>
        </w:rPr>
      </w:pPr>
      <w:proofErr w:type="gramStart"/>
      <w:r w:rsidRPr="00D204AA">
        <w:rPr>
          <w:rFonts w:asciiTheme="majorHAnsi" w:hAnsiTheme="majorHAnsi" w:cstheme="majorHAnsi"/>
        </w:rPr>
        <w:t>for</w:t>
      </w:r>
      <w:proofErr w:type="gramEnd"/>
      <w:r w:rsidRPr="00D204AA">
        <w:rPr>
          <w:rFonts w:asciiTheme="majorHAnsi" w:hAnsiTheme="majorHAnsi" w:cstheme="majorHAnsi"/>
        </w:rPr>
        <w:t xml:space="preserve"> index, row in </w:t>
      </w:r>
      <w:proofErr w:type="spellStart"/>
      <w:r w:rsidRPr="00D204AA">
        <w:rPr>
          <w:rFonts w:asciiTheme="majorHAnsi" w:hAnsiTheme="majorHAnsi" w:cstheme="majorHAnsi"/>
        </w:rPr>
        <w:t>statepop_df.iterrows</w:t>
      </w:r>
      <w:proofErr w:type="spellEnd"/>
      <w:r w:rsidRPr="00D204AA">
        <w:rPr>
          <w:rFonts w:asciiTheme="majorHAnsi" w:hAnsiTheme="majorHAnsi" w:cstheme="majorHAnsi"/>
        </w:rPr>
        <w:t>():</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t>
      </w:r>
      <w:proofErr w:type="gramStart"/>
      <w:r w:rsidRPr="00D204AA">
        <w:rPr>
          <w:rFonts w:asciiTheme="majorHAnsi" w:hAnsiTheme="majorHAnsi" w:cstheme="majorHAnsi"/>
        </w:rPr>
        <w:t>if</w:t>
      </w:r>
      <w:proofErr w:type="gramEnd"/>
      <w:r w:rsidRPr="00D204AA">
        <w:rPr>
          <w:rFonts w:asciiTheme="majorHAnsi" w:hAnsiTheme="majorHAnsi" w:cstheme="majorHAnsi"/>
        </w:rPr>
        <w:t xml:space="preserve"> row['State'] in states:</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t>
      </w:r>
      <w:proofErr w:type="spellStart"/>
      <w:r w:rsidRPr="00D204AA">
        <w:rPr>
          <w:rFonts w:asciiTheme="majorHAnsi" w:hAnsiTheme="majorHAnsi" w:cstheme="majorHAnsi"/>
        </w:rPr>
        <w:t>byState_</w:t>
      </w:r>
      <w:proofErr w:type="gramStart"/>
      <w:r w:rsidRPr="00D204AA">
        <w:rPr>
          <w:rFonts w:asciiTheme="majorHAnsi" w:hAnsiTheme="majorHAnsi" w:cstheme="majorHAnsi"/>
        </w:rPr>
        <w:t>df.loc</w:t>
      </w:r>
      <w:proofErr w:type="spellEnd"/>
      <w:r w:rsidRPr="00D204AA">
        <w:rPr>
          <w:rFonts w:asciiTheme="majorHAnsi" w:hAnsiTheme="majorHAnsi" w:cstheme="majorHAnsi"/>
        </w:rPr>
        <w:t>[</w:t>
      </w:r>
      <w:proofErr w:type="spellStart"/>
      <w:proofErr w:type="gramEnd"/>
      <w:r w:rsidRPr="00D204AA">
        <w:rPr>
          <w:rFonts w:asciiTheme="majorHAnsi" w:hAnsiTheme="majorHAnsi" w:cstheme="majorHAnsi"/>
        </w:rPr>
        <w:t>byState_df</w:t>
      </w:r>
      <w:proofErr w:type="spellEnd"/>
      <w:r w:rsidRPr="00D204AA">
        <w:rPr>
          <w:rFonts w:asciiTheme="majorHAnsi" w:hAnsiTheme="majorHAnsi" w:cstheme="majorHAnsi"/>
        </w:rPr>
        <w:t>[0] == row['State'], '</w:t>
      </w:r>
      <w:proofErr w:type="spellStart"/>
      <w:r w:rsidRPr="00D204AA">
        <w:rPr>
          <w:rFonts w:asciiTheme="majorHAnsi" w:hAnsiTheme="majorHAnsi" w:cstheme="majorHAnsi"/>
        </w:rPr>
        <w:t>PovertyPercentage</w:t>
      </w:r>
      <w:proofErr w:type="spellEnd"/>
      <w:r w:rsidRPr="00D204AA">
        <w:rPr>
          <w:rFonts w:asciiTheme="majorHAnsi" w:hAnsiTheme="majorHAnsi" w:cstheme="majorHAnsi"/>
        </w:rPr>
        <w:t xml:space="preserve">'] = row['Poverty']        </w:t>
      </w:r>
    </w:p>
    <w:p w:rsidR="0070685A" w:rsidRPr="00D204AA" w:rsidRDefault="0070685A" w:rsidP="0070685A">
      <w:pPr>
        <w:pStyle w:val="TableFigure"/>
        <w:spacing w:line="240" w:lineRule="auto"/>
        <w:rPr>
          <w:rFonts w:asciiTheme="majorHAnsi" w:hAnsiTheme="majorHAnsi" w:cstheme="majorHAnsi"/>
        </w:rPr>
      </w:pPr>
      <w:r w:rsidRPr="00D204AA">
        <w:rPr>
          <w:rFonts w:asciiTheme="majorHAnsi" w:hAnsiTheme="majorHAnsi" w:cstheme="majorHAnsi"/>
        </w:rPr>
        <w:t xml:space="preserve">        </w:t>
      </w:r>
    </w:p>
    <w:p w:rsidR="0070685A" w:rsidRPr="00D204AA" w:rsidRDefault="0070685A" w:rsidP="0070685A">
      <w:pPr>
        <w:pStyle w:val="TableFigure"/>
        <w:spacing w:line="240" w:lineRule="auto"/>
        <w:rPr>
          <w:rFonts w:asciiTheme="majorHAnsi" w:hAnsiTheme="majorHAnsi" w:cstheme="majorHAnsi"/>
        </w:rPr>
      </w:pPr>
      <w:proofErr w:type="gramStart"/>
      <w:r w:rsidRPr="00D204AA">
        <w:rPr>
          <w:rFonts w:asciiTheme="majorHAnsi" w:hAnsiTheme="majorHAnsi" w:cstheme="majorHAnsi"/>
        </w:rPr>
        <w:t>print</w:t>
      </w:r>
      <w:proofErr w:type="gramEnd"/>
      <w:r w:rsidRPr="00D204AA">
        <w:rPr>
          <w:rFonts w:asciiTheme="majorHAnsi" w:hAnsiTheme="majorHAnsi" w:cstheme="majorHAnsi"/>
        </w:rPr>
        <w:t xml:space="preserve"> </w:t>
      </w:r>
      <w:proofErr w:type="spellStart"/>
      <w:r w:rsidRPr="00D204AA">
        <w:rPr>
          <w:rFonts w:asciiTheme="majorHAnsi" w:hAnsiTheme="majorHAnsi" w:cstheme="majorHAnsi"/>
        </w:rPr>
        <w:t>byState_df</w:t>
      </w:r>
      <w:proofErr w:type="spellEnd"/>
      <w:r w:rsidRPr="00D204AA">
        <w:rPr>
          <w:rFonts w:asciiTheme="majorHAnsi" w:hAnsiTheme="majorHAnsi" w:cstheme="majorHAnsi"/>
        </w:rPr>
        <w:t xml:space="preserve">          </w:t>
      </w:r>
    </w:p>
    <w:p w:rsidR="0070685A" w:rsidRPr="00D204AA" w:rsidRDefault="0070685A" w:rsidP="0070685A">
      <w:pPr>
        <w:pStyle w:val="TableFigure"/>
        <w:spacing w:line="240" w:lineRule="auto"/>
        <w:rPr>
          <w:rFonts w:asciiTheme="majorHAnsi" w:hAnsiTheme="majorHAnsi" w:cstheme="majorHAnsi"/>
        </w:rPr>
      </w:pPr>
      <w:proofErr w:type="spellStart"/>
      <w:r w:rsidRPr="00D204AA">
        <w:rPr>
          <w:rFonts w:asciiTheme="majorHAnsi" w:hAnsiTheme="majorHAnsi" w:cstheme="majorHAnsi"/>
        </w:rPr>
        <w:t>byState_df.to_</w:t>
      </w:r>
      <w:proofErr w:type="gramStart"/>
      <w:r w:rsidRPr="00D204AA">
        <w:rPr>
          <w:rFonts w:asciiTheme="majorHAnsi" w:hAnsiTheme="majorHAnsi" w:cstheme="majorHAnsi"/>
        </w:rPr>
        <w:t>csv</w:t>
      </w:r>
      <w:proofErr w:type="spellEnd"/>
      <w:r w:rsidRPr="00D204AA">
        <w:rPr>
          <w:rFonts w:asciiTheme="majorHAnsi" w:hAnsiTheme="majorHAnsi" w:cstheme="majorHAnsi"/>
        </w:rPr>
        <w:t>(</w:t>
      </w:r>
      <w:proofErr w:type="gramEnd"/>
      <w:r w:rsidRPr="00D204AA">
        <w:rPr>
          <w:rFonts w:asciiTheme="majorHAnsi" w:hAnsiTheme="majorHAnsi" w:cstheme="majorHAnsi"/>
        </w:rPr>
        <w:t>'output.csv')</w:t>
      </w:r>
    </w:p>
    <w:p w:rsidR="003115BE" w:rsidRPr="00D204AA" w:rsidRDefault="0070685A" w:rsidP="0070685A">
      <w:pPr>
        <w:pStyle w:val="TableFigure"/>
        <w:rPr>
          <w:rFonts w:asciiTheme="majorHAnsi" w:hAnsiTheme="majorHAnsi" w:cstheme="majorHAnsi"/>
        </w:rPr>
      </w:pPr>
      <w:r w:rsidRPr="00D204AA">
        <w:rPr>
          <w:rFonts w:asciiTheme="majorHAnsi" w:hAnsiTheme="majorHAnsi" w:cstheme="majorHAnsi"/>
        </w:rPr>
        <w:t xml:space="preserve">            </w:t>
      </w:r>
    </w:p>
    <w:sectPr w:rsidR="003115BE" w:rsidRPr="00D204AA">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BA7" w:rsidRDefault="00C33BA7">
      <w:pPr>
        <w:spacing w:line="240" w:lineRule="auto"/>
      </w:pPr>
      <w:r>
        <w:separator/>
      </w:r>
    </w:p>
  </w:endnote>
  <w:endnote w:type="continuationSeparator" w:id="0">
    <w:p w:rsidR="00C33BA7" w:rsidRDefault="00C33B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BA7" w:rsidRDefault="00C33BA7">
      <w:pPr>
        <w:spacing w:line="240" w:lineRule="auto"/>
      </w:pPr>
      <w:r>
        <w:separator/>
      </w:r>
    </w:p>
  </w:footnote>
  <w:footnote w:type="continuationSeparator" w:id="0">
    <w:p w:rsidR="00C33BA7" w:rsidRDefault="00C33B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5298726"/>
      <w:docPartObj>
        <w:docPartGallery w:val="Page Numbers (Top of Page)"/>
        <w:docPartUnique/>
      </w:docPartObj>
    </w:sdtPr>
    <w:sdtEndPr>
      <w:rPr>
        <w:noProof/>
      </w:rPr>
    </w:sdtEndPr>
    <w:sdtContent>
      <w:p w:rsidR="00645177" w:rsidRDefault="00645177">
        <w:pPr>
          <w:pStyle w:val="Header"/>
          <w:jc w:val="right"/>
        </w:pPr>
        <w:r>
          <w:fldChar w:fldCharType="begin"/>
        </w:r>
        <w:r>
          <w:instrText xml:space="preserve"> PAGE   \* MERGEFORMAT </w:instrText>
        </w:r>
        <w:r>
          <w:fldChar w:fldCharType="separate"/>
        </w:r>
        <w:r w:rsidR="00D204AA">
          <w:rPr>
            <w:noProof/>
          </w:rPr>
          <w:t>15</w:t>
        </w:r>
        <w:r>
          <w:rPr>
            <w:noProof/>
          </w:rPr>
          <w:fldChar w:fldCharType="end"/>
        </w:r>
      </w:p>
    </w:sdtContent>
  </w:sdt>
  <w:p w:rsidR="00645177" w:rsidRPr="001232F6" w:rsidRDefault="00645177" w:rsidP="001232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177" w:rsidRDefault="00645177">
    <w:pPr>
      <w:pStyle w:val="Header"/>
      <w:rPr>
        <w:rStyle w:val="Strong"/>
      </w:rPr>
    </w:pPr>
    <w:r>
      <w:t xml:space="preserve">Running head: SEMANTIC WEB: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PYTHON APPLICATION TO INTERPRET DATA</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D204AA">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185067"/>
    <w:multiLevelType w:val="hybridMultilevel"/>
    <w:tmpl w:val="DB0C1CA4"/>
    <w:lvl w:ilvl="0" w:tplc="77461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DE7173"/>
    <w:multiLevelType w:val="hybridMultilevel"/>
    <w:tmpl w:val="BEFA0E8A"/>
    <w:lvl w:ilvl="0" w:tplc="C33A01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D12190"/>
    <w:multiLevelType w:val="hybridMultilevel"/>
    <w:tmpl w:val="3CA4E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CA"/>
    <w:rsid w:val="000F7F74"/>
    <w:rsid w:val="001232F6"/>
    <w:rsid w:val="00126CCA"/>
    <w:rsid w:val="00145B5A"/>
    <w:rsid w:val="001F4763"/>
    <w:rsid w:val="00223D45"/>
    <w:rsid w:val="002B00B3"/>
    <w:rsid w:val="002F5CBA"/>
    <w:rsid w:val="003115BE"/>
    <w:rsid w:val="00481E99"/>
    <w:rsid w:val="00587869"/>
    <w:rsid w:val="00603079"/>
    <w:rsid w:val="00645177"/>
    <w:rsid w:val="00646F84"/>
    <w:rsid w:val="006E0EBF"/>
    <w:rsid w:val="006F3BE9"/>
    <w:rsid w:val="0070685A"/>
    <w:rsid w:val="0089311A"/>
    <w:rsid w:val="00930F4B"/>
    <w:rsid w:val="009316B3"/>
    <w:rsid w:val="0094499D"/>
    <w:rsid w:val="009E5108"/>
    <w:rsid w:val="009F1DD5"/>
    <w:rsid w:val="00A868A9"/>
    <w:rsid w:val="00AD7D2C"/>
    <w:rsid w:val="00B063B7"/>
    <w:rsid w:val="00BE5E2F"/>
    <w:rsid w:val="00C1305F"/>
    <w:rsid w:val="00C33BA7"/>
    <w:rsid w:val="00C56C65"/>
    <w:rsid w:val="00CD1246"/>
    <w:rsid w:val="00D204AA"/>
    <w:rsid w:val="00D503B7"/>
    <w:rsid w:val="00E4795F"/>
    <w:rsid w:val="00E60AD1"/>
    <w:rsid w:val="00FA11F6"/>
    <w:rsid w:val="00FB1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9253B9-FE0B-44DB-971E-A1928A4C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603079"/>
    <w:rPr>
      <w:color w:val="0000FF"/>
      <w:u w:val="single"/>
    </w:rPr>
  </w:style>
  <w:style w:type="character" w:customStyle="1" w:styleId="apple-tab-span">
    <w:name w:val="apple-tab-span"/>
    <w:basedOn w:val="DefaultParagraphFont"/>
    <w:rsid w:val="00603079"/>
  </w:style>
  <w:style w:type="paragraph" w:styleId="TOCHeading">
    <w:name w:val="TOC Heading"/>
    <w:basedOn w:val="Heading1"/>
    <w:next w:val="Normal"/>
    <w:uiPriority w:val="39"/>
    <w:unhideWhenUsed/>
    <w:qFormat/>
    <w:rsid w:val="009E5108"/>
    <w:pPr>
      <w:spacing w:before="240" w:line="259" w:lineRule="auto"/>
      <w:jc w:val="left"/>
      <w:outlineLvl w:val="9"/>
    </w:pPr>
    <w:rPr>
      <w:b w:val="0"/>
      <w:bCs w:val="0"/>
      <w:color w:val="A5A5A5" w:themeColor="accent1" w:themeShade="BF"/>
      <w:kern w:val="0"/>
      <w:sz w:val="32"/>
      <w:szCs w:val="32"/>
      <w:lang w:eastAsia="en-US"/>
    </w:rPr>
  </w:style>
  <w:style w:type="paragraph" w:styleId="TOC1">
    <w:name w:val="toc 1"/>
    <w:basedOn w:val="Normal"/>
    <w:next w:val="Normal"/>
    <w:autoRedefine/>
    <w:uiPriority w:val="39"/>
    <w:unhideWhenUsed/>
    <w:rsid w:val="009E5108"/>
    <w:pPr>
      <w:spacing w:after="100"/>
    </w:pPr>
  </w:style>
  <w:style w:type="paragraph" w:styleId="TOC2">
    <w:name w:val="toc 2"/>
    <w:basedOn w:val="Normal"/>
    <w:next w:val="Normal"/>
    <w:autoRedefine/>
    <w:uiPriority w:val="39"/>
    <w:unhideWhenUsed/>
    <w:rsid w:val="009E510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23785">
      <w:bodyDiv w:val="1"/>
      <w:marLeft w:val="0"/>
      <w:marRight w:val="0"/>
      <w:marTop w:val="0"/>
      <w:marBottom w:val="0"/>
      <w:divBdr>
        <w:top w:val="none" w:sz="0" w:space="0" w:color="auto"/>
        <w:left w:val="none" w:sz="0" w:space="0" w:color="auto"/>
        <w:bottom w:val="none" w:sz="0" w:space="0" w:color="auto"/>
        <w:right w:val="none" w:sz="0" w:space="0" w:color="auto"/>
      </w:divBdr>
    </w:div>
    <w:div w:id="11563762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137269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1553485">
      <w:bodyDiv w:val="1"/>
      <w:marLeft w:val="0"/>
      <w:marRight w:val="0"/>
      <w:marTop w:val="0"/>
      <w:marBottom w:val="0"/>
      <w:divBdr>
        <w:top w:val="none" w:sz="0" w:space="0" w:color="auto"/>
        <w:left w:val="none" w:sz="0" w:space="0" w:color="auto"/>
        <w:bottom w:val="none" w:sz="0" w:space="0" w:color="auto"/>
        <w:right w:val="none" w:sz="0" w:space="0" w:color="auto"/>
      </w:divBdr>
    </w:div>
    <w:div w:id="58997282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4785358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104052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108905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ata.medicare.gov/api/views/xubh-q36u/rows.csv?accessType=DOWNLOAD"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ata.cdc.gov/api/views/qpap-3u8w/rows.csv?accessType=DOWNLOA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tp.cdc.gov/pub/Health_Statistics/NCHS/Datasets/CHDI/chsi_dataset.zip"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ftp://ftp.cdc.gov"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re\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re\Desktop\outpu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10 Highest</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'highest hospitals %'!$Q$18</c:f>
              <c:strCache>
                <c:ptCount val="1"/>
                <c:pt idx="0">
                  <c:v>Poverty %</c:v>
                </c:pt>
              </c:strCache>
            </c:strRef>
          </c:tx>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'highest hospitals %'!$P$19:$P$22</c:f>
              <c:strCache>
                <c:ptCount val="4"/>
                <c:pt idx="0">
                  <c:v>Overall Median:</c:v>
                </c:pt>
                <c:pt idx="1">
                  <c:v>Deaths:</c:v>
                </c:pt>
                <c:pt idx="2">
                  <c:v>Poverty:</c:v>
                </c:pt>
                <c:pt idx="3">
                  <c:v>Hospitals:</c:v>
                </c:pt>
              </c:strCache>
            </c:strRef>
          </c:cat>
          <c:val>
            <c:numRef>
              <c:f>'highest hospitals %'!$Q$19:$Q$22</c:f>
              <c:numCache>
                <c:formatCode>General</c:formatCode>
                <c:ptCount val="4"/>
                <c:pt idx="0">
                  <c:v>14.1</c:v>
                </c:pt>
                <c:pt idx="1">
                  <c:v>15.850000000000001</c:v>
                </c:pt>
                <c:pt idx="2">
                  <c:v>18.850000000000001</c:v>
                </c:pt>
                <c:pt idx="3">
                  <c:v>16.149999999999999</c:v>
                </c:pt>
              </c:numCache>
            </c:numRef>
          </c:val>
        </c:ser>
        <c:ser>
          <c:idx val="1"/>
          <c:order val="1"/>
          <c:tx>
            <c:strRef>
              <c:f>'highest hospitals %'!$R$18</c:f>
              <c:strCache>
                <c:ptCount val="1"/>
                <c:pt idx="0">
                  <c:v>Death %</c:v>
                </c:pt>
              </c:strCache>
            </c:strRef>
          </c:tx>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'highest hospitals %'!$P$19:$P$22</c:f>
              <c:strCache>
                <c:ptCount val="4"/>
                <c:pt idx="0">
                  <c:v>Overall Median:</c:v>
                </c:pt>
                <c:pt idx="1">
                  <c:v>Deaths:</c:v>
                </c:pt>
                <c:pt idx="2">
                  <c:v>Poverty:</c:v>
                </c:pt>
                <c:pt idx="3">
                  <c:v>Hospitals:</c:v>
                </c:pt>
              </c:strCache>
            </c:strRef>
          </c:cat>
          <c:val>
            <c:numRef>
              <c:f>'highest hospitals %'!$R$19:$R$22</c:f>
              <c:numCache>
                <c:formatCode>0.00</c:formatCode>
                <c:ptCount val="4"/>
                <c:pt idx="0">
                  <c:v>0.99417093625841702</c:v>
                </c:pt>
                <c:pt idx="1">
                  <c:v>3.457188938000455</c:v>
                </c:pt>
                <c:pt idx="2">
                  <c:v>2.344722791308735</c:v>
                </c:pt>
                <c:pt idx="3">
                  <c:v>1.3961981591737</c:v>
                </c:pt>
              </c:numCache>
            </c:numRef>
          </c:val>
        </c:ser>
        <c:ser>
          <c:idx val="2"/>
          <c:order val="2"/>
          <c:tx>
            <c:strRef>
              <c:f>'highest hospitals %'!$S$18</c:f>
              <c:strCache>
                <c:ptCount val="1"/>
                <c:pt idx="0">
                  <c:v>Hospital %</c:v>
                </c:pt>
              </c:strCache>
            </c:strRef>
          </c:tx>
          <c:spPr>
            <a:solidFill>
              <a:srgbClr val="0070C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'highest hospitals %'!$P$19:$P$22</c:f>
              <c:strCache>
                <c:ptCount val="4"/>
                <c:pt idx="0">
                  <c:v>Overall Median:</c:v>
                </c:pt>
                <c:pt idx="1">
                  <c:v>Deaths:</c:v>
                </c:pt>
                <c:pt idx="2">
                  <c:v>Poverty:</c:v>
                </c:pt>
                <c:pt idx="3">
                  <c:v>Hospitals:</c:v>
                </c:pt>
              </c:strCache>
            </c:strRef>
          </c:cat>
          <c:val>
            <c:numRef>
              <c:f>'highest hospitals %'!$S$19:$S$22</c:f>
              <c:numCache>
                <c:formatCode>0.00</c:formatCode>
                <c:ptCount val="4"/>
                <c:pt idx="0">
                  <c:v>1.0328731082959</c:v>
                </c:pt>
                <c:pt idx="1">
                  <c:v>1.6289535650929949</c:v>
                </c:pt>
                <c:pt idx="2">
                  <c:v>1.7856769332543749</c:v>
                </c:pt>
                <c:pt idx="3">
                  <c:v>2.5752373655092851</c:v>
                </c:pt>
              </c:numCache>
            </c:numRef>
          </c:val>
        </c:ser>
        <c:dLbls>
          <c:showLegendKey val="0"/>
          <c:showVal val="0"/>
          <c:showCatName val="0"/>
          <c:showSerName val="0"/>
          <c:showPercent val="0"/>
          <c:showBubbleSize val="0"/>
        </c:dLbls>
        <c:gapWidth val="182"/>
        <c:axId val="566134464"/>
        <c:axId val="566136032"/>
      </c:barChart>
      <c:catAx>
        <c:axId val="5661344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136032"/>
        <c:crosses val="autoZero"/>
        <c:auto val="1"/>
        <c:lblAlgn val="ctr"/>
        <c:lblOffset val="100"/>
        <c:noMultiLvlLbl val="0"/>
      </c:catAx>
      <c:valAx>
        <c:axId val="566136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134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DE238447EA4C439D2D5CC611E11790"/>
        <w:category>
          <w:name w:val="General"/>
          <w:gallery w:val="placeholder"/>
        </w:category>
        <w:types>
          <w:type w:val="bbPlcHdr"/>
        </w:types>
        <w:behaviors>
          <w:behavior w:val="content"/>
        </w:behaviors>
        <w:guid w:val="{F8D83A0D-AC9D-4C76-935E-313DA472D5D2}"/>
      </w:docPartPr>
      <w:docPartBody>
        <w:p w:rsidR="00811E9D" w:rsidRDefault="00A26480">
          <w:pPr>
            <w:pStyle w:val="48DE238447EA4C439D2D5CC611E1179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480"/>
    <w:rsid w:val="00241084"/>
    <w:rsid w:val="002A485E"/>
    <w:rsid w:val="00811E9D"/>
    <w:rsid w:val="00A2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DE238447EA4C439D2D5CC611E11790">
    <w:name w:val="48DE238447EA4C439D2D5CC611E11790"/>
  </w:style>
  <w:style w:type="paragraph" w:customStyle="1" w:styleId="B4AA804013C3410490E2C1DE668247A4">
    <w:name w:val="B4AA804013C3410490E2C1DE668247A4"/>
  </w:style>
  <w:style w:type="paragraph" w:customStyle="1" w:styleId="CD6EE56FDD284E96B13D633C2BE4F65A">
    <w:name w:val="CD6EE56FDD284E96B13D633C2BE4F65A"/>
  </w:style>
  <w:style w:type="paragraph" w:customStyle="1" w:styleId="54464F7723AB4355A8F3232B74773503">
    <w:name w:val="54464F7723AB4355A8F3232B74773503"/>
  </w:style>
  <w:style w:type="character" w:styleId="Emphasis">
    <w:name w:val="Emphasis"/>
    <w:basedOn w:val="DefaultParagraphFont"/>
    <w:uiPriority w:val="20"/>
    <w:unhideWhenUsed/>
    <w:qFormat/>
    <w:rPr>
      <w:i/>
      <w:iCs/>
    </w:rPr>
  </w:style>
  <w:style w:type="paragraph" w:customStyle="1" w:styleId="3DAA41DA0F4C48C29FEBA12547A7ED49">
    <w:name w:val="3DAA41DA0F4C48C29FEBA12547A7ED49"/>
  </w:style>
  <w:style w:type="paragraph" w:customStyle="1" w:styleId="C8E0BE76748C4615BD9F01610287AA45">
    <w:name w:val="C8E0BE76748C4615BD9F01610287AA45"/>
  </w:style>
  <w:style w:type="paragraph" w:customStyle="1" w:styleId="96E02DB94BC14F6B87BB9B7C4D8DE469">
    <w:name w:val="96E02DB94BC14F6B87BB9B7C4D8DE469"/>
  </w:style>
  <w:style w:type="paragraph" w:customStyle="1" w:styleId="A320F983FE9B4A3B98D500983F6864CD">
    <w:name w:val="A320F983FE9B4A3B98D500983F6864CD"/>
  </w:style>
  <w:style w:type="paragraph" w:customStyle="1" w:styleId="5BC92E56D53447BFAAE9E032F28E85BA">
    <w:name w:val="5BC92E56D53447BFAAE9E032F28E85BA"/>
  </w:style>
  <w:style w:type="paragraph" w:customStyle="1" w:styleId="406854BA936C43A78F732E5BE912F68A">
    <w:name w:val="406854BA936C43A78F732E5BE912F68A"/>
  </w:style>
  <w:style w:type="paragraph" w:customStyle="1" w:styleId="2D3BCE34717A42D785C19A95A7DE0FDC">
    <w:name w:val="2D3BCE34717A42D785C19A95A7DE0FDC"/>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paragraph" w:customStyle="1" w:styleId="E8C3E5FE134B462195141DE8549B1FB5">
    <w:name w:val="E8C3E5FE134B462195141DE8549B1FB5"/>
  </w:style>
  <w:style w:type="paragraph" w:customStyle="1" w:styleId="A53277CCF7464ABCAA3D8944432129D5">
    <w:name w:val="A53277CCF7464ABCAA3D8944432129D5"/>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paragraph" w:customStyle="1" w:styleId="970AFE778C46417982514AEEAF1CAD2D">
    <w:name w:val="970AFE778C46417982514AEEAF1CAD2D"/>
  </w:style>
  <w:style w:type="paragraph" w:customStyle="1" w:styleId="33EDAE09743B483889C7D54A52546174">
    <w:name w:val="33EDAE09743B483889C7D54A52546174"/>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9C7216949C324B46895BE450579E0862">
    <w:name w:val="9C7216949C324B46895BE450579E0862"/>
  </w:style>
  <w:style w:type="paragraph" w:customStyle="1" w:styleId="2617C308439A4D568C0DEA95A40EE990">
    <w:name w:val="2617C308439A4D568C0DEA95A40EE990"/>
  </w:style>
  <w:style w:type="paragraph" w:customStyle="1" w:styleId="E23E1B25F6C84154937CB1153E80FC5C">
    <w:name w:val="E23E1B25F6C84154937CB1153E80FC5C"/>
  </w:style>
  <w:style w:type="paragraph" w:customStyle="1" w:styleId="3EC31E1EB650493483188AE84A0555C0">
    <w:name w:val="3EC31E1EB650493483188AE84A0555C0"/>
  </w:style>
  <w:style w:type="paragraph" w:customStyle="1" w:styleId="6417FCD4C3144860B5D05CE20F112960">
    <w:name w:val="6417FCD4C3144860B5D05CE20F112960"/>
  </w:style>
  <w:style w:type="paragraph" w:customStyle="1" w:styleId="5B7A15DFF0A648BBB7AE0244056511DE">
    <w:name w:val="5B7A15DFF0A648BBB7AE0244056511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PYTHON APPLICATION TO INTERPRET DATA</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703CEC28-F3CB-4BFD-ADE6-EFC6340EF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226</TotalTime>
  <Pages>15</Pages>
  <Words>2877</Words>
  <Characters>16402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Semantic Web: Python Application to Interpret Data.gov Data</vt:lpstr>
    </vt:vector>
  </TitlesOfParts>
  <Company/>
  <LinksUpToDate>false</LinksUpToDate>
  <CharactersWithSpaces>19241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Web: Python Application to Interpret Data.gov Data</dc:title>
  <dc:subject/>
  <dc:creator>Lenore Montalbano</dc:creator>
  <cp:keywords/>
  <dc:description/>
  <cp:lastModifiedBy>Lenore Montalbano</cp:lastModifiedBy>
  <cp:revision>14</cp:revision>
  <dcterms:created xsi:type="dcterms:W3CDTF">2015-07-21T17:48:00Z</dcterms:created>
  <dcterms:modified xsi:type="dcterms:W3CDTF">2015-07-25T17:25:00Z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