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B6E0" w14:textId="537318C2" w:rsidR="00B06A96" w:rsidRPr="0080158F" w:rsidRDefault="003773C3" w:rsidP="00A92230">
      <w:pPr>
        <w:widowControl w:val="0"/>
        <w:jc w:val="center"/>
        <w:rPr>
          <w:rFonts w:asciiTheme="majorBidi" w:eastAsia="Times New Roman" w:hAnsiTheme="majorBidi" w:cstheme="majorBidi"/>
          <w:b/>
          <w:sz w:val="32"/>
          <w:szCs w:val="32"/>
          <w:u w:val="single"/>
          <w:lang w:eastAsia="en-US"/>
        </w:rPr>
      </w:pPr>
      <w:bookmarkStart w:id="0" w:name="OLE_LINK1"/>
      <w:bookmarkStart w:id="1" w:name="OLE_LINK2"/>
      <w:r w:rsidRPr="0080158F">
        <w:rPr>
          <w:rFonts w:asciiTheme="majorBidi" w:eastAsia="Times New Roman" w:hAnsiTheme="majorBidi" w:cstheme="majorBidi" w:hint="cs"/>
          <w:b/>
          <w:sz w:val="32"/>
          <w:szCs w:val="32"/>
          <w:u w:val="single"/>
          <w:cs/>
          <w:lang w:eastAsia="en-US"/>
        </w:rPr>
        <w:t>เ</w:t>
      </w:r>
      <w:r w:rsidR="00B06A96" w:rsidRPr="0080158F">
        <w:rPr>
          <w:rFonts w:asciiTheme="majorBidi" w:eastAsia="Times New Roman" w:hAnsiTheme="majorBidi" w:cstheme="majorBidi" w:hint="cs"/>
          <w:b/>
          <w:sz w:val="32"/>
          <w:szCs w:val="32"/>
          <w:u w:val="single"/>
          <w:lang w:eastAsia="en-US"/>
        </w:rPr>
        <w:t>อกสารยินยอมการเข้าร่วมการวิจัย</w:t>
      </w:r>
    </w:p>
    <w:p w14:paraId="0E36FA05" w14:textId="03F40475" w:rsidR="00273799" w:rsidRPr="00A92230" w:rsidRDefault="007B6E90" w:rsidP="00A92230">
      <w:pPr>
        <w:widowControl w:val="0"/>
        <w:jc w:val="center"/>
        <w:rPr>
          <w:rFonts w:asciiTheme="majorBidi" w:eastAsia="Times New Roman" w:hAnsiTheme="majorBidi" w:cstheme="majorBidi"/>
          <w:bCs/>
          <w:sz w:val="32"/>
          <w:szCs w:val="32"/>
          <w:lang w:eastAsia="en-US"/>
        </w:rPr>
      </w:pPr>
      <w:r w:rsidRPr="002E5422">
        <w:rPr>
          <w:rFonts w:asciiTheme="majorBidi" w:eastAsia="Times New Roman" w:hAnsiTheme="majorBidi" w:cstheme="majorBidi"/>
          <w:bCs/>
          <w:sz w:val="32"/>
          <w:szCs w:val="32"/>
          <w:cs/>
          <w:lang w:eastAsia="en-US"/>
        </w:rPr>
        <w:t>การประมวลคำศัพท์ภาษาไทยและความหมาย</w:t>
      </w:r>
    </w:p>
    <w:p w14:paraId="3396CAB6" w14:textId="502D1223" w:rsidR="00273799" w:rsidRPr="00273799" w:rsidRDefault="00273799" w:rsidP="00273799">
      <w:pPr>
        <w:widowControl w:val="0"/>
        <w:rPr>
          <w:rFonts w:eastAsia="Times New Roman" w:cs="Times New Roman"/>
          <w:lang w:eastAsia="en-US" w:bidi="ar-SA"/>
        </w:rPr>
      </w:pPr>
    </w:p>
    <w:p w14:paraId="3AEB7811" w14:textId="1FAA9A8E" w:rsidR="00273799" w:rsidRPr="002E5422" w:rsidRDefault="00D12EE6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pacing w:val="-1"/>
          <w:sz w:val="28"/>
          <w:szCs w:val="28"/>
          <w:lang w:eastAsia="en-US" w:bidi="ar-SA"/>
        </w:rPr>
      </w:pPr>
      <w:r w:rsidRPr="002E5422">
        <w:rPr>
          <w:rFonts w:asciiTheme="majorBidi" w:eastAsia="Times New Roman" w:hAnsiTheme="majorBidi" w:cstheme="majorBidi"/>
          <w:b/>
          <w:bCs/>
          <w:spacing w:val="-1"/>
          <w:sz w:val="28"/>
          <w:szCs w:val="28"/>
          <w:cs/>
          <w:lang w:eastAsia="en-US"/>
        </w:rPr>
        <w:t>ขอบคุณที่สนใจเข้าร่วมงานวิจัยในครั้งนี้ กรุณาอ่านข้อมูลต่อไปนี้</w:t>
      </w:r>
      <w:r w:rsidR="005A0991" w:rsidRPr="002E5422">
        <w:rPr>
          <w:rFonts w:asciiTheme="majorBidi" w:eastAsia="Times New Roman" w:hAnsiTheme="majorBidi" w:cstheme="majorBidi" w:hint="cs"/>
          <w:b/>
          <w:bCs/>
          <w:spacing w:val="-1"/>
          <w:sz w:val="28"/>
          <w:szCs w:val="28"/>
          <w:cs/>
          <w:lang w:eastAsia="en-US"/>
        </w:rPr>
        <w:t>โดยละเอียด</w:t>
      </w:r>
    </w:p>
    <w:p w14:paraId="1C4098CB" w14:textId="6CB5A211" w:rsidR="00D12EE6" w:rsidRPr="002E5422" w:rsidRDefault="00D12EE6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 w:bidi="ar-SA"/>
        </w:rPr>
      </w:pPr>
    </w:p>
    <w:p w14:paraId="0F1765C8" w14:textId="040838A4" w:rsidR="00D12EE6" w:rsidRPr="002E5422" w:rsidRDefault="00D12EE6" w:rsidP="00273799">
      <w:pPr>
        <w:widowControl w:val="0"/>
        <w:outlineLvl w:val="0"/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คุณได้รับเชิญให้เข้าร่วมงานวิจัยที่ศึกษาเกี่ยวกับวิธีการอ่านและ</w:t>
      </w:r>
      <w:r w:rsidR="00554696" w:rsidRPr="002E5422">
        <w:rPr>
          <w:rFonts w:ascii="Angsana New" w:hAnsi="Angsana New" w:hint="cs"/>
          <w:sz w:val="28"/>
          <w:szCs w:val="28"/>
          <w:cs/>
        </w:rPr>
        <w:t>การประมวล</w:t>
      </w:r>
      <w:r w:rsidRPr="002E5422">
        <w:rPr>
          <w:rFonts w:ascii="Angsana New" w:hAnsi="Angsana New" w:hint="cs"/>
          <w:sz w:val="28"/>
          <w:szCs w:val="28"/>
          <w:cs/>
        </w:rPr>
        <w:t>คำศัพท์ภาษาไทยของคุณ รวมไปถึงความหมายของคำศ</w:t>
      </w:r>
      <w:r w:rsidR="007B6E90" w:rsidRPr="002E5422">
        <w:rPr>
          <w:rFonts w:ascii="Angsana New" w:hAnsi="Angsana New" w:hint="cs"/>
          <w:sz w:val="28"/>
          <w:szCs w:val="28"/>
          <w:cs/>
        </w:rPr>
        <w:t>ั</w:t>
      </w:r>
      <w:r w:rsidRPr="002E5422">
        <w:rPr>
          <w:rFonts w:ascii="Angsana New" w:hAnsi="Angsana New" w:hint="cs"/>
          <w:sz w:val="28"/>
          <w:szCs w:val="28"/>
          <w:cs/>
        </w:rPr>
        <w:t>พท์เหล่านั้น กรุณาอ่านแบบฟอร์มนี้และหากมีข้อสงสัย</w:t>
      </w:r>
      <w:r w:rsidR="007B6E90" w:rsidRPr="002E5422">
        <w:rPr>
          <w:rFonts w:ascii="Angsana New" w:hAnsi="Angsana New" w:hint="cs"/>
          <w:sz w:val="28"/>
          <w:szCs w:val="28"/>
          <w:cs/>
        </w:rPr>
        <w:t xml:space="preserve">สามารถสอบถามผู้ดำเนินงานวิจัย </w:t>
      </w:r>
      <w:r w:rsidRPr="002E5422">
        <w:rPr>
          <w:rFonts w:ascii="Angsana New" w:hAnsi="Angsana New" w:hint="cs"/>
          <w:sz w:val="28"/>
          <w:szCs w:val="28"/>
          <w:cs/>
        </w:rPr>
        <w:t>ก่อนที่คุณจะตกลงเข้าร่วมงานวิจัยในครั้งนี้</w:t>
      </w:r>
    </w:p>
    <w:p w14:paraId="126F1BC6" w14:textId="4D18D9F1" w:rsidR="00D12EE6" w:rsidRPr="002E5422" w:rsidRDefault="00D12EE6" w:rsidP="00273799">
      <w:pPr>
        <w:widowControl w:val="0"/>
        <w:outlineLvl w:val="0"/>
        <w:rPr>
          <w:rFonts w:ascii="Angsana New" w:hAnsi="Angsana New"/>
          <w:sz w:val="28"/>
          <w:szCs w:val="28"/>
        </w:rPr>
      </w:pPr>
    </w:p>
    <w:p w14:paraId="4D6DC1C0" w14:textId="1462202B" w:rsidR="00D12EE6" w:rsidRPr="002E5422" w:rsidRDefault="00D12EE6" w:rsidP="00273799">
      <w:pPr>
        <w:widowControl w:val="0"/>
        <w:outlineLvl w:val="0"/>
        <w:rPr>
          <w:rFonts w:ascii="Angsana New" w:hAnsi="Angsana New"/>
          <w:b/>
          <w:bCs/>
          <w:sz w:val="28"/>
          <w:szCs w:val="28"/>
          <w:u w:val="single"/>
        </w:rPr>
      </w:pPr>
      <w:r w:rsidRPr="002E5422">
        <w:rPr>
          <w:rFonts w:ascii="Angsana New" w:hAnsi="Angsana New"/>
          <w:b/>
          <w:bCs/>
          <w:sz w:val="28"/>
          <w:szCs w:val="28"/>
          <w:u w:val="single"/>
          <w:cs/>
        </w:rPr>
        <w:t>ข้อมูลเกี่ยวกับ</w:t>
      </w:r>
      <w:r w:rsidR="00101060" w:rsidRPr="002E5422">
        <w:rPr>
          <w:rFonts w:ascii="Angsana New" w:hAnsi="Angsana New" w:hint="cs"/>
          <w:b/>
          <w:bCs/>
          <w:sz w:val="28"/>
          <w:szCs w:val="28"/>
          <w:u w:val="single"/>
          <w:cs/>
        </w:rPr>
        <w:t>งานวิจัย</w:t>
      </w:r>
      <w:r w:rsidRPr="002E5422">
        <w:rPr>
          <w:rFonts w:ascii="Angsana New" w:hAnsi="Angsana New"/>
          <w:b/>
          <w:bCs/>
          <w:sz w:val="28"/>
          <w:szCs w:val="28"/>
          <w:u w:val="single"/>
        </w:rPr>
        <w:t>:</w:t>
      </w:r>
    </w:p>
    <w:p w14:paraId="3B004D74" w14:textId="7B667E5B" w:rsidR="005B722A" w:rsidRPr="002E5422" w:rsidRDefault="005B722A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ในการวิจัยนี้ คุณจะต้องตอบคำถามต่าง</w:t>
      </w:r>
      <w:r w:rsidR="00E90B8E">
        <w:rPr>
          <w:rFonts w:ascii="Angsana New" w:hAnsi="Angsana New" w:hint="cs"/>
          <w:sz w:val="28"/>
          <w:szCs w:val="28"/>
          <w:cs/>
        </w:rPr>
        <w:t xml:space="preserve"> </w:t>
      </w:r>
      <w:r w:rsidRPr="002E5422">
        <w:rPr>
          <w:rFonts w:ascii="Angsana New" w:hAnsi="Angsana New" w:hint="cs"/>
          <w:sz w:val="28"/>
          <w:szCs w:val="28"/>
          <w:cs/>
        </w:rPr>
        <w:t>ๆ เกี่ยวกับคอนเซป</w:t>
      </w:r>
      <w:r w:rsidR="003773C3">
        <w:rPr>
          <w:rFonts w:ascii="Angsana New" w:hAnsi="Angsana New" w:hint="cs"/>
          <w:sz w:val="28"/>
          <w:szCs w:val="28"/>
          <w:cs/>
        </w:rPr>
        <w:t>ต์</w:t>
      </w:r>
      <w:r w:rsidRPr="002E5422">
        <w:rPr>
          <w:rFonts w:ascii="Angsana New" w:hAnsi="Angsana New" w:hint="cs"/>
          <w:sz w:val="28"/>
          <w:szCs w:val="28"/>
          <w:cs/>
        </w:rPr>
        <w:t>ของคำศัพท์ภาษาไทย ตัวอย่างเช่น คุณอาจถูกถามให้ระบุคุณลักษณะของคำศัพท์ หรือ ประเมินความคุ้นเคยของคุณต่อคำศัพท์นั้น</w:t>
      </w:r>
      <w:r w:rsidRPr="002E5422">
        <w:rPr>
          <w:rFonts w:ascii="Angsana New" w:hAnsi="Angsana New"/>
          <w:sz w:val="28"/>
          <w:szCs w:val="28"/>
        </w:rPr>
        <w:t xml:space="preserve"> </w:t>
      </w:r>
      <w:r w:rsidRPr="002E5422">
        <w:rPr>
          <w:rFonts w:ascii="Angsana New" w:hAnsi="Angsana New" w:hint="cs"/>
          <w:sz w:val="28"/>
          <w:szCs w:val="28"/>
          <w:cs/>
        </w:rPr>
        <w:t xml:space="preserve">หรือ </w:t>
      </w:r>
      <w:r w:rsidR="00554696" w:rsidRPr="002E5422">
        <w:rPr>
          <w:rFonts w:ascii="Angsana New" w:hAnsi="Angsana New" w:hint="cs"/>
          <w:sz w:val="28"/>
          <w:szCs w:val="28"/>
          <w:cs/>
        </w:rPr>
        <w:t>ตัดสินว่าการเรียงของตัวอักษรนั้นเป็นคำศัพท์ที่มีอยู่</w:t>
      </w:r>
      <w:r w:rsidR="00B43388" w:rsidRPr="002E5422">
        <w:rPr>
          <w:rFonts w:ascii="Angsana New" w:hAnsi="Angsana New" w:hint="cs"/>
          <w:sz w:val="28"/>
          <w:szCs w:val="28"/>
          <w:cs/>
        </w:rPr>
        <w:t>จริง</w:t>
      </w:r>
      <w:r w:rsidR="00554696" w:rsidRPr="002E5422">
        <w:rPr>
          <w:rFonts w:ascii="Angsana New" w:hAnsi="Angsana New" w:hint="cs"/>
          <w:sz w:val="28"/>
          <w:szCs w:val="28"/>
          <w:cs/>
        </w:rPr>
        <w:t>หรือไม่</w:t>
      </w:r>
    </w:p>
    <w:p w14:paraId="2F6DDD9B" w14:textId="04732C98" w:rsidR="00D12EE6" w:rsidRPr="002E5422" w:rsidRDefault="00D12EE6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</w:p>
    <w:bookmarkEnd w:id="0"/>
    <w:bookmarkEnd w:id="1"/>
    <w:p w14:paraId="51826529" w14:textId="003D9B17" w:rsidR="005B722A" w:rsidRPr="002E5422" w:rsidRDefault="005B722A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กระบวนการ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691F7937" w14:textId="3BAA6DED" w:rsidR="005B722A" w:rsidRPr="002E5422" w:rsidRDefault="005B722A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คุณจะเข้าร่วมการวิจัย</w:t>
      </w:r>
      <w:r w:rsidR="009D25DD" w:rsidRPr="002E5422">
        <w:rPr>
          <w:rFonts w:ascii="Angsana New" w:hAnsi="Angsana New" w:hint="cs"/>
          <w:sz w:val="28"/>
          <w:szCs w:val="28"/>
          <w:cs/>
        </w:rPr>
        <w:t>ครั้ง</w:t>
      </w:r>
      <w:r w:rsidRPr="002E5422">
        <w:rPr>
          <w:rFonts w:ascii="Angsana New" w:hAnsi="Angsana New" w:hint="cs"/>
          <w:sz w:val="28"/>
          <w:szCs w:val="28"/>
          <w:cs/>
        </w:rPr>
        <w:t>นี้แบบออนไลน์โดยการใช้คอมพิวเตอร์แบบตั้งโต๊ะหรือโน้ตบุ๊ก</w:t>
      </w:r>
      <w:r w:rsidR="00C46652" w:rsidRPr="002E5422">
        <w:rPr>
          <w:rFonts w:ascii="Angsana New" w:hAnsi="Angsana New" w:hint="cs"/>
          <w:sz w:val="28"/>
          <w:szCs w:val="28"/>
          <w:cs/>
        </w:rPr>
        <w:t>ที่มีแป้นพิมพ์</w:t>
      </w:r>
      <w:r w:rsidRPr="002E5422">
        <w:rPr>
          <w:rFonts w:ascii="Angsana New" w:hAnsi="Angsana New" w:hint="cs"/>
          <w:sz w:val="28"/>
          <w:szCs w:val="28"/>
          <w:cs/>
        </w:rPr>
        <w:t xml:space="preserve"> คุณจะได้รับคำแนะนำเกี่ยวกับการทด</w:t>
      </w:r>
      <w:r w:rsidR="00C46652" w:rsidRPr="002E5422">
        <w:rPr>
          <w:rFonts w:ascii="Angsana New" w:hAnsi="Angsana New" w:hint="cs"/>
          <w:sz w:val="28"/>
          <w:szCs w:val="28"/>
          <w:cs/>
        </w:rPr>
        <w:t>สอบ</w:t>
      </w:r>
      <w:r w:rsidR="009D25DD" w:rsidRPr="002E5422">
        <w:rPr>
          <w:rFonts w:ascii="Angsana New" w:hAnsi="Angsana New" w:hint="cs"/>
          <w:sz w:val="28"/>
          <w:szCs w:val="28"/>
          <w:cs/>
        </w:rPr>
        <w:t>ชุด</w:t>
      </w:r>
      <w:r w:rsidRPr="002E5422">
        <w:rPr>
          <w:rFonts w:ascii="Angsana New" w:hAnsi="Angsana New" w:hint="cs"/>
          <w:sz w:val="28"/>
          <w:szCs w:val="28"/>
          <w:cs/>
        </w:rPr>
        <w:t>ต่าง</w:t>
      </w:r>
      <w:r w:rsidR="003773C3">
        <w:rPr>
          <w:rFonts w:ascii="Angsana New" w:hAnsi="Angsana New" w:hint="cs"/>
          <w:sz w:val="28"/>
          <w:szCs w:val="28"/>
          <w:cs/>
        </w:rPr>
        <w:t xml:space="preserve"> </w:t>
      </w:r>
      <w:r w:rsidRPr="002E5422">
        <w:rPr>
          <w:rFonts w:ascii="Angsana New" w:hAnsi="Angsana New" w:hint="cs"/>
          <w:sz w:val="28"/>
          <w:szCs w:val="28"/>
          <w:cs/>
        </w:rPr>
        <w:t>ๆ ซึ่งจะถูกมอบหมายให้ผู้เข้าร่วมงานวิจัยแต่ละคนแบบสุ่ม หลังจากคุณทำการทดลองเสร็จแล้ว คุณสามารถเรียนรู้เพิ่มเติมเกี่ยวกับการ</w:t>
      </w:r>
      <w:r w:rsidR="009D25DD" w:rsidRPr="002E5422">
        <w:rPr>
          <w:rFonts w:ascii="Angsana New" w:hAnsi="Angsana New" w:hint="cs"/>
          <w:sz w:val="28"/>
          <w:szCs w:val="28"/>
          <w:cs/>
        </w:rPr>
        <w:t>ศึกษา</w:t>
      </w:r>
      <w:r w:rsidRPr="002E5422">
        <w:rPr>
          <w:rFonts w:ascii="Angsana New" w:hAnsi="Angsana New" w:hint="cs"/>
          <w:sz w:val="28"/>
          <w:szCs w:val="28"/>
          <w:cs/>
        </w:rPr>
        <w:t>และเป้าหมายของการทำวิจัยในครั้งนี้</w:t>
      </w:r>
      <w:r w:rsidR="009D25DD" w:rsidRPr="002E5422">
        <w:rPr>
          <w:rFonts w:ascii="Angsana New" w:hAnsi="Angsana New" w:hint="cs"/>
          <w:sz w:val="28"/>
          <w:szCs w:val="28"/>
          <w:cs/>
        </w:rPr>
        <w:t>ได้ กระบวนการทั้งหมดใช้เวลา</w:t>
      </w:r>
      <w:r w:rsidR="00C46652" w:rsidRPr="002E5422">
        <w:rPr>
          <w:rFonts w:ascii="Angsana New" w:hAnsi="Angsana New" w:hint="cs"/>
          <w:sz w:val="28"/>
          <w:szCs w:val="28"/>
          <w:cs/>
        </w:rPr>
        <w:t>ไม่เกิน</w:t>
      </w:r>
      <w:r w:rsidR="009D25DD" w:rsidRPr="002E5422">
        <w:rPr>
          <w:rFonts w:ascii="Angsana New" w:hAnsi="Angsana New" w:hint="cs"/>
          <w:sz w:val="28"/>
          <w:szCs w:val="28"/>
          <w:cs/>
        </w:rPr>
        <w:t xml:space="preserve"> </w:t>
      </w:r>
      <w:r w:rsidR="009D25DD" w:rsidRPr="002E5422">
        <w:rPr>
          <w:rFonts w:ascii="Angsana New" w:hAnsi="Angsana New"/>
          <w:sz w:val="28"/>
          <w:szCs w:val="28"/>
        </w:rPr>
        <w:t xml:space="preserve">30 </w:t>
      </w:r>
      <w:r w:rsidR="009D25DD" w:rsidRPr="002E5422">
        <w:rPr>
          <w:rFonts w:ascii="Angsana New" w:hAnsi="Angsana New" w:hint="cs"/>
          <w:sz w:val="28"/>
          <w:szCs w:val="28"/>
          <w:cs/>
        </w:rPr>
        <w:t>นาที</w:t>
      </w:r>
    </w:p>
    <w:p w14:paraId="345CFA1D" w14:textId="0BB11659" w:rsidR="009D25DD" w:rsidRPr="002E5422" w:rsidRDefault="009D25DD" w:rsidP="005B722A">
      <w:pPr>
        <w:rPr>
          <w:rFonts w:ascii="Angsana New" w:hAnsi="Angsana New"/>
          <w:sz w:val="28"/>
          <w:szCs w:val="28"/>
        </w:rPr>
      </w:pPr>
    </w:p>
    <w:p w14:paraId="23B3051D" w14:textId="337CA0E0" w:rsidR="009D25DD" w:rsidRPr="002E5422" w:rsidRDefault="009D25DD" w:rsidP="005B722A">
      <w:pPr>
        <w:rPr>
          <w:rFonts w:ascii="Angsana New" w:hAnsi="Angsana New"/>
          <w:b/>
          <w:bCs/>
          <w:sz w:val="28"/>
          <w:szCs w:val="28"/>
          <w:u w:val="single"/>
        </w:rPr>
      </w:pPr>
      <w:r w:rsidRPr="002E5422">
        <w:rPr>
          <w:rFonts w:ascii="Angsana New" w:hAnsi="Angsana New"/>
          <w:b/>
          <w:bCs/>
          <w:sz w:val="28"/>
          <w:szCs w:val="28"/>
          <w:u w:val="single"/>
          <w:cs/>
        </w:rPr>
        <w:t>ความเสี่ยงและประโยชน์ของการเข้าร่วมการวิจัย</w:t>
      </w:r>
      <w:r w:rsidRPr="002E5422">
        <w:rPr>
          <w:rFonts w:ascii="Angsana New" w:hAnsi="Angsana New"/>
          <w:b/>
          <w:bCs/>
          <w:sz w:val="28"/>
          <w:szCs w:val="28"/>
          <w:u w:val="single"/>
        </w:rPr>
        <w:t>:</w:t>
      </w:r>
    </w:p>
    <w:p w14:paraId="4F347E53" w14:textId="4272D8DD" w:rsidR="009D25DD" w:rsidRPr="002E5422" w:rsidRDefault="009D25DD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ไม่มีการเก็บข้อมูลส่วนบุคคลใด</w:t>
      </w:r>
      <w:r w:rsidR="003773C3">
        <w:rPr>
          <w:rFonts w:ascii="Angsana New" w:hAnsi="Angsana New" w:hint="cs"/>
          <w:sz w:val="28"/>
          <w:szCs w:val="28"/>
          <w:cs/>
        </w:rPr>
        <w:t xml:space="preserve"> </w:t>
      </w:r>
      <w:r w:rsidRPr="002E5422">
        <w:rPr>
          <w:rFonts w:ascii="Angsana New" w:hAnsi="Angsana New" w:hint="cs"/>
          <w:sz w:val="28"/>
          <w:szCs w:val="28"/>
          <w:cs/>
        </w:rPr>
        <w:t>ๆ จากผู้เข้าร่วมงานวิจัย และคำตอบของคุณจะเป็นแบบนิรนาม ไม่มีการ</w:t>
      </w:r>
      <w:r w:rsidR="00FE3C58" w:rsidRPr="002E5422">
        <w:rPr>
          <w:rFonts w:ascii="Angsana New" w:hAnsi="Angsana New" w:hint="cs"/>
          <w:sz w:val="28"/>
          <w:szCs w:val="28"/>
          <w:cs/>
        </w:rPr>
        <w:t>ระบุ</w:t>
      </w:r>
      <w:r w:rsidR="00DF6CF7" w:rsidRPr="002E5422">
        <w:rPr>
          <w:rFonts w:ascii="Angsana New" w:hAnsi="Angsana New" w:hint="cs"/>
          <w:sz w:val="28"/>
          <w:szCs w:val="28"/>
          <w:cs/>
        </w:rPr>
        <w:t>ตัวตน</w:t>
      </w:r>
      <w:r w:rsidRPr="002E5422">
        <w:rPr>
          <w:rFonts w:ascii="Angsana New" w:hAnsi="Angsana New" w:hint="cs"/>
          <w:sz w:val="28"/>
          <w:szCs w:val="28"/>
          <w:cs/>
        </w:rPr>
        <w:t xml:space="preserve"> การวิจัยในครั้งนี้คล้ายคลึงกับเกมออนไลน์ซึ่งอาจทำให้ผู้เข้าร่วมงานวิจัยรู้สึกเหนื่อยล้าและเบื่อหน่ายบ้างขึ้นอยู่กับชุดคำถามที่คุณ</w:t>
      </w:r>
      <w:r w:rsidR="00DF6CF7" w:rsidRPr="002E5422">
        <w:rPr>
          <w:rFonts w:ascii="Angsana New" w:hAnsi="Angsana New" w:hint="cs"/>
          <w:sz w:val="28"/>
          <w:szCs w:val="28"/>
          <w:cs/>
        </w:rPr>
        <w:t>ได้รับมอบหมาย</w:t>
      </w:r>
    </w:p>
    <w:p w14:paraId="0F6FAE87" w14:textId="7745E4FB" w:rsidR="009D25DD" w:rsidRPr="002E5422" w:rsidRDefault="009D25DD" w:rsidP="005B722A">
      <w:pPr>
        <w:rPr>
          <w:rFonts w:ascii="Angsana New" w:hAnsi="Angsana New"/>
          <w:sz w:val="28"/>
          <w:szCs w:val="28"/>
        </w:rPr>
      </w:pPr>
    </w:p>
    <w:p w14:paraId="4F6E744F" w14:textId="7A212591" w:rsidR="009D25DD" w:rsidRPr="002E5422" w:rsidRDefault="009A006B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ไม่มีประโยชน์ทางตรงที่ผู้เข้าร่วมการวิจัยจะได้รับจากการเข้าร่วมในครั้งนี้ แต่คำตอบของคุณจะมีส่วนช่วยให้เกิดความเข้าใจเกี่ยวกับภาษาและกระบวนการจดจำทางปัญญา</w:t>
      </w:r>
    </w:p>
    <w:p w14:paraId="64AB1D31" w14:textId="111A4E66" w:rsidR="009A006B" w:rsidRPr="002E5422" w:rsidRDefault="009A006B" w:rsidP="005B722A">
      <w:pPr>
        <w:rPr>
          <w:rFonts w:ascii="Angsana New" w:hAnsi="Angsana New"/>
          <w:sz w:val="28"/>
          <w:szCs w:val="28"/>
        </w:rPr>
      </w:pPr>
    </w:p>
    <w:p w14:paraId="393E4AAA" w14:textId="042CF0AD" w:rsidR="009A006B" w:rsidRPr="002E5422" w:rsidRDefault="009A006B" w:rsidP="005B722A">
      <w:pPr>
        <w:rPr>
          <w:rFonts w:ascii="Angsana New" w:hAnsi="Angsana New"/>
          <w:b/>
          <w:bCs/>
          <w:sz w:val="28"/>
          <w:szCs w:val="28"/>
          <w:u w:val="single"/>
        </w:rPr>
      </w:pPr>
      <w:r w:rsidRPr="002E5422">
        <w:rPr>
          <w:rFonts w:ascii="Angsana New" w:hAnsi="Angsana New"/>
          <w:b/>
          <w:bCs/>
          <w:sz w:val="28"/>
          <w:szCs w:val="28"/>
          <w:u w:val="single"/>
          <w:cs/>
        </w:rPr>
        <w:t>ค่าตอบแทน</w:t>
      </w:r>
      <w:r w:rsidRPr="002E5422">
        <w:rPr>
          <w:rFonts w:ascii="Angsana New" w:hAnsi="Angsana New"/>
          <w:b/>
          <w:bCs/>
          <w:sz w:val="28"/>
          <w:szCs w:val="28"/>
          <w:u w:val="single"/>
        </w:rPr>
        <w:t>:</w:t>
      </w:r>
    </w:p>
    <w:p w14:paraId="57A3A50D" w14:textId="2067F90A" w:rsidR="00A85FC1" w:rsidRPr="002E5422" w:rsidRDefault="009A006B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  <w:r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ผู้เข้าร่วมการวิจัยทุกคนที่</w:t>
      </w:r>
      <w:r w:rsidR="00B43388"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ทำการทดลองเสร็จ</w:t>
      </w:r>
      <w:r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จะได้ร่วมลุ้น</w:t>
      </w:r>
      <w:r w:rsidR="00B43388"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จับ</w:t>
      </w:r>
      <w:r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รางวัล</w:t>
      </w:r>
      <w:r w:rsidR="00B43388"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 </w:t>
      </w:r>
      <w:r w:rsidR="00A85FC1"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โดยมีโอกาสเป็นผู้ชนะได้รับรางวัลบัตรกำนัล (มูลค่า </w:t>
      </w:r>
      <w:r w:rsidR="00A85FC1" w:rsidRPr="001D4DBC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200 </w:t>
      </w:r>
      <w:r w:rsidR="00A85FC1"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บาท</w:t>
      </w:r>
      <w:r w:rsidR="00A85FC1" w:rsidRPr="001D4DBC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) </w:t>
      </w:r>
      <w:r w:rsidR="00A85FC1" w:rsidRPr="001D4DBC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จากการเข้าร่วมงานวิจัย</w:t>
      </w:r>
    </w:p>
    <w:p w14:paraId="288D3ED7" w14:textId="77777777" w:rsidR="00A92230" w:rsidRDefault="00A92230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</w:pPr>
    </w:p>
    <w:p w14:paraId="102EC929" w14:textId="620302BF" w:rsidR="00A85FC1" w:rsidRPr="002E5422" w:rsidRDefault="00A85FC1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การรักษาความลับและการแบ่งปันข้อมูล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21825FF2" w14:textId="77F2EE95" w:rsidR="00684A91" w:rsidRPr="002E5422" w:rsidRDefault="00A85FC1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มีการใช้มาตรการเพื่อให้แน่ใจว่าข้อมูลทั้งหมดที่คุณให้จะไม่มีการ</w:t>
      </w:r>
      <w:r w:rsidR="00BE7C2E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ระบุ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ตัวตน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ข้อมูลจากโครงการนี้จะถูกเผยแพร่สู่สาธารณะเพื่อให้นักวิจัยคนอื่น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นำไปใช้ได้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อย่างไรก็ตาม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จะไม่มีข้อมูลใดที่เชื่อมโยงกับคุณโดยตรง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ชื่อของคุณหรือข้อมูลที่ระบุตัวตนอื่น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จะไม่ถูกใส่ลงในชุดข้อมูล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lastRenderedPageBreak/>
        <w:t>และจะไม่มีการอ้างอิงใด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ในรายงานด้วยวาจาหรือเป็นลายลักษณ์อักษรที่สามารถเชื่อมโยงคุณไปยังการศึกษานี้ได้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ในการตีพิมพ์ใด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ข้อมูลจะถูกนำเสนอในลักษณะที่ไม่สามารถระบุตัวตนของคุณได้</w:t>
      </w:r>
    </w:p>
    <w:p w14:paraId="78AE9BA0" w14:textId="6F96A1A0" w:rsidR="00A85FC1" w:rsidRPr="002E5422" w:rsidRDefault="00A85FC1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ก่อนที่ข้อมูลของคุณจะถูกแบ่งปันสู่ภายนอกทีมวิจัย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ข้อมูลใด</w:t>
      </w:r>
      <w:r w:rsidR="003773C3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ที่อาจระบุตัวตนได้จะถูกลบออก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</w:t>
      </w:r>
      <w:r w:rsidR="00684A91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ที่ไม่ระบุตัวตนนี้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อาจถูกใช้โดยทีมวิจัยหรือแบ่งปันกับนักวิจัยคนอื่น</w:t>
      </w:r>
      <w:r w:rsidR="003773C3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เพื่อวัตถุประสงค์ในการวิจัยทั้งที่เกี่ยวข้องและไม่เกี่ยวข้องในอนาคต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ข้อมูลที่ไม่ระบุตัวตนของคุณอาจมีอยู่ใน</w:t>
      </w:r>
      <w:r w:rsidR="00684A91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พื้น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ที่เก็บข้อมูลออนไลน์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เช่น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>Open Science Framework (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ซึ่งเป็นที่เก็บข้อมูลฟรีที่ต้องลงทะเบียนเพื่อเข้าถึง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)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ซึ่งอนุญาตให้นักวิจัยและบุคคลที่สนใจอื่น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="00E27F2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สามารถ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เข้าถึงข้อมูลเพื่อ</w:t>
      </w:r>
      <w:r w:rsidR="00684A91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นำไปใช้ในการ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วิเคราะห์เพิ่มเติม</w:t>
      </w:r>
      <w:r w:rsidR="00BE7C2E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ได้</w:t>
      </w:r>
      <w:r w:rsidR="00E27F2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ในอนาคต</w:t>
      </w:r>
    </w:p>
    <w:p w14:paraId="5A79EA85" w14:textId="798BFB96" w:rsidR="00C81FEB" w:rsidRPr="002E5422" w:rsidRDefault="00C81FEB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0A3F99AA" w14:textId="6019FBA2" w:rsidR="00C81FEB" w:rsidRPr="002E5422" w:rsidRDefault="00C81FEB" w:rsidP="00273799">
      <w:pPr>
        <w:widowControl w:val="0"/>
        <w:outlineLvl w:val="0"/>
        <w:rPr>
          <w:rFonts w:asciiTheme="majorBidi" w:eastAsia="Times New Roman" w:hAnsiTheme="majorBidi"/>
          <w:b/>
          <w:bCs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/>
          <w:b/>
          <w:bCs/>
          <w:sz w:val="28"/>
          <w:szCs w:val="28"/>
          <w:cs/>
          <w:lang w:eastAsia="en-US"/>
        </w:rPr>
        <w:t xml:space="preserve">โปรดทราบว่าข้อมูลของคุณจะไม่มีการระบุชื่อ </w:t>
      </w:r>
      <w:r w:rsidRPr="002E5422">
        <w:rPr>
          <w:rFonts w:asciiTheme="majorBidi" w:eastAsia="Times New Roman" w:hAnsiTheme="majorBidi" w:hint="cs"/>
          <w:b/>
          <w:bCs/>
          <w:sz w:val="28"/>
          <w:szCs w:val="28"/>
          <w:cs/>
          <w:lang w:eastAsia="en-US"/>
        </w:rPr>
        <w:t>ดังนั้น</w:t>
      </w:r>
      <w:r w:rsidRPr="002E5422">
        <w:rPr>
          <w:rFonts w:asciiTheme="majorBidi" w:eastAsia="Times New Roman" w:hAnsiTheme="majorBidi"/>
          <w:b/>
          <w:bCs/>
          <w:sz w:val="28"/>
          <w:szCs w:val="28"/>
          <w:cs/>
          <w:lang w:eastAsia="en-US"/>
        </w:rPr>
        <w:t>คุณจะไม่สามารถขอให้ลบข้อมูลได้หลังจากที่คุณได้ทำการทดลองเสร็จแล้ว</w:t>
      </w:r>
    </w:p>
    <w:p w14:paraId="3C33C930" w14:textId="43859D97" w:rsidR="00E27F2D" w:rsidRPr="002E5422" w:rsidRDefault="00E27F2D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77FB8CC2" w14:textId="79C69A6D" w:rsidR="00E27F2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ลักษณะความสมัครใจของการ</w:t>
      </w:r>
      <w:r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cs/>
          <w:lang w:eastAsia="en-US"/>
        </w:rPr>
        <w:t>วิจัย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3969CF43" w14:textId="30A5C6E1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cs/>
          <w:lang w:eastAsia="en-US"/>
        </w:rPr>
        <w:t>การเข้าร่วมงานวิจัยในครั้งนี้เป็นไปโดยความสมัครใจ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lang w:eastAsia="en-US"/>
        </w:rPr>
        <w:t>:</w:t>
      </w:r>
    </w:p>
    <w:p w14:paraId="62CB6713" w14:textId="22DA88FE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>การตัดสินใจของคุณว่าจะเข้าร่วมหรือไม่นั้นจะไม่ส่งผลกระทบต่อความสัมพันธ์ในปัจจุบันหรืออนาคตของคุณกับมหาวิทยาลัยธรรมศาสตร์ คุณตัดสินใจเข้าร่วม คุณมีอิสระที่จะไม่ตอบคำถามใด</w:t>
      </w:r>
      <w:r w:rsidR="003773C3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>ๆ หรือถอนตัวได้ตลอดเวลาโดยไม่กระทบต่อความสัมพันธ์ใด</w:t>
      </w:r>
      <w:r w:rsidR="003773C3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>ๆ เหล่านี้</w:t>
      </w:r>
    </w:p>
    <w:p w14:paraId="428D4521" w14:textId="6DD387E0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67109B60" w14:textId="4ADA1992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การติดต่อสอบถาม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2C13D32D" w14:textId="21B5800C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นักวิจัยที่ดำเนินงานวิจัยในครั้งนี้ คือ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ดร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.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เบนจามิน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คลาร์ก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ในความ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ร่วม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มือ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กับ</w:t>
      </w:r>
      <w:r w:rsidR="00C170FC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เครือข่าย</w:t>
      </w:r>
      <w:r w:rsidR="00CA0F1D" w:rsidRPr="002E5422">
        <w:rPr>
          <w:rFonts w:asciiTheme="majorBidi" w:eastAsia="Times New Roman" w:hAnsiTheme="majorBidi"/>
          <w:sz w:val="28"/>
          <w:szCs w:val="28"/>
          <w:lang w:eastAsia="en-US"/>
        </w:rPr>
        <w:t xml:space="preserve"> Psychological Science Accelerator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="00C170FC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โดยมี </w:t>
      </w:r>
      <w:r w:rsidR="00C170FC">
        <w:rPr>
          <w:rFonts w:asciiTheme="majorBidi" w:eastAsia="Times New Roman" w:hAnsiTheme="majorBidi"/>
          <w:sz w:val="28"/>
          <w:szCs w:val="28"/>
          <w:lang w:eastAsia="en-US"/>
        </w:rPr>
        <w:t>Dr.</w:t>
      </w:r>
      <w:r w:rsidR="007740B7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C170FC">
        <w:rPr>
          <w:rFonts w:asciiTheme="majorBidi" w:eastAsia="Times New Roman" w:hAnsiTheme="majorBidi"/>
          <w:sz w:val="28"/>
          <w:szCs w:val="28"/>
          <w:lang w:eastAsia="en-US"/>
        </w:rPr>
        <w:t xml:space="preserve">Erin Buchanan </w:t>
      </w:r>
      <w:r w:rsidR="00C170FC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เป็นหัวหน้าโครงการ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หากมีข้อสงสัย คุณสามารถสอบถามได้ตอนนี้ หรือ ในภายหลัง</w:t>
      </w:r>
      <w:r w:rsidR="005C765E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โดยสามารถติดต่อ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ดร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.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เบนจามิน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คลาร์ก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ได้ที่อีเมล </w:t>
      </w:r>
      <w:hyperlink r:id="rId8" w:history="1">
        <w:r w:rsidR="00CA0F1D" w:rsidRPr="002E5422">
          <w:rPr>
            <w:rStyle w:val="Hyperlink"/>
            <w:rFonts w:ascii="Angsana New" w:hAnsi="Angsana New" w:hint="cs"/>
            <w:sz w:val="28"/>
            <w:szCs w:val="28"/>
          </w:rPr>
          <w:t>benjamin.c@arts.tu.ac.th</w:t>
        </w:r>
      </w:hyperlink>
    </w:p>
    <w:p w14:paraId="3DC748BB" w14:textId="2D30C3BA" w:rsidR="004A3A7E" w:rsidRPr="002E5422" w:rsidRDefault="004A3A7E" w:rsidP="004A3A7E">
      <w:pPr>
        <w:rPr>
          <w:rFonts w:asciiTheme="majorBidi" w:hAnsiTheme="majorBidi" w:cstheme="majorBidi"/>
          <w:bCs/>
          <w:sz w:val="28"/>
          <w:szCs w:val="28"/>
          <w:u w:val="single"/>
        </w:rPr>
      </w:pPr>
    </w:p>
    <w:p w14:paraId="7F652F58" w14:textId="76AD4D51" w:rsidR="00CA0F1D" w:rsidRPr="002E5422" w:rsidRDefault="00472604" w:rsidP="00CA0F1D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cs/>
          <w:lang w:eastAsia="en-US"/>
        </w:rPr>
        <w:t>ข้อสงสัย</w:t>
      </w:r>
      <w:r w:rsidR="00CA0F1D"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cs/>
          <w:lang w:eastAsia="en-US"/>
        </w:rPr>
        <w:t>หรือข้อกังวล</w:t>
      </w:r>
      <w:r w:rsidR="00CA0F1D"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754C179E" w14:textId="68F9FD34" w:rsidR="00F72550" w:rsidRPr="00F72550" w:rsidRDefault="00F72550" w:rsidP="00F72550">
      <w:pPr>
        <w:rPr>
          <w:rFonts w:asciiTheme="majorBidi" w:hAnsiTheme="majorBidi" w:cstheme="majorBidi"/>
          <w:sz w:val="28"/>
          <w:szCs w:val="28"/>
        </w:rPr>
      </w:pPr>
      <w:r w:rsidRPr="00F72550">
        <w:rPr>
          <w:rFonts w:asciiTheme="majorBidi" w:hAnsiTheme="majorBidi" w:cstheme="majorBidi" w:hint="cs"/>
          <w:sz w:val="28"/>
          <w:szCs w:val="28"/>
          <w:cs/>
        </w:rPr>
        <w:t>งานวิจัย</w:t>
      </w:r>
      <w:r w:rsidRPr="00F72550">
        <w:rPr>
          <w:rFonts w:asciiTheme="majorBidi" w:hAnsiTheme="majorBidi" w:cstheme="majorBidi"/>
          <w:sz w:val="28"/>
          <w:szCs w:val="28"/>
          <w:cs/>
        </w:rPr>
        <w:t>นี้ได้รับ</w:t>
      </w:r>
      <w:r w:rsidRPr="00F72550">
        <w:rPr>
          <w:rFonts w:asciiTheme="majorBidi" w:hAnsiTheme="majorBidi" w:hint="cs"/>
          <w:sz w:val="28"/>
          <w:szCs w:val="28"/>
          <w:cs/>
        </w:rPr>
        <w:t>การอนุมัติด้านจริยธรรม</w:t>
      </w:r>
      <w:r w:rsidRPr="00F72550">
        <w:rPr>
          <w:rFonts w:asciiTheme="majorBidi" w:hAnsiTheme="majorBidi" w:cstheme="majorBidi"/>
          <w:sz w:val="28"/>
          <w:szCs w:val="28"/>
          <w:cs/>
        </w:rPr>
        <w:t>จากคณะอนุกรรมการ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พิจารณา</w:t>
      </w:r>
      <w:r w:rsidRPr="00F72550">
        <w:rPr>
          <w:rFonts w:asciiTheme="majorBidi" w:hAnsiTheme="majorBidi" w:cstheme="majorBidi"/>
          <w:sz w:val="28"/>
          <w:szCs w:val="28"/>
          <w:cs/>
        </w:rPr>
        <w:t>จริยธรรมการวิจัยใน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มนุษย์</w:t>
      </w:r>
      <w:r w:rsidRPr="00F72550">
        <w:rPr>
          <w:rFonts w:asciiTheme="majorBidi" w:hAnsiTheme="majorBidi" w:cstheme="majorBidi"/>
          <w:sz w:val="28"/>
          <w:szCs w:val="28"/>
          <w:cs/>
        </w:rPr>
        <w:t xml:space="preserve">ของมหาวิทยาลัยธรรมศาสตร์ </w:t>
      </w:r>
      <w:r w:rsidR="00C170FC">
        <w:rPr>
          <w:rFonts w:asciiTheme="majorBidi" w:hAnsiTheme="majorBidi" w:cstheme="majorBidi" w:hint="cs"/>
          <w:sz w:val="28"/>
          <w:szCs w:val="28"/>
          <w:cs/>
        </w:rPr>
        <w:t xml:space="preserve">(เลขที่ใบอนุญาต </w:t>
      </w:r>
      <w:r w:rsidR="00C170FC">
        <w:rPr>
          <w:rFonts w:asciiTheme="majorBidi" w:hAnsiTheme="majorBidi" w:cstheme="majorBidi"/>
          <w:sz w:val="28"/>
          <w:szCs w:val="28"/>
        </w:rPr>
        <w:t xml:space="preserve">024/2566) </w:t>
      </w:r>
      <w:r w:rsidR="00C170FC" w:rsidRPr="00F72550">
        <w:rPr>
          <w:rFonts w:asciiTheme="majorBidi" w:hAnsiTheme="majorBidi" w:cstheme="majorBidi"/>
          <w:sz w:val="28"/>
          <w:szCs w:val="28"/>
          <w:cs/>
        </w:rPr>
        <w:t>หากคุณ</w:t>
      </w:r>
      <w:r w:rsidR="00C170FC">
        <w:rPr>
          <w:rFonts w:asciiTheme="majorBidi" w:hAnsiTheme="majorBidi" w:cstheme="majorBidi" w:hint="cs"/>
          <w:sz w:val="28"/>
          <w:szCs w:val="28"/>
          <w:cs/>
        </w:rPr>
        <w:t>มีข้อกังวลเกี่ยวกับการดำเนินการวิจัยนี้</w:t>
      </w:r>
      <w:r w:rsidR="00C170FC" w:rsidRPr="00F72550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F72550">
        <w:rPr>
          <w:rFonts w:asciiTheme="majorBidi" w:hAnsiTheme="majorBidi" w:cstheme="majorBidi"/>
          <w:sz w:val="28"/>
          <w:szCs w:val="28"/>
          <w:cs/>
        </w:rPr>
        <w:t>คุณสามารถติดต่อคณะอนุกรรมการ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พิจารณา</w:t>
      </w:r>
      <w:r w:rsidRPr="00F72550">
        <w:rPr>
          <w:rFonts w:asciiTheme="majorBidi" w:hAnsiTheme="majorBidi" w:cstheme="majorBidi"/>
          <w:sz w:val="28"/>
          <w:szCs w:val="28"/>
          <w:cs/>
        </w:rPr>
        <w:t>จริยธรรมการวิจัยใน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มนุษย์</w:t>
      </w:r>
      <w:r w:rsidRPr="00F72550">
        <w:rPr>
          <w:rFonts w:asciiTheme="majorBidi" w:hAnsiTheme="majorBidi" w:cstheme="majorBidi"/>
          <w:sz w:val="28"/>
          <w:szCs w:val="28"/>
          <w:cs/>
        </w:rPr>
        <w:t>ของมหาวิทยาลัยธรรมศาสตร์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F72550">
        <w:rPr>
          <w:rFonts w:asciiTheme="majorBidi" w:hAnsiTheme="majorBidi" w:cstheme="majorBidi"/>
          <w:sz w:val="28"/>
          <w:szCs w:val="28"/>
          <w:cs/>
        </w:rPr>
        <w:t>หรือผู้แทนได้ที่สำนักงานคณะอนุกรรมการ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พิจารณา</w:t>
      </w:r>
      <w:r w:rsidRPr="00F72550">
        <w:rPr>
          <w:rFonts w:asciiTheme="majorBidi" w:hAnsiTheme="majorBidi" w:cstheme="majorBidi"/>
          <w:sz w:val="28"/>
          <w:szCs w:val="28"/>
          <w:cs/>
        </w:rPr>
        <w:t>จริยธรรมการวิจัยใน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มนุษย์</w:t>
      </w:r>
      <w:r w:rsidRPr="00F72550">
        <w:rPr>
          <w:rFonts w:asciiTheme="majorBidi" w:hAnsiTheme="majorBidi" w:cstheme="majorBidi"/>
          <w:sz w:val="28"/>
          <w:szCs w:val="28"/>
          <w:cs/>
        </w:rPr>
        <w:t xml:space="preserve"> มหาวิทยาลัยธรรมศาสตร์ งานวางแผนและบริหารการวิจัย อาคารสำนักงานอธิการบดี ชั้น </w:t>
      </w:r>
      <w:r w:rsidRPr="00F72550">
        <w:rPr>
          <w:rFonts w:asciiTheme="majorBidi" w:hAnsiTheme="majorBidi" w:cstheme="majorBidi"/>
          <w:sz w:val="28"/>
          <w:szCs w:val="28"/>
        </w:rPr>
        <w:t>3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 xml:space="preserve"> โทรศัพท์/โทรสาร: </w:t>
      </w:r>
      <w:r w:rsidRPr="00F72550">
        <w:rPr>
          <w:rFonts w:asciiTheme="majorBidi" w:hAnsiTheme="majorBidi" w:cstheme="majorBidi"/>
          <w:sz w:val="28"/>
          <w:szCs w:val="28"/>
        </w:rPr>
        <w:t>0-2564-4440-79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 xml:space="preserve"> ต่อ </w:t>
      </w:r>
      <w:r w:rsidRPr="00F72550">
        <w:rPr>
          <w:rFonts w:asciiTheme="majorBidi" w:hAnsiTheme="majorBidi" w:cstheme="majorBidi"/>
          <w:sz w:val="28"/>
          <w:szCs w:val="28"/>
        </w:rPr>
        <w:t>1804</w:t>
      </w:r>
    </w:p>
    <w:p w14:paraId="6F16094C" w14:textId="3407B309" w:rsidR="00EE02B9" w:rsidRPr="002E5422" w:rsidRDefault="00EE02B9" w:rsidP="00CA0F1D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266C21C2" w14:textId="32C9B3E9" w:rsidR="00EE02B9" w:rsidRPr="00557A76" w:rsidRDefault="00EE02B9" w:rsidP="00CA0F1D">
      <w:pPr>
        <w:widowControl w:val="0"/>
        <w:outlineLvl w:val="0"/>
        <w:rPr>
          <w:rFonts w:asciiTheme="majorBidi" w:eastAsia="Times New Roman" w:hAnsiTheme="majorBidi"/>
          <w:sz w:val="28"/>
          <w:szCs w:val="28"/>
          <w:u w:val="single"/>
          <w:lang w:eastAsia="en-US"/>
        </w:rPr>
      </w:pP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สำเนาของ</w:t>
      </w:r>
      <w:r w:rsidR="00C170FC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เอกสาร</w:t>
      </w: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ชุดนี้</w:t>
      </w:r>
      <w:r w:rsidR="00B51A68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จะถูกจัด</w:t>
      </w:r>
      <w:r w:rsidR="00C568B2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ส่ง</w:t>
      </w:r>
      <w:r w:rsidR="00B51A68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 xml:space="preserve">ให้ตามคำขอ </w:t>
      </w:r>
      <w:r w:rsidR="00C568B2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หากท่านต้องการ</w:t>
      </w: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เก็บไว้</w:t>
      </w:r>
      <w:r w:rsidR="005A0991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เพื่อ</w:t>
      </w: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 xml:space="preserve">เป็นหลักฐาน </w:t>
      </w:r>
    </w:p>
    <w:p w14:paraId="4C7A4BA6" w14:textId="77777777" w:rsidR="00C170FC" w:rsidRDefault="00C170FC" w:rsidP="00CA0F1D">
      <w:pPr>
        <w:widowControl w:val="0"/>
        <w:outlineLvl w:val="0"/>
        <w:rPr>
          <w:rFonts w:asciiTheme="majorBidi" w:eastAsia="Times New Roman" w:hAnsiTheme="majorBidi"/>
          <w:i/>
          <w:iCs/>
          <w:sz w:val="28"/>
          <w:szCs w:val="28"/>
          <w:lang w:eastAsia="en-US"/>
        </w:rPr>
      </w:pPr>
    </w:p>
    <w:p w14:paraId="3DEAC52C" w14:textId="77777777" w:rsidR="00C170FC" w:rsidRPr="00B524FB" w:rsidRDefault="00C170FC" w:rsidP="006639F1">
      <w:pPr>
        <w:widowControl w:val="0"/>
        <w:jc w:val="center"/>
        <w:outlineLvl w:val="0"/>
        <w:rPr>
          <w:rFonts w:asciiTheme="majorBidi" w:eastAsia="Times New Roman" w:hAnsiTheme="majorBidi" w:cstheme="majorBidi"/>
          <w:sz w:val="28"/>
          <w:szCs w:val="28"/>
          <w:cs/>
          <w:lang w:eastAsia="en-US"/>
        </w:rPr>
      </w:pPr>
      <w:r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กรุณากด </w:t>
      </w:r>
      <w:r w:rsidRPr="00557A76">
        <w:rPr>
          <w:rFonts w:ascii="Courier New" w:eastAsia="Times New Roman" w:hAnsi="Courier New" w:cs="Courier New"/>
          <w:sz w:val="20"/>
          <w:szCs w:val="20"/>
          <w:lang w:eastAsia="en-US"/>
        </w:rPr>
        <w:t>Space</w:t>
      </w:r>
      <w:r w:rsidRPr="00557A76">
        <w:rPr>
          <w:rFonts w:asciiTheme="majorBidi" w:eastAsia="Times New Roman" w:hAnsiTheme="majorBidi"/>
          <w:sz w:val="20"/>
          <w:szCs w:val="20"/>
          <w:lang w:eastAsia="en-US"/>
        </w:rPr>
        <w:t xml:space="preserve"> </w:t>
      </w:r>
      <w:r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เพื่อแสดงความยินยอมในการเข้าร่วมการวิจัย และ ดำเนินการต่อ</w:t>
      </w:r>
    </w:p>
    <w:p w14:paraId="0D68B25B" w14:textId="77777777" w:rsidR="00C170FC" w:rsidRPr="00557A76" w:rsidRDefault="00C170FC" w:rsidP="00CA0F1D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</w:p>
    <w:p w14:paraId="5C2376D2" w14:textId="40BB3429" w:rsidR="00B07F6B" w:rsidRPr="002D0BE3" w:rsidRDefault="00B07F6B" w:rsidP="002D0BE3">
      <w:pPr>
        <w:rPr>
          <w:rFonts w:asciiTheme="majorBidi" w:hAnsiTheme="majorBidi" w:cstheme="majorBidi"/>
          <w:bCs/>
          <w:sz w:val="32"/>
          <w:szCs w:val="32"/>
          <w:u w:val="single"/>
        </w:rPr>
      </w:pPr>
    </w:p>
    <w:sectPr w:rsidR="00B07F6B" w:rsidRPr="002D0BE3" w:rsidSect="00A92230">
      <w:headerReference w:type="default" r:id="rId9"/>
      <w:headerReference w:type="first" r:id="rId10"/>
      <w:pgSz w:w="11906" w:h="16838"/>
      <w:pgMar w:top="796" w:right="1440" w:bottom="1214" w:left="144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4045" w14:textId="77777777" w:rsidR="00BB6BA8" w:rsidRDefault="00BB6BA8">
      <w:r>
        <w:separator/>
      </w:r>
    </w:p>
  </w:endnote>
  <w:endnote w:type="continuationSeparator" w:id="0">
    <w:p w14:paraId="0FEB8F87" w14:textId="77777777" w:rsidR="00BB6BA8" w:rsidRDefault="00BB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A70C" w14:textId="77777777" w:rsidR="00BB6BA8" w:rsidRDefault="00BB6BA8">
      <w:r>
        <w:separator/>
      </w:r>
    </w:p>
  </w:footnote>
  <w:footnote w:type="continuationSeparator" w:id="0">
    <w:p w14:paraId="25BCA926" w14:textId="77777777" w:rsidR="00BB6BA8" w:rsidRDefault="00BB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C0BCF94" w:rsidR="00177472" w:rsidRPr="00D75512" w:rsidRDefault="00177472" w:rsidP="00A9223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759F" w14:textId="04366002" w:rsidR="00D75512" w:rsidRDefault="00A92230" w:rsidP="00A92230">
    <w:pPr>
      <w:pStyle w:val="Header"/>
      <w:jc w:val="center"/>
    </w:pPr>
    <w:r w:rsidRPr="000243A9">
      <w:rPr>
        <w:noProof/>
      </w:rPr>
      <w:drawing>
        <wp:inline distT="0" distB="0" distL="0" distR="0" wp14:anchorId="6A2244BF" wp14:editId="3FB439E4">
          <wp:extent cx="2575369" cy="557997"/>
          <wp:effectExtent l="0" t="0" r="0" b="0"/>
          <wp:docPr id="1952848038" name="Picture 1952848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5369" cy="557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BB14EF" w14:textId="19F69FE3" w:rsidR="00784250" w:rsidRDefault="00784250" w:rsidP="0078425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472"/>
    <w:rsid w:val="000243A9"/>
    <w:rsid w:val="000501B3"/>
    <w:rsid w:val="00064603"/>
    <w:rsid w:val="00097826"/>
    <w:rsid w:val="000A4A5F"/>
    <w:rsid w:val="000B4AFF"/>
    <w:rsid w:val="000F28D2"/>
    <w:rsid w:val="00101060"/>
    <w:rsid w:val="00106344"/>
    <w:rsid w:val="001736C1"/>
    <w:rsid w:val="00177472"/>
    <w:rsid w:val="0019010C"/>
    <w:rsid w:val="001B57EA"/>
    <w:rsid w:val="001B61A0"/>
    <w:rsid w:val="001B7F6C"/>
    <w:rsid w:val="001D4DBC"/>
    <w:rsid w:val="001E395D"/>
    <w:rsid w:val="001F52A2"/>
    <w:rsid w:val="00204C0B"/>
    <w:rsid w:val="00207B8F"/>
    <w:rsid w:val="002363B9"/>
    <w:rsid w:val="00273799"/>
    <w:rsid w:val="00276F6F"/>
    <w:rsid w:val="002A18CF"/>
    <w:rsid w:val="002B14D8"/>
    <w:rsid w:val="002C6724"/>
    <w:rsid w:val="002C7D4E"/>
    <w:rsid w:val="002D0BE3"/>
    <w:rsid w:val="002E0C7F"/>
    <w:rsid w:val="002E2B1E"/>
    <w:rsid w:val="002E5422"/>
    <w:rsid w:val="00315AF4"/>
    <w:rsid w:val="00324C0F"/>
    <w:rsid w:val="00326B50"/>
    <w:rsid w:val="0034746F"/>
    <w:rsid w:val="00351B0B"/>
    <w:rsid w:val="00361F10"/>
    <w:rsid w:val="0037587A"/>
    <w:rsid w:val="003773C3"/>
    <w:rsid w:val="00383929"/>
    <w:rsid w:val="00387218"/>
    <w:rsid w:val="003967EC"/>
    <w:rsid w:val="003A305E"/>
    <w:rsid w:val="003A6859"/>
    <w:rsid w:val="003C50A7"/>
    <w:rsid w:val="003C613C"/>
    <w:rsid w:val="003F5EFC"/>
    <w:rsid w:val="004020F5"/>
    <w:rsid w:val="0042328B"/>
    <w:rsid w:val="00427FDD"/>
    <w:rsid w:val="00434900"/>
    <w:rsid w:val="00440F1D"/>
    <w:rsid w:val="004641C1"/>
    <w:rsid w:val="00471FD2"/>
    <w:rsid w:val="00472604"/>
    <w:rsid w:val="00473EA1"/>
    <w:rsid w:val="00474CFC"/>
    <w:rsid w:val="00494EF9"/>
    <w:rsid w:val="004A3A7E"/>
    <w:rsid w:val="004B2D79"/>
    <w:rsid w:val="004E07CF"/>
    <w:rsid w:val="00510354"/>
    <w:rsid w:val="00524345"/>
    <w:rsid w:val="00554696"/>
    <w:rsid w:val="00557A76"/>
    <w:rsid w:val="0056500D"/>
    <w:rsid w:val="00571F79"/>
    <w:rsid w:val="00573B82"/>
    <w:rsid w:val="005805C8"/>
    <w:rsid w:val="00587442"/>
    <w:rsid w:val="005915D7"/>
    <w:rsid w:val="005A0991"/>
    <w:rsid w:val="005B722A"/>
    <w:rsid w:val="005C765E"/>
    <w:rsid w:val="005D767F"/>
    <w:rsid w:val="005D7D14"/>
    <w:rsid w:val="005E32E9"/>
    <w:rsid w:val="005E377D"/>
    <w:rsid w:val="005E3B54"/>
    <w:rsid w:val="00611891"/>
    <w:rsid w:val="00612318"/>
    <w:rsid w:val="006273A2"/>
    <w:rsid w:val="00627513"/>
    <w:rsid w:val="00642A70"/>
    <w:rsid w:val="00644B8A"/>
    <w:rsid w:val="006469A1"/>
    <w:rsid w:val="0066393F"/>
    <w:rsid w:val="006639F1"/>
    <w:rsid w:val="0068490A"/>
    <w:rsid w:val="00684A91"/>
    <w:rsid w:val="006A193A"/>
    <w:rsid w:val="006A5D4A"/>
    <w:rsid w:val="006B037B"/>
    <w:rsid w:val="006C1D83"/>
    <w:rsid w:val="006D361C"/>
    <w:rsid w:val="006D6DE4"/>
    <w:rsid w:val="006D7BBB"/>
    <w:rsid w:val="006F13FC"/>
    <w:rsid w:val="007051AD"/>
    <w:rsid w:val="00717BA3"/>
    <w:rsid w:val="0074020B"/>
    <w:rsid w:val="00740607"/>
    <w:rsid w:val="0076222F"/>
    <w:rsid w:val="00765861"/>
    <w:rsid w:val="007740B7"/>
    <w:rsid w:val="00784250"/>
    <w:rsid w:val="007A3406"/>
    <w:rsid w:val="007B6E90"/>
    <w:rsid w:val="007C7AAA"/>
    <w:rsid w:val="0080158F"/>
    <w:rsid w:val="008329B6"/>
    <w:rsid w:val="00840C55"/>
    <w:rsid w:val="00842AEC"/>
    <w:rsid w:val="00842F97"/>
    <w:rsid w:val="008463CC"/>
    <w:rsid w:val="0085514E"/>
    <w:rsid w:val="0088221F"/>
    <w:rsid w:val="008A1482"/>
    <w:rsid w:val="008C2124"/>
    <w:rsid w:val="008D52F0"/>
    <w:rsid w:val="008F2D9F"/>
    <w:rsid w:val="009360E8"/>
    <w:rsid w:val="009458F5"/>
    <w:rsid w:val="009475E2"/>
    <w:rsid w:val="00947CA9"/>
    <w:rsid w:val="00962A98"/>
    <w:rsid w:val="00965CCC"/>
    <w:rsid w:val="009723D5"/>
    <w:rsid w:val="00980A63"/>
    <w:rsid w:val="00981ECB"/>
    <w:rsid w:val="009879CC"/>
    <w:rsid w:val="009A006B"/>
    <w:rsid w:val="009A04A4"/>
    <w:rsid w:val="009B4B75"/>
    <w:rsid w:val="009B6AEF"/>
    <w:rsid w:val="009C45E4"/>
    <w:rsid w:val="009D25DD"/>
    <w:rsid w:val="009D3722"/>
    <w:rsid w:val="009D6806"/>
    <w:rsid w:val="009F0B71"/>
    <w:rsid w:val="00A2243C"/>
    <w:rsid w:val="00A318A8"/>
    <w:rsid w:val="00A351C1"/>
    <w:rsid w:val="00A40A13"/>
    <w:rsid w:val="00A45C97"/>
    <w:rsid w:val="00A7227C"/>
    <w:rsid w:val="00A85FC1"/>
    <w:rsid w:val="00A92230"/>
    <w:rsid w:val="00AA4B79"/>
    <w:rsid w:val="00AB41A4"/>
    <w:rsid w:val="00AD17EC"/>
    <w:rsid w:val="00AD3C2A"/>
    <w:rsid w:val="00AF028B"/>
    <w:rsid w:val="00B03AEE"/>
    <w:rsid w:val="00B06A96"/>
    <w:rsid w:val="00B07F6B"/>
    <w:rsid w:val="00B14E82"/>
    <w:rsid w:val="00B232E7"/>
    <w:rsid w:val="00B43388"/>
    <w:rsid w:val="00B51A68"/>
    <w:rsid w:val="00BB4957"/>
    <w:rsid w:val="00BB6BA8"/>
    <w:rsid w:val="00BC0EFC"/>
    <w:rsid w:val="00BE4685"/>
    <w:rsid w:val="00BE7C2E"/>
    <w:rsid w:val="00C07D21"/>
    <w:rsid w:val="00C170FC"/>
    <w:rsid w:val="00C24BF9"/>
    <w:rsid w:val="00C46652"/>
    <w:rsid w:val="00C47E8E"/>
    <w:rsid w:val="00C568B2"/>
    <w:rsid w:val="00C57C0C"/>
    <w:rsid w:val="00C67F91"/>
    <w:rsid w:val="00C7061D"/>
    <w:rsid w:val="00C81FEB"/>
    <w:rsid w:val="00C82263"/>
    <w:rsid w:val="00C8521A"/>
    <w:rsid w:val="00C85459"/>
    <w:rsid w:val="00CA0F1D"/>
    <w:rsid w:val="00CA2036"/>
    <w:rsid w:val="00CA2DF4"/>
    <w:rsid w:val="00CB2F05"/>
    <w:rsid w:val="00CB32B8"/>
    <w:rsid w:val="00CB3BAE"/>
    <w:rsid w:val="00CD378A"/>
    <w:rsid w:val="00CD786D"/>
    <w:rsid w:val="00CE47EB"/>
    <w:rsid w:val="00CE64DD"/>
    <w:rsid w:val="00D12EE6"/>
    <w:rsid w:val="00D317E2"/>
    <w:rsid w:val="00D50142"/>
    <w:rsid w:val="00D5171E"/>
    <w:rsid w:val="00D546CD"/>
    <w:rsid w:val="00D568B3"/>
    <w:rsid w:val="00D62482"/>
    <w:rsid w:val="00D7000D"/>
    <w:rsid w:val="00D71B3B"/>
    <w:rsid w:val="00D73312"/>
    <w:rsid w:val="00D75512"/>
    <w:rsid w:val="00D81836"/>
    <w:rsid w:val="00D91091"/>
    <w:rsid w:val="00D97B51"/>
    <w:rsid w:val="00DB5F9D"/>
    <w:rsid w:val="00DB784D"/>
    <w:rsid w:val="00DF4237"/>
    <w:rsid w:val="00DF5D16"/>
    <w:rsid w:val="00DF6CF7"/>
    <w:rsid w:val="00E27F2D"/>
    <w:rsid w:val="00E41B78"/>
    <w:rsid w:val="00E866F1"/>
    <w:rsid w:val="00E90B8E"/>
    <w:rsid w:val="00E91047"/>
    <w:rsid w:val="00E96550"/>
    <w:rsid w:val="00EB0399"/>
    <w:rsid w:val="00ED0ADD"/>
    <w:rsid w:val="00ED53CD"/>
    <w:rsid w:val="00EE02B9"/>
    <w:rsid w:val="00EF6997"/>
    <w:rsid w:val="00F3103E"/>
    <w:rsid w:val="00F322DF"/>
    <w:rsid w:val="00F35056"/>
    <w:rsid w:val="00F64E4C"/>
    <w:rsid w:val="00F72550"/>
    <w:rsid w:val="00F73938"/>
    <w:rsid w:val="00F81452"/>
    <w:rsid w:val="00F91091"/>
    <w:rsid w:val="00FA6504"/>
    <w:rsid w:val="00FB1CA7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060CC"/>
  <w15:docId w15:val="{91815032-D079-4434-A97E-92E74280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45"/>
    <w:rPr>
      <w:rFonts w:eastAsia="SimSun" w:cs="Angsana New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1C4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table" w:styleId="TableGrid">
    <w:name w:val="Table Grid"/>
    <w:basedOn w:val="TableNormal"/>
    <w:uiPriority w:val="59"/>
    <w:rsid w:val="00ED1C45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5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2"/>
    <w:rPr>
      <w:rFonts w:ascii="Times New Roman" w:eastAsia="SimSun" w:hAnsi="Times New Roman" w:cs="Angsana New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42"/>
    <w:rPr>
      <w:rFonts w:ascii="Times New Roman" w:eastAsia="SimSun" w:hAnsi="Times New Roman" w:cs="Angsana New"/>
      <w:sz w:val="24"/>
      <w:lang w:eastAsia="zh-CN"/>
    </w:rPr>
  </w:style>
  <w:style w:type="character" w:styleId="Emphasis">
    <w:name w:val="Emphasis"/>
    <w:basedOn w:val="DefaultParagraphFont"/>
    <w:uiPriority w:val="20"/>
    <w:qFormat/>
    <w:rsid w:val="00E979D3"/>
    <w:rPr>
      <w:i/>
      <w:iCs/>
    </w:rPr>
  </w:style>
  <w:style w:type="character" w:customStyle="1" w:styleId="tlid-translation">
    <w:name w:val="tlid-translation"/>
    <w:basedOn w:val="DefaultParagraphFont"/>
    <w:rsid w:val="00F42A74"/>
  </w:style>
  <w:style w:type="character" w:styleId="FollowedHyperlink">
    <w:name w:val="FollowedHyperlink"/>
    <w:basedOn w:val="DefaultParagraphFont"/>
    <w:uiPriority w:val="99"/>
    <w:semiHidden/>
    <w:unhideWhenUsed/>
    <w:rsid w:val="00411BD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1C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C212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5D7D14"/>
    <w:pPr>
      <w:widowControl w:val="0"/>
      <w:ind w:left="100"/>
    </w:pPr>
    <w:rPr>
      <w:rFonts w:eastAsia="Times New Roman" w:cstheme="minorBidi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7D14"/>
    <w:rPr>
      <w:rFonts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40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B3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BAE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BAE"/>
    <w:rPr>
      <w:rFonts w:eastAsia="SimSun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BAE"/>
    <w:rPr>
      <w:rFonts w:eastAsia="SimSun" w:cs="Angsana New"/>
      <w:b/>
      <w:bCs/>
      <w:sz w:val="20"/>
      <w:szCs w:val="2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BA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AE"/>
    <w:rPr>
      <w:rFonts w:ascii="Segoe UI" w:eastAsia="SimSun" w:hAnsi="Segoe UI" w:cs="Angsana New"/>
      <w:sz w:val="18"/>
      <w:szCs w:val="22"/>
      <w:lang w:eastAsia="zh-CN"/>
    </w:rPr>
  </w:style>
  <w:style w:type="paragraph" w:styleId="Revision">
    <w:name w:val="Revision"/>
    <w:hidden/>
    <w:uiPriority w:val="99"/>
    <w:semiHidden/>
    <w:rsid w:val="00315AF4"/>
    <w:rPr>
      <w:rFonts w:eastAsia="SimSun" w:cs="Angsana New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.c@arts.t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HKQOhgmoPTqfbjKqV/U3hR2HQ==">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E0F9B3-4835-481B-8DE8-05316942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Erin M. Buchanan</cp:lastModifiedBy>
  <cp:revision>2</cp:revision>
  <dcterms:created xsi:type="dcterms:W3CDTF">2023-08-24T20:16:00Z</dcterms:created>
  <dcterms:modified xsi:type="dcterms:W3CDTF">2023-08-24T20:16:00Z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977673d252511b7aedb025ed93ad2ffb7005d3d6d5c181e8111d55780c2413f6</vt:lpwstr>
  </property>
  <property fmtid="{D5CDD505-2E9C-101B-9397-08002B2CF9AE}" pid="3" name="MSIP_Label_3741da7a-79c1-417c-b408-16c0bfe99fca_Enabled">
    <vt:lpwstr>true</vt:lpwstr>
  </property>
  <property fmtid="{D5CDD505-2E9C-101B-9397-08002B2CF9AE}" pid="4" name="MSIP_Label_3741da7a-79c1-417c-b408-16c0bfe99fca_SetDate">
    <vt:lpwstr>2023-07-21T05:12:14Z</vt:lpwstr>
  </property>
  <property fmtid="{D5CDD505-2E9C-101B-9397-08002B2CF9AE}" pid="5" name="MSIP_Label_3741da7a-79c1-417c-b408-16c0bfe99fca_Method">
    <vt:lpwstr>Standard</vt:lpwstr>
  </property>
  <property fmtid="{D5CDD505-2E9C-101B-9397-08002B2CF9AE}" pid="6" name="MSIP_Label_3741da7a-79c1-417c-b408-16c0bfe99fca_Name">
    <vt:lpwstr>Internal Only - Amber</vt:lpwstr>
  </property>
  <property fmtid="{D5CDD505-2E9C-101B-9397-08002B2CF9AE}" pid="7" name="MSIP_Label_3741da7a-79c1-417c-b408-16c0bfe99fca_SiteId">
    <vt:lpwstr>1e355c04-e0a4-42ed-8e2d-7351591f0ef1</vt:lpwstr>
  </property>
  <property fmtid="{D5CDD505-2E9C-101B-9397-08002B2CF9AE}" pid="8" name="MSIP_Label_3741da7a-79c1-417c-b408-16c0bfe99fca_ActionId">
    <vt:lpwstr>fdf6f7c1-7974-40b9-aee0-a89a565cb852</vt:lpwstr>
  </property>
  <property fmtid="{D5CDD505-2E9C-101B-9397-08002B2CF9AE}" pid="9" name="MSIP_Label_3741da7a-79c1-417c-b408-16c0bfe99fca_ContentBits">
    <vt:lpwstr>0</vt:lpwstr>
  </property>
</Properties>
</file>