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F91" w:rsidRPr="008C7F8A" w:rsidRDefault="00DC23D4" w:rsidP="00DC23D4">
      <w:pPr>
        <w:spacing w:before="120" w:after="0"/>
        <w:ind w:left="120"/>
        <w:jc w:val="center"/>
        <w:rPr>
          <w:rFonts w:ascii="Bookman Old Style" w:hAnsi="Bookman Old Style" w:cs="Helvetica"/>
          <w:b/>
          <w:bCs/>
          <w:color w:val="000000"/>
          <w:sz w:val="24"/>
          <w:szCs w:val="24"/>
        </w:rPr>
      </w:pPr>
      <w:permStart w:id="0" w:edGrp="everyone"/>
      <w:r>
        <w:rPr>
          <w:rFonts w:ascii="Bookman Old Style" w:hAnsi="Bookman Old Style"/>
          <w:noProof/>
          <w:sz w:val="20"/>
          <w:szCs w:val="20"/>
        </w:rPr>
        <w:drawing>
          <wp:anchor distT="0" distB="0" distL="114300" distR="114300" simplePos="0" relativeHeight="251658240" behindDoc="1" locked="0" layoutInCell="1" allowOverlap="1">
            <wp:simplePos x="0" y="0"/>
            <wp:positionH relativeFrom="column">
              <wp:posOffset>5461000</wp:posOffset>
            </wp:positionH>
            <wp:positionV relativeFrom="paragraph">
              <wp:posOffset>-66675</wp:posOffset>
            </wp:positionV>
            <wp:extent cx="1066800" cy="628650"/>
            <wp:effectExtent l="19050" t="0" r="0" b="0"/>
            <wp:wrapNone/>
            <wp:docPr id="2" name="Picture 2" descr="UH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HD Logo"/>
                    <pic:cNvPicPr>
                      <a:picLocks noChangeAspect="1" noChangeArrowheads="1"/>
                    </pic:cNvPicPr>
                  </pic:nvPicPr>
                  <pic:blipFill>
                    <a:blip r:embed="rId8" cstate="print"/>
                    <a:srcRect/>
                    <a:stretch>
                      <a:fillRect/>
                    </a:stretch>
                  </pic:blipFill>
                  <pic:spPr bwMode="auto">
                    <a:xfrm>
                      <a:off x="0" y="0"/>
                      <a:ext cx="1066800" cy="628650"/>
                    </a:xfrm>
                    <a:prstGeom prst="rect">
                      <a:avLst/>
                    </a:prstGeom>
                    <a:noFill/>
                    <a:ln w="9525">
                      <a:noFill/>
                      <a:miter lim="800000"/>
                      <a:headEnd/>
                      <a:tailEnd/>
                    </a:ln>
                  </pic:spPr>
                </pic:pic>
              </a:graphicData>
            </a:graphic>
          </wp:anchor>
        </w:drawing>
      </w:r>
      <w:permEnd w:id="0"/>
      <w:r w:rsidR="00C85F91" w:rsidRPr="008C7F8A">
        <w:rPr>
          <w:rFonts w:ascii="Bookman Old Style" w:hAnsi="Bookman Old Style" w:cs="Helvetica"/>
          <w:b/>
          <w:bCs/>
          <w:color w:val="000000"/>
          <w:sz w:val="24"/>
          <w:szCs w:val="24"/>
        </w:rPr>
        <w:t>GENERAL CONDITIONS FOR</w:t>
      </w:r>
    </w:p>
    <w:p w:rsidR="00C85F91" w:rsidRPr="008C7F8A" w:rsidRDefault="00C85F91" w:rsidP="00C85F91">
      <w:pPr>
        <w:widowControl w:val="0"/>
        <w:autoSpaceDE w:val="0"/>
        <w:autoSpaceDN w:val="0"/>
        <w:adjustRightInd w:val="0"/>
        <w:spacing w:after="0" w:line="278" w:lineRule="exact"/>
        <w:jc w:val="center"/>
        <w:rPr>
          <w:rFonts w:ascii="Bookman Old Style" w:hAnsi="Bookman Old Style" w:cs="Helvetica"/>
          <w:b/>
          <w:bCs/>
          <w:color w:val="000000"/>
          <w:sz w:val="24"/>
          <w:szCs w:val="24"/>
        </w:rPr>
      </w:pPr>
      <w:r w:rsidRPr="008C7F8A">
        <w:rPr>
          <w:rFonts w:ascii="Bookman Old Style" w:hAnsi="Bookman Old Style" w:cs="Helvetica"/>
          <w:b/>
          <w:bCs/>
          <w:color w:val="000000"/>
          <w:sz w:val="24"/>
          <w:szCs w:val="24"/>
        </w:rPr>
        <w:t>MAINTENANCE CONTRACTS</w:t>
      </w:r>
    </w:p>
    <w:p w:rsidR="00C85F91" w:rsidRPr="008C7F8A" w:rsidRDefault="00C85F91" w:rsidP="00C85F91">
      <w:pPr>
        <w:widowControl w:val="0"/>
        <w:autoSpaceDE w:val="0"/>
        <w:autoSpaceDN w:val="0"/>
        <w:adjustRightInd w:val="0"/>
        <w:spacing w:after="0" w:line="336" w:lineRule="exact"/>
        <w:jc w:val="center"/>
        <w:rPr>
          <w:rFonts w:ascii="Bookman Old Style" w:hAnsi="Bookman Old Style" w:cs="Helvetica"/>
          <w:b/>
          <w:bCs/>
          <w:color w:val="000000"/>
          <w:sz w:val="24"/>
          <w:szCs w:val="24"/>
        </w:rPr>
      </w:pPr>
      <w:r w:rsidRPr="008C7F8A">
        <w:rPr>
          <w:rFonts w:ascii="Bookman Old Style" w:hAnsi="Bookman Old Style" w:cs="Helvetica"/>
          <w:b/>
          <w:bCs/>
          <w:color w:val="000000"/>
          <w:sz w:val="24"/>
          <w:szCs w:val="24"/>
        </w:rPr>
        <w:t>AND</w:t>
      </w:r>
    </w:p>
    <w:p w:rsidR="00C85F91" w:rsidRPr="008C7F8A" w:rsidRDefault="00C85F91" w:rsidP="00C85F91">
      <w:pPr>
        <w:widowControl w:val="0"/>
        <w:autoSpaceDE w:val="0"/>
        <w:autoSpaceDN w:val="0"/>
        <w:adjustRightInd w:val="0"/>
        <w:spacing w:after="0" w:line="335" w:lineRule="exact"/>
        <w:jc w:val="center"/>
        <w:rPr>
          <w:rFonts w:ascii="Bookman Old Style" w:hAnsi="Bookman Old Style" w:cs="Helvetica"/>
          <w:b/>
          <w:bCs/>
          <w:color w:val="000000"/>
          <w:sz w:val="24"/>
          <w:szCs w:val="24"/>
        </w:rPr>
      </w:pPr>
      <w:r w:rsidRPr="008C7F8A">
        <w:rPr>
          <w:rFonts w:ascii="Bookman Old Style" w:hAnsi="Bookman Old Style" w:cs="Helvetica"/>
          <w:b/>
          <w:bCs/>
          <w:color w:val="000000"/>
          <w:sz w:val="24"/>
          <w:szCs w:val="24"/>
        </w:rPr>
        <w:t>OPERATIONS JOB ORDER CONTRACTS</w:t>
      </w:r>
    </w:p>
    <w:p w:rsidR="00552455" w:rsidRPr="009F7114" w:rsidRDefault="00552455" w:rsidP="009F7114">
      <w:pPr>
        <w:widowControl w:val="0"/>
        <w:autoSpaceDE w:val="0"/>
        <w:autoSpaceDN w:val="0"/>
        <w:adjustRightInd w:val="0"/>
        <w:spacing w:after="0" w:line="240" w:lineRule="auto"/>
        <w:jc w:val="center"/>
        <w:rPr>
          <w:rFonts w:ascii="Bookman Old Style" w:hAnsi="Bookman Old Style" w:cs="Times New Roman"/>
          <w:sz w:val="24"/>
          <w:szCs w:val="24"/>
        </w:rPr>
      </w:pPr>
    </w:p>
    <w:p w:rsidR="00C85F91" w:rsidRPr="00DC23D4" w:rsidRDefault="00C85F91" w:rsidP="00C85F91">
      <w:pPr>
        <w:spacing w:after="0"/>
        <w:jc w:val="center"/>
        <w:rPr>
          <w:rFonts w:ascii="Bookman Old Style" w:hAnsi="Bookman Old Style" w:cs="Helvetica"/>
          <w:b/>
          <w:bCs/>
          <w:color w:val="000000"/>
        </w:rPr>
      </w:pPr>
      <w:r w:rsidRPr="00DC23D4">
        <w:rPr>
          <w:rFonts w:ascii="Bookman Old Style" w:hAnsi="Bookman Old Style" w:cs="Helvetica"/>
          <w:b/>
          <w:bCs/>
          <w:color w:val="000000"/>
        </w:rPr>
        <w:t>TABLE OF CONTENTS</w:t>
      </w:r>
    </w:p>
    <w:p w:rsidR="00C85F91" w:rsidRPr="00DC23D4" w:rsidRDefault="00C85F91" w:rsidP="00C85F91">
      <w:pPr>
        <w:spacing w:after="0"/>
        <w:jc w:val="center"/>
        <w:rPr>
          <w:rFonts w:ascii="Bookman Old Style" w:hAnsi="Bookman Old Style" w:cs="Helvetica"/>
          <w:b/>
          <w:bCs/>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7"/>
        <w:gridCol w:w="986"/>
        <w:gridCol w:w="6492"/>
        <w:gridCol w:w="1481"/>
      </w:tblGrid>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b/>
              </w:rPr>
            </w:pPr>
          </w:p>
        </w:tc>
        <w:tc>
          <w:tcPr>
            <w:tcW w:w="986" w:type="dxa"/>
            <w:shd w:val="pct25" w:color="auto" w:fill="auto"/>
          </w:tcPr>
          <w:p w:rsidR="00050DD3" w:rsidRPr="005E3454" w:rsidRDefault="00050DD3" w:rsidP="005E3454">
            <w:pPr>
              <w:spacing w:before="40" w:after="40"/>
              <w:jc w:val="center"/>
              <w:rPr>
                <w:rFonts w:ascii="Bookman Old Style" w:hAnsi="Bookman Old Style"/>
                <w:b/>
              </w:rPr>
            </w:pPr>
            <w:r w:rsidRPr="005E3454">
              <w:rPr>
                <w:rFonts w:ascii="Bookman Old Style" w:hAnsi="Bookman Old Style"/>
                <w:b/>
              </w:rPr>
              <w:t>Article</w:t>
            </w:r>
          </w:p>
        </w:tc>
        <w:tc>
          <w:tcPr>
            <w:tcW w:w="6492" w:type="dxa"/>
            <w:shd w:val="pct25" w:color="auto" w:fill="auto"/>
          </w:tcPr>
          <w:p w:rsidR="00050DD3" w:rsidRPr="005E3454" w:rsidRDefault="00050DD3" w:rsidP="005E3454">
            <w:pPr>
              <w:spacing w:before="40" w:after="40"/>
              <w:ind w:left="720"/>
              <w:rPr>
                <w:rFonts w:ascii="Bookman Old Style" w:hAnsi="Bookman Old Style"/>
                <w:b/>
              </w:rPr>
            </w:pPr>
            <w:r w:rsidRPr="005E3454">
              <w:rPr>
                <w:rFonts w:ascii="Bookman Old Style" w:hAnsi="Bookman Old Style"/>
                <w:b/>
              </w:rPr>
              <w:t>Title</w:t>
            </w:r>
          </w:p>
        </w:tc>
        <w:tc>
          <w:tcPr>
            <w:tcW w:w="1481" w:type="dxa"/>
            <w:shd w:val="pct25" w:color="auto" w:fill="auto"/>
          </w:tcPr>
          <w:p w:rsidR="00050DD3" w:rsidRPr="005E3454" w:rsidRDefault="00050DD3" w:rsidP="005E3454">
            <w:pPr>
              <w:spacing w:before="40" w:after="40"/>
              <w:jc w:val="center"/>
              <w:rPr>
                <w:rFonts w:ascii="Bookman Old Style" w:hAnsi="Bookman Old Style"/>
                <w:b/>
              </w:rPr>
            </w:pPr>
            <w:r w:rsidRPr="005E3454">
              <w:rPr>
                <w:rFonts w:ascii="Bookman Old Style" w:hAnsi="Bookman Old Style"/>
                <w:b/>
              </w:rPr>
              <w:t>Page</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General Contract Definitions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2</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General Governing Laws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4</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3</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Compliance with and Enforcement of Prevailing Wage Laws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6</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4</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Drawings and Specifications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6</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5</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Bonds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7</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6</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Insurance Requirements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8</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7</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General Responsibilities of Owner and Contractor</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11</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8</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Additional Contractor Responsibilities when the Owner Awards Separate Contracts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17</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9</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The Contractor’s Responsibility for Jobsite Safety</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18</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10</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Materials and Workmanship</w:t>
            </w:r>
            <w:r w:rsidRPr="005E3454">
              <w:rPr>
                <w:rFonts w:ascii="Bookman Old Style" w:hAnsi="Bookman Old Style" w:cs="Helvetica"/>
                <w:color w:val="000000"/>
              </w:rPr>
              <w:t>;</w:t>
            </w:r>
            <w:r w:rsidRPr="005E3454">
              <w:rPr>
                <w:rFonts w:ascii="Bookman Old Style" w:hAnsi="Bookman Old Style" w:cs="Helvetica"/>
                <w:bCs/>
                <w:color w:val="000000"/>
              </w:rPr>
              <w:t xml:space="preserve"> Licensing and Testing</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19</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11</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Shop Drawings and Submittals</w:t>
            </w:r>
          </w:p>
        </w:tc>
        <w:tc>
          <w:tcPr>
            <w:tcW w:w="1481" w:type="dxa"/>
          </w:tcPr>
          <w:p w:rsidR="00050DD3" w:rsidRPr="005E3454" w:rsidRDefault="00050DD3" w:rsidP="008615A0">
            <w:pPr>
              <w:spacing w:before="40" w:after="40"/>
              <w:jc w:val="center"/>
              <w:rPr>
                <w:rFonts w:ascii="Bookman Old Style" w:hAnsi="Bookman Old Style"/>
              </w:rPr>
            </w:pPr>
            <w:r>
              <w:rPr>
                <w:rFonts w:ascii="Bookman Old Style" w:hAnsi="Bookman Old Style"/>
              </w:rPr>
              <w:t>22</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12</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Inspection of the Project During Construction</w:t>
            </w:r>
          </w:p>
        </w:tc>
        <w:tc>
          <w:tcPr>
            <w:tcW w:w="1481" w:type="dxa"/>
          </w:tcPr>
          <w:p w:rsidR="00050DD3" w:rsidRPr="005E3454" w:rsidRDefault="00050DD3" w:rsidP="002F6211">
            <w:pPr>
              <w:spacing w:before="40" w:after="40"/>
              <w:jc w:val="center"/>
              <w:rPr>
                <w:rFonts w:ascii="Bookman Old Style" w:hAnsi="Bookman Old Style"/>
              </w:rPr>
            </w:pPr>
            <w:r>
              <w:rPr>
                <w:rFonts w:ascii="Bookman Old Style" w:hAnsi="Bookman Old Style"/>
              </w:rPr>
              <w:t>23</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13</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Contract Payments</w:t>
            </w:r>
          </w:p>
        </w:tc>
        <w:tc>
          <w:tcPr>
            <w:tcW w:w="1481" w:type="dxa"/>
          </w:tcPr>
          <w:p w:rsidR="00050DD3" w:rsidRPr="005E3454" w:rsidRDefault="00050DD3" w:rsidP="002F6211">
            <w:pPr>
              <w:spacing w:before="40" w:after="40"/>
              <w:jc w:val="center"/>
              <w:rPr>
                <w:rFonts w:ascii="Bookman Old Style" w:hAnsi="Bookman Old Style"/>
              </w:rPr>
            </w:pPr>
            <w:r>
              <w:rPr>
                <w:rFonts w:ascii="Bookman Old Style" w:hAnsi="Bookman Old Style"/>
              </w:rPr>
              <w:t>24</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14</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Closing Inspections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26</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15</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Helvetica" w:hAnsi="Helvetica" w:cs="Helvetica"/>
                <w:bCs/>
                <w:color w:val="000000"/>
              </w:rPr>
              <w:t>E</w:t>
            </w:r>
            <w:r w:rsidRPr="005E3454">
              <w:rPr>
                <w:rFonts w:ascii="Bookman Old Style" w:hAnsi="Bookman Old Style" w:cs="Helvetica"/>
                <w:bCs/>
                <w:color w:val="000000"/>
              </w:rPr>
              <w:t>arly Occupancy</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28</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16</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Contract Final Acceptance and Payment</w:t>
            </w:r>
          </w:p>
        </w:tc>
        <w:tc>
          <w:tcPr>
            <w:tcW w:w="1481" w:type="dxa"/>
          </w:tcPr>
          <w:p w:rsidR="00050DD3" w:rsidRPr="005E3454" w:rsidRDefault="006E0334" w:rsidP="005E3454">
            <w:pPr>
              <w:spacing w:before="40" w:after="40"/>
              <w:jc w:val="center"/>
              <w:rPr>
                <w:rFonts w:ascii="Bookman Old Style" w:hAnsi="Bookman Old Style"/>
              </w:rPr>
            </w:pPr>
            <w:r>
              <w:rPr>
                <w:rFonts w:ascii="Bookman Old Style" w:hAnsi="Bookman Old Style"/>
              </w:rPr>
              <w:t>30</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17</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Contract Warranty and Guarantee</w:t>
            </w:r>
          </w:p>
        </w:tc>
        <w:tc>
          <w:tcPr>
            <w:tcW w:w="1481" w:type="dxa"/>
          </w:tcPr>
          <w:p w:rsidR="00050DD3" w:rsidRPr="005E3454" w:rsidRDefault="00050DD3" w:rsidP="006E0334">
            <w:pPr>
              <w:spacing w:before="40" w:after="40"/>
              <w:jc w:val="center"/>
              <w:rPr>
                <w:rFonts w:ascii="Bookman Old Style" w:hAnsi="Bookman Old Style"/>
              </w:rPr>
            </w:pPr>
            <w:r>
              <w:rPr>
                <w:rFonts w:ascii="Bookman Old Style" w:hAnsi="Bookman Old Style"/>
              </w:rPr>
              <w:t>3</w:t>
            </w:r>
            <w:r w:rsidR="006E0334">
              <w:rPr>
                <w:rFonts w:ascii="Bookman Old Style" w:hAnsi="Bookman Old Style"/>
              </w:rPr>
              <w:t>1</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18</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Good Faith Effort Subcontracting Program (HUBs)</w:t>
            </w:r>
          </w:p>
        </w:tc>
        <w:tc>
          <w:tcPr>
            <w:tcW w:w="1481" w:type="dxa"/>
          </w:tcPr>
          <w:p w:rsidR="00050DD3" w:rsidRPr="005E3454" w:rsidRDefault="00050DD3" w:rsidP="006E0334">
            <w:pPr>
              <w:spacing w:before="40" w:after="40"/>
              <w:jc w:val="center"/>
              <w:rPr>
                <w:rFonts w:ascii="Bookman Old Style" w:hAnsi="Bookman Old Style"/>
              </w:rPr>
            </w:pPr>
            <w:r>
              <w:rPr>
                <w:rFonts w:ascii="Bookman Old Style" w:hAnsi="Bookman Old Style"/>
              </w:rPr>
              <w:t>3</w:t>
            </w:r>
            <w:r w:rsidR="006E0334">
              <w:rPr>
                <w:rFonts w:ascii="Bookman Old Style" w:hAnsi="Bookman Old Style"/>
              </w:rPr>
              <w:t>2</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19</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Concealed Site Conditions</w:t>
            </w:r>
          </w:p>
        </w:tc>
        <w:tc>
          <w:tcPr>
            <w:tcW w:w="1481" w:type="dxa"/>
          </w:tcPr>
          <w:p w:rsidR="00050DD3" w:rsidRPr="005E3454" w:rsidRDefault="00050DD3" w:rsidP="006E0334">
            <w:pPr>
              <w:spacing w:before="40" w:after="40"/>
              <w:jc w:val="center"/>
              <w:rPr>
                <w:rFonts w:ascii="Bookman Old Style" w:hAnsi="Bookman Old Style"/>
              </w:rPr>
            </w:pPr>
            <w:r>
              <w:rPr>
                <w:rFonts w:ascii="Bookman Old Style" w:hAnsi="Bookman Old Style"/>
              </w:rPr>
              <w:t>3</w:t>
            </w:r>
            <w:r w:rsidR="006E0334">
              <w:rPr>
                <w:rFonts w:ascii="Bookman Old Style" w:hAnsi="Bookman Old Style"/>
              </w:rPr>
              <w:t>3</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20</w:t>
            </w:r>
          </w:p>
        </w:tc>
        <w:tc>
          <w:tcPr>
            <w:tcW w:w="6492" w:type="dxa"/>
          </w:tcPr>
          <w:p w:rsidR="00050DD3" w:rsidRPr="005E3454" w:rsidRDefault="00050DD3" w:rsidP="005E3454">
            <w:pPr>
              <w:spacing w:before="40" w:after="40"/>
              <w:ind w:left="60"/>
              <w:rPr>
                <w:rFonts w:ascii="Bookman Old Style" w:hAnsi="Bookman Old Style"/>
              </w:rPr>
            </w:pPr>
            <w:r w:rsidRPr="005E3454">
              <w:rPr>
                <w:rFonts w:ascii="Bookman Old Style" w:hAnsi="Bookman Old Style" w:cs="Helvetica"/>
                <w:bCs/>
                <w:color w:val="000000"/>
              </w:rPr>
              <w:t>Change Orders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33</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21</w:t>
            </w:r>
          </w:p>
        </w:tc>
        <w:tc>
          <w:tcPr>
            <w:tcW w:w="6492" w:type="dxa"/>
          </w:tcPr>
          <w:p w:rsidR="00050DD3" w:rsidRPr="005E3454" w:rsidRDefault="00050DD3" w:rsidP="005E3454">
            <w:pPr>
              <w:spacing w:before="40" w:after="40"/>
              <w:ind w:left="60"/>
              <w:rPr>
                <w:rFonts w:ascii="Bookman Old Style" w:hAnsi="Bookman Old Style"/>
              </w:rPr>
            </w:pPr>
            <w:r w:rsidRPr="005E3454">
              <w:rPr>
                <w:rFonts w:ascii="Bookman Old Style" w:hAnsi="Bookman Old Style" w:cs="Helvetica"/>
                <w:bCs/>
                <w:color w:val="000000"/>
              </w:rPr>
              <w:t>Administration of Change Order Requests</w:t>
            </w:r>
          </w:p>
        </w:tc>
        <w:tc>
          <w:tcPr>
            <w:tcW w:w="1481" w:type="dxa"/>
          </w:tcPr>
          <w:p w:rsidR="00050DD3" w:rsidRPr="005E3454" w:rsidRDefault="00050DD3" w:rsidP="005E3454">
            <w:pPr>
              <w:spacing w:before="40" w:after="40"/>
              <w:jc w:val="center"/>
              <w:rPr>
                <w:rFonts w:ascii="Bookman Old Style" w:hAnsi="Bookman Old Style"/>
              </w:rPr>
            </w:pPr>
            <w:r>
              <w:rPr>
                <w:rFonts w:ascii="Bookman Old Style" w:hAnsi="Bookman Old Style"/>
              </w:rPr>
              <w:t>35</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22</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Pricing Change Order Work</w:t>
            </w:r>
          </w:p>
        </w:tc>
        <w:tc>
          <w:tcPr>
            <w:tcW w:w="1481" w:type="dxa"/>
          </w:tcPr>
          <w:p w:rsidR="00050DD3" w:rsidRPr="005E3454" w:rsidRDefault="002702F5" w:rsidP="005E3454">
            <w:pPr>
              <w:spacing w:before="40" w:after="40"/>
              <w:jc w:val="center"/>
              <w:rPr>
                <w:rFonts w:ascii="Bookman Old Style" w:hAnsi="Bookman Old Style"/>
              </w:rPr>
            </w:pPr>
            <w:r>
              <w:rPr>
                <w:rFonts w:ascii="Bookman Old Style" w:hAnsi="Bookman Old Style"/>
              </w:rPr>
              <w:t>38</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23</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Time Allotted for Performance; Schedules</w:t>
            </w:r>
          </w:p>
        </w:tc>
        <w:tc>
          <w:tcPr>
            <w:tcW w:w="1481" w:type="dxa"/>
          </w:tcPr>
          <w:p w:rsidR="00050DD3" w:rsidRPr="005E3454" w:rsidRDefault="006E0334" w:rsidP="00EC7978">
            <w:pPr>
              <w:spacing w:before="40" w:after="40"/>
              <w:jc w:val="center"/>
              <w:rPr>
                <w:rFonts w:ascii="Bookman Old Style" w:hAnsi="Bookman Old Style"/>
              </w:rPr>
            </w:pPr>
            <w:r>
              <w:rPr>
                <w:rFonts w:ascii="Bookman Old Style" w:hAnsi="Bookman Old Style"/>
              </w:rPr>
              <w:t>40</w:t>
            </w:r>
            <w:r w:rsidR="00C7213B">
              <w:rPr>
                <w:rFonts w:ascii="Bookman Old Style" w:hAnsi="Bookman Old Style"/>
              </w:rPr>
              <w:t xml:space="preserve"> </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24</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Modification of the Contract Time</w:t>
            </w:r>
          </w:p>
        </w:tc>
        <w:tc>
          <w:tcPr>
            <w:tcW w:w="1481" w:type="dxa"/>
          </w:tcPr>
          <w:p w:rsidR="00050DD3" w:rsidRPr="005E3454" w:rsidRDefault="00050DD3" w:rsidP="002702F5">
            <w:pPr>
              <w:spacing w:before="40" w:after="40"/>
              <w:jc w:val="center"/>
              <w:rPr>
                <w:rFonts w:ascii="Bookman Old Style" w:hAnsi="Bookman Old Style"/>
              </w:rPr>
            </w:pPr>
            <w:r>
              <w:rPr>
                <w:rFonts w:ascii="Bookman Old Style" w:hAnsi="Bookman Old Style"/>
              </w:rPr>
              <w:t>4</w:t>
            </w:r>
            <w:r w:rsidR="002702F5">
              <w:rPr>
                <w:rFonts w:ascii="Bookman Old Style" w:hAnsi="Bookman Old Style"/>
              </w:rPr>
              <w:t>1</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25</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rPr>
              <w:t>Termination and Suspension of the Contract Prior to Completion</w:t>
            </w:r>
          </w:p>
        </w:tc>
        <w:tc>
          <w:tcPr>
            <w:tcW w:w="1481" w:type="dxa"/>
          </w:tcPr>
          <w:p w:rsidR="00050DD3" w:rsidRPr="005E3454" w:rsidRDefault="00050DD3" w:rsidP="002702F5">
            <w:pPr>
              <w:spacing w:before="40" w:after="40"/>
              <w:jc w:val="center"/>
              <w:rPr>
                <w:rFonts w:ascii="Bookman Old Style" w:hAnsi="Bookman Old Style"/>
              </w:rPr>
            </w:pPr>
            <w:r>
              <w:rPr>
                <w:rFonts w:ascii="Bookman Old Style" w:hAnsi="Bookman Old Style"/>
              </w:rPr>
              <w:t>4</w:t>
            </w:r>
            <w:r w:rsidR="002702F5">
              <w:rPr>
                <w:rFonts w:ascii="Bookman Old Style" w:hAnsi="Bookman Old Style"/>
              </w:rPr>
              <w:t>5</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26</w:t>
            </w:r>
          </w:p>
        </w:tc>
        <w:tc>
          <w:tcPr>
            <w:tcW w:w="6492" w:type="dxa"/>
          </w:tcPr>
          <w:p w:rsidR="00050DD3" w:rsidRPr="005E3454" w:rsidRDefault="00050DD3" w:rsidP="005E3454">
            <w:pPr>
              <w:spacing w:before="40" w:after="40"/>
              <w:rPr>
                <w:rFonts w:ascii="Bookman Old Style" w:hAnsi="Bookman Old Style"/>
              </w:rPr>
            </w:pPr>
            <w:r w:rsidRPr="005E3454">
              <w:rPr>
                <w:rFonts w:ascii="Bookman Old Style" w:hAnsi="Bookman Old Style" w:cs="Helvetica"/>
                <w:bCs/>
                <w:color w:val="000000"/>
              </w:rPr>
              <w:t>Dispute Resolution</w:t>
            </w:r>
          </w:p>
        </w:tc>
        <w:tc>
          <w:tcPr>
            <w:tcW w:w="1481" w:type="dxa"/>
          </w:tcPr>
          <w:p w:rsidR="00050DD3" w:rsidRPr="005E3454" w:rsidRDefault="00050DD3" w:rsidP="002702F5">
            <w:pPr>
              <w:spacing w:before="40" w:after="40"/>
              <w:jc w:val="center"/>
              <w:rPr>
                <w:rFonts w:ascii="Bookman Old Style" w:hAnsi="Bookman Old Style"/>
              </w:rPr>
            </w:pPr>
            <w:r>
              <w:rPr>
                <w:rFonts w:ascii="Bookman Old Style" w:hAnsi="Bookman Old Style"/>
              </w:rPr>
              <w:t>4</w:t>
            </w:r>
            <w:r w:rsidR="002702F5">
              <w:rPr>
                <w:rFonts w:ascii="Bookman Old Style" w:hAnsi="Bookman Old Style"/>
              </w:rPr>
              <w:t>7</w:t>
            </w:r>
          </w:p>
        </w:tc>
      </w:tr>
      <w:tr w:rsidR="00050DD3" w:rsidRPr="008C7F8A" w:rsidTr="00050DD3">
        <w:tc>
          <w:tcPr>
            <w:tcW w:w="937" w:type="dxa"/>
            <w:shd w:val="clear" w:color="auto" w:fill="auto"/>
          </w:tcPr>
          <w:p w:rsidR="00050DD3" w:rsidRPr="005E3454" w:rsidRDefault="00050DD3" w:rsidP="005E3454">
            <w:pPr>
              <w:spacing w:before="40" w:after="40"/>
              <w:jc w:val="center"/>
              <w:rPr>
                <w:rFonts w:ascii="Bookman Old Style" w:hAnsi="Bookman Old Style"/>
              </w:rPr>
            </w:pPr>
          </w:p>
        </w:tc>
        <w:tc>
          <w:tcPr>
            <w:tcW w:w="986" w:type="dxa"/>
          </w:tcPr>
          <w:p w:rsidR="00050DD3" w:rsidRPr="005E3454" w:rsidRDefault="00050DD3" w:rsidP="005E3454">
            <w:pPr>
              <w:spacing w:before="40" w:after="40"/>
              <w:jc w:val="center"/>
              <w:rPr>
                <w:rFonts w:ascii="Bookman Old Style" w:hAnsi="Bookman Old Style"/>
              </w:rPr>
            </w:pPr>
            <w:r w:rsidRPr="005E3454">
              <w:rPr>
                <w:rFonts w:ascii="Bookman Old Style" w:hAnsi="Bookman Old Style"/>
              </w:rPr>
              <w:t>27</w:t>
            </w:r>
          </w:p>
        </w:tc>
        <w:tc>
          <w:tcPr>
            <w:tcW w:w="6492" w:type="dxa"/>
          </w:tcPr>
          <w:p w:rsidR="00050DD3" w:rsidRPr="005E3454" w:rsidRDefault="00050DD3" w:rsidP="005E3454">
            <w:pPr>
              <w:widowControl w:val="0"/>
              <w:autoSpaceDE w:val="0"/>
              <w:autoSpaceDN w:val="0"/>
              <w:adjustRightInd w:val="0"/>
              <w:spacing w:before="40" w:after="40" w:line="240" w:lineRule="exact"/>
              <w:rPr>
                <w:rFonts w:ascii="Bookman Old Style" w:hAnsi="Bookman Old Style" w:cs="Helvetica"/>
                <w:bCs/>
                <w:color w:val="000000"/>
              </w:rPr>
            </w:pPr>
            <w:r w:rsidRPr="005E3454">
              <w:rPr>
                <w:rFonts w:ascii="Bookman Old Style" w:hAnsi="Bookman Old Style" w:cs="Helvetica"/>
                <w:bCs/>
                <w:color w:val="000000"/>
              </w:rPr>
              <w:t>Miscellaneous</w:t>
            </w:r>
          </w:p>
        </w:tc>
        <w:tc>
          <w:tcPr>
            <w:tcW w:w="1481" w:type="dxa"/>
          </w:tcPr>
          <w:p w:rsidR="00050DD3" w:rsidRPr="005E3454" w:rsidRDefault="002702F5" w:rsidP="005E3454">
            <w:pPr>
              <w:spacing w:before="40" w:after="40"/>
              <w:jc w:val="center"/>
              <w:rPr>
                <w:rFonts w:ascii="Bookman Old Style" w:hAnsi="Bookman Old Style"/>
              </w:rPr>
            </w:pPr>
            <w:r>
              <w:rPr>
                <w:rFonts w:ascii="Bookman Old Style" w:hAnsi="Bookman Old Style"/>
              </w:rPr>
              <w:t>48</w:t>
            </w:r>
          </w:p>
        </w:tc>
      </w:tr>
    </w:tbl>
    <w:p w:rsidR="005E3454" w:rsidRPr="007C2644" w:rsidRDefault="008C7F8A" w:rsidP="007924B1">
      <w:pPr>
        <w:widowControl w:val="0"/>
        <w:autoSpaceDE w:val="0"/>
        <w:autoSpaceDN w:val="0"/>
        <w:adjustRightInd w:val="0"/>
        <w:spacing w:after="120" w:line="240" w:lineRule="exact"/>
        <w:jc w:val="center"/>
        <w:rPr>
          <w:rFonts w:ascii="Bookman Old Style" w:hAnsi="Bookman Old Style" w:cs="Times New Roman"/>
          <w:sz w:val="24"/>
          <w:szCs w:val="24"/>
        </w:rPr>
      </w:pPr>
      <w:r>
        <w:rPr>
          <w:rFonts w:ascii="Bookman Old Style" w:hAnsi="Bookman Old Style"/>
          <w:sz w:val="20"/>
          <w:szCs w:val="20"/>
        </w:rPr>
        <w:br w:type="page"/>
      </w:r>
    </w:p>
    <w:p w:rsidR="005E3454" w:rsidRPr="007924B1" w:rsidRDefault="005E3454" w:rsidP="00357671">
      <w:pPr>
        <w:widowControl w:val="0"/>
        <w:autoSpaceDE w:val="0"/>
        <w:autoSpaceDN w:val="0"/>
        <w:adjustRightInd w:val="0"/>
        <w:spacing w:after="240" w:line="240" w:lineRule="auto"/>
        <w:jc w:val="center"/>
        <w:rPr>
          <w:rFonts w:ascii="Bookman Old Style" w:hAnsi="Bookman Old Style" w:cs="Helvetica"/>
          <w:b/>
          <w:bCs/>
          <w:color w:val="000000"/>
        </w:rPr>
      </w:pPr>
      <w:r w:rsidRPr="007924B1">
        <w:rPr>
          <w:rFonts w:ascii="Bookman Old Style" w:hAnsi="Bookman Old Style" w:cs="Helvetica"/>
          <w:b/>
          <w:bCs/>
          <w:color w:val="000000"/>
        </w:rPr>
        <w:lastRenderedPageBreak/>
        <w:t>Article 1 - General Contract Definitions</w:t>
      </w:r>
    </w:p>
    <w:p w:rsidR="00213A30" w:rsidRDefault="005E3454" w:rsidP="00D66770">
      <w:pPr>
        <w:widowControl w:val="0"/>
        <w:autoSpaceDE w:val="0"/>
        <w:autoSpaceDN w:val="0"/>
        <w:adjustRightInd w:val="0"/>
        <w:spacing w:after="240" w:line="240" w:lineRule="exact"/>
        <w:ind w:right="-760"/>
        <w:rPr>
          <w:rFonts w:ascii="Bookman Old Style" w:hAnsi="Bookman Old Style" w:cs="Helvetica"/>
          <w:color w:val="000000"/>
        </w:rPr>
      </w:pPr>
      <w:r w:rsidRPr="007924B1">
        <w:rPr>
          <w:rFonts w:ascii="Bookman Old Style" w:hAnsi="Bookman Old Style" w:cs="Helvetica"/>
          <w:color w:val="000000"/>
        </w:rPr>
        <w:t>Unless the context clearly requires another meaning, the following terms shall have the</w:t>
      </w:r>
      <w:r w:rsidR="007924B1" w:rsidRPr="007924B1">
        <w:rPr>
          <w:rFonts w:ascii="Bookman Old Style" w:hAnsi="Bookman Old Style" w:cs="Helvetica"/>
          <w:color w:val="000000"/>
        </w:rPr>
        <w:t xml:space="preserve"> </w:t>
      </w:r>
      <w:r w:rsidRPr="007924B1">
        <w:rPr>
          <w:rFonts w:ascii="Bookman Old Style" w:hAnsi="Bookman Old Style" w:cs="Helvetica"/>
          <w:color w:val="000000"/>
        </w:rPr>
        <w:t>meaning assigned herein:</w:t>
      </w:r>
    </w:p>
    <w:p w:rsidR="00AB7A28" w:rsidRDefault="00AB7A28" w:rsidP="003666B8">
      <w:pPr>
        <w:pStyle w:val="ListParagraph"/>
        <w:widowControl w:val="0"/>
        <w:numPr>
          <w:ilvl w:val="0"/>
          <w:numId w:val="1"/>
        </w:numPr>
        <w:tabs>
          <w:tab w:val="left" w:pos="10440"/>
        </w:tabs>
        <w:autoSpaceDE w:val="0"/>
        <w:autoSpaceDN w:val="0"/>
        <w:adjustRightInd w:val="0"/>
        <w:spacing w:after="240" w:line="240" w:lineRule="auto"/>
        <w:ind w:right="40"/>
        <w:jc w:val="both"/>
        <w:rPr>
          <w:rFonts w:ascii="Bookman Old Style" w:hAnsi="Bookman Old Style" w:cs="Helvetica"/>
          <w:color w:val="000000"/>
        </w:rPr>
      </w:pPr>
      <w:r w:rsidRPr="007446F5">
        <w:rPr>
          <w:rFonts w:ascii="Bookman Old Style" w:hAnsi="Bookman Old Style" w:cs="Helvetica"/>
          <w:color w:val="000000"/>
          <w:u w:val="single"/>
        </w:rPr>
        <w:t>Architect/Engineer</w:t>
      </w:r>
      <w:r w:rsidRPr="00AB7A28">
        <w:rPr>
          <w:rFonts w:ascii="Bookman Old Style" w:hAnsi="Bookman Old Style" w:cs="Helvetica"/>
          <w:color w:val="000000"/>
        </w:rPr>
        <w:t xml:space="preserve"> means a person registered as an architect pursuant to Article 249a, Tex. Civ. Stat. Ann., as a landscape architect pursuant to Article 249c, Tex. Civ. Stat. Ann., and/or a person licensed as a professional engineer pursuant to Article 327la, Tex. Civ. Stat. Ann., </w:t>
      </w:r>
      <w:r w:rsidR="00297738">
        <w:rPr>
          <w:rFonts w:ascii="Bookman Old Style" w:hAnsi="Bookman Old Style" w:cs="Helvetica"/>
          <w:color w:val="000000"/>
        </w:rPr>
        <w:t xml:space="preserve">and/or </w:t>
      </w:r>
      <w:r w:rsidRPr="00AB7A28">
        <w:rPr>
          <w:rFonts w:ascii="Bookman Old Style" w:hAnsi="Bookman Old Style" w:cs="Helvetica"/>
          <w:color w:val="000000"/>
        </w:rPr>
        <w:t>or a firm employed by Owner to provide professional architectural or engineering services and exercising overall responsibility for the design of a Project or a significant portion thereof, and performing certain contract administration responsibilities as set forth in the Contract.</w:t>
      </w:r>
    </w:p>
    <w:p w:rsidR="00455F46" w:rsidRDefault="00455F46" w:rsidP="00205468">
      <w:pPr>
        <w:pStyle w:val="ListParagraph"/>
        <w:widowControl w:val="0"/>
        <w:tabs>
          <w:tab w:val="left" w:pos="10440"/>
        </w:tabs>
        <w:autoSpaceDE w:val="0"/>
        <w:autoSpaceDN w:val="0"/>
        <w:adjustRightInd w:val="0"/>
        <w:spacing w:after="240" w:line="240" w:lineRule="auto"/>
        <w:ind w:right="-640"/>
        <w:jc w:val="both"/>
        <w:rPr>
          <w:rFonts w:ascii="Bookman Old Style" w:hAnsi="Bookman Old Style" w:cs="Helvetica"/>
          <w:color w:val="000000"/>
        </w:rPr>
      </w:pPr>
    </w:p>
    <w:p w:rsidR="00986EE3" w:rsidRPr="00986EE3" w:rsidRDefault="00986EE3" w:rsidP="00205468">
      <w:pPr>
        <w:pStyle w:val="ListParagraph"/>
        <w:widowControl w:val="0"/>
        <w:numPr>
          <w:ilvl w:val="0"/>
          <w:numId w:val="1"/>
        </w:numPr>
        <w:tabs>
          <w:tab w:val="left" w:pos="10440"/>
        </w:tabs>
        <w:autoSpaceDE w:val="0"/>
        <w:autoSpaceDN w:val="0"/>
        <w:adjustRightInd w:val="0"/>
        <w:spacing w:after="240" w:line="240" w:lineRule="auto"/>
        <w:ind w:right="40"/>
        <w:jc w:val="both"/>
        <w:rPr>
          <w:rFonts w:ascii="Bookman Old Style" w:hAnsi="Bookman Old Style" w:cs="Helvetica"/>
          <w:color w:val="000000"/>
        </w:rPr>
      </w:pPr>
      <w:r w:rsidRPr="00825852">
        <w:rPr>
          <w:rFonts w:ascii="Bookman Old Style" w:hAnsi="Bookman Old Style" w:cs="Helvetica"/>
          <w:color w:val="000000"/>
          <w:u w:val="single"/>
        </w:rPr>
        <w:t>Change Authorization (CA)</w:t>
      </w:r>
      <w:r w:rsidRPr="00986EE3">
        <w:rPr>
          <w:rFonts w:ascii="Bookman Old Style" w:hAnsi="Bookman Old Style" w:cs="Helvetica"/>
          <w:color w:val="000000"/>
        </w:rPr>
        <w:t xml:space="preserve"> means a Change Order Proposal Evaluation (CPE) which has been marked “Accepted” by the ODR and, upon receipt of the CA by contractor, constitutes notice to proceed with the changed work described therein.</w:t>
      </w:r>
    </w:p>
    <w:p w:rsidR="00AB7A28" w:rsidRDefault="00AB7A28" w:rsidP="00205468">
      <w:pPr>
        <w:pStyle w:val="ListParagraph"/>
        <w:widowControl w:val="0"/>
        <w:tabs>
          <w:tab w:val="left" w:pos="10440"/>
        </w:tabs>
        <w:autoSpaceDE w:val="0"/>
        <w:autoSpaceDN w:val="0"/>
        <w:adjustRightInd w:val="0"/>
        <w:spacing w:after="240" w:line="240" w:lineRule="auto"/>
        <w:ind w:right="40"/>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Change Order</w:t>
      </w:r>
      <w:r w:rsidRPr="00986EE3">
        <w:rPr>
          <w:rFonts w:ascii="Bookman Old Style" w:hAnsi="Bookman Old Style" w:cs="Helvetica"/>
          <w:color w:val="000000"/>
        </w:rPr>
        <w:t xml:space="preserve"> means a written modification of the Contract between the Owner and Contractor, signed by the Owner, the Contractor and, in the case of a Type I change only, the Architect/Engineer.</w:t>
      </w:r>
    </w:p>
    <w:p w:rsidR="00986EE3" w:rsidRPr="00986EE3" w:rsidRDefault="00986EE3" w:rsidP="00205468">
      <w:pPr>
        <w:pStyle w:val="ListParagraph"/>
        <w:tabs>
          <w:tab w:val="left" w:pos="10440"/>
        </w:tabs>
        <w:ind w:right="40"/>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Change Order Proposal Evaluation (CPE)</w:t>
      </w:r>
      <w:r w:rsidRPr="00986EE3">
        <w:rPr>
          <w:rFonts w:ascii="Bookman Old Style" w:hAnsi="Bookman Old Style" w:cs="Helvetica"/>
          <w:color w:val="000000"/>
        </w:rPr>
        <w:t xml:space="preserve"> means a Contractor-generated document in response to a Change Order Request (COR) which states the adjustment necessary to Contract Sum and Time, if any, in response to the changed work described in the Change Order Request (COR).</w:t>
      </w:r>
    </w:p>
    <w:p w:rsidR="00986EE3" w:rsidRPr="00986EE3" w:rsidRDefault="00986EE3" w:rsidP="00205468">
      <w:pPr>
        <w:pStyle w:val="ListParagraph"/>
        <w:tabs>
          <w:tab w:val="left" w:pos="10440"/>
        </w:tabs>
        <w:ind w:right="40"/>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Change Order Request (COR)</w:t>
      </w:r>
      <w:r w:rsidRPr="008E7F08">
        <w:rPr>
          <w:rFonts w:ascii="Bookman Old Style" w:hAnsi="Bookman Old Style" w:cs="Helvetica"/>
          <w:color w:val="000000"/>
        </w:rPr>
        <w:t xml:space="preserve"> means an Owner-generated document which</w:t>
      </w:r>
      <w:r>
        <w:rPr>
          <w:rFonts w:ascii="Bookman Old Style" w:hAnsi="Bookman Old Style" w:cs="Helvetica"/>
          <w:color w:val="000000"/>
        </w:rPr>
        <w:t xml:space="preserve"> </w:t>
      </w:r>
      <w:r w:rsidRPr="008E7F08">
        <w:rPr>
          <w:rFonts w:ascii="Bookman Old Style" w:hAnsi="Bookman Old Style" w:cs="Helvetica"/>
          <w:color w:val="000000"/>
        </w:rPr>
        <w:t>describes a change in the Work, including a description and Drawings and</w:t>
      </w:r>
      <w:r>
        <w:rPr>
          <w:rFonts w:ascii="Bookman Old Style" w:hAnsi="Bookman Old Style" w:cs="Helvetica"/>
          <w:color w:val="000000"/>
        </w:rPr>
        <w:t xml:space="preserve"> </w:t>
      </w:r>
      <w:r w:rsidRPr="008E7F08">
        <w:rPr>
          <w:rFonts w:ascii="Bookman Old Style" w:hAnsi="Bookman Old Style" w:cs="Helvetica"/>
          <w:color w:val="000000"/>
        </w:rPr>
        <w:t>Specifications, as necessary, to inform the Contractor of the nature of the</w:t>
      </w:r>
      <w:r>
        <w:rPr>
          <w:rFonts w:ascii="Bookman Old Style" w:hAnsi="Bookman Old Style" w:cs="Helvetica"/>
          <w:color w:val="000000"/>
        </w:rPr>
        <w:t xml:space="preserve"> </w:t>
      </w:r>
      <w:r w:rsidRPr="008E7F08">
        <w:rPr>
          <w:rFonts w:ascii="Bookman Old Style" w:hAnsi="Bookman Old Style" w:cs="Helvetica"/>
          <w:color w:val="000000"/>
        </w:rPr>
        <w:t>change</w:t>
      </w:r>
      <w:r w:rsidR="00BF2EB4">
        <w:rPr>
          <w:rFonts w:ascii="Bookman Old Style" w:hAnsi="Bookman Old Style" w:cs="Helvetica"/>
          <w:color w:val="000000"/>
        </w:rPr>
        <w:t>.</w:t>
      </w:r>
    </w:p>
    <w:p w:rsidR="00986EE3" w:rsidRPr="00986EE3" w:rsidRDefault="00986EE3" w:rsidP="00205468">
      <w:pPr>
        <w:pStyle w:val="ListParagraph"/>
        <w:tabs>
          <w:tab w:val="left" w:pos="10440"/>
        </w:tabs>
        <w:ind w:right="40"/>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 xml:space="preserve">Close-out </w:t>
      </w:r>
      <w:r w:rsidR="00825852" w:rsidRPr="00825852">
        <w:rPr>
          <w:rFonts w:ascii="Bookman Old Style" w:hAnsi="Bookman Old Style" w:cs="Helvetica"/>
          <w:color w:val="000000"/>
          <w:u w:val="single"/>
        </w:rPr>
        <w:t>D</w:t>
      </w:r>
      <w:r w:rsidRPr="00825852">
        <w:rPr>
          <w:rFonts w:ascii="Bookman Old Style" w:hAnsi="Bookman Old Style" w:cs="Helvetica"/>
          <w:color w:val="000000"/>
          <w:u w:val="single"/>
        </w:rPr>
        <w:t>ocuments</w:t>
      </w:r>
      <w:r w:rsidRPr="00986EE3">
        <w:rPr>
          <w:rFonts w:ascii="Bookman Old Style" w:hAnsi="Bookman Old Style" w:cs="Helvetica"/>
          <w:color w:val="000000"/>
        </w:rPr>
        <w:t xml:space="preserve"> means the standard product brochures, product/equipment maintenance and operations instructions, manuals, etc., and as may be further defined or identified and required by the Contract Documents.</w:t>
      </w:r>
    </w:p>
    <w:p w:rsidR="00986EE3" w:rsidRPr="00986EE3" w:rsidRDefault="00986EE3" w:rsidP="00205468">
      <w:pPr>
        <w:pStyle w:val="ListParagraph"/>
        <w:tabs>
          <w:tab w:val="left" w:pos="10440"/>
        </w:tabs>
        <w:ind w:right="40"/>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Contract</w:t>
      </w:r>
      <w:r w:rsidRPr="00825852">
        <w:rPr>
          <w:rFonts w:ascii="Bookman Old Style" w:hAnsi="Bookman Old Style" w:cs="Helvetica"/>
          <w:color w:val="000000"/>
        </w:rPr>
        <w:t xml:space="preserve"> </w:t>
      </w:r>
      <w:r w:rsidRPr="00986EE3">
        <w:rPr>
          <w:rFonts w:ascii="Bookman Old Style" w:hAnsi="Bookman Old Style" w:cs="Helvetica"/>
          <w:color w:val="000000"/>
        </w:rPr>
        <w:t>means the Contract Documents between the Owner and the Contractor.</w:t>
      </w:r>
    </w:p>
    <w:p w:rsidR="00986EE3" w:rsidRPr="00986EE3" w:rsidRDefault="00986EE3" w:rsidP="009F7114">
      <w:pPr>
        <w:pStyle w:val="ListParagraph"/>
        <w:tabs>
          <w:tab w:val="left" w:pos="10440"/>
        </w:tabs>
        <w:ind w:right="40"/>
        <w:jc w:val="center"/>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Contract Date</w:t>
      </w:r>
      <w:r w:rsidRPr="00986EE3">
        <w:rPr>
          <w:rFonts w:ascii="Bookman Old Style" w:hAnsi="Bookman Old Style" w:cs="Helvetica"/>
          <w:color w:val="000000"/>
        </w:rPr>
        <w:t xml:space="preserve"> is the date the Owner-Contractor Agreement is effective between the Owner and Contractor.</w:t>
      </w:r>
    </w:p>
    <w:p w:rsidR="00986EE3" w:rsidRPr="00986EE3" w:rsidRDefault="00986EE3" w:rsidP="00205468">
      <w:pPr>
        <w:pStyle w:val="ListParagraph"/>
        <w:tabs>
          <w:tab w:val="left" w:pos="10440"/>
        </w:tabs>
        <w:ind w:right="40"/>
        <w:rPr>
          <w:rFonts w:ascii="Bookman Old Style" w:hAnsi="Bookman Old Style" w:cs="Helvetica"/>
          <w:color w:val="000000"/>
        </w:rPr>
      </w:pPr>
    </w:p>
    <w:p w:rsidR="00986EE3" w:rsidRDefault="00986EE3"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Contract Documents</w:t>
      </w:r>
      <w:r w:rsidRPr="008E7F08">
        <w:rPr>
          <w:rFonts w:ascii="Bookman Old Style" w:hAnsi="Bookman Old Style" w:cs="Helvetica"/>
          <w:color w:val="000000"/>
        </w:rPr>
        <w:t xml:space="preserve"> means the Owner-Contractor Agreement, the Conditions</w:t>
      </w:r>
      <w:r>
        <w:rPr>
          <w:rFonts w:ascii="Bookman Old Style" w:hAnsi="Bookman Old Style" w:cs="Helvetica"/>
          <w:color w:val="000000"/>
        </w:rPr>
        <w:t xml:space="preserve"> </w:t>
      </w:r>
      <w:r w:rsidRPr="008E7F08">
        <w:rPr>
          <w:rFonts w:ascii="Bookman Old Style" w:hAnsi="Bookman Old Style" w:cs="Helvetica"/>
          <w:color w:val="000000"/>
        </w:rPr>
        <w:t>of the Contract (General, Supplementary General and Special Conditions),</w:t>
      </w:r>
      <w:r>
        <w:rPr>
          <w:rFonts w:ascii="Bookman Old Style" w:hAnsi="Bookman Old Style" w:cs="Helvetica"/>
          <w:color w:val="000000"/>
        </w:rPr>
        <w:t xml:space="preserve"> </w:t>
      </w:r>
      <w:r w:rsidRPr="008E7F08">
        <w:rPr>
          <w:rFonts w:ascii="Bookman Old Style" w:hAnsi="Bookman Old Style" w:cs="Helvetica"/>
          <w:color w:val="000000"/>
        </w:rPr>
        <w:t>the Drawings, the Specifications, the Bidding Documents, Advertisement,</w:t>
      </w:r>
      <w:r>
        <w:rPr>
          <w:rFonts w:ascii="Bookman Old Style" w:hAnsi="Bookman Old Style" w:cs="Helvetica"/>
          <w:color w:val="000000"/>
        </w:rPr>
        <w:t xml:space="preserve"> </w:t>
      </w:r>
      <w:r w:rsidRPr="008E7F08">
        <w:rPr>
          <w:rFonts w:ascii="Bookman Old Style" w:hAnsi="Bookman Old Style" w:cs="Helvetica"/>
          <w:color w:val="000000"/>
        </w:rPr>
        <w:t>Invitation and Instruction to Bidders, Contractor’s Proposal, Contract Award</w:t>
      </w:r>
      <w:r>
        <w:rPr>
          <w:rFonts w:ascii="Bookman Old Style" w:hAnsi="Bookman Old Style" w:cs="Helvetica"/>
          <w:color w:val="000000"/>
        </w:rPr>
        <w:t xml:space="preserve"> </w:t>
      </w:r>
      <w:r w:rsidRPr="008E7F08">
        <w:rPr>
          <w:rFonts w:ascii="Bookman Old Style" w:hAnsi="Bookman Old Style" w:cs="Helvetica"/>
          <w:color w:val="000000"/>
        </w:rPr>
        <w:t>and all Addenda issued prior to and any Change Orders issued after</w:t>
      </w:r>
      <w:r>
        <w:rPr>
          <w:rFonts w:ascii="Bookman Old Style" w:hAnsi="Bookman Old Style" w:cs="Helvetica"/>
          <w:color w:val="000000"/>
        </w:rPr>
        <w:t xml:space="preserve"> </w:t>
      </w:r>
      <w:r w:rsidRPr="008E7F08">
        <w:rPr>
          <w:rFonts w:ascii="Bookman Old Style" w:hAnsi="Bookman Old Style" w:cs="Helvetica"/>
          <w:color w:val="000000"/>
        </w:rPr>
        <w:t>execution of the Contract.</w:t>
      </w:r>
    </w:p>
    <w:p w:rsidR="001B17B1" w:rsidRPr="001B17B1" w:rsidRDefault="001B17B1" w:rsidP="00205468">
      <w:pPr>
        <w:pStyle w:val="ListParagraph"/>
        <w:tabs>
          <w:tab w:val="left" w:pos="10440"/>
        </w:tabs>
        <w:ind w:right="40"/>
        <w:rPr>
          <w:rFonts w:ascii="Bookman Old Style" w:hAnsi="Bookman Old Style" w:cs="Helvetica"/>
          <w:color w:val="000000"/>
        </w:rPr>
      </w:pPr>
    </w:p>
    <w:p w:rsidR="001B17B1" w:rsidRDefault="001B17B1"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Contractor</w:t>
      </w:r>
      <w:r w:rsidRPr="001B17B1">
        <w:rPr>
          <w:rFonts w:ascii="Bookman Old Style" w:hAnsi="Bookman Old Style" w:cs="Helvetica"/>
          <w:color w:val="000000"/>
        </w:rPr>
        <w:t xml:space="preserve"> means the individual, corporation, company, partnership, firm or other organization that has contracted to perform the Work under the Contract with the Owner.</w:t>
      </w:r>
    </w:p>
    <w:p w:rsidR="001B17B1" w:rsidRPr="001B17B1" w:rsidRDefault="001B17B1" w:rsidP="00205468">
      <w:pPr>
        <w:pStyle w:val="ListParagraph"/>
        <w:tabs>
          <w:tab w:val="left" w:pos="10440"/>
        </w:tabs>
        <w:ind w:right="40"/>
        <w:rPr>
          <w:rFonts w:ascii="Bookman Old Style" w:hAnsi="Bookman Old Style" w:cs="Helvetica"/>
          <w:color w:val="000000"/>
        </w:rPr>
      </w:pPr>
    </w:p>
    <w:p w:rsidR="001B17B1" w:rsidRDefault="001B17B1" w:rsidP="00205468">
      <w:pPr>
        <w:pStyle w:val="ListParagraph"/>
        <w:widowControl w:val="0"/>
        <w:numPr>
          <w:ilvl w:val="0"/>
          <w:numId w:val="1"/>
        </w:numPr>
        <w:tabs>
          <w:tab w:val="left" w:pos="10440"/>
        </w:tabs>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Contract Sum</w:t>
      </w:r>
      <w:r w:rsidRPr="001B17B1">
        <w:rPr>
          <w:rFonts w:ascii="Bookman Old Style" w:hAnsi="Bookman Old Style" w:cs="Helvetica"/>
          <w:color w:val="000000"/>
        </w:rPr>
        <w:t xml:space="preserve"> mean</w:t>
      </w:r>
      <w:r w:rsidR="00825852">
        <w:rPr>
          <w:rFonts w:ascii="Bookman Old Style" w:hAnsi="Bookman Old Style" w:cs="Helvetica"/>
          <w:color w:val="000000"/>
        </w:rPr>
        <w:t>s</w:t>
      </w:r>
      <w:r w:rsidRPr="001B17B1">
        <w:rPr>
          <w:rFonts w:ascii="Bookman Old Style" w:hAnsi="Bookman Old Style" w:cs="Helvetica"/>
          <w:color w:val="000000"/>
        </w:rPr>
        <w:t xml:space="preserve"> the total compensation payable to the Contractor for completion of the Work in accordance with the Contract Documents as originally contracted for and as subsequently adjusted by Change Order.</w:t>
      </w:r>
    </w:p>
    <w:p w:rsidR="001B17B1" w:rsidRPr="001B17B1" w:rsidRDefault="001B17B1" w:rsidP="00205468">
      <w:pPr>
        <w:pStyle w:val="ListParagraph"/>
        <w:tabs>
          <w:tab w:val="left" w:pos="10440"/>
        </w:tabs>
        <w:ind w:right="-640"/>
        <w:rPr>
          <w:rFonts w:ascii="Bookman Old Style" w:hAnsi="Bookman Old Style" w:cs="Helvetica"/>
          <w:color w:val="000000"/>
        </w:rPr>
      </w:pPr>
    </w:p>
    <w:p w:rsidR="001B17B1" w:rsidRDefault="001B17B1"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Contract Time</w:t>
      </w:r>
      <w:r w:rsidRPr="001B17B1">
        <w:rPr>
          <w:rFonts w:ascii="Bookman Old Style" w:hAnsi="Bookman Old Style" w:cs="Helvetica"/>
          <w:color w:val="000000"/>
        </w:rPr>
        <w:t xml:space="preserve"> means the period between Date of Commencement and the date scheduled for substantial completion in the Contract Documents, as may be amended by Change Order</w:t>
      </w:r>
      <w:r w:rsidR="00BF2EB4">
        <w:rPr>
          <w:rFonts w:ascii="Bookman Old Style" w:hAnsi="Bookman Old Style" w:cs="Helvetica"/>
          <w:color w:val="000000"/>
        </w:rPr>
        <w:t>.</w:t>
      </w:r>
    </w:p>
    <w:p w:rsidR="001B17B1" w:rsidRPr="001B17B1" w:rsidRDefault="001B17B1" w:rsidP="00205468">
      <w:pPr>
        <w:pStyle w:val="ListParagraph"/>
        <w:ind w:right="40"/>
        <w:rPr>
          <w:rFonts w:ascii="Bookman Old Style" w:hAnsi="Bookman Old Style" w:cs="Helvetica"/>
          <w:color w:val="000000"/>
        </w:rPr>
      </w:pPr>
    </w:p>
    <w:p w:rsidR="001B17B1" w:rsidRDefault="001B17B1"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Date of Commencement</w:t>
      </w:r>
      <w:r w:rsidRPr="001B17B1">
        <w:rPr>
          <w:rFonts w:ascii="Bookman Old Style" w:hAnsi="Bookman Old Style" w:cs="Helvetica"/>
          <w:color w:val="000000"/>
        </w:rPr>
        <w:t xml:space="preserve"> means the date designated in the Notice to Proceed that Contractor shall commence the Work.</w:t>
      </w:r>
    </w:p>
    <w:p w:rsidR="001B17B1" w:rsidRPr="001B17B1" w:rsidRDefault="001B17B1" w:rsidP="00205468">
      <w:pPr>
        <w:pStyle w:val="ListParagraph"/>
        <w:ind w:right="40"/>
        <w:rPr>
          <w:rFonts w:ascii="Bookman Old Style" w:hAnsi="Bookman Old Style" w:cs="Helvetica"/>
          <w:color w:val="000000"/>
        </w:rPr>
      </w:pPr>
    </w:p>
    <w:p w:rsidR="001B17B1" w:rsidRDefault="001B17B1"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Day</w:t>
      </w:r>
      <w:r w:rsidRPr="001B17B1">
        <w:rPr>
          <w:rFonts w:ascii="Bookman Old Style" w:hAnsi="Bookman Old Style" w:cs="Helvetica"/>
          <w:color w:val="000000"/>
        </w:rPr>
        <w:t xml:space="preserve"> means a calendar day, unless otherwise specifically stipulated.</w:t>
      </w:r>
    </w:p>
    <w:p w:rsidR="001B17B1" w:rsidRPr="001B17B1" w:rsidRDefault="001B17B1" w:rsidP="00205468">
      <w:pPr>
        <w:pStyle w:val="ListParagraph"/>
        <w:ind w:right="40"/>
        <w:rPr>
          <w:rFonts w:ascii="Bookman Old Style" w:hAnsi="Bookman Old Style" w:cs="Helvetica"/>
          <w:color w:val="000000"/>
        </w:rPr>
      </w:pPr>
    </w:p>
    <w:p w:rsidR="001B17B1" w:rsidRDefault="00E319C8"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Drawings</w:t>
      </w:r>
      <w:r w:rsidRPr="001B17B1">
        <w:rPr>
          <w:rFonts w:ascii="Bookman Old Style" w:hAnsi="Bookman Old Style" w:cs="Helvetica"/>
          <w:color w:val="000000"/>
        </w:rPr>
        <w:t xml:space="preserve"> mean</w:t>
      </w:r>
      <w:r w:rsidR="001B17B1" w:rsidRPr="001B17B1">
        <w:rPr>
          <w:rFonts w:ascii="Bookman Old Style" w:hAnsi="Bookman Old Style" w:cs="Helvetica"/>
          <w:color w:val="000000"/>
        </w:rPr>
        <w:t xml:space="preserve"> the work product of the Architect/Engineer which depicts the location and quantity of elements of the Work.</w:t>
      </w:r>
    </w:p>
    <w:p w:rsidR="001B17B1" w:rsidRPr="001B17B1" w:rsidRDefault="001B17B1" w:rsidP="00205468">
      <w:pPr>
        <w:pStyle w:val="ListParagraph"/>
        <w:ind w:right="40"/>
        <w:rPr>
          <w:rFonts w:ascii="Bookman Old Style" w:hAnsi="Bookman Old Style" w:cs="Helvetica"/>
          <w:color w:val="000000"/>
        </w:rPr>
      </w:pPr>
    </w:p>
    <w:p w:rsidR="001B17B1" w:rsidRDefault="001B17B1"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Final Completion</w:t>
      </w:r>
      <w:r w:rsidRPr="001B17B1">
        <w:rPr>
          <w:rFonts w:ascii="Bookman Old Style" w:hAnsi="Bookman Old Style" w:cs="Helvetica"/>
          <w:color w:val="000000"/>
        </w:rPr>
        <w:t xml:space="preserve"> means the date established by the Architect/Engineer in a certificate when the Contract is fully performed according to the Contract Documents and is acceptable to Owner.</w:t>
      </w:r>
    </w:p>
    <w:p w:rsidR="001B17B1" w:rsidRPr="001B17B1" w:rsidRDefault="001B17B1" w:rsidP="00205468">
      <w:pPr>
        <w:pStyle w:val="ListParagraph"/>
        <w:ind w:right="40"/>
        <w:rPr>
          <w:rFonts w:ascii="Bookman Old Style" w:hAnsi="Bookman Old Style" w:cs="Helvetica"/>
          <w:color w:val="000000"/>
        </w:rPr>
      </w:pPr>
    </w:p>
    <w:p w:rsidR="001B17B1" w:rsidRDefault="001B17B1"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Interim Change Authorization (ICA)</w:t>
      </w:r>
      <w:r w:rsidRPr="001B17B1">
        <w:rPr>
          <w:rFonts w:ascii="Bookman Old Style" w:hAnsi="Bookman Old Style" w:cs="Helvetica"/>
          <w:color w:val="000000"/>
        </w:rPr>
        <w:t xml:space="preserve"> means an Owner generated document which authorizes the Contractor to proceed with changed work before submitting a CPE, when work must proceed in order to prevent damage to Work in place, to prevent significant delay in the Project Schedule or to maintain safety.</w:t>
      </w:r>
    </w:p>
    <w:p w:rsidR="001B17B1" w:rsidRPr="001B17B1" w:rsidRDefault="001B17B1" w:rsidP="00205468">
      <w:pPr>
        <w:pStyle w:val="ListParagraph"/>
        <w:ind w:right="40"/>
        <w:rPr>
          <w:rFonts w:ascii="Bookman Old Style" w:hAnsi="Bookman Old Style" w:cs="Helvetica"/>
          <w:color w:val="000000"/>
        </w:rPr>
      </w:pPr>
    </w:p>
    <w:p w:rsidR="00D978EE" w:rsidRDefault="00D978E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Maintenance Contract</w:t>
      </w:r>
      <w:r w:rsidRPr="00D978EE">
        <w:rPr>
          <w:rFonts w:ascii="Bookman Old Style" w:hAnsi="Bookman Old Style" w:cs="Helvetica"/>
          <w:color w:val="000000"/>
        </w:rPr>
        <w:t xml:space="preserve"> means a project with a set beginning and end date that has specified tasks or duties to be performed on a specified cycle or frequency.</w:t>
      </w:r>
    </w:p>
    <w:p w:rsidR="00D978EE" w:rsidRPr="00D978EE" w:rsidRDefault="00D978EE" w:rsidP="00205468">
      <w:pPr>
        <w:pStyle w:val="ListParagraph"/>
        <w:ind w:right="40"/>
        <w:rPr>
          <w:rFonts w:ascii="Bookman Old Style" w:hAnsi="Bookman Old Style" w:cs="Helvetica"/>
          <w:color w:val="000000"/>
        </w:rPr>
      </w:pPr>
    </w:p>
    <w:p w:rsidR="00D978EE" w:rsidRDefault="00D978E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Operations Job Order</w:t>
      </w:r>
      <w:r w:rsidRPr="00D978EE">
        <w:rPr>
          <w:rFonts w:ascii="Bookman Old Style" w:hAnsi="Bookman Old Style" w:cs="Helvetica"/>
          <w:color w:val="000000"/>
        </w:rPr>
        <w:t xml:space="preserve"> means the scope of work for a specific individual task that cannot be addre</w:t>
      </w:r>
      <w:r>
        <w:rPr>
          <w:rFonts w:ascii="Bookman Old Style" w:hAnsi="Bookman Old Style" w:cs="Helvetica"/>
          <w:color w:val="000000"/>
        </w:rPr>
        <w:t>ssed by a maintenance job order</w:t>
      </w:r>
    </w:p>
    <w:p w:rsidR="00D978EE" w:rsidRPr="00D978EE" w:rsidRDefault="00D978EE" w:rsidP="00205468">
      <w:pPr>
        <w:pStyle w:val="ListParagraph"/>
        <w:ind w:right="40"/>
        <w:rPr>
          <w:rFonts w:ascii="Bookman Old Style" w:hAnsi="Bookman Old Style" w:cs="Helvetica"/>
          <w:color w:val="000000"/>
        </w:rPr>
      </w:pPr>
    </w:p>
    <w:p w:rsidR="00D978EE" w:rsidRDefault="00D978E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Operations Job Order Contract</w:t>
      </w:r>
      <w:r w:rsidRPr="00D978EE">
        <w:rPr>
          <w:rFonts w:ascii="Bookman Old Style" w:hAnsi="Bookman Old Style" w:cs="Helvetica"/>
          <w:color w:val="000000"/>
        </w:rPr>
        <w:t xml:space="preserve"> means a project consisting of several operations job orders.</w:t>
      </w:r>
    </w:p>
    <w:p w:rsidR="00D978EE" w:rsidRPr="00D978EE" w:rsidRDefault="00D978EE" w:rsidP="00205468">
      <w:pPr>
        <w:pStyle w:val="ListParagraph"/>
        <w:ind w:right="40"/>
        <w:rPr>
          <w:rFonts w:ascii="Bookman Old Style" w:hAnsi="Bookman Old Style" w:cs="Helvetica"/>
          <w:color w:val="000000"/>
        </w:rPr>
      </w:pPr>
    </w:p>
    <w:p w:rsidR="00D978EE" w:rsidRDefault="00D978E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Owner</w:t>
      </w:r>
      <w:r w:rsidRPr="00D978EE">
        <w:rPr>
          <w:rFonts w:ascii="Bookman Old Style" w:hAnsi="Bookman Old Style" w:cs="Helvetica"/>
          <w:color w:val="000000"/>
        </w:rPr>
        <w:t xml:space="preserve"> means the State of Texas acting through any responsible instrumentality of the State of Texas, which is identified in the Contract as the Owner.</w:t>
      </w:r>
    </w:p>
    <w:p w:rsidR="00D978EE" w:rsidRPr="00D978EE" w:rsidRDefault="00D978EE" w:rsidP="00205468">
      <w:pPr>
        <w:pStyle w:val="ListParagraph"/>
        <w:ind w:right="40"/>
        <w:rPr>
          <w:rFonts w:ascii="Bookman Old Style" w:hAnsi="Bookman Old Style" w:cs="Helvetica"/>
          <w:color w:val="000000"/>
        </w:rPr>
      </w:pPr>
    </w:p>
    <w:p w:rsidR="00D978EE" w:rsidRDefault="00D978E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Owner’s Designated Representative (ODR)</w:t>
      </w:r>
      <w:r w:rsidRPr="00D978EE">
        <w:rPr>
          <w:rFonts w:ascii="Bookman Old Style" w:hAnsi="Bookman Old Style" w:cs="Helvetica"/>
          <w:color w:val="000000"/>
        </w:rPr>
        <w:t xml:space="preserve"> means the individual appointed or assigned by the Owner to be its on-site representative during the Project, to exercise certain power on behalf of the Owner and to undertake certain contract administration activities as specifically outlined in the Contract.</w:t>
      </w:r>
    </w:p>
    <w:p w:rsidR="00414BC3" w:rsidRPr="00414BC3" w:rsidRDefault="00414BC3" w:rsidP="00205468">
      <w:pPr>
        <w:pStyle w:val="ListParagraph"/>
        <w:ind w:right="40"/>
        <w:rPr>
          <w:rFonts w:ascii="Bookman Old Style" w:hAnsi="Bookman Old Style" w:cs="Helvetica"/>
          <w:color w:val="000000"/>
        </w:rPr>
      </w:pPr>
    </w:p>
    <w:p w:rsidR="00D978EE" w:rsidRPr="00414BC3" w:rsidRDefault="00D978E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Project</w:t>
      </w:r>
      <w:r w:rsidRPr="00414BC3">
        <w:rPr>
          <w:rFonts w:ascii="Bookman Old Style" w:hAnsi="Bookman Old Style" w:cs="Helvetica"/>
          <w:color w:val="000000"/>
        </w:rPr>
        <w:t xml:space="preserve"> means the Work as described by the Contract Documents for either a maintenance contract or an operations job order contract.</w:t>
      </w:r>
    </w:p>
    <w:p w:rsidR="00D978EE" w:rsidRPr="00D978EE" w:rsidRDefault="00D978EE" w:rsidP="00205468">
      <w:pPr>
        <w:pStyle w:val="ListParagraph"/>
        <w:ind w:right="40"/>
        <w:rPr>
          <w:rFonts w:ascii="Bookman Old Style" w:hAnsi="Bookman Old Style" w:cs="Helvetica"/>
          <w:color w:val="000000"/>
        </w:rPr>
      </w:pPr>
    </w:p>
    <w:p w:rsidR="001B17B1" w:rsidRDefault="00414BC3"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Samples</w:t>
      </w:r>
      <w:r w:rsidRPr="00414BC3">
        <w:rPr>
          <w:rFonts w:ascii="Bookman Old Style" w:hAnsi="Bookman Old Style" w:cs="Helvetica"/>
          <w:color w:val="000000"/>
        </w:rPr>
        <w:t xml:space="preserve"> means the physical examples of materials, equipment or workmanship, that are representative of some portion of the Work and which establish standards by which the Work will be judged.</w:t>
      </w:r>
    </w:p>
    <w:p w:rsidR="00414BC3" w:rsidRPr="00414BC3" w:rsidRDefault="00414BC3" w:rsidP="00205468">
      <w:pPr>
        <w:pStyle w:val="ListParagraph"/>
        <w:ind w:right="40"/>
        <w:rPr>
          <w:rFonts w:ascii="Bookman Old Style" w:hAnsi="Bookman Old Style" w:cs="Helvetica"/>
          <w:color w:val="000000"/>
        </w:rPr>
      </w:pPr>
    </w:p>
    <w:p w:rsidR="00414BC3" w:rsidRDefault="00414BC3"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Schedule of Values</w:t>
      </w:r>
      <w:r w:rsidRPr="00414BC3">
        <w:rPr>
          <w:rFonts w:ascii="Bookman Old Style" w:hAnsi="Bookman Old Style" w:cs="Helvetica"/>
          <w:color w:val="000000"/>
        </w:rPr>
        <w:t xml:space="preserve"> means the detailed breakdown of the cost of the materials and labor necessary to accomplish the Work as described in the Contract Documents submitted by Contractor for approval by Owner and Architect/Engineer.</w:t>
      </w:r>
    </w:p>
    <w:p w:rsidR="00414BC3" w:rsidRPr="00414BC3" w:rsidRDefault="00414BC3" w:rsidP="00205468">
      <w:pPr>
        <w:pStyle w:val="ListParagraph"/>
        <w:ind w:right="40"/>
        <w:rPr>
          <w:rFonts w:ascii="Bookman Old Style" w:hAnsi="Bookman Old Style" w:cs="Helvetica"/>
          <w:color w:val="000000"/>
        </w:rPr>
      </w:pPr>
    </w:p>
    <w:p w:rsidR="00414BC3" w:rsidRDefault="00414BC3"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lastRenderedPageBreak/>
        <w:t>Shop Drawings</w:t>
      </w:r>
      <w:r w:rsidRPr="00414BC3">
        <w:rPr>
          <w:rFonts w:ascii="Bookman Old Style" w:hAnsi="Bookman Old Style" w:cs="Helvetica"/>
          <w:color w:val="000000"/>
        </w:rPr>
        <w:t xml:space="preserve"> means the drawings, diagrams, illustrations, schedules, performance charts, brochures and other data which are prepared by the Contractor or any Subcontractor, manufacturer, supplier or distributor, and which illustrate some portion of the Work.</w:t>
      </w:r>
    </w:p>
    <w:p w:rsidR="00414BC3" w:rsidRPr="00414BC3" w:rsidRDefault="00414BC3" w:rsidP="00205468">
      <w:pPr>
        <w:pStyle w:val="ListParagraph"/>
        <w:ind w:right="40"/>
        <w:rPr>
          <w:rFonts w:ascii="Bookman Old Style" w:hAnsi="Bookman Old Style" w:cs="Helvetica"/>
          <w:color w:val="000000"/>
        </w:rPr>
      </w:pPr>
    </w:p>
    <w:p w:rsidR="00B44619" w:rsidRDefault="00B44619"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 xml:space="preserve">Site </w:t>
      </w:r>
      <w:r w:rsidRPr="00B44619">
        <w:rPr>
          <w:rFonts w:ascii="Bookman Old Style" w:hAnsi="Bookman Old Style" w:cs="Helvetica"/>
          <w:color w:val="000000"/>
        </w:rPr>
        <w:t xml:space="preserve">means the geographical area at the location where the Work is to be </w:t>
      </w:r>
      <w:r>
        <w:rPr>
          <w:rFonts w:ascii="Bookman Old Style" w:hAnsi="Bookman Old Style" w:cs="Helvetica"/>
          <w:color w:val="000000"/>
        </w:rPr>
        <w:t>p</w:t>
      </w:r>
      <w:r w:rsidRPr="00B44619">
        <w:rPr>
          <w:rFonts w:ascii="Bookman Old Style" w:hAnsi="Bookman Old Style" w:cs="Helvetica"/>
          <w:color w:val="000000"/>
        </w:rPr>
        <w:t>erformed</w:t>
      </w:r>
      <w:r w:rsidR="00BF2EB4">
        <w:rPr>
          <w:rFonts w:ascii="Bookman Old Style" w:hAnsi="Bookman Old Style" w:cs="Helvetica"/>
          <w:color w:val="000000"/>
        </w:rPr>
        <w:t>.</w:t>
      </w:r>
    </w:p>
    <w:p w:rsidR="00B44619" w:rsidRPr="00B44619" w:rsidRDefault="00B44619" w:rsidP="00205468">
      <w:pPr>
        <w:pStyle w:val="ListParagraph"/>
        <w:ind w:right="40"/>
        <w:rPr>
          <w:rFonts w:ascii="Bookman Old Style" w:hAnsi="Bookman Old Style" w:cs="Helvetica"/>
          <w:color w:val="000000"/>
        </w:rPr>
      </w:pPr>
    </w:p>
    <w:p w:rsidR="00D978EE" w:rsidRDefault="00B44619"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825852">
        <w:rPr>
          <w:rFonts w:ascii="Bookman Old Style" w:hAnsi="Bookman Old Style" w:cs="Helvetica"/>
          <w:color w:val="000000"/>
          <w:u w:val="single"/>
        </w:rPr>
        <w:t>Special Conditions</w:t>
      </w:r>
      <w:r w:rsidRPr="00DC0F1B">
        <w:rPr>
          <w:rFonts w:ascii="Bookman Old Style" w:hAnsi="Bookman Old Style" w:cs="Helvetica"/>
          <w:color w:val="000000"/>
        </w:rPr>
        <w:t xml:space="preserve"> means the documents containing terms and conditions, which relate to </w:t>
      </w:r>
      <w:r w:rsidR="00516CB6">
        <w:rPr>
          <w:rFonts w:ascii="Bookman Old Style" w:hAnsi="Bookman Old Style" w:cs="Helvetica"/>
          <w:color w:val="000000"/>
        </w:rPr>
        <w:t xml:space="preserve">a </w:t>
      </w:r>
      <w:r w:rsidRPr="00DC0F1B">
        <w:rPr>
          <w:rFonts w:ascii="Bookman Old Style" w:hAnsi="Bookman Old Style" w:cs="Helvetica"/>
          <w:color w:val="000000"/>
        </w:rPr>
        <w:t>specific project and are peculiar to it. Special Conditions</w:t>
      </w:r>
      <w:r w:rsidR="008E1845">
        <w:rPr>
          <w:rFonts w:ascii="Bookman Old Style" w:hAnsi="Bookman Old Style" w:cs="Helvetica"/>
          <w:color w:val="000000"/>
        </w:rPr>
        <w:t>,</w:t>
      </w:r>
      <w:r w:rsidRPr="00DC0F1B">
        <w:rPr>
          <w:rFonts w:ascii="Bookman Old Style" w:hAnsi="Bookman Old Style" w:cs="Helvetica"/>
          <w:color w:val="000000"/>
        </w:rPr>
        <w:t xml:space="preserve"> when used, are a part of the Contract Documents and </w:t>
      </w:r>
      <w:r w:rsidR="00AA6FE7" w:rsidRPr="00DC0F1B">
        <w:rPr>
          <w:rFonts w:ascii="Bookman Old Style" w:hAnsi="Bookman Old Style" w:cs="Helvetica"/>
          <w:color w:val="000000"/>
        </w:rPr>
        <w:t>supersede</w:t>
      </w:r>
      <w:r w:rsidR="00DC0F1B" w:rsidRPr="00DC0F1B">
        <w:rPr>
          <w:rFonts w:ascii="Bookman Old Style" w:hAnsi="Bookman Old Style" w:cs="Helvetica"/>
          <w:color w:val="000000"/>
        </w:rPr>
        <w:t xml:space="preserve"> the General Conditions to the extent of conflict.</w:t>
      </w:r>
    </w:p>
    <w:p w:rsidR="00DC0F1B" w:rsidRPr="00DC0F1B" w:rsidRDefault="00DC0F1B" w:rsidP="00205468">
      <w:pPr>
        <w:pStyle w:val="ListParagraph"/>
        <w:ind w:right="40"/>
        <w:rPr>
          <w:rFonts w:ascii="Bookman Old Style" w:hAnsi="Bookman Old Style" w:cs="Helvetica"/>
          <w:color w:val="000000"/>
        </w:rPr>
      </w:pPr>
    </w:p>
    <w:p w:rsidR="00DC0F1B" w:rsidRDefault="00DC0F1B"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Specifications</w:t>
      </w:r>
      <w:r w:rsidRPr="00DC0F1B">
        <w:rPr>
          <w:rFonts w:ascii="Bookman Old Style" w:hAnsi="Bookman Old Style" w:cs="Helvetica"/>
          <w:color w:val="000000"/>
        </w:rPr>
        <w:t xml:space="preserve"> means the Owner/Architect’/Engineer’s work product which establishes the quality of the products and processes to be used to produce the Work.</w:t>
      </w:r>
    </w:p>
    <w:p w:rsidR="00DC0F1B" w:rsidRPr="00DC0F1B" w:rsidRDefault="00DC0F1B" w:rsidP="00205468">
      <w:pPr>
        <w:pStyle w:val="ListParagraph"/>
        <w:ind w:right="40"/>
        <w:rPr>
          <w:rFonts w:ascii="Bookman Old Style" w:hAnsi="Bookman Old Style" w:cs="Helvetica"/>
          <w:color w:val="000000"/>
        </w:rPr>
      </w:pPr>
    </w:p>
    <w:p w:rsidR="00DC0F1B" w:rsidRDefault="00DC0F1B"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Subcontractor</w:t>
      </w:r>
      <w:r w:rsidRPr="00DC0F1B">
        <w:rPr>
          <w:rFonts w:ascii="Bookman Old Style" w:hAnsi="Bookman Old Style" w:cs="Helvetica"/>
          <w:color w:val="000000"/>
        </w:rPr>
        <w:t xml:space="preserve"> means a person or organization who, as an independent contractor, contracts directly or indirectly with Contractor to perform part or all of the Contract between the Owner and the Contractor. The term does not include the Architect/Engineer.</w:t>
      </w:r>
    </w:p>
    <w:p w:rsidR="00DC0F1B" w:rsidRPr="00DC0F1B" w:rsidRDefault="00DC0F1B" w:rsidP="00205468">
      <w:pPr>
        <w:pStyle w:val="ListParagraph"/>
        <w:ind w:right="40"/>
        <w:rPr>
          <w:rFonts w:ascii="Bookman Old Style" w:hAnsi="Bookman Old Style" w:cs="Helvetica"/>
          <w:color w:val="000000"/>
        </w:rPr>
      </w:pPr>
    </w:p>
    <w:p w:rsidR="00D978EE" w:rsidRDefault="00517D61"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Substantial Completion</w:t>
      </w:r>
      <w:r>
        <w:rPr>
          <w:rFonts w:ascii="Bookman Old Style" w:hAnsi="Bookman Old Style" w:cs="Helvetica"/>
          <w:color w:val="000000"/>
        </w:rPr>
        <w:t xml:space="preserve"> means the dat</w:t>
      </w:r>
      <w:r w:rsidR="0092235E">
        <w:rPr>
          <w:rFonts w:ascii="Bookman Old Style" w:hAnsi="Bookman Old Style" w:cs="Helvetica"/>
          <w:color w:val="000000"/>
        </w:rPr>
        <w:t xml:space="preserve">e certified by the </w:t>
      </w:r>
      <w:r w:rsidR="0092235E" w:rsidRPr="0092235E">
        <w:rPr>
          <w:rFonts w:ascii="Bookman Old Style" w:hAnsi="Bookman Old Style" w:cs="Helvetica"/>
          <w:color w:val="000000"/>
        </w:rPr>
        <w:t>Owner/Architect/Engineer when the Work or a designated portion thereof, is so sufficiently complete, in accordance with the Contract Documents, as to be fully operational in all its components and fit for the use for which it is intended</w:t>
      </w:r>
      <w:r w:rsidR="009E5912">
        <w:rPr>
          <w:rFonts w:ascii="Bookman Old Style" w:hAnsi="Bookman Old Style" w:cs="Helvetica"/>
          <w:color w:val="000000"/>
        </w:rPr>
        <w:t>.</w:t>
      </w:r>
    </w:p>
    <w:p w:rsidR="0092235E" w:rsidRPr="0092235E" w:rsidRDefault="0092235E" w:rsidP="00205468">
      <w:pPr>
        <w:pStyle w:val="ListParagraph"/>
        <w:ind w:right="40"/>
        <w:rPr>
          <w:rFonts w:ascii="Bookman Old Style" w:hAnsi="Bookman Old Style" w:cs="Helvetica"/>
          <w:color w:val="000000"/>
        </w:rPr>
      </w:pPr>
    </w:p>
    <w:p w:rsidR="0092235E" w:rsidRDefault="0092235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Supplementary General Conditions</w:t>
      </w:r>
      <w:r w:rsidRPr="0092235E">
        <w:rPr>
          <w:rFonts w:ascii="Bookman Old Style" w:hAnsi="Bookman Old Style" w:cs="Helvetica"/>
          <w:color w:val="000000"/>
        </w:rPr>
        <w:t xml:space="preserve"> means the standard procedures and contract administration requirements of the owner that alter or expand upon matters covered in the Uniform General Conditions. Supplementary General Conditions, when used, are a part of the Contract Documents and </w:t>
      </w:r>
      <w:r w:rsidR="008E1845" w:rsidRPr="0092235E">
        <w:rPr>
          <w:rFonts w:ascii="Bookman Old Style" w:hAnsi="Bookman Old Style" w:cs="Helvetica"/>
          <w:color w:val="000000"/>
        </w:rPr>
        <w:t>supersede</w:t>
      </w:r>
      <w:r w:rsidRPr="0092235E">
        <w:rPr>
          <w:rFonts w:ascii="Bookman Old Style" w:hAnsi="Bookman Old Style" w:cs="Helvetica"/>
          <w:color w:val="000000"/>
        </w:rPr>
        <w:t xml:space="preserve"> the General Conditions to the extent of conflict.</w:t>
      </w:r>
    </w:p>
    <w:p w:rsidR="0092235E" w:rsidRPr="0092235E" w:rsidRDefault="0092235E" w:rsidP="00205468">
      <w:pPr>
        <w:pStyle w:val="ListParagraph"/>
        <w:ind w:right="40"/>
        <w:rPr>
          <w:rFonts w:ascii="Bookman Old Style" w:hAnsi="Bookman Old Style" w:cs="Helvetica"/>
          <w:color w:val="000000"/>
        </w:rPr>
      </w:pPr>
    </w:p>
    <w:p w:rsidR="0092235E" w:rsidRDefault="0092235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Unit Price Work</w:t>
      </w:r>
      <w:r w:rsidRPr="0092235E">
        <w:rPr>
          <w:rFonts w:ascii="Bookman Old Style" w:hAnsi="Bookman Old Style" w:cs="Helvetica"/>
          <w:color w:val="000000"/>
        </w:rPr>
        <w:t xml:space="preserve"> means Work to be paid for on the basis of unit prices.</w:t>
      </w:r>
    </w:p>
    <w:p w:rsidR="0092235E" w:rsidRPr="0092235E" w:rsidRDefault="0092235E" w:rsidP="00205468">
      <w:pPr>
        <w:pStyle w:val="ListParagraph"/>
        <w:ind w:right="40"/>
        <w:rPr>
          <w:rFonts w:ascii="Bookman Old Style" w:hAnsi="Bookman Old Style" w:cs="Helvetica"/>
          <w:color w:val="000000"/>
        </w:rPr>
      </w:pPr>
    </w:p>
    <w:p w:rsidR="0092235E" w:rsidRDefault="0092235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Unilateral Change Order (ULCO</w:t>
      </w:r>
      <w:r w:rsidRPr="0092235E">
        <w:rPr>
          <w:rFonts w:ascii="Bookman Old Style" w:hAnsi="Bookman Old Style" w:cs="Helvetica"/>
          <w:color w:val="000000"/>
        </w:rPr>
        <w:t>) means a Change Order issued by the Owner without the agreement of the Contractor as more fully described in § 20.4.</w:t>
      </w:r>
    </w:p>
    <w:p w:rsidR="0092235E" w:rsidRPr="0092235E" w:rsidRDefault="0092235E" w:rsidP="00205468">
      <w:pPr>
        <w:pStyle w:val="ListParagraph"/>
        <w:ind w:right="40"/>
        <w:rPr>
          <w:rFonts w:ascii="Bookman Old Style" w:hAnsi="Bookman Old Style" w:cs="Helvetica"/>
          <w:color w:val="000000"/>
        </w:rPr>
      </w:pPr>
    </w:p>
    <w:p w:rsidR="0092235E" w:rsidRDefault="0092235E" w:rsidP="00205468">
      <w:pPr>
        <w:pStyle w:val="ListParagraph"/>
        <w:widowControl w:val="0"/>
        <w:numPr>
          <w:ilvl w:val="0"/>
          <w:numId w:val="1"/>
        </w:numPr>
        <w:autoSpaceDE w:val="0"/>
        <w:autoSpaceDN w:val="0"/>
        <w:adjustRightInd w:val="0"/>
        <w:spacing w:after="0" w:line="247" w:lineRule="exact"/>
        <w:ind w:right="40"/>
        <w:jc w:val="both"/>
        <w:rPr>
          <w:rFonts w:ascii="Bookman Old Style" w:hAnsi="Bookman Old Style" w:cs="Helvetica"/>
          <w:color w:val="000000"/>
        </w:rPr>
      </w:pPr>
      <w:r w:rsidRPr="007446F5">
        <w:rPr>
          <w:rFonts w:ascii="Bookman Old Style" w:hAnsi="Bookman Old Style" w:cs="Helvetica"/>
          <w:color w:val="000000"/>
          <w:u w:val="single"/>
        </w:rPr>
        <w:t>Work</w:t>
      </w:r>
      <w:r w:rsidRPr="0092235E">
        <w:rPr>
          <w:rFonts w:ascii="Bookman Old Style" w:hAnsi="Bookman Old Style" w:cs="Helvetica"/>
          <w:color w:val="000000"/>
        </w:rPr>
        <w:t xml:space="preserve"> means all labor, plant, materials, facilities, and all other things, including the construction and services necessary or incidental to fulfill Contractor’s obligations for the Project in conformance with the Contract Documents.</w:t>
      </w:r>
    </w:p>
    <w:p w:rsidR="0092235E" w:rsidRPr="0092235E" w:rsidRDefault="0092235E" w:rsidP="00205468">
      <w:pPr>
        <w:pStyle w:val="ListParagraph"/>
        <w:ind w:right="40"/>
        <w:rPr>
          <w:rFonts w:ascii="Bookman Old Style" w:hAnsi="Bookman Old Style" w:cs="Helvetica"/>
          <w:color w:val="000000"/>
        </w:rPr>
      </w:pPr>
    </w:p>
    <w:p w:rsidR="00FE152D" w:rsidRDefault="00FE152D" w:rsidP="0092235E">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92235E" w:rsidRPr="008E7F08" w:rsidRDefault="0092235E" w:rsidP="00357671">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sidR="00357671">
        <w:rPr>
          <w:rFonts w:ascii="Bookman Old Style" w:hAnsi="Bookman Old Style" w:cs="Helvetica"/>
          <w:b/>
          <w:bCs/>
          <w:color w:val="000000"/>
        </w:rPr>
        <w:t>2</w:t>
      </w:r>
      <w:r w:rsidRPr="008E7F08">
        <w:rPr>
          <w:rFonts w:ascii="Bookman Old Style" w:hAnsi="Bookman Old Style" w:cs="Helvetica"/>
          <w:b/>
          <w:bCs/>
          <w:color w:val="000000"/>
        </w:rPr>
        <w:t>- General Governing Laws</w:t>
      </w:r>
    </w:p>
    <w:p w:rsidR="0092235E" w:rsidRDefault="0092235E" w:rsidP="0092235E">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4E5914" w:rsidRDefault="00357671"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357671">
        <w:rPr>
          <w:rFonts w:ascii="Bookman Old Style" w:hAnsi="Bookman Old Style" w:cs="Helvetica"/>
          <w:color w:val="000000"/>
          <w:u w:val="single"/>
        </w:rPr>
        <w:t>Compliance with Laws</w:t>
      </w:r>
      <w:r w:rsidRPr="00357671">
        <w:rPr>
          <w:rFonts w:ascii="Bookman Old Style" w:hAnsi="Bookman Old Style" w:cs="Helvetica"/>
          <w:color w:val="000000"/>
        </w:rPr>
        <w:t>. In the execution of the Contract Documents and the Work, the Contractor shall comply with all applicable State and Federal laws, including but not limited to, laws governing labor, equal employment</w:t>
      </w:r>
      <w:r w:rsidR="00280299">
        <w:rPr>
          <w:rFonts w:ascii="Bookman Old Style" w:hAnsi="Bookman Old Style" w:cs="Helvetica"/>
          <w:color w:val="000000"/>
        </w:rPr>
        <w:t xml:space="preserve"> </w:t>
      </w:r>
      <w:r w:rsidR="00280299" w:rsidRPr="00280299">
        <w:rPr>
          <w:rFonts w:ascii="Bookman Old Style" w:hAnsi="Bookman Old Style" w:cs="Helvetica"/>
          <w:color w:val="000000"/>
        </w:rPr>
        <w:t>opportunity, safety, and environmental protection and wage rates.</w:t>
      </w:r>
      <w:r w:rsidR="00280299">
        <w:rPr>
          <w:rFonts w:ascii="Bookman Old Style" w:hAnsi="Bookman Old Style" w:cs="Helvetica"/>
          <w:color w:val="000000"/>
        </w:rPr>
        <w:t xml:space="preserve">  The </w:t>
      </w:r>
      <w:r w:rsidR="00280299" w:rsidRPr="00280299">
        <w:rPr>
          <w:rFonts w:ascii="Bookman Old Style" w:hAnsi="Bookman Old Style" w:cs="Helvetica"/>
          <w:color w:val="000000"/>
        </w:rPr>
        <w:t>Contractor shall make himself familiar with and at all times shall observe and comply with all Federal, State and Local laws, ordinances and regulations which in any manner affect the conduct of the Work. The Contractor shall indemnify and save harmless the State and its official representatives against any claim arising from violation of any such law, ordinance or regulation by</w:t>
      </w:r>
      <w:r w:rsidR="00280299">
        <w:rPr>
          <w:rFonts w:ascii="Bookman Old Style" w:hAnsi="Bookman Old Style" w:cs="Helvetica"/>
          <w:color w:val="000000"/>
        </w:rPr>
        <w:t xml:space="preserve"> </w:t>
      </w:r>
      <w:r w:rsidR="00280299" w:rsidRPr="008E7F08">
        <w:rPr>
          <w:rFonts w:ascii="Bookman Old Style" w:hAnsi="Bookman Old Style" w:cs="Helvetica"/>
          <w:color w:val="000000"/>
        </w:rPr>
        <w:t>himself, his subcontractors and his employees.</w:t>
      </w:r>
      <w:r w:rsidR="00280299">
        <w:rPr>
          <w:rFonts w:ascii="Bookman Old Style" w:hAnsi="Bookman Old Style" w:cs="Helvetica"/>
          <w:color w:val="000000"/>
        </w:rPr>
        <w:t xml:space="preserve">  </w:t>
      </w:r>
      <w:r w:rsidR="00280299" w:rsidRPr="00280299">
        <w:rPr>
          <w:rFonts w:ascii="Bookman Old Style" w:hAnsi="Bookman Old Style" w:cs="Helvetica"/>
          <w:color w:val="000000"/>
        </w:rPr>
        <w:t>Except where expressly</w:t>
      </w:r>
      <w:r w:rsidR="00280299">
        <w:rPr>
          <w:rFonts w:ascii="Bookman Old Style" w:hAnsi="Bookman Old Style" w:cs="Helvetica"/>
          <w:color w:val="000000"/>
        </w:rPr>
        <w:t xml:space="preserve"> r</w:t>
      </w:r>
      <w:r w:rsidR="00280299" w:rsidRPr="00280299">
        <w:rPr>
          <w:rFonts w:ascii="Bookman Old Style" w:hAnsi="Bookman Old Style" w:cs="Helvetica"/>
          <w:color w:val="000000"/>
        </w:rPr>
        <w:t xml:space="preserve">equired </w:t>
      </w:r>
      <w:r w:rsidR="00280299" w:rsidRPr="00280299">
        <w:rPr>
          <w:rFonts w:ascii="Bookman Old Style" w:hAnsi="Bookman Old Style" w:cs="Helvetica"/>
          <w:color w:val="000000"/>
        </w:rPr>
        <w:lastRenderedPageBreak/>
        <w:t>otherwise by applicable laws and regulations, neither Owner nor the</w:t>
      </w:r>
      <w:r w:rsidR="00280299">
        <w:rPr>
          <w:rFonts w:ascii="Bookman Old Style" w:hAnsi="Bookman Old Style" w:cs="Helvetica"/>
          <w:color w:val="000000"/>
        </w:rPr>
        <w:t xml:space="preserve"> </w:t>
      </w:r>
      <w:r w:rsidR="00280299" w:rsidRPr="00280299">
        <w:rPr>
          <w:rFonts w:ascii="Bookman Old Style" w:hAnsi="Bookman Old Style" w:cs="Helvetica"/>
          <w:color w:val="000000"/>
        </w:rPr>
        <w:t>Architect/Engineer shall be responsible for monitoring Contractor’s compliance with any laws or regulations.</w:t>
      </w:r>
    </w:p>
    <w:p w:rsidR="004E5914" w:rsidRDefault="004E5914" w:rsidP="004E5914">
      <w:pPr>
        <w:pStyle w:val="ListParagraph"/>
        <w:widowControl w:val="0"/>
        <w:autoSpaceDE w:val="0"/>
        <w:autoSpaceDN w:val="0"/>
        <w:adjustRightInd w:val="0"/>
        <w:spacing w:after="240" w:line="247" w:lineRule="exact"/>
        <w:jc w:val="both"/>
        <w:rPr>
          <w:rFonts w:ascii="Bookman Old Style" w:hAnsi="Bookman Old Style" w:cs="Helvetica"/>
          <w:color w:val="000000"/>
        </w:rPr>
      </w:pPr>
    </w:p>
    <w:p w:rsidR="004E5914" w:rsidRDefault="004E5914" w:rsidP="00EE5FB2">
      <w:pPr>
        <w:pStyle w:val="ListParagraph"/>
        <w:widowControl w:val="0"/>
        <w:numPr>
          <w:ilvl w:val="1"/>
          <w:numId w:val="2"/>
        </w:numPr>
        <w:autoSpaceDE w:val="0"/>
        <w:autoSpaceDN w:val="0"/>
        <w:adjustRightInd w:val="0"/>
        <w:spacing w:after="240" w:line="247" w:lineRule="exact"/>
        <w:ind w:left="1560" w:right="400" w:hanging="840"/>
        <w:jc w:val="both"/>
        <w:rPr>
          <w:rFonts w:ascii="Bookman Old Style" w:hAnsi="Bookman Old Style" w:cs="Helvetica"/>
          <w:color w:val="000000"/>
        </w:rPr>
      </w:pPr>
      <w:r w:rsidRPr="004E5914">
        <w:rPr>
          <w:rFonts w:ascii="Bookman Old Style" w:hAnsi="Bookman Old Style" w:cs="Helvetica"/>
          <w:color w:val="000000"/>
        </w:rPr>
        <w:t>The Contractor shall cooperate with city or other governmental officials at all times where their jurisdiction applies. The Contractor shall make application pay all fees and provide supporting documentation necessary to secure permits, which are required for the performance of the Contract Documents and the Work. Contractor has a continuing obligation throughout the term of the Contract to conduct his operations under duly issued permits and, in the event Contractor loses or has revoked a necessary permit, Contractor must take immediate steps to apply for and receive another permit.</w:t>
      </w:r>
    </w:p>
    <w:p w:rsidR="004E5914" w:rsidRPr="004E5914" w:rsidRDefault="004E5914" w:rsidP="004E5914">
      <w:pPr>
        <w:pStyle w:val="ListParagraph"/>
        <w:widowControl w:val="0"/>
        <w:autoSpaceDE w:val="0"/>
        <w:autoSpaceDN w:val="0"/>
        <w:adjustRightInd w:val="0"/>
        <w:spacing w:after="240" w:line="247" w:lineRule="exact"/>
        <w:ind w:left="2160" w:right="520"/>
        <w:jc w:val="both"/>
        <w:rPr>
          <w:rFonts w:ascii="Bookman Old Style" w:hAnsi="Bookman Old Style" w:cs="Helvetica"/>
          <w:color w:val="000000"/>
        </w:rPr>
      </w:pPr>
    </w:p>
    <w:p w:rsidR="00A64ECC" w:rsidRPr="00A64ECC" w:rsidRDefault="00E81F3F" w:rsidP="00CE4BF1">
      <w:pPr>
        <w:pStyle w:val="ListParagraph"/>
        <w:widowControl w:val="0"/>
        <w:numPr>
          <w:ilvl w:val="0"/>
          <w:numId w:val="2"/>
        </w:numPr>
        <w:autoSpaceDE w:val="0"/>
        <w:autoSpaceDN w:val="0"/>
        <w:adjustRightInd w:val="0"/>
        <w:spacing w:after="0" w:line="287" w:lineRule="exact"/>
        <w:ind w:right="40"/>
        <w:jc w:val="both"/>
        <w:rPr>
          <w:rFonts w:ascii="Bookman Old Style" w:hAnsi="Bookman Old Style" w:cs="Helvetica"/>
          <w:color w:val="000000"/>
        </w:rPr>
      </w:pPr>
      <w:r w:rsidRPr="00A64ECC">
        <w:rPr>
          <w:rFonts w:ascii="Bookman Old Style" w:hAnsi="Bookman Old Style" w:cs="Helvetica"/>
          <w:color w:val="000000"/>
          <w:u w:val="single"/>
        </w:rPr>
        <w:t>State Sales and Use Taxes</w:t>
      </w:r>
      <w:r w:rsidRPr="00DF2307">
        <w:rPr>
          <w:rFonts w:ascii="Bookman Old Style" w:hAnsi="Bookman Old Style" w:cs="Helvetica"/>
          <w:color w:val="000000"/>
        </w:rPr>
        <w:t xml:space="preserve">. </w:t>
      </w:r>
      <w:r w:rsidRPr="00A64ECC">
        <w:rPr>
          <w:rFonts w:ascii="Bookman Old Style" w:hAnsi="Bookman Old Style" w:cs="Helvetica"/>
          <w:color w:val="000000"/>
        </w:rPr>
        <w:t>The Owner qualifies for exemption from State and Local Sales and Use Taxes pursuant to the provisions of Chapter 151,</w:t>
      </w:r>
      <w:r w:rsidR="00A64ECC" w:rsidRPr="00A64ECC">
        <w:rPr>
          <w:rFonts w:ascii="Bookman Old Style" w:hAnsi="Bookman Old Style" w:cs="Helvetica"/>
          <w:color w:val="000000"/>
        </w:rPr>
        <w:t xml:space="preserve"> Texas Tax Code.  The Contractor may claim exemption from payment of applicable State taxes by complying with such procedures as may be prescribed by the State Comptroller of Public Accounts</w:t>
      </w:r>
      <w:r w:rsidR="009E5912">
        <w:rPr>
          <w:rFonts w:ascii="Bookman Old Style" w:hAnsi="Bookman Old Style" w:cs="Helvetica"/>
          <w:color w:val="000000"/>
        </w:rPr>
        <w:t>.</w:t>
      </w:r>
    </w:p>
    <w:p w:rsidR="00A64ECC" w:rsidRDefault="00A64ECC" w:rsidP="00CE4BF1">
      <w:pPr>
        <w:pStyle w:val="ListParagraph"/>
        <w:widowControl w:val="0"/>
        <w:autoSpaceDE w:val="0"/>
        <w:autoSpaceDN w:val="0"/>
        <w:adjustRightInd w:val="0"/>
        <w:spacing w:after="240" w:line="247" w:lineRule="exact"/>
        <w:ind w:right="40"/>
        <w:jc w:val="both"/>
        <w:rPr>
          <w:rFonts w:ascii="Bookman Old Style" w:hAnsi="Bookman Old Style" w:cs="Helvetica"/>
          <w:color w:val="000000"/>
        </w:rPr>
      </w:pPr>
    </w:p>
    <w:p w:rsidR="00A64ECC" w:rsidRDefault="00A64ECC"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A64ECC">
        <w:rPr>
          <w:rFonts w:ascii="Bookman Old Style" w:hAnsi="Bookman Old Style" w:cs="Helvetica"/>
          <w:color w:val="000000"/>
          <w:u w:val="single"/>
        </w:rPr>
        <w:t>Antitrust Claims</w:t>
      </w:r>
      <w:r w:rsidRPr="00DF2307">
        <w:rPr>
          <w:rFonts w:ascii="Bookman Old Style" w:hAnsi="Bookman Old Style" w:cs="Helvetica"/>
          <w:color w:val="000000"/>
        </w:rPr>
        <w:t>.</w:t>
      </w:r>
      <w:r w:rsidRPr="00A64ECC">
        <w:rPr>
          <w:rFonts w:ascii="Bookman Old Style" w:hAnsi="Bookman Old Style" w:cs="Helvetica"/>
          <w:color w:val="000000"/>
        </w:rPr>
        <w:t xml:space="preserve"> The Contractor hereby assigns to the Owner any and all claims for overcharges associated with this Contract which arise under the antitrust laws of the United States, 15 U.S.C.A. Sec. 1 et seq.</w:t>
      </w:r>
    </w:p>
    <w:p w:rsidR="00A64ECC" w:rsidRPr="00A64ECC" w:rsidRDefault="00A64ECC" w:rsidP="00CE4BF1">
      <w:pPr>
        <w:pStyle w:val="ListParagraph"/>
        <w:ind w:right="40"/>
        <w:rPr>
          <w:rFonts w:ascii="Bookman Old Style" w:hAnsi="Bookman Old Style" w:cs="Helvetica"/>
          <w:color w:val="000000"/>
        </w:rPr>
      </w:pPr>
    </w:p>
    <w:p w:rsidR="00A64ECC" w:rsidRDefault="00A64ECC"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A64ECC">
        <w:rPr>
          <w:rFonts w:ascii="Bookman Old Style" w:hAnsi="Bookman Old Style" w:cs="Helvetica"/>
          <w:color w:val="000000"/>
          <w:u w:val="single"/>
        </w:rPr>
        <w:t>Venue for Suits</w:t>
      </w:r>
      <w:r w:rsidRPr="00DF2307">
        <w:rPr>
          <w:rFonts w:ascii="Bookman Old Style" w:hAnsi="Bookman Old Style" w:cs="Helvetica"/>
          <w:color w:val="000000"/>
        </w:rPr>
        <w:t>.</w:t>
      </w:r>
      <w:r w:rsidRPr="00A64ECC">
        <w:rPr>
          <w:rFonts w:ascii="Bookman Old Style" w:hAnsi="Bookman Old Style" w:cs="Helvetica"/>
          <w:color w:val="000000"/>
        </w:rPr>
        <w:t xml:space="preserve"> The venue for any suit brought for breach of Contract for this Project shall be in a court of competent jurisdiction in Harris County, Texas.</w:t>
      </w:r>
    </w:p>
    <w:p w:rsidR="00A64ECC" w:rsidRPr="00A64ECC" w:rsidRDefault="00A64ECC" w:rsidP="00CE4BF1">
      <w:pPr>
        <w:pStyle w:val="ListParagraph"/>
        <w:ind w:right="40"/>
        <w:rPr>
          <w:rFonts w:ascii="Bookman Old Style" w:hAnsi="Bookman Old Style" w:cs="Helvetica"/>
          <w:color w:val="000000"/>
        </w:rPr>
      </w:pPr>
    </w:p>
    <w:p w:rsidR="00332B8F" w:rsidRDefault="00A64ECC"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A64ECC">
        <w:rPr>
          <w:rFonts w:ascii="Bookman Old Style" w:hAnsi="Bookman Old Style" w:cs="Helvetica"/>
          <w:color w:val="000000"/>
          <w:u w:val="single"/>
        </w:rPr>
        <w:t>Licensing of Trades</w:t>
      </w:r>
      <w:r w:rsidRPr="00DF2307">
        <w:rPr>
          <w:rFonts w:ascii="Bookman Old Style" w:hAnsi="Bookman Old Style" w:cs="Helvetica"/>
          <w:color w:val="000000"/>
        </w:rPr>
        <w:t>.</w:t>
      </w:r>
      <w:r w:rsidRPr="00A64ECC">
        <w:rPr>
          <w:rFonts w:ascii="Bookman Old Style" w:hAnsi="Bookman Old Style" w:cs="Helvetica"/>
          <w:color w:val="000000"/>
        </w:rPr>
        <w:t xml:space="preserve"> The Contractor shall comply with all applicable</w:t>
      </w:r>
      <w:r>
        <w:rPr>
          <w:rFonts w:ascii="Bookman Old Style" w:hAnsi="Bookman Old Style" w:cs="Helvetica"/>
          <w:color w:val="000000"/>
        </w:rPr>
        <w:t xml:space="preserve"> </w:t>
      </w:r>
      <w:r w:rsidRPr="00A64ECC">
        <w:rPr>
          <w:rFonts w:ascii="Bookman Old Style" w:hAnsi="Bookman Old Style" w:cs="Helvetica"/>
          <w:color w:val="000000"/>
        </w:rPr>
        <w:t>provisions of state law related to required licensing of skilled tradesmen, contractors, materialmen, suppliers and</w:t>
      </w:r>
      <w:r w:rsidR="004E3B15">
        <w:rPr>
          <w:rFonts w:ascii="Bookman Old Style" w:hAnsi="Bookman Old Style" w:cs="Helvetica"/>
          <w:color w:val="000000"/>
        </w:rPr>
        <w:t>/</w:t>
      </w:r>
      <w:r w:rsidRPr="00A64ECC">
        <w:rPr>
          <w:rFonts w:ascii="Bookman Old Style" w:hAnsi="Bookman Old Style" w:cs="Helvetica"/>
          <w:color w:val="000000"/>
        </w:rPr>
        <w:t>or laborers, as necessary to accomplish the Work</w:t>
      </w:r>
      <w:r w:rsidR="00D2106E">
        <w:rPr>
          <w:rFonts w:ascii="Bookman Old Style" w:hAnsi="Bookman Old Style" w:cs="Helvetica"/>
          <w:color w:val="000000"/>
        </w:rPr>
        <w:t>.</w:t>
      </w:r>
    </w:p>
    <w:p w:rsidR="003666B8" w:rsidRPr="003666B8" w:rsidRDefault="003666B8" w:rsidP="003666B8">
      <w:pPr>
        <w:pStyle w:val="ListParagraph"/>
        <w:rPr>
          <w:rFonts w:ascii="Bookman Old Style" w:hAnsi="Bookman Old Style" w:cs="Helvetica"/>
          <w:color w:val="000000"/>
        </w:rPr>
      </w:pPr>
    </w:p>
    <w:p w:rsidR="00332B8F" w:rsidRPr="003666B8" w:rsidRDefault="00332B8F" w:rsidP="00387882">
      <w:pPr>
        <w:pStyle w:val="ListParagraph"/>
        <w:widowControl w:val="0"/>
        <w:numPr>
          <w:ilvl w:val="0"/>
          <w:numId w:val="77"/>
        </w:numPr>
        <w:autoSpaceDE w:val="0"/>
        <w:autoSpaceDN w:val="0"/>
        <w:adjustRightInd w:val="0"/>
        <w:spacing w:after="240" w:line="247" w:lineRule="exact"/>
        <w:ind w:left="1560" w:right="400" w:hanging="840"/>
        <w:jc w:val="both"/>
        <w:rPr>
          <w:rFonts w:ascii="Bookman Old Style" w:hAnsi="Bookman Old Style" w:cs="Helvetica"/>
          <w:color w:val="000000"/>
        </w:rPr>
      </w:pPr>
      <w:r w:rsidRPr="003666B8">
        <w:rPr>
          <w:rFonts w:ascii="Bookman Old Style" w:hAnsi="Bookman Old Style" w:cs="Helvetica"/>
          <w:color w:val="000000"/>
        </w:rPr>
        <w:t>In the event the Contractor or one of his Subcontractors loses his license for any reason during the term of performance of the Contract, the Contractor shall promptly hire or contract with a licensed provider of the service at no additional cost to the Owner.</w:t>
      </w:r>
    </w:p>
    <w:p w:rsidR="00332B8F" w:rsidRPr="004E5914" w:rsidRDefault="00332B8F" w:rsidP="00332B8F">
      <w:pPr>
        <w:pStyle w:val="ListParagraph"/>
        <w:widowControl w:val="0"/>
        <w:autoSpaceDE w:val="0"/>
        <w:autoSpaceDN w:val="0"/>
        <w:adjustRightInd w:val="0"/>
        <w:spacing w:after="240" w:line="247" w:lineRule="exact"/>
        <w:ind w:left="2160" w:right="520"/>
        <w:jc w:val="both"/>
        <w:rPr>
          <w:rFonts w:ascii="Bookman Old Style" w:hAnsi="Bookman Old Style" w:cs="Helvetica"/>
          <w:color w:val="000000"/>
        </w:rPr>
      </w:pPr>
    </w:p>
    <w:p w:rsidR="00332B8F" w:rsidRDefault="00332B8F"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332B8F">
        <w:rPr>
          <w:rFonts w:ascii="Bookman Old Style" w:hAnsi="Bookman Old Style" w:cs="Helvetica"/>
          <w:color w:val="000000"/>
          <w:u w:val="single"/>
        </w:rPr>
        <w:t>Patents and Copyrights</w:t>
      </w:r>
      <w:r w:rsidRPr="00DF2307">
        <w:rPr>
          <w:rFonts w:ascii="Bookman Old Style" w:hAnsi="Bookman Old Style" w:cs="Helvetica"/>
          <w:color w:val="000000"/>
        </w:rPr>
        <w:t>.</w:t>
      </w:r>
      <w:r w:rsidRPr="00332B8F">
        <w:rPr>
          <w:rFonts w:ascii="Bookman Old Style" w:hAnsi="Bookman Old Style" w:cs="Helvetica"/>
          <w:color w:val="000000"/>
        </w:rPr>
        <w:t xml:space="preserve"> The Contractor shall be responsible at all times for compliance with applicable patents or copyrights encompassing, in whole or in part, any design, device, material, or process utilized, directly or indirectly, in the performance of the Work.</w:t>
      </w:r>
    </w:p>
    <w:p w:rsidR="00332B8F" w:rsidRDefault="00332B8F" w:rsidP="00332B8F">
      <w:pPr>
        <w:pStyle w:val="ListParagraph"/>
        <w:widowControl w:val="0"/>
        <w:autoSpaceDE w:val="0"/>
        <w:autoSpaceDN w:val="0"/>
        <w:adjustRightInd w:val="0"/>
        <w:spacing w:after="240" w:line="247" w:lineRule="exact"/>
        <w:jc w:val="both"/>
        <w:rPr>
          <w:rFonts w:ascii="Bookman Old Style" w:hAnsi="Bookman Old Style" w:cs="Helvetica"/>
          <w:color w:val="000000"/>
        </w:rPr>
      </w:pPr>
    </w:p>
    <w:p w:rsidR="008A0A6A" w:rsidRPr="008A0A6A" w:rsidRDefault="008A0A6A" w:rsidP="00EE5FB2">
      <w:pPr>
        <w:pStyle w:val="ListParagraph"/>
        <w:widowControl w:val="0"/>
        <w:numPr>
          <w:ilvl w:val="0"/>
          <w:numId w:val="3"/>
        </w:numPr>
        <w:tabs>
          <w:tab w:val="left" w:pos="10080"/>
        </w:tabs>
        <w:autoSpaceDE w:val="0"/>
        <w:autoSpaceDN w:val="0"/>
        <w:adjustRightInd w:val="0"/>
        <w:spacing w:after="240" w:line="247" w:lineRule="exact"/>
        <w:ind w:left="1560" w:right="400" w:hanging="840"/>
        <w:jc w:val="both"/>
        <w:rPr>
          <w:rFonts w:ascii="Bookman Old Style" w:hAnsi="Bookman Old Style" w:cs="Helvetica"/>
          <w:color w:val="000000"/>
        </w:rPr>
      </w:pPr>
      <w:r w:rsidRPr="008A0A6A">
        <w:rPr>
          <w:rFonts w:ascii="Bookman Old Style" w:hAnsi="Bookman Old Style" w:cs="Helvetica"/>
          <w:color w:val="000000"/>
        </w:rPr>
        <w:t>Whether or not Owner has specified the use of a particular design, devise, material or process, the Contractor shall pay all royalties and license fees and shall provide, prior to commencement of the Work hereunder, and at all time during the performance of same, for the lawful use of any design, device, material or process covered by letters patent or copyright by suitable legal agreement with patentee, copyright holder or their duly authorized representative.</w:t>
      </w:r>
    </w:p>
    <w:p w:rsidR="00566360" w:rsidRDefault="00566360" w:rsidP="00EE5FB2">
      <w:pPr>
        <w:pStyle w:val="ListParagraph"/>
        <w:widowControl w:val="0"/>
        <w:tabs>
          <w:tab w:val="left" w:pos="10080"/>
        </w:tabs>
        <w:autoSpaceDE w:val="0"/>
        <w:autoSpaceDN w:val="0"/>
        <w:adjustRightInd w:val="0"/>
        <w:spacing w:after="240" w:line="247" w:lineRule="exact"/>
        <w:ind w:left="1560" w:right="400"/>
        <w:jc w:val="both"/>
        <w:rPr>
          <w:rFonts w:ascii="Bookman Old Style" w:hAnsi="Bookman Old Style" w:cs="Helvetica"/>
          <w:color w:val="000000"/>
        </w:rPr>
      </w:pPr>
    </w:p>
    <w:p w:rsidR="00566360" w:rsidRPr="00566360" w:rsidRDefault="00566360" w:rsidP="00EE5FB2">
      <w:pPr>
        <w:pStyle w:val="ListParagraph"/>
        <w:widowControl w:val="0"/>
        <w:numPr>
          <w:ilvl w:val="0"/>
          <w:numId w:val="3"/>
        </w:numPr>
        <w:tabs>
          <w:tab w:val="left" w:pos="10080"/>
        </w:tabs>
        <w:autoSpaceDE w:val="0"/>
        <w:autoSpaceDN w:val="0"/>
        <w:adjustRightInd w:val="0"/>
        <w:spacing w:after="240" w:line="247" w:lineRule="exact"/>
        <w:ind w:left="1560" w:right="400" w:hanging="840"/>
        <w:jc w:val="both"/>
        <w:rPr>
          <w:rFonts w:ascii="Bookman Old Style" w:hAnsi="Bookman Old Style" w:cs="Helvetica"/>
          <w:color w:val="000000"/>
        </w:rPr>
      </w:pPr>
      <w:r w:rsidRPr="00566360">
        <w:rPr>
          <w:rFonts w:ascii="Bookman Old Style" w:hAnsi="Bookman Old Style" w:cs="Helvetica"/>
          <w:color w:val="000000"/>
        </w:rPr>
        <w:t xml:space="preserve">Contractor shall defend all suits or claims for infringement of any patent or copyright and shall save the Owner harmless from loss or liability, direct or indirect, arising with respect to the Contractor’s process in the formulation of its bid or performance of the Work or otherwise arising in connection therewith. Owner reserves the right to provide its own defense to any suit or claim of infringement of any patent or copyright, in which event the Contractor shall indemnify and save harmless the Owner from all costs and expenses, </w:t>
      </w:r>
      <w:r w:rsidRPr="00566360">
        <w:rPr>
          <w:rFonts w:ascii="Bookman Old Style" w:hAnsi="Bookman Old Style" w:cs="Helvetica"/>
          <w:color w:val="000000"/>
        </w:rPr>
        <w:lastRenderedPageBreak/>
        <w:t xml:space="preserve">including reasonable attorney’s fees and </w:t>
      </w:r>
      <w:r w:rsidR="00E319C8" w:rsidRPr="00566360">
        <w:rPr>
          <w:rFonts w:ascii="Bookman Old Style" w:hAnsi="Bookman Old Style" w:cs="Helvetica"/>
          <w:color w:val="000000"/>
        </w:rPr>
        <w:t>judgments</w:t>
      </w:r>
      <w:r w:rsidRPr="00566360">
        <w:rPr>
          <w:rFonts w:ascii="Bookman Old Style" w:hAnsi="Bookman Old Style" w:cs="Helvetica"/>
          <w:color w:val="000000"/>
        </w:rPr>
        <w:t>, arising from such defense.</w:t>
      </w:r>
    </w:p>
    <w:p w:rsidR="00332B8F" w:rsidRPr="00332B8F" w:rsidRDefault="00332B8F" w:rsidP="00332B8F">
      <w:pPr>
        <w:pStyle w:val="ListParagraph"/>
        <w:widowControl w:val="0"/>
        <w:autoSpaceDE w:val="0"/>
        <w:autoSpaceDN w:val="0"/>
        <w:adjustRightInd w:val="0"/>
        <w:spacing w:after="240" w:line="247" w:lineRule="exact"/>
        <w:jc w:val="both"/>
        <w:rPr>
          <w:rFonts w:ascii="Bookman Old Style" w:hAnsi="Bookman Old Style" w:cs="Helvetica"/>
          <w:color w:val="000000"/>
        </w:rPr>
      </w:pPr>
    </w:p>
    <w:p w:rsidR="000F3B01" w:rsidRPr="000F3B01" w:rsidRDefault="000F3B01"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0F3B01">
        <w:rPr>
          <w:rFonts w:ascii="Bookman Old Style" w:hAnsi="Bookman Old Style" w:cs="Helvetica"/>
          <w:color w:val="000000"/>
          <w:u w:val="single"/>
        </w:rPr>
        <w:t>Environmental Regulations</w:t>
      </w:r>
      <w:r w:rsidR="00D2106E">
        <w:rPr>
          <w:rFonts w:ascii="Bookman Old Style" w:hAnsi="Bookman Old Style" w:cs="Helvetica"/>
          <w:color w:val="000000"/>
        </w:rPr>
        <w:t>.</w:t>
      </w:r>
      <w:r w:rsidRPr="000F3B01">
        <w:rPr>
          <w:rFonts w:ascii="Bookman Old Style" w:hAnsi="Bookman Old Style" w:cs="Helvetica"/>
          <w:color w:val="000000"/>
        </w:rPr>
        <w:t xml:space="preserve"> At all times, Contractor shall conduct its activities in compliance with applicable laws and regulations relating to the environment, and its protection</w:t>
      </w:r>
      <w:r w:rsidR="004E3B15">
        <w:rPr>
          <w:rFonts w:ascii="Bookman Old Style" w:hAnsi="Bookman Old Style" w:cs="Helvetica"/>
          <w:color w:val="000000"/>
        </w:rPr>
        <w:t xml:space="preserve">. </w:t>
      </w:r>
      <w:r w:rsidRPr="000F3B01">
        <w:rPr>
          <w:rFonts w:ascii="Bookman Old Style" w:hAnsi="Bookman Old Style" w:cs="Helvetica"/>
          <w:color w:val="000000"/>
        </w:rPr>
        <w:t xml:space="preserve"> Owner is responsible for obtaining and maintaining permits related to </w:t>
      </w:r>
      <w:r w:rsidR="008E1845" w:rsidRPr="000F3B01">
        <w:rPr>
          <w:rFonts w:ascii="Bookman Old Style" w:hAnsi="Bookman Old Style" w:cs="Helvetica"/>
          <w:color w:val="000000"/>
        </w:rPr>
        <w:t>storm water</w:t>
      </w:r>
      <w:r w:rsidRPr="000F3B01">
        <w:rPr>
          <w:rFonts w:ascii="Bookman Old Style" w:hAnsi="Bookman Old Style" w:cs="Helvetica"/>
          <w:color w:val="000000"/>
        </w:rPr>
        <w:t xml:space="preserve"> run-off. Contractor covenants to conduct its operations consistent with </w:t>
      </w:r>
      <w:r w:rsidR="008E1845" w:rsidRPr="000F3B01">
        <w:rPr>
          <w:rFonts w:ascii="Bookman Old Style" w:hAnsi="Bookman Old Style" w:cs="Helvetica"/>
          <w:color w:val="000000"/>
        </w:rPr>
        <w:t>storm water</w:t>
      </w:r>
      <w:r w:rsidRPr="000F3B01">
        <w:rPr>
          <w:rFonts w:ascii="Bookman Old Style" w:hAnsi="Bookman Old Style" w:cs="Helvetica"/>
          <w:color w:val="000000"/>
        </w:rPr>
        <w:t xml:space="preserve"> run-off permit conditions.</w:t>
      </w:r>
      <w:r>
        <w:rPr>
          <w:rFonts w:ascii="Bookman Old Style" w:hAnsi="Bookman Old Style" w:cs="Helvetica"/>
          <w:color w:val="000000"/>
        </w:rPr>
        <w:t xml:space="preserve">  </w:t>
      </w:r>
      <w:r w:rsidRPr="000F3B01">
        <w:rPr>
          <w:rFonts w:ascii="Bookman Old Style" w:hAnsi="Bookman Old Style" w:cs="Helvetica"/>
          <w:color w:val="000000"/>
        </w:rPr>
        <w:t>Contractor shall be responsible for any hazardous materials brought to the site by Contractor, Subcontractor, Suppliers or anyone else for whom Contractor is responsible. No hazardous materials shall be incorporated into the Work without prior approval of Owner.</w:t>
      </w:r>
    </w:p>
    <w:p w:rsidR="000F3B01" w:rsidRDefault="000F3B01" w:rsidP="00CE4BF1">
      <w:pPr>
        <w:pStyle w:val="ListParagraph"/>
        <w:widowControl w:val="0"/>
        <w:autoSpaceDE w:val="0"/>
        <w:autoSpaceDN w:val="0"/>
        <w:adjustRightInd w:val="0"/>
        <w:spacing w:after="240" w:line="247" w:lineRule="exact"/>
        <w:ind w:right="40"/>
        <w:jc w:val="both"/>
        <w:rPr>
          <w:rFonts w:ascii="Bookman Old Style" w:hAnsi="Bookman Old Style" w:cs="Helvetica"/>
          <w:color w:val="000000"/>
        </w:rPr>
      </w:pPr>
    </w:p>
    <w:p w:rsidR="00DC0F1B" w:rsidRPr="00FE152D" w:rsidRDefault="00C9107B" w:rsidP="00CE4BF1">
      <w:pPr>
        <w:pStyle w:val="ListParagraph"/>
        <w:widowControl w:val="0"/>
        <w:numPr>
          <w:ilvl w:val="0"/>
          <w:numId w:val="2"/>
        </w:numPr>
        <w:autoSpaceDE w:val="0"/>
        <w:autoSpaceDN w:val="0"/>
        <w:adjustRightInd w:val="0"/>
        <w:spacing w:after="240" w:line="247" w:lineRule="exact"/>
        <w:ind w:right="40"/>
        <w:jc w:val="both"/>
        <w:rPr>
          <w:rFonts w:ascii="Bookman Old Style" w:hAnsi="Bookman Old Style" w:cs="Helvetica"/>
          <w:color w:val="000000"/>
        </w:rPr>
      </w:pPr>
      <w:r w:rsidRPr="00C9107B">
        <w:rPr>
          <w:rFonts w:ascii="Bookman Old Style" w:hAnsi="Bookman Old Style" w:cs="Helvetica"/>
          <w:color w:val="000000"/>
          <w:u w:val="single"/>
        </w:rPr>
        <w:t>Antiquities.</w:t>
      </w:r>
      <w:r w:rsidRPr="00C9107B">
        <w:rPr>
          <w:rFonts w:ascii="Bookman Old Style" w:hAnsi="Bookman Old Style" w:cs="Helvetica"/>
          <w:color w:val="000000"/>
        </w:rPr>
        <w:t xml:space="preserve"> Contractor shall take precaution to avoid disturbing primitive records and antiquities of archaeological, paleontological or historical significance.</w:t>
      </w:r>
      <w:r>
        <w:rPr>
          <w:rFonts w:ascii="Bookman Old Style" w:hAnsi="Bookman Old Style" w:cs="Helvetica"/>
          <w:color w:val="000000"/>
        </w:rPr>
        <w:t xml:space="preserve">  </w:t>
      </w:r>
      <w:r w:rsidRPr="008E7F08">
        <w:rPr>
          <w:rFonts w:ascii="Bookman Old Style" w:hAnsi="Bookman Old Style" w:cs="Helvetica"/>
          <w:color w:val="000000"/>
        </w:rPr>
        <w:t>No objects of this nature shall be disturbed without written</w:t>
      </w:r>
      <w:r>
        <w:rPr>
          <w:rFonts w:ascii="Bookman Old Style" w:hAnsi="Bookman Old Style" w:cs="Helvetica"/>
          <w:color w:val="000000"/>
        </w:rPr>
        <w:t xml:space="preserve"> </w:t>
      </w:r>
      <w:r w:rsidRPr="00FE152D">
        <w:rPr>
          <w:rFonts w:ascii="Bookman Old Style" w:hAnsi="Bookman Old Style" w:cs="Helvetica"/>
          <w:color w:val="000000"/>
        </w:rPr>
        <w:t>permission of Owner and the Texas Historical Commission. When such</w:t>
      </w:r>
      <w:r w:rsidR="00FE152D" w:rsidRPr="00FE152D">
        <w:rPr>
          <w:rFonts w:ascii="Bookman Old Style" w:hAnsi="Bookman Old Style" w:cs="Helvetica"/>
          <w:color w:val="000000"/>
        </w:rPr>
        <w:t xml:space="preserve"> objects are uncovered unexpectedly, the Contractor shall stop all Work in close proximity and notify the ODR and the Texas Historical Commission of their presence and shall not disturb them until written permission and permit to do so is granted. All primitive rights and antiquities, as defined in Chapter 191, Texas Natural Resource Code, discovered on the Owner’s property shall remain property of State of Texas, the Texas Historical Commission. If it is determined by Owner, in consultation with the Texas Historical Commission that exploration or excavation of primitive records or antiquities on Project Site is necessary to avoid loss, Contractor shall cooperate in salvage work attendant to preservation. If the Work stoppage or salvage work causes an increase in the Contractor’s cost of, or time required for, performance of the Work, Contractor may file with the ODR a Notice of Claim as described in § 21.1.2.2</w:t>
      </w:r>
      <w:r w:rsidR="00D2106E">
        <w:rPr>
          <w:rFonts w:ascii="Bookman Old Style" w:hAnsi="Bookman Old Style" w:cs="Helvetica"/>
          <w:color w:val="000000"/>
        </w:rPr>
        <w:t>.</w:t>
      </w:r>
    </w:p>
    <w:p w:rsidR="00DC0F1B" w:rsidRDefault="00DC0F1B" w:rsidP="009325A4">
      <w:pPr>
        <w:pStyle w:val="ListParagraph"/>
        <w:widowControl w:val="0"/>
        <w:autoSpaceDE w:val="0"/>
        <w:autoSpaceDN w:val="0"/>
        <w:adjustRightInd w:val="0"/>
        <w:spacing w:after="0" w:line="247" w:lineRule="exact"/>
        <w:ind w:right="-760"/>
        <w:jc w:val="both"/>
        <w:rPr>
          <w:rFonts w:ascii="Bookman Old Style" w:hAnsi="Bookman Old Style" w:cs="Helvetica"/>
          <w:color w:val="000000"/>
        </w:rPr>
      </w:pPr>
    </w:p>
    <w:p w:rsidR="00FE152D" w:rsidRDefault="00FE152D"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E152D" w:rsidRPr="008E7F08" w:rsidRDefault="00FE152D" w:rsidP="00FE152D">
      <w:pPr>
        <w:widowControl w:val="0"/>
        <w:autoSpaceDE w:val="0"/>
        <w:autoSpaceDN w:val="0"/>
        <w:adjustRightInd w:val="0"/>
        <w:spacing w:after="0" w:line="240" w:lineRule="exact"/>
        <w:ind w:left="720"/>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Pr>
          <w:rFonts w:ascii="Bookman Old Style" w:hAnsi="Bookman Old Style" w:cs="Helvetica"/>
          <w:b/>
          <w:bCs/>
          <w:color w:val="000000"/>
        </w:rPr>
        <w:t>3</w:t>
      </w:r>
      <w:r w:rsidRPr="008E7F08">
        <w:rPr>
          <w:rFonts w:ascii="Bookman Old Style" w:hAnsi="Bookman Old Style" w:cs="Helvetica"/>
          <w:b/>
          <w:bCs/>
          <w:color w:val="000000"/>
        </w:rPr>
        <w:t>- Compliance with and Enforcement of Prevailing Wage Laws</w:t>
      </w:r>
    </w:p>
    <w:p w:rsidR="00DC0F1B" w:rsidRDefault="00DC0F1B"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DC0F1B" w:rsidRPr="00ED0E42" w:rsidRDefault="00ED0E42" w:rsidP="00CE4BF1">
      <w:pPr>
        <w:pStyle w:val="ListParagraph"/>
        <w:widowControl w:val="0"/>
        <w:numPr>
          <w:ilvl w:val="0"/>
          <w:numId w:val="4"/>
        </w:numPr>
        <w:autoSpaceDE w:val="0"/>
        <w:autoSpaceDN w:val="0"/>
        <w:adjustRightInd w:val="0"/>
        <w:spacing w:after="0" w:line="247" w:lineRule="exact"/>
        <w:ind w:left="720" w:right="40"/>
        <w:jc w:val="both"/>
        <w:rPr>
          <w:rFonts w:ascii="Bookman Old Style" w:hAnsi="Bookman Old Style" w:cs="Helvetica"/>
          <w:color w:val="000000"/>
        </w:rPr>
      </w:pPr>
      <w:r w:rsidRPr="00ED0E42">
        <w:rPr>
          <w:rFonts w:ascii="Bookman Old Style" w:hAnsi="Bookman Old Style" w:cs="Helvetica"/>
          <w:color w:val="000000"/>
        </w:rPr>
        <w:t>Contractor shall comply with current Federal Minimum Wage Rates</w:t>
      </w:r>
      <w:r w:rsidR="00CE4BF1">
        <w:rPr>
          <w:rFonts w:ascii="Bookman Old Style" w:hAnsi="Bookman Old Style" w:cs="Helvetica"/>
          <w:color w:val="000000"/>
        </w:rPr>
        <w:t>.</w:t>
      </w:r>
    </w:p>
    <w:p w:rsidR="00D978EE" w:rsidRDefault="00D978EE"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ED0E42" w:rsidRDefault="00ED0E42"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ED0E42" w:rsidRPr="008E7F08" w:rsidRDefault="00ED0E42" w:rsidP="00ED0E42">
      <w:pPr>
        <w:widowControl w:val="0"/>
        <w:autoSpaceDE w:val="0"/>
        <w:autoSpaceDN w:val="0"/>
        <w:adjustRightInd w:val="0"/>
        <w:spacing w:after="0" w:line="240" w:lineRule="exact"/>
        <w:ind w:left="720"/>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Pr>
          <w:rFonts w:ascii="Bookman Old Style" w:hAnsi="Bookman Old Style" w:cs="Helvetica"/>
          <w:b/>
          <w:bCs/>
          <w:color w:val="000000"/>
        </w:rPr>
        <w:t>4</w:t>
      </w:r>
      <w:r w:rsidRPr="008E7F08">
        <w:rPr>
          <w:rFonts w:ascii="Bookman Old Style" w:hAnsi="Bookman Old Style" w:cs="Helvetica"/>
          <w:b/>
          <w:bCs/>
          <w:color w:val="000000"/>
        </w:rPr>
        <w:t xml:space="preserve"> - Drawings and Specifications</w:t>
      </w:r>
    </w:p>
    <w:p w:rsidR="00ED0E42" w:rsidRDefault="00ED0E42" w:rsidP="00ED0E42">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ED0E42" w:rsidRDefault="00ED0E42" w:rsidP="00CE4BF1">
      <w:pPr>
        <w:pStyle w:val="ListParagraph"/>
        <w:widowControl w:val="0"/>
        <w:numPr>
          <w:ilvl w:val="0"/>
          <w:numId w:val="5"/>
        </w:numPr>
        <w:autoSpaceDE w:val="0"/>
        <w:autoSpaceDN w:val="0"/>
        <w:adjustRightInd w:val="0"/>
        <w:spacing w:after="0" w:line="247" w:lineRule="exact"/>
        <w:ind w:left="720" w:right="40"/>
        <w:jc w:val="both"/>
        <w:rPr>
          <w:rFonts w:ascii="Bookman Old Style" w:hAnsi="Bookman Old Style" w:cs="Helvetica"/>
          <w:color w:val="000000"/>
        </w:rPr>
      </w:pPr>
      <w:r w:rsidRPr="00600BCD">
        <w:rPr>
          <w:rFonts w:ascii="Bookman Old Style" w:hAnsi="Bookman Old Style" w:cs="Helvetica"/>
          <w:color w:val="000000"/>
          <w:u w:val="single"/>
        </w:rPr>
        <w:t>Ownership of Drawings and Specifications</w:t>
      </w:r>
      <w:r w:rsidR="00600BCD" w:rsidRPr="00D2106E">
        <w:rPr>
          <w:rFonts w:ascii="Bookman Old Style" w:hAnsi="Bookman Old Style" w:cs="Helvetica"/>
          <w:color w:val="000000"/>
        </w:rPr>
        <w:t>.</w:t>
      </w:r>
      <w:r w:rsidR="00600BCD" w:rsidRPr="00600BCD">
        <w:rPr>
          <w:rFonts w:ascii="Bookman Old Style" w:hAnsi="Bookman Old Style" w:cs="Helvetica"/>
          <w:color w:val="000000"/>
        </w:rPr>
        <w:t xml:space="preserve"> All Drawings, Specifications and copies thereof furnished by the Owner/Architect/Engineer are, and shall remain, his property. They are not to be used on any other project and, with the exception of one contract set for each party to the Contract, are to be returned to the Owner/Architect/Engineer, upon request, following completion of the Work</w:t>
      </w:r>
      <w:r w:rsidR="00D2106E">
        <w:rPr>
          <w:rFonts w:ascii="Bookman Old Style" w:hAnsi="Bookman Old Style" w:cs="Helvetica"/>
          <w:color w:val="000000"/>
        </w:rPr>
        <w:t>.</w:t>
      </w:r>
    </w:p>
    <w:p w:rsidR="00600BCD" w:rsidRDefault="00600BCD" w:rsidP="00CE4BF1">
      <w:pPr>
        <w:pStyle w:val="ListParagraph"/>
        <w:widowControl w:val="0"/>
        <w:autoSpaceDE w:val="0"/>
        <w:autoSpaceDN w:val="0"/>
        <w:adjustRightInd w:val="0"/>
        <w:spacing w:after="0" w:line="247" w:lineRule="exact"/>
        <w:ind w:left="1440" w:right="40"/>
        <w:jc w:val="both"/>
        <w:rPr>
          <w:rFonts w:ascii="Bookman Old Style" w:hAnsi="Bookman Old Style" w:cs="Helvetica"/>
          <w:color w:val="000000"/>
        </w:rPr>
      </w:pPr>
    </w:p>
    <w:p w:rsidR="00600BCD" w:rsidRDefault="00D2106E" w:rsidP="00CE4BF1">
      <w:pPr>
        <w:pStyle w:val="ListParagraph"/>
        <w:widowControl w:val="0"/>
        <w:numPr>
          <w:ilvl w:val="0"/>
          <w:numId w:val="5"/>
        </w:numPr>
        <w:autoSpaceDE w:val="0"/>
        <w:autoSpaceDN w:val="0"/>
        <w:adjustRightInd w:val="0"/>
        <w:spacing w:after="0" w:line="247" w:lineRule="exact"/>
        <w:ind w:left="720" w:right="40"/>
        <w:jc w:val="both"/>
        <w:rPr>
          <w:rFonts w:ascii="Bookman Old Style" w:hAnsi="Bookman Old Style" w:cs="Helvetica"/>
          <w:color w:val="000000"/>
        </w:rPr>
      </w:pPr>
      <w:r w:rsidRPr="00D2106E">
        <w:rPr>
          <w:rFonts w:ascii="Bookman Old Style" w:hAnsi="Bookman Old Style" w:cs="Helvetica"/>
          <w:color w:val="000000"/>
          <w:u w:val="single"/>
        </w:rPr>
        <w:t>Copies Furnished</w:t>
      </w:r>
      <w:r>
        <w:rPr>
          <w:rFonts w:ascii="Bookman Old Style" w:hAnsi="Bookman Old Style" w:cs="Helvetica"/>
          <w:color w:val="000000"/>
        </w:rPr>
        <w:t>. T</w:t>
      </w:r>
      <w:r w:rsidR="00600BCD" w:rsidRPr="00600BCD">
        <w:rPr>
          <w:rFonts w:ascii="Bookman Old Style" w:hAnsi="Bookman Old Style" w:cs="Helvetica"/>
          <w:color w:val="000000"/>
        </w:rPr>
        <w:t>he Contractor will be furnished free of charge the</w:t>
      </w:r>
      <w:r w:rsidR="00A87534">
        <w:rPr>
          <w:rFonts w:ascii="Bookman Old Style" w:hAnsi="Bookman Old Style" w:cs="Helvetica"/>
          <w:color w:val="000000"/>
        </w:rPr>
        <w:t xml:space="preserve"> </w:t>
      </w:r>
      <w:r w:rsidR="00600BCD" w:rsidRPr="00600BCD">
        <w:rPr>
          <w:rFonts w:ascii="Bookman Old Style" w:hAnsi="Bookman Old Style" w:cs="Helvetica"/>
          <w:color w:val="000000"/>
        </w:rPr>
        <w:t>number of complete sets of the Contract Drawings and Specifications as provided in the Supplementary General Conditions or Special Conditions. Additional complete sets of Drawings and Specifications, if requested, will be furnished at reproduction cost to the one requesting such additional sets.</w:t>
      </w:r>
    </w:p>
    <w:p w:rsidR="00600BCD" w:rsidRPr="00600BCD" w:rsidRDefault="00600BCD" w:rsidP="00CE4BF1">
      <w:pPr>
        <w:pStyle w:val="ListParagraph"/>
        <w:ind w:right="40" w:hanging="360"/>
        <w:rPr>
          <w:rFonts w:ascii="Bookman Old Style" w:hAnsi="Bookman Old Style" w:cs="Helvetica"/>
          <w:color w:val="000000"/>
        </w:rPr>
      </w:pPr>
    </w:p>
    <w:p w:rsidR="00600BCD" w:rsidRDefault="00600BCD" w:rsidP="00CE4BF1">
      <w:pPr>
        <w:pStyle w:val="ListParagraph"/>
        <w:widowControl w:val="0"/>
        <w:numPr>
          <w:ilvl w:val="0"/>
          <w:numId w:val="5"/>
        </w:numPr>
        <w:autoSpaceDE w:val="0"/>
        <w:autoSpaceDN w:val="0"/>
        <w:adjustRightInd w:val="0"/>
        <w:spacing w:after="0" w:line="247" w:lineRule="exact"/>
        <w:ind w:left="720" w:right="40"/>
        <w:jc w:val="both"/>
        <w:rPr>
          <w:rFonts w:ascii="Bookman Old Style" w:hAnsi="Bookman Old Style" w:cs="Helvetica"/>
          <w:color w:val="000000"/>
        </w:rPr>
      </w:pPr>
      <w:r w:rsidRPr="00600BCD">
        <w:rPr>
          <w:rFonts w:ascii="Bookman Old Style" w:hAnsi="Bookman Old Style" w:cs="Helvetica"/>
          <w:color w:val="000000"/>
          <w:u w:val="single"/>
        </w:rPr>
        <w:t>Interrelation of Documents</w:t>
      </w:r>
      <w:r w:rsidRPr="00DF2307">
        <w:rPr>
          <w:rFonts w:ascii="Bookman Old Style" w:hAnsi="Bookman Old Style" w:cs="Helvetica"/>
          <w:color w:val="000000"/>
        </w:rPr>
        <w:t xml:space="preserve">. </w:t>
      </w:r>
      <w:r w:rsidRPr="00600BCD">
        <w:rPr>
          <w:rFonts w:ascii="Bookman Old Style" w:hAnsi="Bookman Old Style" w:cs="Helvetica"/>
          <w:color w:val="000000"/>
        </w:rPr>
        <w:t>The Drawings depict the location and quantity of elements of the work. The specifications indicate quality. All documents are intended to be complimentary to produce the Work.</w:t>
      </w:r>
    </w:p>
    <w:p w:rsidR="00600BCD" w:rsidRPr="00600BCD" w:rsidRDefault="00600BCD" w:rsidP="00CE4BF1">
      <w:pPr>
        <w:pStyle w:val="ListParagraph"/>
        <w:ind w:right="40" w:hanging="360"/>
        <w:rPr>
          <w:rFonts w:ascii="Bookman Old Style" w:hAnsi="Bookman Old Style" w:cs="Helvetica"/>
          <w:color w:val="000000"/>
        </w:rPr>
      </w:pPr>
    </w:p>
    <w:p w:rsidR="00AE2CC3" w:rsidRPr="00AE2CC3" w:rsidRDefault="00AE2CC3" w:rsidP="00CE4BF1">
      <w:pPr>
        <w:pStyle w:val="ListParagraph"/>
        <w:widowControl w:val="0"/>
        <w:numPr>
          <w:ilvl w:val="0"/>
          <w:numId w:val="5"/>
        </w:numPr>
        <w:autoSpaceDE w:val="0"/>
        <w:autoSpaceDN w:val="0"/>
        <w:adjustRightInd w:val="0"/>
        <w:spacing w:after="0" w:line="247" w:lineRule="exact"/>
        <w:ind w:left="720" w:right="40"/>
        <w:jc w:val="both"/>
        <w:rPr>
          <w:rFonts w:ascii="Bookman Old Style" w:hAnsi="Bookman Old Style" w:cs="Helvetica"/>
          <w:color w:val="000000"/>
        </w:rPr>
      </w:pPr>
      <w:r w:rsidRPr="00AE2CC3">
        <w:rPr>
          <w:rFonts w:ascii="Bookman Old Style" w:hAnsi="Bookman Old Style" w:cs="Helvetica"/>
          <w:color w:val="000000"/>
          <w:u w:val="single"/>
        </w:rPr>
        <w:t>Resolution of Conflicts in Documents</w:t>
      </w:r>
      <w:r w:rsidR="00D2106E">
        <w:rPr>
          <w:rFonts w:ascii="Bookman Old Style" w:hAnsi="Bookman Old Style" w:cs="Helvetica"/>
          <w:color w:val="000000"/>
        </w:rPr>
        <w:t>.</w:t>
      </w:r>
    </w:p>
    <w:p w:rsidR="00AE2CC3" w:rsidRDefault="00AE2CC3" w:rsidP="00AE2CC3">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0C74E9" w:rsidRDefault="000C74E9" w:rsidP="00EE5FB2">
      <w:pPr>
        <w:pStyle w:val="ListParagraph"/>
        <w:widowControl w:val="0"/>
        <w:numPr>
          <w:ilvl w:val="0"/>
          <w:numId w:val="6"/>
        </w:numPr>
        <w:autoSpaceDE w:val="0"/>
        <w:autoSpaceDN w:val="0"/>
        <w:adjustRightInd w:val="0"/>
        <w:spacing w:after="0" w:line="247" w:lineRule="exact"/>
        <w:ind w:left="1560" w:right="400" w:hanging="840"/>
        <w:jc w:val="both"/>
        <w:rPr>
          <w:rFonts w:ascii="Bookman Old Style" w:hAnsi="Bookman Old Style" w:cs="Helvetica"/>
          <w:color w:val="000000"/>
        </w:rPr>
      </w:pPr>
      <w:r w:rsidRPr="000C74E9">
        <w:rPr>
          <w:rFonts w:ascii="Bookman Old Style" w:hAnsi="Bookman Old Style" w:cs="Helvetica"/>
          <w:color w:val="000000"/>
        </w:rPr>
        <w:lastRenderedPageBreak/>
        <w:t>In the event of conflict between Drawings and Specifications, the Specifications shall prevail. In the event of conflict among provisions of Specifications, using the CSI format, what is called for in the division of the predominant discipline will govern inconsistent provisions found elsewhere.</w:t>
      </w:r>
    </w:p>
    <w:p w:rsidR="000C74E9" w:rsidRDefault="000C74E9" w:rsidP="00EE5FB2">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0C74E9" w:rsidRPr="000C74E9" w:rsidRDefault="000C74E9" w:rsidP="00EE5FB2">
      <w:pPr>
        <w:pStyle w:val="ListParagraph"/>
        <w:widowControl w:val="0"/>
        <w:numPr>
          <w:ilvl w:val="0"/>
          <w:numId w:val="6"/>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In the event of conflict among the drawings, the large scale</w:t>
      </w:r>
      <w:r>
        <w:rPr>
          <w:rFonts w:ascii="Bookman Old Style" w:hAnsi="Bookman Old Style" w:cs="Helvetica"/>
          <w:color w:val="000000"/>
        </w:rPr>
        <w:t xml:space="preserve"> </w:t>
      </w:r>
      <w:r w:rsidRPr="008E7F08">
        <w:rPr>
          <w:rFonts w:ascii="Bookman Old Style" w:hAnsi="Bookman Old Style" w:cs="Helvetica"/>
          <w:color w:val="000000"/>
        </w:rPr>
        <w:t>drawings prevail over the small scale drawings</w:t>
      </w:r>
      <w:r w:rsidR="00D2106E">
        <w:rPr>
          <w:rFonts w:ascii="Bookman Old Style" w:hAnsi="Bookman Old Style" w:cs="Helvetica"/>
          <w:color w:val="000000"/>
        </w:rPr>
        <w:t>.</w:t>
      </w:r>
    </w:p>
    <w:p w:rsidR="00AE2CC3" w:rsidRPr="00AE2CC3" w:rsidRDefault="00AE2CC3" w:rsidP="00AE2CC3">
      <w:pPr>
        <w:pStyle w:val="ListParagraph"/>
        <w:rPr>
          <w:rFonts w:ascii="Bookman Old Style" w:hAnsi="Bookman Old Style" w:cs="Helvetica"/>
          <w:color w:val="000000"/>
        </w:rPr>
      </w:pPr>
    </w:p>
    <w:p w:rsidR="000C74E9" w:rsidRDefault="000C74E9" w:rsidP="00CE4BF1">
      <w:pPr>
        <w:pStyle w:val="ListParagraph"/>
        <w:widowControl w:val="0"/>
        <w:numPr>
          <w:ilvl w:val="0"/>
          <w:numId w:val="5"/>
        </w:numPr>
        <w:autoSpaceDE w:val="0"/>
        <w:autoSpaceDN w:val="0"/>
        <w:adjustRightInd w:val="0"/>
        <w:spacing w:after="0" w:line="247" w:lineRule="exact"/>
        <w:ind w:left="720" w:right="40"/>
        <w:jc w:val="both"/>
        <w:rPr>
          <w:rFonts w:ascii="Bookman Old Style" w:hAnsi="Bookman Old Style" w:cs="Helvetica"/>
          <w:color w:val="000000"/>
        </w:rPr>
      </w:pPr>
      <w:r w:rsidRPr="000C74E9">
        <w:rPr>
          <w:rFonts w:ascii="Bookman Old Style" w:hAnsi="Bookman Old Style" w:cs="Helvetica"/>
          <w:color w:val="000000"/>
          <w:u w:val="single"/>
        </w:rPr>
        <w:t>Contractor's Duty to Review Contract Documents</w:t>
      </w:r>
      <w:r w:rsidRPr="00DF2307">
        <w:rPr>
          <w:rFonts w:ascii="Bookman Old Style" w:hAnsi="Bookman Old Style" w:cs="Helvetica"/>
          <w:color w:val="000000"/>
        </w:rPr>
        <w:t>.</w:t>
      </w:r>
      <w:r w:rsidRPr="000C74E9">
        <w:rPr>
          <w:rFonts w:ascii="Bookman Old Style" w:hAnsi="Bookman Old Style" w:cs="Helvetica"/>
          <w:color w:val="000000"/>
        </w:rPr>
        <w:t xml:space="preserve"> In order to facilitate its responsibilities for completion of the Work in accordance with and as reasonably inferable from the Contract Documents, prior to commencing the Work, the Contractor shall examine and compare: the Contract Documents; information furnished by the Owner pursuant to §§4.7; relevant field measurements made by the Contractor; and any visible conditions at the Site affecting the Work.</w:t>
      </w:r>
    </w:p>
    <w:p w:rsidR="000C74E9" w:rsidRPr="000C74E9" w:rsidRDefault="000C74E9" w:rsidP="00CE4BF1">
      <w:pPr>
        <w:pStyle w:val="ListParagraph"/>
        <w:widowControl w:val="0"/>
        <w:autoSpaceDE w:val="0"/>
        <w:autoSpaceDN w:val="0"/>
        <w:adjustRightInd w:val="0"/>
        <w:spacing w:after="0" w:line="247" w:lineRule="exact"/>
        <w:ind w:right="40"/>
        <w:jc w:val="both"/>
        <w:rPr>
          <w:rFonts w:ascii="Bookman Old Style" w:hAnsi="Bookman Old Style" w:cs="Helvetica"/>
          <w:color w:val="000000"/>
        </w:rPr>
      </w:pPr>
    </w:p>
    <w:p w:rsidR="00600BCD" w:rsidRPr="003C6D4F" w:rsidRDefault="000C74E9" w:rsidP="00CE4BF1">
      <w:pPr>
        <w:pStyle w:val="ListParagraph"/>
        <w:widowControl w:val="0"/>
        <w:numPr>
          <w:ilvl w:val="0"/>
          <w:numId w:val="5"/>
        </w:numPr>
        <w:autoSpaceDE w:val="0"/>
        <w:autoSpaceDN w:val="0"/>
        <w:adjustRightInd w:val="0"/>
        <w:spacing w:after="0" w:line="247" w:lineRule="exact"/>
        <w:ind w:left="720" w:right="40"/>
        <w:jc w:val="both"/>
        <w:rPr>
          <w:rFonts w:ascii="Bookman Old Style" w:hAnsi="Bookman Old Style" w:cs="Helvetica"/>
          <w:color w:val="000000"/>
        </w:rPr>
      </w:pPr>
      <w:r w:rsidRPr="000C74E9">
        <w:rPr>
          <w:rFonts w:ascii="Bookman Old Style" w:hAnsi="Bookman Old Style" w:cs="Helvetica"/>
          <w:color w:val="000000"/>
          <w:u w:val="single"/>
        </w:rPr>
        <w:t>Discrepancies and Omissions in Drawings and Specifications</w:t>
      </w:r>
      <w:r w:rsidRPr="003C6D4F">
        <w:rPr>
          <w:rFonts w:ascii="Bookman Old Style" w:hAnsi="Bookman Old Style" w:cs="Helvetica"/>
          <w:color w:val="000000"/>
        </w:rPr>
        <w:t>.</w:t>
      </w:r>
    </w:p>
    <w:p w:rsidR="000C74E9" w:rsidRDefault="000C74E9" w:rsidP="005345C8">
      <w:pPr>
        <w:pStyle w:val="ListParagraph"/>
        <w:ind w:right="-760"/>
        <w:rPr>
          <w:rFonts w:ascii="Bookman Old Style" w:hAnsi="Bookman Old Style" w:cs="Helvetica"/>
          <w:color w:val="000000"/>
        </w:rPr>
      </w:pPr>
    </w:p>
    <w:p w:rsidR="000C74E9" w:rsidRDefault="000C74E9" w:rsidP="00EE5FB2">
      <w:pPr>
        <w:pStyle w:val="ListParagraph"/>
        <w:numPr>
          <w:ilvl w:val="0"/>
          <w:numId w:val="7"/>
        </w:numPr>
        <w:tabs>
          <w:tab w:val="left" w:pos="10080"/>
        </w:tabs>
        <w:ind w:left="1560" w:right="400" w:hanging="840"/>
        <w:jc w:val="both"/>
        <w:rPr>
          <w:rFonts w:ascii="Bookman Old Style" w:hAnsi="Bookman Old Style" w:cs="Helvetica"/>
          <w:color w:val="000000"/>
        </w:rPr>
      </w:pPr>
      <w:r w:rsidRPr="000C74E9">
        <w:rPr>
          <w:rFonts w:ascii="Bookman Old Style" w:hAnsi="Bookman Old Style" w:cs="Helvetica"/>
          <w:color w:val="000000"/>
        </w:rPr>
        <w:t>If in the course of the performance of the obligations in § 4.5, the Contractor discovers any errors, omissions or inconsistencies in the Contract Documents, the Contractor shall promptly report them to the Owner. It is recognized, however, that the Contractor is not acting in the capacity of a licensed design professional, and that the Contractor's examination is to facilitate construction and does not create an affirmative responsibility to detect errors, omissions or inconsistencies or to ascertain compliance with applicable laws, building codes or regulations.</w:t>
      </w:r>
    </w:p>
    <w:p w:rsidR="000C74E9" w:rsidRDefault="000C74E9" w:rsidP="00EE5FB2">
      <w:pPr>
        <w:pStyle w:val="ListParagraph"/>
        <w:tabs>
          <w:tab w:val="left" w:pos="10080"/>
        </w:tabs>
        <w:ind w:left="1560" w:right="400"/>
        <w:jc w:val="both"/>
        <w:rPr>
          <w:rFonts w:ascii="Bookman Old Style" w:hAnsi="Bookman Old Style" w:cs="Helvetica"/>
          <w:color w:val="000000"/>
        </w:rPr>
      </w:pPr>
    </w:p>
    <w:p w:rsidR="000C74E9" w:rsidRDefault="000C74E9" w:rsidP="00EE5FB2">
      <w:pPr>
        <w:pStyle w:val="ListParagraph"/>
        <w:numPr>
          <w:ilvl w:val="0"/>
          <w:numId w:val="7"/>
        </w:numPr>
        <w:tabs>
          <w:tab w:val="left" w:pos="10080"/>
        </w:tabs>
        <w:ind w:left="1560" w:right="400" w:hanging="840"/>
        <w:jc w:val="both"/>
        <w:rPr>
          <w:rFonts w:ascii="Bookman Old Style" w:hAnsi="Bookman Old Style" w:cs="Helvetica"/>
          <w:color w:val="000000"/>
        </w:rPr>
      </w:pPr>
      <w:r>
        <w:rPr>
          <w:rFonts w:ascii="Bookman Old Style" w:hAnsi="Bookman Old Style" w:cs="Helvetica"/>
          <w:color w:val="000000"/>
        </w:rPr>
        <w:t xml:space="preserve">The Contractor has no liability for errors, omissions, </w:t>
      </w:r>
      <w:r w:rsidR="00AE6912">
        <w:rPr>
          <w:rFonts w:ascii="Bookman Old Style" w:hAnsi="Bookman Old Style" w:cs="Helvetica"/>
          <w:color w:val="000000"/>
        </w:rPr>
        <w:t xml:space="preserve">or </w:t>
      </w:r>
      <w:r w:rsidRPr="000C74E9">
        <w:rPr>
          <w:rFonts w:ascii="Bookman Old Style" w:hAnsi="Bookman Old Style" w:cs="Helvetica"/>
          <w:color w:val="000000"/>
        </w:rPr>
        <w:t>inconsistencies described in §§ 4.5 and 4.6.1 unless the Contractor knowingly failed to report a recognized problem to the Owner. If, however, the Contractor fails to perform the examination and reporting obligations of these provisions, the Contractor shall be responsible for any avoidable costs or direct damages.</w:t>
      </w:r>
    </w:p>
    <w:p w:rsidR="003F23CD" w:rsidRPr="003F23CD" w:rsidRDefault="003F23CD" w:rsidP="00EE5FB2">
      <w:pPr>
        <w:pStyle w:val="ListParagraph"/>
        <w:tabs>
          <w:tab w:val="left" w:pos="10080"/>
        </w:tabs>
        <w:ind w:left="1560" w:right="400"/>
        <w:jc w:val="both"/>
        <w:rPr>
          <w:rFonts w:ascii="Bookman Old Style" w:hAnsi="Bookman Old Style" w:cs="Helvetica"/>
          <w:color w:val="000000"/>
        </w:rPr>
      </w:pPr>
    </w:p>
    <w:p w:rsidR="003F23CD" w:rsidRPr="003F23CD" w:rsidRDefault="003F23CD" w:rsidP="00EE5FB2">
      <w:pPr>
        <w:pStyle w:val="ListParagraph"/>
        <w:numPr>
          <w:ilvl w:val="0"/>
          <w:numId w:val="7"/>
        </w:numPr>
        <w:tabs>
          <w:tab w:val="left" w:pos="10080"/>
        </w:tabs>
        <w:ind w:left="1560" w:right="400" w:hanging="840"/>
        <w:jc w:val="both"/>
        <w:rPr>
          <w:rFonts w:ascii="Bookman Old Style" w:hAnsi="Bookman Old Style" w:cs="Helvetica"/>
          <w:color w:val="000000"/>
        </w:rPr>
      </w:pPr>
      <w:r w:rsidRPr="003F23CD">
        <w:rPr>
          <w:rFonts w:ascii="Bookman Old Style" w:hAnsi="Bookman Old Style" w:cs="Helvetica"/>
          <w:color w:val="000000"/>
        </w:rPr>
        <w:t xml:space="preserve">The Owner shall develop a solution and provide it to Contractor. If the solution prompts changes to the Contract Sum or Contract Time the contract shall be adjusted under Article </w:t>
      </w:r>
      <w:r w:rsidR="004A0496">
        <w:rPr>
          <w:rFonts w:ascii="Bookman Old Style" w:hAnsi="Bookman Old Style" w:cs="Helvetica"/>
          <w:color w:val="000000"/>
        </w:rPr>
        <w:t>20</w:t>
      </w:r>
      <w:r w:rsidRPr="003F23CD">
        <w:rPr>
          <w:rFonts w:ascii="Bookman Old Style" w:hAnsi="Bookman Old Style" w:cs="Helvetica"/>
          <w:color w:val="000000"/>
        </w:rPr>
        <w:t>.</w:t>
      </w:r>
    </w:p>
    <w:p w:rsidR="000C74E9" w:rsidRPr="000C74E9" w:rsidRDefault="000C74E9" w:rsidP="003F23CD">
      <w:pPr>
        <w:pStyle w:val="ListParagraph"/>
        <w:ind w:left="2160"/>
        <w:rPr>
          <w:rFonts w:ascii="Bookman Old Style" w:hAnsi="Bookman Old Style" w:cs="Helvetica"/>
          <w:color w:val="000000"/>
        </w:rPr>
      </w:pPr>
    </w:p>
    <w:p w:rsidR="000C74E9" w:rsidRPr="003F23CD" w:rsidRDefault="003F23CD" w:rsidP="001525C0">
      <w:pPr>
        <w:pStyle w:val="ListParagraph"/>
        <w:widowControl w:val="0"/>
        <w:numPr>
          <w:ilvl w:val="0"/>
          <w:numId w:val="5"/>
        </w:numPr>
        <w:autoSpaceDE w:val="0"/>
        <w:autoSpaceDN w:val="0"/>
        <w:adjustRightInd w:val="0"/>
        <w:spacing w:after="0" w:line="247" w:lineRule="exact"/>
        <w:ind w:left="720"/>
        <w:jc w:val="both"/>
        <w:rPr>
          <w:rFonts w:ascii="Bookman Old Style" w:hAnsi="Bookman Old Style" w:cs="Helvetica"/>
          <w:color w:val="000000"/>
        </w:rPr>
      </w:pPr>
      <w:r w:rsidRPr="003F23CD">
        <w:rPr>
          <w:rFonts w:ascii="Bookman Old Style" w:hAnsi="Bookman Old Style" w:cs="Helvetica"/>
          <w:color w:val="000000"/>
          <w:u w:val="single"/>
        </w:rPr>
        <w:t>Other Information Provided to Contractor</w:t>
      </w:r>
      <w:r w:rsidR="00D2106E">
        <w:rPr>
          <w:rFonts w:ascii="Bookman Old Style" w:hAnsi="Bookman Old Style" w:cs="Helvetica"/>
          <w:color w:val="000000"/>
        </w:rPr>
        <w:t>.</w:t>
      </w:r>
    </w:p>
    <w:p w:rsidR="003F23CD" w:rsidRPr="003F23CD" w:rsidRDefault="003F23CD" w:rsidP="003F23CD">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9A7E5D" w:rsidRPr="009A7E5D" w:rsidRDefault="009A7E5D" w:rsidP="005345C8">
      <w:pPr>
        <w:pStyle w:val="ListParagraph"/>
        <w:widowControl w:val="0"/>
        <w:numPr>
          <w:ilvl w:val="0"/>
          <w:numId w:val="8"/>
        </w:numPr>
        <w:autoSpaceDE w:val="0"/>
        <w:autoSpaceDN w:val="0"/>
        <w:adjustRightInd w:val="0"/>
        <w:spacing w:after="0" w:line="247" w:lineRule="exact"/>
        <w:ind w:left="1560" w:right="-400" w:hanging="840"/>
        <w:jc w:val="both"/>
        <w:rPr>
          <w:rFonts w:ascii="Bookman Old Style" w:hAnsi="Bookman Old Style" w:cs="Helvetica"/>
          <w:color w:val="000000"/>
        </w:rPr>
      </w:pPr>
      <w:r w:rsidRPr="009A7E5D">
        <w:rPr>
          <w:rFonts w:ascii="Bookman Old Style" w:hAnsi="Bookman Old Style" w:cs="Helvetica"/>
          <w:color w:val="000000"/>
        </w:rPr>
        <w:t>The Owner may provide Contractor with information, reports,</w:t>
      </w:r>
      <w:r>
        <w:rPr>
          <w:rFonts w:ascii="Bookman Old Style" w:hAnsi="Bookman Old Style" w:cs="Helvetica"/>
          <w:color w:val="000000"/>
        </w:rPr>
        <w:t xml:space="preserve"> </w:t>
      </w:r>
      <w:r w:rsidRPr="009A7E5D">
        <w:rPr>
          <w:rFonts w:ascii="Bookman Old Style" w:hAnsi="Bookman Old Style" w:cs="Helvetica"/>
          <w:color w:val="000000"/>
        </w:rPr>
        <w:t>pictures or other items which are not contained within the Contract Documents , but which Contractor should review and use pursuant to § 4.5.</w:t>
      </w:r>
    </w:p>
    <w:p w:rsidR="00600BCD" w:rsidRDefault="00600BCD" w:rsidP="005345C8">
      <w:pPr>
        <w:pStyle w:val="ListParagraph"/>
        <w:widowControl w:val="0"/>
        <w:autoSpaceDE w:val="0"/>
        <w:autoSpaceDN w:val="0"/>
        <w:adjustRightInd w:val="0"/>
        <w:spacing w:after="0" w:line="247" w:lineRule="exact"/>
        <w:ind w:right="-400"/>
        <w:jc w:val="both"/>
        <w:rPr>
          <w:rFonts w:ascii="Bookman Old Style" w:hAnsi="Bookman Old Style" w:cs="Helvetica"/>
          <w:color w:val="000000"/>
        </w:rPr>
      </w:pPr>
    </w:p>
    <w:p w:rsidR="00600BCD" w:rsidRDefault="00600BCD"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84E03" w:rsidRPr="008E7F08" w:rsidRDefault="00F84E03" w:rsidP="00F84E03">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Pr>
          <w:rFonts w:ascii="Bookman Old Style" w:hAnsi="Bookman Old Style" w:cs="Helvetica"/>
          <w:b/>
          <w:bCs/>
          <w:color w:val="000000"/>
        </w:rPr>
        <w:t>5</w:t>
      </w:r>
      <w:r w:rsidRPr="008E7F08">
        <w:rPr>
          <w:rFonts w:ascii="Bookman Old Style" w:hAnsi="Bookman Old Style" w:cs="Helvetica"/>
          <w:b/>
          <w:bCs/>
          <w:color w:val="000000"/>
        </w:rPr>
        <w:t xml:space="preserve"> - Bonds</w:t>
      </w:r>
    </w:p>
    <w:p w:rsidR="00E93315" w:rsidRDefault="00E93315"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638AA" w:rsidRDefault="006458D3" w:rsidP="00CE4BF1">
      <w:pPr>
        <w:pStyle w:val="ListParagraph"/>
        <w:widowControl w:val="0"/>
        <w:numPr>
          <w:ilvl w:val="0"/>
          <w:numId w:val="9"/>
        </w:numPr>
        <w:autoSpaceDE w:val="0"/>
        <w:autoSpaceDN w:val="0"/>
        <w:adjustRightInd w:val="0"/>
        <w:spacing w:after="0" w:line="247" w:lineRule="exact"/>
        <w:ind w:left="600" w:right="40"/>
        <w:jc w:val="both"/>
        <w:rPr>
          <w:rFonts w:ascii="Bookman Old Style" w:hAnsi="Bookman Old Style" w:cs="Helvetica"/>
          <w:color w:val="000000"/>
        </w:rPr>
      </w:pPr>
      <w:r w:rsidRPr="002638AA">
        <w:rPr>
          <w:rFonts w:ascii="Bookman Old Style" w:hAnsi="Bookman Old Style" w:cs="Helvetica"/>
          <w:color w:val="000000"/>
          <w:u w:val="single"/>
        </w:rPr>
        <w:t>Performance and Payment Bonds</w:t>
      </w:r>
      <w:r w:rsidRPr="003C6D4F">
        <w:rPr>
          <w:rFonts w:ascii="Bookman Old Style" w:hAnsi="Bookman Old Style" w:cs="Helvetica"/>
          <w:color w:val="000000"/>
        </w:rPr>
        <w:t xml:space="preserve">. </w:t>
      </w:r>
      <w:r w:rsidRPr="002638AA">
        <w:rPr>
          <w:rFonts w:ascii="Bookman Old Style" w:hAnsi="Bookman Old Style" w:cs="Helvetica"/>
          <w:color w:val="000000"/>
        </w:rPr>
        <w:t>The Contractor is required to tender to Owner, prior to commencing the Work, performance and payment bonds, as required by Chapter 2253, Texas Government Code</w:t>
      </w:r>
      <w:r w:rsidR="00D2106E">
        <w:rPr>
          <w:rFonts w:ascii="Bookman Old Style" w:hAnsi="Bookman Old Style" w:cs="Helvetica"/>
          <w:color w:val="000000"/>
        </w:rPr>
        <w:t>.</w:t>
      </w:r>
    </w:p>
    <w:p w:rsidR="002638AA" w:rsidRDefault="002638AA" w:rsidP="002638AA">
      <w:pPr>
        <w:pStyle w:val="ListParagraph"/>
        <w:widowControl w:val="0"/>
        <w:autoSpaceDE w:val="0"/>
        <w:autoSpaceDN w:val="0"/>
        <w:adjustRightInd w:val="0"/>
        <w:spacing w:after="0" w:line="247" w:lineRule="exact"/>
        <w:ind w:left="1440"/>
        <w:jc w:val="both"/>
        <w:rPr>
          <w:rFonts w:ascii="Bookman Old Style" w:hAnsi="Bookman Old Style" w:cs="Helvetica"/>
          <w:color w:val="000000"/>
          <w:u w:val="single"/>
        </w:rPr>
      </w:pPr>
    </w:p>
    <w:p w:rsidR="002638AA" w:rsidRPr="002638AA" w:rsidRDefault="002638AA" w:rsidP="00EE5FB2">
      <w:pPr>
        <w:pStyle w:val="ListParagraph"/>
        <w:widowControl w:val="0"/>
        <w:numPr>
          <w:ilvl w:val="0"/>
          <w:numId w:val="10"/>
        </w:numPr>
        <w:tabs>
          <w:tab w:val="left" w:pos="10080"/>
        </w:tabs>
        <w:autoSpaceDE w:val="0"/>
        <w:autoSpaceDN w:val="0"/>
        <w:adjustRightInd w:val="0"/>
        <w:spacing w:after="0" w:line="247" w:lineRule="exact"/>
        <w:ind w:left="1560" w:right="400" w:hanging="840"/>
        <w:jc w:val="both"/>
        <w:rPr>
          <w:rFonts w:ascii="Bookman Old Style" w:hAnsi="Bookman Old Style" w:cs="Helvetica"/>
          <w:color w:val="000000"/>
          <w:u w:val="single"/>
        </w:rPr>
      </w:pPr>
      <w:r w:rsidRPr="002638AA">
        <w:rPr>
          <w:rFonts w:ascii="Bookman Old Style" w:hAnsi="Bookman Old Style" w:cs="Helvetica"/>
          <w:color w:val="000000"/>
        </w:rPr>
        <w:lastRenderedPageBreak/>
        <w:t>A Performance Bond is required if the Contract Price is in excess of $100,000. The performance bond is solely for the protection of the state, in the full amount of the Contract and conditioned on the faithful performance of the Work in accordance with the Contract</w:t>
      </w:r>
      <w:r>
        <w:rPr>
          <w:rFonts w:ascii="Bookman Old Style" w:hAnsi="Bookman Old Style" w:cs="Helvetica"/>
          <w:color w:val="000000"/>
        </w:rPr>
        <w:t xml:space="preserve"> Documents. </w:t>
      </w:r>
      <w:r w:rsidRPr="002638AA">
        <w:rPr>
          <w:rFonts w:ascii="Bookman Old Style" w:hAnsi="Bookman Old Style" w:cs="Helvetica"/>
          <w:color w:val="000000"/>
        </w:rPr>
        <w:t>The form of the bond shall be approved by the</w:t>
      </w:r>
      <w:r>
        <w:rPr>
          <w:rFonts w:ascii="Bookman Old Style" w:hAnsi="Bookman Old Style" w:cs="Helvetica"/>
          <w:color w:val="000000"/>
        </w:rPr>
        <w:t xml:space="preserve"> </w:t>
      </w:r>
      <w:r w:rsidRPr="002638AA">
        <w:rPr>
          <w:rFonts w:ascii="Bookman Old Style" w:hAnsi="Bookman Old Style" w:cs="Helvetica"/>
          <w:color w:val="000000"/>
        </w:rPr>
        <w:t>Attorney General of Texas.</w:t>
      </w:r>
    </w:p>
    <w:p w:rsidR="002638AA" w:rsidRPr="002638AA" w:rsidRDefault="002638AA" w:rsidP="00EE5FB2">
      <w:pPr>
        <w:pStyle w:val="ListParagraph"/>
        <w:widowControl w:val="0"/>
        <w:tabs>
          <w:tab w:val="left" w:pos="10080"/>
        </w:tabs>
        <w:autoSpaceDE w:val="0"/>
        <w:autoSpaceDN w:val="0"/>
        <w:adjustRightInd w:val="0"/>
        <w:spacing w:after="0" w:line="247" w:lineRule="exact"/>
        <w:ind w:left="1560" w:right="400"/>
        <w:jc w:val="both"/>
        <w:rPr>
          <w:rFonts w:ascii="Bookman Old Style" w:hAnsi="Bookman Old Style" w:cs="Helvetica"/>
          <w:color w:val="000000"/>
          <w:u w:val="single"/>
        </w:rPr>
      </w:pPr>
    </w:p>
    <w:p w:rsidR="002638AA" w:rsidRPr="002638AA" w:rsidRDefault="002638AA" w:rsidP="00EE5FB2">
      <w:pPr>
        <w:pStyle w:val="ListParagraph"/>
        <w:widowControl w:val="0"/>
        <w:numPr>
          <w:ilvl w:val="0"/>
          <w:numId w:val="10"/>
        </w:numPr>
        <w:tabs>
          <w:tab w:val="left" w:pos="10080"/>
        </w:tabs>
        <w:autoSpaceDE w:val="0"/>
        <w:autoSpaceDN w:val="0"/>
        <w:adjustRightInd w:val="0"/>
        <w:spacing w:after="0" w:line="247" w:lineRule="exact"/>
        <w:ind w:left="1560" w:right="400" w:hanging="840"/>
        <w:jc w:val="both"/>
        <w:rPr>
          <w:rFonts w:ascii="Bookman Old Style" w:hAnsi="Bookman Old Style" w:cs="Helvetica"/>
          <w:color w:val="000000"/>
          <w:u w:val="single"/>
        </w:rPr>
      </w:pPr>
      <w:r w:rsidRPr="002638AA">
        <w:rPr>
          <w:rFonts w:ascii="Bookman Old Style" w:hAnsi="Bookman Old Style" w:cs="Helvetica"/>
          <w:color w:val="000000"/>
        </w:rPr>
        <w:t>A Payment Bond is required if the Contract Price is in excess of $25,000. A payment bond is payable to the state, in the full amount of the Contract and solely for the protection and use of payment bond beneficiaries who have a direct contractual relationship with the Contractor or a supplier of required materials or labor. The form of bond shall be approved by the Attorney General of Texas.</w:t>
      </w:r>
    </w:p>
    <w:p w:rsidR="002638AA" w:rsidRPr="002638AA" w:rsidRDefault="002638AA" w:rsidP="00EE5FB2">
      <w:pPr>
        <w:pStyle w:val="ListParagraph"/>
        <w:tabs>
          <w:tab w:val="left" w:pos="10080"/>
        </w:tabs>
        <w:ind w:left="1560" w:right="400"/>
        <w:rPr>
          <w:rFonts w:ascii="Bookman Old Style" w:hAnsi="Bookman Old Style" w:cs="Helvetica"/>
          <w:color w:val="000000"/>
          <w:u w:val="single"/>
        </w:rPr>
      </w:pPr>
    </w:p>
    <w:p w:rsidR="002638AA" w:rsidRPr="00F23E3E" w:rsidRDefault="002638AA" w:rsidP="00EE5FB2">
      <w:pPr>
        <w:pStyle w:val="ListParagraph"/>
        <w:widowControl w:val="0"/>
        <w:numPr>
          <w:ilvl w:val="0"/>
          <w:numId w:val="10"/>
        </w:numPr>
        <w:tabs>
          <w:tab w:val="left" w:pos="10080"/>
        </w:tabs>
        <w:autoSpaceDE w:val="0"/>
        <w:autoSpaceDN w:val="0"/>
        <w:adjustRightInd w:val="0"/>
        <w:spacing w:after="0" w:line="247" w:lineRule="exact"/>
        <w:ind w:left="1560" w:right="400" w:hanging="840"/>
        <w:jc w:val="both"/>
        <w:rPr>
          <w:rFonts w:ascii="Bookman Old Style" w:hAnsi="Bookman Old Style" w:cs="Helvetica"/>
          <w:color w:val="000000"/>
          <w:u w:val="single"/>
        </w:rPr>
      </w:pPr>
      <w:r w:rsidRPr="00F23E3E">
        <w:rPr>
          <w:rFonts w:ascii="Bookman Old Style" w:hAnsi="Bookman Old Style" w:cs="Helvetica"/>
          <w:color w:val="000000"/>
        </w:rPr>
        <w:t>Corporate sureties authorized to issue bonds shall be qualified and comply with relevant provisions of the Texas Insurance Code</w:t>
      </w:r>
      <w:r w:rsidR="00B810CA">
        <w:rPr>
          <w:rFonts w:ascii="Bookman Old Style" w:hAnsi="Bookman Old Style" w:cs="Helvetica"/>
          <w:color w:val="000000"/>
        </w:rPr>
        <w:t>.</w:t>
      </w:r>
    </w:p>
    <w:p w:rsidR="002638AA" w:rsidRDefault="002638AA" w:rsidP="002638AA">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C45059" w:rsidRDefault="00C45059" w:rsidP="00CE4BF1">
      <w:pPr>
        <w:pStyle w:val="ListParagraph"/>
        <w:widowControl w:val="0"/>
        <w:numPr>
          <w:ilvl w:val="0"/>
          <w:numId w:val="9"/>
        </w:numPr>
        <w:autoSpaceDE w:val="0"/>
        <w:autoSpaceDN w:val="0"/>
        <w:adjustRightInd w:val="0"/>
        <w:spacing w:after="0" w:line="247" w:lineRule="exact"/>
        <w:ind w:left="600" w:right="40"/>
        <w:jc w:val="both"/>
        <w:rPr>
          <w:rFonts w:ascii="Bookman Old Style" w:hAnsi="Bookman Old Style" w:cs="Helvetica"/>
          <w:color w:val="000000"/>
        </w:rPr>
      </w:pPr>
      <w:r w:rsidRPr="00C45059">
        <w:rPr>
          <w:rFonts w:ascii="Bookman Old Style" w:hAnsi="Bookman Old Style" w:cs="Helvetica"/>
          <w:color w:val="000000"/>
        </w:rPr>
        <w:t>The process of requiring and accepting bonds and making claims thereunder shall be conducted in compliance with Chapter 2253, Texas Government</w:t>
      </w:r>
      <w:r>
        <w:rPr>
          <w:rFonts w:ascii="Bookman Old Style" w:hAnsi="Bookman Old Style" w:cs="Helvetica"/>
          <w:color w:val="000000"/>
        </w:rPr>
        <w:t xml:space="preserve"> Code.  </w:t>
      </w:r>
      <w:r w:rsidRPr="00C45059">
        <w:rPr>
          <w:rFonts w:ascii="Bookman Old Style" w:hAnsi="Bookman Old Style" w:cs="Helvetica"/>
          <w:color w:val="000000"/>
        </w:rPr>
        <w:t>If for any reason a statutory payment or performance bond is not</w:t>
      </w:r>
      <w:r w:rsidR="00703840">
        <w:rPr>
          <w:rFonts w:ascii="Bookman Old Style" w:hAnsi="Bookman Old Style" w:cs="Helvetica"/>
          <w:color w:val="000000"/>
        </w:rPr>
        <w:t xml:space="preserve"> </w:t>
      </w:r>
      <w:r w:rsidRPr="00C45059">
        <w:rPr>
          <w:rFonts w:ascii="Bookman Old Style" w:hAnsi="Bookman Old Style" w:cs="Helvetica"/>
          <w:color w:val="000000"/>
        </w:rPr>
        <w:t>honored by the surety, the Contractor shall fully indemnify and hold the Owner harmless of and from any costs, losses, obligations or liabilities it incurs as a result.</w:t>
      </w:r>
    </w:p>
    <w:p w:rsidR="00C45059" w:rsidRDefault="00C45059" w:rsidP="00CE4BF1">
      <w:pPr>
        <w:pStyle w:val="ListParagraph"/>
        <w:widowControl w:val="0"/>
        <w:autoSpaceDE w:val="0"/>
        <w:autoSpaceDN w:val="0"/>
        <w:adjustRightInd w:val="0"/>
        <w:spacing w:after="0" w:line="247" w:lineRule="exact"/>
        <w:ind w:left="600" w:right="40"/>
        <w:jc w:val="both"/>
        <w:rPr>
          <w:rFonts w:ascii="Bookman Old Style" w:hAnsi="Bookman Old Style" w:cs="Helvetica"/>
          <w:color w:val="000000"/>
        </w:rPr>
      </w:pPr>
    </w:p>
    <w:p w:rsidR="00C45059" w:rsidRDefault="00C45059" w:rsidP="00CE4BF1">
      <w:pPr>
        <w:pStyle w:val="ListParagraph"/>
        <w:widowControl w:val="0"/>
        <w:numPr>
          <w:ilvl w:val="0"/>
          <w:numId w:val="9"/>
        </w:numPr>
        <w:autoSpaceDE w:val="0"/>
        <w:autoSpaceDN w:val="0"/>
        <w:adjustRightInd w:val="0"/>
        <w:spacing w:after="0" w:line="247" w:lineRule="exact"/>
        <w:ind w:left="600" w:right="40"/>
        <w:jc w:val="both"/>
        <w:rPr>
          <w:rFonts w:ascii="Bookman Old Style" w:hAnsi="Bookman Old Style" w:cs="Helvetica"/>
          <w:color w:val="000000"/>
        </w:rPr>
      </w:pPr>
      <w:r w:rsidRPr="00C45059">
        <w:rPr>
          <w:rFonts w:ascii="Bookman Old Style" w:hAnsi="Bookman Old Style" w:cs="Helvetica"/>
          <w:color w:val="000000"/>
        </w:rPr>
        <w:t>Owner shall furnish certified copies of a payment bond and the related Contract to any qualified person seeking copies who complies with §2253.026, Texas Government Code.</w:t>
      </w:r>
    </w:p>
    <w:p w:rsidR="00B133C6" w:rsidRPr="00B133C6" w:rsidRDefault="00B133C6" w:rsidP="00CE4BF1">
      <w:pPr>
        <w:pStyle w:val="ListParagraph"/>
        <w:ind w:left="600" w:right="40"/>
        <w:rPr>
          <w:rFonts w:ascii="Bookman Old Style" w:hAnsi="Bookman Old Style" w:cs="Helvetica"/>
          <w:color w:val="000000"/>
        </w:rPr>
      </w:pPr>
    </w:p>
    <w:p w:rsidR="00B133C6" w:rsidRDefault="00B133C6" w:rsidP="00CE4BF1">
      <w:pPr>
        <w:pStyle w:val="ListParagraph"/>
        <w:widowControl w:val="0"/>
        <w:numPr>
          <w:ilvl w:val="0"/>
          <w:numId w:val="9"/>
        </w:numPr>
        <w:autoSpaceDE w:val="0"/>
        <w:autoSpaceDN w:val="0"/>
        <w:adjustRightInd w:val="0"/>
        <w:spacing w:after="0" w:line="247" w:lineRule="exact"/>
        <w:ind w:left="600" w:right="40"/>
        <w:jc w:val="both"/>
        <w:rPr>
          <w:rFonts w:ascii="Bookman Old Style" w:hAnsi="Bookman Old Style" w:cs="Helvetica"/>
          <w:color w:val="000000"/>
        </w:rPr>
      </w:pPr>
      <w:r w:rsidRPr="00B133C6">
        <w:rPr>
          <w:rFonts w:ascii="Bookman Old Style" w:hAnsi="Bookman Old Style" w:cs="Helvetica"/>
          <w:color w:val="000000"/>
          <w:u w:val="single"/>
        </w:rPr>
        <w:t>Claims on Payment Bonds</w:t>
      </w:r>
      <w:r w:rsidRPr="003C6D4F">
        <w:rPr>
          <w:rFonts w:ascii="Bookman Old Style" w:hAnsi="Bookman Old Style" w:cs="Helvetica"/>
          <w:color w:val="000000"/>
        </w:rPr>
        <w:t>.</w:t>
      </w:r>
      <w:r w:rsidRPr="00B133C6">
        <w:rPr>
          <w:rFonts w:ascii="Bookman Old Style" w:hAnsi="Bookman Old Style" w:cs="Helvetica"/>
          <w:color w:val="000000"/>
        </w:rPr>
        <w:t xml:space="preserve"> Claims on payment bonds must be sent directly to the Contractor and his surety in accordance with § 2253.041, Texas Government Code. All Payment Bond claimants are cautioned that no lien exists on the funds unpaid to the Contractor on such Contract, and that reliance on notices sent to the Owner may result in loss of their rights against the Contractor and/or his surety. The Owner is not responsible in any manner to a claimant for collection of unpaid bills, and accepts no such responsibility because of any representation by any agent or employee.</w:t>
      </w:r>
    </w:p>
    <w:p w:rsidR="00B133C6" w:rsidRPr="00B133C6" w:rsidRDefault="00B133C6" w:rsidP="00CE4BF1">
      <w:pPr>
        <w:pStyle w:val="ListParagraph"/>
        <w:ind w:left="600" w:right="40"/>
        <w:rPr>
          <w:rFonts w:ascii="Bookman Old Style" w:hAnsi="Bookman Old Style" w:cs="Helvetica"/>
          <w:color w:val="000000"/>
        </w:rPr>
      </w:pPr>
    </w:p>
    <w:p w:rsidR="00E93315" w:rsidRDefault="00B76CB6" w:rsidP="00CE4BF1">
      <w:pPr>
        <w:pStyle w:val="ListParagraph"/>
        <w:widowControl w:val="0"/>
        <w:numPr>
          <w:ilvl w:val="0"/>
          <w:numId w:val="9"/>
        </w:numPr>
        <w:autoSpaceDE w:val="0"/>
        <w:autoSpaceDN w:val="0"/>
        <w:adjustRightInd w:val="0"/>
        <w:spacing w:after="0" w:line="247" w:lineRule="exact"/>
        <w:ind w:left="600" w:right="40"/>
        <w:jc w:val="both"/>
        <w:rPr>
          <w:rFonts w:ascii="Bookman Old Style" w:hAnsi="Bookman Old Style" w:cs="Helvetica"/>
          <w:color w:val="000000"/>
        </w:rPr>
      </w:pPr>
      <w:r>
        <w:rPr>
          <w:rFonts w:ascii="Bookman Old Style" w:hAnsi="Bookman Old Style" w:cs="Helvetica"/>
          <w:color w:val="000000"/>
          <w:u w:val="single"/>
        </w:rPr>
        <w:t>Payment Claims when Payment Bond Not Required.</w:t>
      </w:r>
      <w:r>
        <w:rPr>
          <w:rFonts w:ascii="Bookman Old Style" w:hAnsi="Bookman Old Style" w:cs="Helvetica"/>
          <w:color w:val="000000"/>
        </w:rPr>
        <w:t xml:space="preserve">  When the value of the </w:t>
      </w:r>
      <w:r w:rsidR="00ED3330" w:rsidRPr="00ED3330">
        <w:rPr>
          <w:rFonts w:ascii="Bookman Old Style" w:hAnsi="Bookman Old Style" w:cs="Helvetica"/>
          <w:color w:val="000000"/>
        </w:rPr>
        <w:t>Contract between the Owner and the Contractor is less than $25,000.00, claimants and their rights are governed by Texas Property Code, §§ 53.231 – 53.239. These provisions set out the requirements for filing a valid lien on funds unpaid to the Contractor as of the time of filing the claim, actions necessary to release the lien and satisfaction of such claims</w:t>
      </w:r>
      <w:r w:rsidR="00B810CA">
        <w:rPr>
          <w:rFonts w:ascii="Bookman Old Style" w:hAnsi="Bookman Old Style" w:cs="Helvetica"/>
          <w:color w:val="000000"/>
        </w:rPr>
        <w:t>.</w:t>
      </w:r>
    </w:p>
    <w:p w:rsidR="00ED3330" w:rsidRPr="00ED3330" w:rsidRDefault="00ED3330" w:rsidP="005345C8">
      <w:pPr>
        <w:pStyle w:val="ListParagraph"/>
        <w:ind w:right="-760"/>
        <w:rPr>
          <w:rFonts w:ascii="Bookman Old Style" w:hAnsi="Bookman Old Style" w:cs="Helvetica"/>
          <w:color w:val="000000"/>
        </w:rPr>
      </w:pPr>
    </w:p>
    <w:p w:rsidR="00E93315" w:rsidRDefault="00E93315"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ED3330" w:rsidRPr="008E7F08" w:rsidRDefault="00ED3330" w:rsidP="00ED3330">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sidR="00E94E33">
        <w:rPr>
          <w:rFonts w:ascii="Bookman Old Style" w:hAnsi="Bookman Old Style" w:cs="Helvetica"/>
          <w:b/>
          <w:bCs/>
          <w:color w:val="000000"/>
        </w:rPr>
        <w:t>6</w:t>
      </w:r>
      <w:r w:rsidRPr="008E7F08">
        <w:rPr>
          <w:rFonts w:ascii="Bookman Old Style" w:hAnsi="Bookman Old Style" w:cs="Helvetica"/>
          <w:b/>
          <w:bCs/>
          <w:color w:val="000000"/>
        </w:rPr>
        <w:t xml:space="preserve"> - Insurance Requirements</w:t>
      </w:r>
    </w:p>
    <w:p w:rsidR="00E93315" w:rsidRDefault="00E93315"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ED3330" w:rsidRPr="00E94E33" w:rsidRDefault="00ED3330" w:rsidP="005345C8">
      <w:pPr>
        <w:pStyle w:val="ListParagraph"/>
        <w:widowControl w:val="0"/>
        <w:numPr>
          <w:ilvl w:val="0"/>
          <w:numId w:val="11"/>
        </w:numPr>
        <w:autoSpaceDE w:val="0"/>
        <w:autoSpaceDN w:val="0"/>
        <w:adjustRightInd w:val="0"/>
        <w:spacing w:after="0" w:line="247" w:lineRule="exact"/>
        <w:ind w:left="720" w:right="-760"/>
        <w:jc w:val="both"/>
        <w:rPr>
          <w:rFonts w:ascii="Bookman Old Style" w:hAnsi="Bookman Old Style" w:cs="Helvetica"/>
          <w:color w:val="000000"/>
        </w:rPr>
      </w:pPr>
      <w:r w:rsidRPr="00ED3330">
        <w:rPr>
          <w:rFonts w:ascii="Bookman Old Style" w:hAnsi="Bookman Old Style" w:cs="Helvetica"/>
          <w:color w:val="000000"/>
          <w:u w:val="single"/>
        </w:rPr>
        <w:t>Insurance Requirements</w:t>
      </w:r>
      <w:r w:rsidRPr="00B810CA">
        <w:rPr>
          <w:rFonts w:ascii="Bookman Old Style" w:hAnsi="Bookman Old Style" w:cs="Helvetica"/>
          <w:color w:val="000000"/>
        </w:rPr>
        <w:t>.</w:t>
      </w:r>
    </w:p>
    <w:p w:rsidR="00E94E33" w:rsidRDefault="00E94E33" w:rsidP="00E94E33">
      <w:pPr>
        <w:pStyle w:val="ListParagraph"/>
        <w:widowControl w:val="0"/>
        <w:autoSpaceDE w:val="0"/>
        <w:autoSpaceDN w:val="0"/>
        <w:adjustRightInd w:val="0"/>
        <w:spacing w:after="0" w:line="247" w:lineRule="exact"/>
        <w:ind w:left="1440"/>
        <w:jc w:val="both"/>
        <w:rPr>
          <w:rFonts w:ascii="Bookman Old Style" w:hAnsi="Bookman Old Style" w:cs="Helvetica"/>
          <w:color w:val="000000"/>
          <w:u w:val="single"/>
        </w:rPr>
      </w:pPr>
    </w:p>
    <w:p w:rsidR="00E94E33" w:rsidRDefault="00E94E33" w:rsidP="00EE5FB2">
      <w:pPr>
        <w:pStyle w:val="ListParagraph"/>
        <w:widowControl w:val="0"/>
        <w:numPr>
          <w:ilvl w:val="0"/>
          <w:numId w:val="12"/>
        </w:numPr>
        <w:autoSpaceDE w:val="0"/>
        <w:autoSpaceDN w:val="0"/>
        <w:adjustRightInd w:val="0"/>
        <w:spacing w:after="0" w:line="247" w:lineRule="exact"/>
        <w:ind w:left="1560" w:right="400" w:hanging="840"/>
        <w:jc w:val="both"/>
        <w:rPr>
          <w:rFonts w:ascii="Bookman Old Style" w:hAnsi="Bookman Old Style" w:cs="Helvetica"/>
          <w:color w:val="000000"/>
        </w:rPr>
      </w:pPr>
      <w:r w:rsidRPr="00E94E33">
        <w:rPr>
          <w:rFonts w:ascii="Bookman Old Style" w:hAnsi="Bookman Old Style" w:cs="Helvetica"/>
          <w:color w:val="000000"/>
        </w:rPr>
        <w:t xml:space="preserve">The Contractor shall carry insurance in the types and amounts indicated in this Article for the duration of the Contract, which shall include items owned by Owner in the care, custody and control of Contractor prior to, during construction and during the warranty period. Contractor must also complete and file the declaration pages from the insurance policies with Owner whenever a previously identified policy period expires during the term of the Contract, as proof of continuing coverage.  Acceptance of the insurance policy declaration pages by the Owner shall not relieve or decrease the liability of the </w:t>
      </w:r>
      <w:r w:rsidRPr="00E94E33">
        <w:rPr>
          <w:rFonts w:ascii="Bookman Old Style" w:hAnsi="Bookman Old Style" w:cs="Helvetica"/>
          <w:color w:val="000000"/>
        </w:rPr>
        <w:lastRenderedPageBreak/>
        <w:t>Contractor.</w:t>
      </w:r>
    </w:p>
    <w:p w:rsidR="00E94E33" w:rsidRDefault="00E94E33" w:rsidP="00EE5FB2">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E94E33" w:rsidRDefault="00E94E33" w:rsidP="00EE5FB2">
      <w:pPr>
        <w:pStyle w:val="ListParagraph"/>
        <w:widowControl w:val="0"/>
        <w:numPr>
          <w:ilvl w:val="0"/>
          <w:numId w:val="12"/>
        </w:numPr>
        <w:autoSpaceDE w:val="0"/>
        <w:autoSpaceDN w:val="0"/>
        <w:adjustRightInd w:val="0"/>
        <w:spacing w:after="0" w:line="247" w:lineRule="exact"/>
        <w:ind w:left="1560" w:right="400" w:hanging="840"/>
        <w:jc w:val="both"/>
        <w:rPr>
          <w:rFonts w:ascii="Bookman Old Style" w:hAnsi="Bookman Old Style" w:cs="Helvetica"/>
          <w:color w:val="000000"/>
        </w:rPr>
      </w:pPr>
      <w:r w:rsidRPr="007D3A78">
        <w:rPr>
          <w:rFonts w:ascii="Bookman Old Style" w:hAnsi="Bookman Old Style" w:cs="Helvetica"/>
          <w:color w:val="000000"/>
        </w:rPr>
        <w:t>Unless otherwise provided for in Supplementary General Conditions, the Contractor shall provide and maintain, until the Work covered</w:t>
      </w:r>
      <w:bookmarkStart w:id="0" w:name="_GoBack"/>
      <w:bookmarkEnd w:id="0"/>
      <w:r w:rsidRPr="007D3A78">
        <w:rPr>
          <w:rFonts w:ascii="Bookman Old Style" w:hAnsi="Bookman Old Style" w:cs="Helvetica"/>
          <w:color w:val="000000"/>
        </w:rPr>
        <w:t xml:space="preserve"> in this Contract is completed and accepted by the Owner, the minimum insurance coverages in the minimum amounts as described below. Coverage </w:t>
      </w:r>
      <w:r w:rsidR="00B141F4">
        <w:rPr>
          <w:rFonts w:ascii="Bookman Old Style" w:hAnsi="Bookman Old Style" w:cs="Helvetica"/>
          <w:color w:val="000000"/>
        </w:rPr>
        <w:t xml:space="preserve"> obtained through</w:t>
      </w:r>
      <w:r w:rsidRPr="007D3A78">
        <w:rPr>
          <w:rFonts w:ascii="Bookman Old Style" w:hAnsi="Bookman Old Style" w:cs="Helvetica"/>
          <w:color w:val="000000"/>
        </w:rPr>
        <w:t xml:space="preserve"> companies authorized and admitted to do business in the State of Texas and rated A- or better by A.M. Best Company, or otherwise acceptable to Owner</w:t>
      </w:r>
    </w:p>
    <w:p w:rsidR="007D3A78" w:rsidRDefault="007D3A78" w:rsidP="005345C8">
      <w:pPr>
        <w:pStyle w:val="ListParagraph"/>
        <w:ind w:left="1560" w:right="-400"/>
        <w:rPr>
          <w:rFonts w:ascii="Bookman Old Style" w:hAnsi="Bookman Old Style" w:cs="Helvetica"/>
          <w:color w:val="000000"/>
        </w:rPr>
      </w:pP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8"/>
        <w:gridCol w:w="4568"/>
      </w:tblGrid>
      <w:tr w:rsidR="005919BB" w:rsidTr="005919BB">
        <w:tc>
          <w:tcPr>
            <w:tcW w:w="4568" w:type="dxa"/>
          </w:tcPr>
          <w:p w:rsidR="005919BB"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r w:rsidRPr="008E7F08">
              <w:rPr>
                <w:rFonts w:ascii="Bookman Old Style" w:hAnsi="Bookman Old Style" w:cs="Helvetica"/>
                <w:color w:val="000000"/>
              </w:rPr>
              <w:t>Type of Coverage</w:t>
            </w:r>
            <w:r>
              <w:rPr>
                <w:rFonts w:ascii="Bookman Old Style" w:hAnsi="Bookman Old Style" w:cs="Helvetica"/>
                <w:color w:val="000000"/>
              </w:rPr>
              <w:t xml:space="preserve"> </w:t>
            </w:r>
          </w:p>
          <w:p w:rsidR="005919BB"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p>
        </w:tc>
        <w:tc>
          <w:tcPr>
            <w:tcW w:w="4568" w:type="dxa"/>
          </w:tcPr>
          <w:p w:rsidR="005919BB"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r w:rsidRPr="008E7F08">
              <w:rPr>
                <w:rFonts w:ascii="Bookman Old Style" w:hAnsi="Bookman Old Style" w:cs="Helvetica"/>
                <w:color w:val="000000"/>
              </w:rPr>
              <w:t>Limits of Liability</w:t>
            </w:r>
            <w:r>
              <w:rPr>
                <w:rFonts w:ascii="Bookman Old Style" w:hAnsi="Bookman Old Style" w:cs="Helvetica"/>
                <w:color w:val="000000"/>
              </w:rPr>
              <w:t xml:space="preserve"> </w:t>
            </w:r>
          </w:p>
        </w:tc>
      </w:tr>
      <w:tr w:rsidR="005919BB" w:rsidTr="005919BB">
        <w:tc>
          <w:tcPr>
            <w:tcW w:w="4568" w:type="dxa"/>
          </w:tcPr>
          <w:p w:rsidR="005919BB" w:rsidRDefault="005919BB" w:rsidP="001525C0">
            <w:pPr>
              <w:pStyle w:val="ListParagraph"/>
              <w:widowControl w:val="0"/>
              <w:numPr>
                <w:ilvl w:val="0"/>
                <w:numId w:val="13"/>
              </w:numPr>
              <w:autoSpaceDE w:val="0"/>
              <w:autoSpaceDN w:val="0"/>
              <w:adjustRightInd w:val="0"/>
              <w:spacing w:after="0" w:line="239" w:lineRule="exact"/>
              <w:ind w:left="360"/>
              <w:jc w:val="both"/>
              <w:rPr>
                <w:rFonts w:ascii="Bookman Old Style" w:hAnsi="Bookman Old Style" w:cs="Helvetica"/>
                <w:color w:val="000000"/>
              </w:rPr>
            </w:pPr>
            <w:r w:rsidRPr="00623862">
              <w:rPr>
                <w:rFonts w:ascii="Bookman Old Style" w:hAnsi="Bookman Old Style" w:cs="Helvetica"/>
                <w:color w:val="000000"/>
              </w:rPr>
              <w:t>Worker's Compensation</w:t>
            </w:r>
          </w:p>
          <w:p w:rsidR="005919BB" w:rsidRPr="00623862" w:rsidRDefault="005919BB" w:rsidP="002F6211">
            <w:pPr>
              <w:pStyle w:val="ListParagraph"/>
              <w:widowControl w:val="0"/>
              <w:autoSpaceDE w:val="0"/>
              <w:autoSpaceDN w:val="0"/>
              <w:adjustRightInd w:val="0"/>
              <w:spacing w:after="0" w:line="239" w:lineRule="exact"/>
              <w:ind w:left="360"/>
              <w:jc w:val="both"/>
              <w:rPr>
                <w:rFonts w:ascii="Bookman Old Style" w:hAnsi="Bookman Old Style" w:cs="Helvetica"/>
                <w:color w:val="000000"/>
              </w:rPr>
            </w:pPr>
          </w:p>
        </w:tc>
        <w:tc>
          <w:tcPr>
            <w:tcW w:w="4568" w:type="dxa"/>
          </w:tcPr>
          <w:p w:rsidR="005919BB"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r w:rsidRPr="008E7F08">
              <w:rPr>
                <w:rFonts w:ascii="Bookman Old Style" w:hAnsi="Bookman Old Style" w:cs="Helvetica"/>
                <w:color w:val="000000"/>
              </w:rPr>
              <w:t>Statutory</w:t>
            </w:r>
          </w:p>
        </w:tc>
      </w:tr>
      <w:tr w:rsidR="005919BB" w:rsidTr="005919BB">
        <w:tc>
          <w:tcPr>
            <w:tcW w:w="4568" w:type="dxa"/>
          </w:tcPr>
          <w:p w:rsidR="005919BB" w:rsidRPr="008E7F08"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r>
              <w:rPr>
                <w:rFonts w:ascii="Bookman Old Style" w:hAnsi="Bookman Old Style" w:cs="Helvetica"/>
                <w:color w:val="000000"/>
              </w:rPr>
              <w:t xml:space="preserve">b. </w:t>
            </w:r>
            <w:r w:rsidRPr="008E7F08">
              <w:rPr>
                <w:rFonts w:ascii="Bookman Old Style" w:hAnsi="Bookman Old Style" w:cs="Helvetica"/>
                <w:color w:val="000000"/>
              </w:rPr>
              <w:t>Employer's Liability</w:t>
            </w:r>
          </w:p>
          <w:p w:rsidR="005919BB" w:rsidRPr="008E7F08" w:rsidRDefault="005919BB" w:rsidP="002F6211">
            <w:pPr>
              <w:widowControl w:val="0"/>
              <w:autoSpaceDE w:val="0"/>
              <w:autoSpaceDN w:val="0"/>
              <w:adjustRightInd w:val="0"/>
              <w:spacing w:after="0" w:line="287" w:lineRule="exact"/>
              <w:jc w:val="both"/>
              <w:rPr>
                <w:rFonts w:ascii="Bookman Old Style" w:hAnsi="Bookman Old Style" w:cs="Helvetica"/>
                <w:color w:val="000000"/>
              </w:rPr>
            </w:pPr>
            <w:r>
              <w:rPr>
                <w:rFonts w:ascii="Bookman Old Style" w:hAnsi="Bookman Old Style" w:cs="Helvetica"/>
                <w:color w:val="000000"/>
              </w:rPr>
              <w:t xml:space="preserve">      </w:t>
            </w:r>
            <w:r w:rsidRPr="008E7F08">
              <w:rPr>
                <w:rFonts w:ascii="Bookman Old Style" w:hAnsi="Bookman Old Style" w:cs="Helvetica"/>
                <w:color w:val="000000"/>
              </w:rPr>
              <w:t>Bodily Injury by Accident</w:t>
            </w:r>
          </w:p>
          <w:p w:rsidR="005919BB" w:rsidRPr="008E7F08" w:rsidRDefault="005919BB" w:rsidP="002F6211">
            <w:pPr>
              <w:widowControl w:val="0"/>
              <w:autoSpaceDE w:val="0"/>
              <w:autoSpaceDN w:val="0"/>
              <w:adjustRightInd w:val="0"/>
              <w:spacing w:after="0" w:line="287" w:lineRule="exact"/>
              <w:jc w:val="both"/>
              <w:rPr>
                <w:rFonts w:ascii="Bookman Old Style" w:hAnsi="Bookman Old Style" w:cs="Helvetica"/>
                <w:color w:val="000000"/>
              </w:rPr>
            </w:pPr>
            <w:r>
              <w:rPr>
                <w:rFonts w:ascii="Bookman Old Style" w:hAnsi="Bookman Old Style" w:cs="Helvetica"/>
                <w:color w:val="000000"/>
              </w:rPr>
              <w:t xml:space="preserve">      </w:t>
            </w:r>
            <w:r w:rsidRPr="008E7F08">
              <w:rPr>
                <w:rFonts w:ascii="Bookman Old Style" w:hAnsi="Bookman Old Style" w:cs="Helvetica"/>
                <w:color w:val="000000"/>
              </w:rPr>
              <w:t>Bodily Injury by Disease</w:t>
            </w:r>
          </w:p>
          <w:p w:rsidR="005919BB" w:rsidRDefault="005919BB" w:rsidP="002F6211">
            <w:pPr>
              <w:widowControl w:val="0"/>
              <w:autoSpaceDE w:val="0"/>
              <w:autoSpaceDN w:val="0"/>
              <w:adjustRightInd w:val="0"/>
              <w:spacing w:after="0" w:line="288" w:lineRule="exact"/>
              <w:jc w:val="both"/>
              <w:rPr>
                <w:rFonts w:ascii="Bookman Old Style" w:hAnsi="Bookman Old Style" w:cs="Helvetica"/>
                <w:color w:val="000000"/>
              </w:rPr>
            </w:pPr>
            <w:r>
              <w:rPr>
                <w:rFonts w:ascii="Bookman Old Style" w:hAnsi="Bookman Old Style" w:cs="Helvetica"/>
                <w:color w:val="000000"/>
              </w:rPr>
              <w:t xml:space="preserve">      </w:t>
            </w:r>
            <w:r w:rsidRPr="008E7F08">
              <w:rPr>
                <w:rFonts w:ascii="Bookman Old Style" w:hAnsi="Bookman Old Style" w:cs="Helvetica"/>
                <w:color w:val="000000"/>
              </w:rPr>
              <w:t>Bodily Injury by Disease</w:t>
            </w:r>
          </w:p>
          <w:p w:rsidR="005919BB" w:rsidRDefault="005919BB" w:rsidP="002F6211">
            <w:pPr>
              <w:widowControl w:val="0"/>
              <w:autoSpaceDE w:val="0"/>
              <w:autoSpaceDN w:val="0"/>
              <w:adjustRightInd w:val="0"/>
              <w:spacing w:after="0" w:line="288" w:lineRule="exact"/>
              <w:jc w:val="both"/>
              <w:rPr>
                <w:rFonts w:ascii="Bookman Old Style" w:hAnsi="Bookman Old Style" w:cs="Helvetica"/>
                <w:color w:val="000000"/>
              </w:rPr>
            </w:pPr>
          </w:p>
        </w:tc>
        <w:tc>
          <w:tcPr>
            <w:tcW w:w="4568" w:type="dxa"/>
          </w:tcPr>
          <w:p w:rsidR="005919BB"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p>
          <w:p w:rsidR="005919BB" w:rsidRPr="008E7F08" w:rsidRDefault="005919BB" w:rsidP="002F6211">
            <w:pPr>
              <w:widowControl w:val="0"/>
              <w:autoSpaceDE w:val="0"/>
              <w:autoSpaceDN w:val="0"/>
              <w:adjustRightInd w:val="0"/>
              <w:spacing w:after="0" w:line="240" w:lineRule="exact"/>
              <w:jc w:val="both"/>
              <w:rPr>
                <w:rFonts w:ascii="Bookman Old Style" w:hAnsi="Bookman Old Style" w:cs="Helvetica"/>
                <w:color w:val="000000"/>
              </w:rPr>
            </w:pPr>
            <w:r w:rsidRPr="008E7F08">
              <w:rPr>
                <w:rFonts w:ascii="Bookman Old Style" w:hAnsi="Bookman Old Style" w:cs="Helvetica"/>
                <w:color w:val="000000"/>
              </w:rPr>
              <w:t>$</w:t>
            </w:r>
            <w:r w:rsidR="00B141F4">
              <w:rPr>
                <w:rFonts w:ascii="Bookman Old Style" w:hAnsi="Bookman Old Style" w:cs="Helvetica"/>
                <w:color w:val="000000"/>
              </w:rPr>
              <w:t>1, 0</w:t>
            </w:r>
            <w:r w:rsidRPr="008E7F08">
              <w:rPr>
                <w:rFonts w:ascii="Bookman Old Style" w:hAnsi="Bookman Old Style" w:cs="Helvetica"/>
                <w:color w:val="000000"/>
              </w:rPr>
              <w:t>00,000 Ea. Accident</w:t>
            </w:r>
          </w:p>
          <w:p w:rsidR="005919BB" w:rsidRPr="008E7F08" w:rsidRDefault="005919BB" w:rsidP="002F6211">
            <w:pPr>
              <w:widowControl w:val="0"/>
              <w:autoSpaceDE w:val="0"/>
              <w:autoSpaceDN w:val="0"/>
              <w:adjustRightInd w:val="0"/>
              <w:spacing w:after="0" w:line="287" w:lineRule="exact"/>
              <w:jc w:val="both"/>
              <w:rPr>
                <w:rFonts w:ascii="Bookman Old Style" w:hAnsi="Bookman Old Style" w:cs="Helvetica"/>
                <w:color w:val="000000"/>
              </w:rPr>
            </w:pPr>
            <w:r w:rsidRPr="008E7F08">
              <w:rPr>
                <w:rFonts w:ascii="Bookman Old Style" w:hAnsi="Bookman Old Style" w:cs="Helvetica"/>
                <w:color w:val="000000"/>
              </w:rPr>
              <w:t>$</w:t>
            </w:r>
            <w:r w:rsidR="00B141F4">
              <w:rPr>
                <w:rFonts w:ascii="Bookman Old Style" w:hAnsi="Bookman Old Style" w:cs="Helvetica"/>
                <w:color w:val="000000"/>
              </w:rPr>
              <w:t>1,0</w:t>
            </w:r>
            <w:r w:rsidRPr="008E7F08">
              <w:rPr>
                <w:rFonts w:ascii="Bookman Old Style" w:hAnsi="Bookman Old Style" w:cs="Helvetica"/>
                <w:color w:val="000000"/>
              </w:rPr>
              <w:t>00,000 Ea. Employee</w:t>
            </w:r>
          </w:p>
          <w:p w:rsidR="005919BB" w:rsidRDefault="005919BB" w:rsidP="00F43F1E">
            <w:pPr>
              <w:widowControl w:val="0"/>
              <w:autoSpaceDE w:val="0"/>
              <w:autoSpaceDN w:val="0"/>
              <w:adjustRightInd w:val="0"/>
              <w:spacing w:after="0" w:line="288" w:lineRule="exact"/>
              <w:jc w:val="both"/>
              <w:rPr>
                <w:rFonts w:ascii="Bookman Old Style" w:hAnsi="Bookman Old Style" w:cs="Helvetica"/>
                <w:color w:val="000000"/>
              </w:rPr>
            </w:pPr>
            <w:r w:rsidRPr="008E7F08">
              <w:rPr>
                <w:rFonts w:ascii="Bookman Old Style" w:hAnsi="Bookman Old Style" w:cs="Helvetica"/>
                <w:color w:val="000000"/>
              </w:rPr>
              <w:t>$</w:t>
            </w:r>
            <w:r w:rsidR="00F43F1E">
              <w:rPr>
                <w:rFonts w:ascii="Bookman Old Style" w:hAnsi="Bookman Old Style" w:cs="Helvetica"/>
                <w:color w:val="000000"/>
              </w:rPr>
              <w:t>1</w:t>
            </w:r>
            <w:r w:rsidR="00B141F4">
              <w:rPr>
                <w:rFonts w:ascii="Bookman Old Style" w:hAnsi="Bookman Old Style" w:cs="Helvetica"/>
                <w:color w:val="000000"/>
              </w:rPr>
              <w:t>,0</w:t>
            </w:r>
            <w:r w:rsidRPr="008E7F08">
              <w:rPr>
                <w:rFonts w:ascii="Bookman Old Style" w:hAnsi="Bookman Old Style" w:cs="Helvetica"/>
                <w:color w:val="000000"/>
              </w:rPr>
              <w:t>00,000 Policy Limit</w:t>
            </w:r>
          </w:p>
        </w:tc>
      </w:tr>
    </w:tbl>
    <w:p w:rsidR="00623862" w:rsidRPr="008E7F08" w:rsidRDefault="00623862" w:rsidP="00C91E50">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r w:rsidRPr="008E7F08">
        <w:rPr>
          <w:rFonts w:ascii="Bookman Old Style" w:hAnsi="Bookman Old Style" w:cs="Helvetica"/>
          <w:color w:val="000000"/>
        </w:rPr>
        <w:t>c. Commercial General Liability, including coverage for the</w:t>
      </w:r>
      <w:r>
        <w:rPr>
          <w:rFonts w:ascii="Bookman Old Style" w:hAnsi="Bookman Old Style" w:cs="Helvetica"/>
          <w:color w:val="000000"/>
        </w:rPr>
        <w:t xml:space="preserve"> </w:t>
      </w:r>
      <w:r w:rsidRPr="008E7F08">
        <w:rPr>
          <w:rFonts w:ascii="Bookman Old Style" w:hAnsi="Bookman Old Style" w:cs="Helvetica"/>
          <w:color w:val="000000"/>
        </w:rPr>
        <w:t>following:</w:t>
      </w:r>
    </w:p>
    <w:p w:rsidR="00F9100C" w:rsidRDefault="00F9100C" w:rsidP="00563131">
      <w:pPr>
        <w:pStyle w:val="ListParagraph"/>
        <w:ind w:left="1560"/>
        <w:rPr>
          <w:rFonts w:ascii="Bookman Old Style" w:hAnsi="Bookman Old Style" w:cs="Helvetica"/>
          <w:color w:val="000000"/>
        </w:rPr>
      </w:pPr>
    </w:p>
    <w:tbl>
      <w:tblPr>
        <w:tblStyle w:val="TableGrid"/>
        <w:tblW w:w="9136"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8"/>
        <w:gridCol w:w="4180"/>
        <w:gridCol w:w="388"/>
      </w:tblGrid>
      <w:tr w:rsidR="005919BB" w:rsidTr="00FF1ECC">
        <w:tc>
          <w:tcPr>
            <w:tcW w:w="4568" w:type="dxa"/>
          </w:tcPr>
          <w:p w:rsidR="005919BB" w:rsidRDefault="005919BB" w:rsidP="001525C0">
            <w:pPr>
              <w:pStyle w:val="ListParagraph"/>
              <w:numPr>
                <w:ilvl w:val="0"/>
                <w:numId w:val="14"/>
              </w:numPr>
              <w:spacing w:after="0"/>
              <w:rPr>
                <w:rFonts w:ascii="Bookman Old Style" w:hAnsi="Bookman Old Style" w:cs="Helvetica"/>
                <w:color w:val="000000"/>
              </w:rPr>
            </w:pPr>
            <w:r>
              <w:rPr>
                <w:rFonts w:ascii="Bookman Old Style" w:hAnsi="Bookman Old Style" w:cs="Helvetica"/>
                <w:color w:val="000000"/>
              </w:rPr>
              <w:t xml:space="preserve"> </w:t>
            </w:r>
            <w:r w:rsidRPr="008E7F08">
              <w:rPr>
                <w:rFonts w:ascii="Bookman Old Style" w:hAnsi="Bookman Old Style" w:cs="Helvetica"/>
                <w:color w:val="000000"/>
              </w:rPr>
              <w:t>Premises Operations</w:t>
            </w:r>
          </w:p>
        </w:tc>
        <w:tc>
          <w:tcPr>
            <w:tcW w:w="4568" w:type="dxa"/>
            <w:gridSpan w:val="2"/>
          </w:tcPr>
          <w:p w:rsidR="005919BB" w:rsidRDefault="005919BB" w:rsidP="00563131">
            <w:pPr>
              <w:widowControl w:val="0"/>
              <w:autoSpaceDE w:val="0"/>
              <w:autoSpaceDN w:val="0"/>
              <w:adjustRightInd w:val="0"/>
              <w:spacing w:after="0" w:line="240" w:lineRule="exact"/>
              <w:jc w:val="both"/>
              <w:rPr>
                <w:rFonts w:ascii="Bookman Old Style" w:hAnsi="Bookman Old Style" w:cs="Helvetica"/>
                <w:color w:val="000000"/>
              </w:rPr>
            </w:pPr>
            <w:r w:rsidRPr="008E7F08">
              <w:rPr>
                <w:rFonts w:ascii="Bookman Old Style" w:hAnsi="Bookman Old Style" w:cs="Helvetica"/>
                <w:color w:val="000000"/>
              </w:rPr>
              <w:t>Combined Single</w:t>
            </w:r>
          </w:p>
        </w:tc>
      </w:tr>
      <w:tr w:rsidR="005919BB" w:rsidTr="00FF1ECC">
        <w:tc>
          <w:tcPr>
            <w:tcW w:w="4568" w:type="dxa"/>
          </w:tcPr>
          <w:p w:rsidR="005919BB" w:rsidRDefault="005919BB" w:rsidP="001525C0">
            <w:pPr>
              <w:pStyle w:val="ListParagraph"/>
              <w:numPr>
                <w:ilvl w:val="0"/>
                <w:numId w:val="14"/>
              </w:numPr>
              <w:spacing w:after="0"/>
              <w:rPr>
                <w:rFonts w:ascii="Bookman Old Style" w:hAnsi="Bookman Old Style" w:cs="Helvetica"/>
                <w:color w:val="000000"/>
              </w:rPr>
            </w:pPr>
            <w:r>
              <w:rPr>
                <w:rFonts w:ascii="Bookman Old Style" w:hAnsi="Bookman Old Style" w:cs="Helvetica"/>
                <w:color w:val="000000"/>
              </w:rPr>
              <w:t>I</w:t>
            </w:r>
            <w:r w:rsidRPr="008E7F08">
              <w:rPr>
                <w:rFonts w:ascii="Bookman Old Style" w:hAnsi="Bookman Old Style" w:cs="Helvetica"/>
                <w:color w:val="000000"/>
              </w:rPr>
              <w:t>ndependent Contractors</w:t>
            </w:r>
          </w:p>
        </w:tc>
        <w:tc>
          <w:tcPr>
            <w:tcW w:w="4568" w:type="dxa"/>
            <w:gridSpan w:val="2"/>
          </w:tcPr>
          <w:p w:rsidR="005919BB" w:rsidRDefault="005919BB" w:rsidP="00563131">
            <w:pPr>
              <w:widowControl w:val="0"/>
              <w:autoSpaceDE w:val="0"/>
              <w:autoSpaceDN w:val="0"/>
              <w:adjustRightInd w:val="0"/>
              <w:spacing w:after="0" w:line="288" w:lineRule="exact"/>
              <w:jc w:val="both"/>
              <w:rPr>
                <w:rFonts w:ascii="Bookman Old Style" w:hAnsi="Bookman Old Style" w:cs="Helvetica"/>
                <w:color w:val="000000"/>
              </w:rPr>
            </w:pPr>
            <w:r w:rsidRPr="008E7F08">
              <w:rPr>
                <w:rFonts w:ascii="Bookman Old Style" w:hAnsi="Bookman Old Style" w:cs="Helvetica"/>
                <w:color w:val="000000"/>
              </w:rPr>
              <w:t>Limit for Bodily</w:t>
            </w:r>
          </w:p>
        </w:tc>
      </w:tr>
      <w:tr w:rsidR="005919BB" w:rsidTr="00FF1ECC">
        <w:tc>
          <w:tcPr>
            <w:tcW w:w="4568" w:type="dxa"/>
          </w:tcPr>
          <w:p w:rsidR="005919BB" w:rsidRDefault="005919BB" w:rsidP="001525C0">
            <w:pPr>
              <w:pStyle w:val="ListParagraph"/>
              <w:numPr>
                <w:ilvl w:val="0"/>
                <w:numId w:val="14"/>
              </w:numPr>
              <w:spacing w:after="0"/>
              <w:rPr>
                <w:rFonts w:ascii="Bookman Old Style" w:hAnsi="Bookman Old Style" w:cs="Helvetica"/>
                <w:color w:val="000000"/>
              </w:rPr>
            </w:pPr>
            <w:r>
              <w:rPr>
                <w:rFonts w:ascii="Bookman Old Style" w:hAnsi="Bookman Old Style" w:cs="Helvetica"/>
                <w:color w:val="000000"/>
              </w:rPr>
              <w:t xml:space="preserve"> </w:t>
            </w:r>
            <w:r w:rsidRPr="006D19E6">
              <w:rPr>
                <w:rFonts w:ascii="Bookman Old Style" w:hAnsi="Bookman Old Style" w:cs="Helvetica"/>
                <w:color w:val="000000"/>
              </w:rPr>
              <w:t>Products/Completed Operations</w:t>
            </w:r>
          </w:p>
          <w:p w:rsidR="005919BB" w:rsidRPr="00375A37" w:rsidRDefault="005919BB" w:rsidP="001525C0">
            <w:pPr>
              <w:pStyle w:val="ListParagraph"/>
              <w:numPr>
                <w:ilvl w:val="0"/>
                <w:numId w:val="14"/>
              </w:numPr>
              <w:spacing w:after="0"/>
              <w:rPr>
                <w:rFonts w:ascii="Bookman Old Style" w:hAnsi="Bookman Old Style" w:cs="Helvetica"/>
                <w:color w:val="000000"/>
              </w:rPr>
            </w:pPr>
            <w:r>
              <w:rPr>
                <w:rFonts w:ascii="Bookman Old Style" w:hAnsi="Bookman Old Style" w:cs="Helvetica"/>
                <w:color w:val="000000"/>
              </w:rPr>
              <w:t>Personal Injury</w:t>
            </w:r>
          </w:p>
        </w:tc>
        <w:tc>
          <w:tcPr>
            <w:tcW w:w="4568" w:type="dxa"/>
            <w:gridSpan w:val="2"/>
          </w:tcPr>
          <w:p w:rsidR="005919BB" w:rsidRDefault="005919BB" w:rsidP="00563131">
            <w:pPr>
              <w:pStyle w:val="ListParagraph"/>
              <w:spacing w:after="0"/>
              <w:ind w:left="0"/>
              <w:rPr>
                <w:rFonts w:ascii="Bookman Old Style" w:hAnsi="Bookman Old Style" w:cs="Helvetica"/>
                <w:color w:val="000000"/>
              </w:rPr>
            </w:pPr>
            <w:r>
              <w:rPr>
                <w:rFonts w:ascii="Bookman Old Style" w:hAnsi="Bookman Old Style" w:cs="Helvetica"/>
                <w:color w:val="000000"/>
              </w:rPr>
              <w:t xml:space="preserve">Injury and Property </w:t>
            </w:r>
          </w:p>
          <w:p w:rsidR="005919BB" w:rsidRDefault="005919BB" w:rsidP="00563131">
            <w:pPr>
              <w:pStyle w:val="ListParagraph"/>
              <w:spacing w:after="0"/>
              <w:ind w:left="0"/>
              <w:rPr>
                <w:rFonts w:ascii="Bookman Old Style" w:hAnsi="Bookman Old Style" w:cs="Helvetica"/>
                <w:color w:val="000000"/>
              </w:rPr>
            </w:pPr>
            <w:r>
              <w:rPr>
                <w:rFonts w:ascii="Bookman Old Style" w:hAnsi="Bookman Old Style" w:cs="Helvetica"/>
                <w:color w:val="000000"/>
              </w:rPr>
              <w:t xml:space="preserve">Damage of  </w:t>
            </w:r>
          </w:p>
          <w:p w:rsidR="005919BB" w:rsidRDefault="005919BB" w:rsidP="00563131">
            <w:pPr>
              <w:pStyle w:val="ListParagraph"/>
              <w:spacing w:after="0"/>
              <w:ind w:left="0"/>
              <w:rPr>
                <w:rFonts w:ascii="Bookman Old Style" w:hAnsi="Bookman Old Style" w:cs="Helvetica"/>
                <w:color w:val="000000"/>
              </w:rPr>
            </w:pPr>
            <w:r>
              <w:rPr>
                <w:rFonts w:ascii="Bookman Old Style" w:hAnsi="Bookman Old Style" w:cs="Helvetica"/>
                <w:color w:val="000000"/>
              </w:rPr>
              <w:t xml:space="preserve">$1,000,000 per occurrence or </w:t>
            </w:r>
          </w:p>
        </w:tc>
      </w:tr>
      <w:tr w:rsidR="005919BB" w:rsidTr="00FF1ECC">
        <w:tc>
          <w:tcPr>
            <w:tcW w:w="4568" w:type="dxa"/>
          </w:tcPr>
          <w:p w:rsidR="005919BB" w:rsidRDefault="005919BB" w:rsidP="001525C0">
            <w:pPr>
              <w:pStyle w:val="ListParagraph"/>
              <w:numPr>
                <w:ilvl w:val="0"/>
                <w:numId w:val="14"/>
              </w:numPr>
              <w:spacing w:after="0"/>
              <w:rPr>
                <w:rFonts w:ascii="Bookman Old Style" w:hAnsi="Bookman Old Style" w:cs="Helvetica"/>
                <w:color w:val="000000"/>
              </w:rPr>
            </w:pPr>
            <w:r w:rsidRPr="008E7F08">
              <w:rPr>
                <w:rFonts w:ascii="Bookman Old Style" w:hAnsi="Bookman Old Style" w:cs="Helvetica"/>
                <w:color w:val="000000"/>
              </w:rPr>
              <w:t>Contractual Liabilit</w:t>
            </w:r>
            <w:r>
              <w:rPr>
                <w:rFonts w:ascii="Bookman Old Style" w:hAnsi="Bookman Old Style" w:cs="Helvetica"/>
                <w:color w:val="000000"/>
              </w:rPr>
              <w:t>y</w:t>
            </w:r>
          </w:p>
        </w:tc>
        <w:tc>
          <w:tcPr>
            <w:tcW w:w="4568" w:type="dxa"/>
            <w:gridSpan w:val="2"/>
          </w:tcPr>
          <w:p w:rsidR="005919BB" w:rsidRDefault="005919BB" w:rsidP="00563131">
            <w:pPr>
              <w:pStyle w:val="ListParagraph"/>
              <w:spacing w:after="0"/>
              <w:ind w:left="0"/>
              <w:rPr>
                <w:rFonts w:ascii="Bookman Old Style" w:hAnsi="Bookman Old Style" w:cs="Helvetica"/>
                <w:color w:val="000000"/>
              </w:rPr>
            </w:pPr>
            <w:r>
              <w:rPr>
                <w:rFonts w:ascii="Bookman Old Style" w:hAnsi="Bookman Old Style" w:cs="Helvetica"/>
                <w:color w:val="000000"/>
              </w:rPr>
              <w:t>its equivalent</w:t>
            </w:r>
          </w:p>
        </w:tc>
      </w:tr>
      <w:tr w:rsidR="005919BB" w:rsidTr="00FF1ECC">
        <w:tc>
          <w:tcPr>
            <w:tcW w:w="8748" w:type="dxa"/>
            <w:gridSpan w:val="2"/>
          </w:tcPr>
          <w:p w:rsidR="005919BB" w:rsidRDefault="005919BB" w:rsidP="001525C0">
            <w:pPr>
              <w:pStyle w:val="ListParagraph"/>
              <w:numPr>
                <w:ilvl w:val="0"/>
                <w:numId w:val="14"/>
              </w:numPr>
              <w:spacing w:after="0"/>
              <w:rPr>
                <w:rFonts w:ascii="Bookman Old Style" w:hAnsi="Bookman Old Style" w:cs="Helvetica"/>
                <w:color w:val="000000"/>
              </w:rPr>
            </w:pPr>
            <w:r w:rsidRPr="008E7F08">
              <w:rPr>
                <w:rFonts w:ascii="Bookman Old Style" w:hAnsi="Bookman Old Style" w:cs="Helvetica"/>
                <w:color w:val="000000"/>
              </w:rPr>
              <w:t>Explosion, Collapse, Underground</w:t>
            </w:r>
          </w:p>
        </w:tc>
        <w:tc>
          <w:tcPr>
            <w:tcW w:w="388" w:type="dxa"/>
          </w:tcPr>
          <w:p w:rsidR="005919BB" w:rsidRDefault="005919BB" w:rsidP="00563131">
            <w:pPr>
              <w:pStyle w:val="ListParagraph"/>
              <w:ind w:left="0"/>
              <w:rPr>
                <w:rFonts w:ascii="Bookman Old Style" w:hAnsi="Bookman Old Style" w:cs="Helvetica"/>
                <w:color w:val="000000"/>
              </w:rPr>
            </w:pPr>
          </w:p>
        </w:tc>
      </w:tr>
      <w:tr w:rsidR="005919BB" w:rsidTr="00FF1ECC">
        <w:tc>
          <w:tcPr>
            <w:tcW w:w="8748" w:type="dxa"/>
            <w:gridSpan w:val="2"/>
          </w:tcPr>
          <w:p w:rsidR="005919BB" w:rsidRDefault="005919BB" w:rsidP="001525C0">
            <w:pPr>
              <w:pStyle w:val="ListParagraph"/>
              <w:numPr>
                <w:ilvl w:val="0"/>
                <w:numId w:val="14"/>
              </w:numPr>
              <w:spacing w:after="0"/>
              <w:rPr>
                <w:rFonts w:ascii="Bookman Old Style" w:hAnsi="Bookman Old Style" w:cs="Helvetica"/>
                <w:color w:val="000000"/>
              </w:rPr>
            </w:pPr>
            <w:r>
              <w:rPr>
                <w:rFonts w:ascii="Bookman Old Style" w:hAnsi="Bookman Old Style" w:cs="Helvetica"/>
                <w:color w:val="000000"/>
              </w:rPr>
              <w:t>Broad form property damage, to include fire legal liability</w:t>
            </w:r>
          </w:p>
          <w:p w:rsidR="00133F01" w:rsidRDefault="002E100C">
            <w:pPr>
              <w:pStyle w:val="Heading4"/>
              <w:numPr>
                <w:ilvl w:val="0"/>
                <w:numId w:val="14"/>
              </w:numPr>
              <w:outlineLvl w:val="3"/>
              <w:rPr>
                <w:sz w:val="20"/>
              </w:rPr>
            </w:pPr>
            <w:r w:rsidRPr="00542A37">
              <w:rPr>
                <w:sz w:val="20"/>
              </w:rPr>
              <w:t xml:space="preserve">Coverage shall not contain any endorsement(s) excluding nor limiting Products/Completed Operations, Contractual Liability or Cross Liability. </w:t>
            </w:r>
          </w:p>
          <w:p w:rsidR="00133F01" w:rsidRDefault="00133F01">
            <w:pPr>
              <w:spacing w:after="0"/>
              <w:ind w:left="360"/>
              <w:rPr>
                <w:rFonts w:ascii="Bookman Old Style" w:hAnsi="Bookman Old Style" w:cs="Helvetica"/>
                <w:color w:val="000000"/>
              </w:rPr>
            </w:pPr>
          </w:p>
          <w:p w:rsidR="005919BB" w:rsidRDefault="005919BB" w:rsidP="00563131">
            <w:pPr>
              <w:pStyle w:val="ListParagraph"/>
              <w:spacing w:after="0"/>
              <w:rPr>
                <w:rFonts w:ascii="Bookman Old Style" w:hAnsi="Bookman Old Style" w:cs="Helvetica"/>
                <w:color w:val="000000"/>
              </w:rPr>
            </w:pPr>
          </w:p>
        </w:tc>
        <w:tc>
          <w:tcPr>
            <w:tcW w:w="388" w:type="dxa"/>
          </w:tcPr>
          <w:p w:rsidR="005919BB" w:rsidRDefault="005919BB" w:rsidP="00563131">
            <w:pPr>
              <w:pStyle w:val="ListParagraph"/>
              <w:ind w:left="0"/>
              <w:rPr>
                <w:rFonts w:ascii="Bookman Old Style" w:hAnsi="Bookman Old Style" w:cs="Helvetica"/>
                <w:color w:val="000000"/>
              </w:rPr>
            </w:pPr>
          </w:p>
        </w:tc>
      </w:tr>
    </w:tbl>
    <w:p w:rsidR="00FF1ECC" w:rsidRDefault="00375A37" w:rsidP="00C91E50">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r>
        <w:rPr>
          <w:rFonts w:ascii="Bookman Old Style" w:hAnsi="Bookman Old Style" w:cs="Helvetica"/>
          <w:color w:val="000000"/>
        </w:rPr>
        <w:t>d</w:t>
      </w:r>
      <w:r w:rsidRPr="008E7F08">
        <w:rPr>
          <w:rFonts w:ascii="Bookman Old Style" w:hAnsi="Bookman Old Style" w:cs="Helvetica"/>
          <w:color w:val="000000"/>
        </w:rPr>
        <w:t xml:space="preserve">. </w:t>
      </w:r>
      <w:r w:rsidR="00B141F4">
        <w:rPr>
          <w:rFonts w:ascii="Bookman Old Style" w:hAnsi="Bookman Old Style" w:cs="Helvetica"/>
          <w:color w:val="000000"/>
        </w:rPr>
        <w:t xml:space="preserve">Commercial </w:t>
      </w:r>
      <w:r w:rsidR="00746EC7" w:rsidRPr="008E7F08">
        <w:rPr>
          <w:rFonts w:ascii="Bookman Old Style" w:hAnsi="Bookman Old Style" w:cs="Helvetica"/>
          <w:color w:val="000000"/>
        </w:rPr>
        <w:t>Automobile Liability owned/leased, owned, hired</w:t>
      </w:r>
    </w:p>
    <w:p w:rsidR="00FF1ECC" w:rsidRPr="008E7F08" w:rsidRDefault="00FF1ECC" w:rsidP="00FF1ECC">
      <w:pPr>
        <w:widowControl w:val="0"/>
        <w:autoSpaceDE w:val="0"/>
        <w:autoSpaceDN w:val="0"/>
        <w:adjustRightInd w:val="0"/>
        <w:spacing w:after="0" w:line="240" w:lineRule="exact"/>
        <w:ind w:left="1560"/>
        <w:jc w:val="both"/>
        <w:rPr>
          <w:rFonts w:ascii="Bookman Old Style" w:hAnsi="Bookman Old Style" w:cs="Helvetica"/>
          <w:color w:val="000000"/>
        </w:rPr>
      </w:pP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40"/>
        <w:gridCol w:w="3960"/>
      </w:tblGrid>
      <w:tr w:rsidR="00003608" w:rsidTr="00FF1ECC">
        <w:tc>
          <w:tcPr>
            <w:tcW w:w="3840" w:type="dxa"/>
          </w:tcPr>
          <w:p w:rsidR="00746EC7" w:rsidRPr="00B810CA" w:rsidRDefault="00746EC7" w:rsidP="00B810CA">
            <w:pPr>
              <w:spacing w:after="0"/>
              <w:rPr>
                <w:rFonts w:ascii="Bookman Old Style" w:hAnsi="Bookman Old Style" w:cs="Helvetica"/>
                <w:color w:val="000000"/>
              </w:rPr>
            </w:pPr>
          </w:p>
        </w:tc>
        <w:tc>
          <w:tcPr>
            <w:tcW w:w="3960" w:type="dxa"/>
          </w:tcPr>
          <w:p w:rsidR="00003608" w:rsidRPr="008E7F08" w:rsidRDefault="00003608" w:rsidP="00003608">
            <w:pPr>
              <w:widowControl w:val="0"/>
              <w:autoSpaceDE w:val="0"/>
              <w:autoSpaceDN w:val="0"/>
              <w:adjustRightInd w:val="0"/>
              <w:spacing w:after="0" w:line="287" w:lineRule="exact"/>
              <w:jc w:val="both"/>
              <w:rPr>
                <w:rFonts w:ascii="Bookman Old Style" w:hAnsi="Bookman Old Style" w:cs="Helvetica"/>
                <w:color w:val="000000"/>
              </w:rPr>
            </w:pPr>
            <w:r w:rsidRPr="008E7F08">
              <w:rPr>
                <w:rFonts w:ascii="Bookman Old Style" w:hAnsi="Bookman Old Style" w:cs="Helvetica"/>
                <w:color w:val="000000"/>
              </w:rPr>
              <w:t>Combined single limit for</w:t>
            </w:r>
            <w:r>
              <w:rPr>
                <w:rFonts w:ascii="Bookman Old Style" w:hAnsi="Bookman Old Style" w:cs="Helvetica"/>
                <w:color w:val="000000"/>
              </w:rPr>
              <w:t xml:space="preserve"> </w:t>
            </w:r>
            <w:r w:rsidRPr="008E7F08">
              <w:rPr>
                <w:rFonts w:ascii="Bookman Old Style" w:hAnsi="Bookman Old Style" w:cs="Helvetica"/>
                <w:color w:val="000000"/>
              </w:rPr>
              <w:t>Non-Bodily Injury and</w:t>
            </w:r>
            <w:r>
              <w:rPr>
                <w:rFonts w:ascii="Bookman Old Style" w:hAnsi="Bookman Old Style" w:cs="Helvetica"/>
                <w:color w:val="000000"/>
              </w:rPr>
              <w:t xml:space="preserve"> </w:t>
            </w:r>
            <w:r w:rsidRPr="008E7F08">
              <w:rPr>
                <w:rFonts w:ascii="Bookman Old Style" w:hAnsi="Bookman Old Style" w:cs="Helvetica"/>
                <w:color w:val="000000"/>
              </w:rPr>
              <w:t>Property Damage of</w:t>
            </w:r>
            <w:r>
              <w:rPr>
                <w:rFonts w:ascii="Bookman Old Style" w:hAnsi="Bookman Old Style" w:cs="Helvetica"/>
                <w:color w:val="000000"/>
              </w:rPr>
              <w:t xml:space="preserve"> </w:t>
            </w:r>
            <w:r w:rsidRPr="008E7F08">
              <w:rPr>
                <w:rFonts w:ascii="Bookman Old Style" w:hAnsi="Bookman Old Style" w:cs="Helvetica"/>
                <w:color w:val="000000"/>
              </w:rPr>
              <w:t>$1,000,000</w:t>
            </w:r>
            <w:r>
              <w:rPr>
                <w:rFonts w:ascii="Bookman Old Style" w:hAnsi="Bookman Old Style" w:cs="Helvetica"/>
                <w:color w:val="000000"/>
              </w:rPr>
              <w:t xml:space="preserve"> </w:t>
            </w:r>
            <w:r w:rsidRPr="008E7F08">
              <w:rPr>
                <w:rFonts w:ascii="Bookman Old Style" w:hAnsi="Bookman Old Style" w:cs="Helvetica"/>
                <w:color w:val="000000"/>
              </w:rPr>
              <w:t>Per Occurrence or its</w:t>
            </w:r>
            <w:r>
              <w:rPr>
                <w:rFonts w:ascii="Bookman Old Style" w:hAnsi="Bookman Old Style" w:cs="Helvetica"/>
                <w:color w:val="000000"/>
              </w:rPr>
              <w:t xml:space="preserve"> </w:t>
            </w:r>
            <w:r w:rsidRPr="008E7F08">
              <w:rPr>
                <w:rFonts w:ascii="Bookman Old Style" w:hAnsi="Bookman Old Style" w:cs="Helvetica"/>
                <w:color w:val="000000"/>
              </w:rPr>
              <w:t>Equivalent</w:t>
            </w:r>
          </w:p>
          <w:p w:rsidR="00003608" w:rsidRDefault="00003608" w:rsidP="00746EC7">
            <w:pPr>
              <w:widowControl w:val="0"/>
              <w:autoSpaceDE w:val="0"/>
              <w:autoSpaceDN w:val="0"/>
              <w:adjustRightInd w:val="0"/>
              <w:spacing w:after="0" w:line="240" w:lineRule="exact"/>
              <w:jc w:val="both"/>
              <w:rPr>
                <w:rFonts w:ascii="Bookman Old Style" w:hAnsi="Bookman Old Style" w:cs="Helvetica"/>
                <w:color w:val="000000"/>
              </w:rPr>
            </w:pPr>
          </w:p>
        </w:tc>
      </w:tr>
    </w:tbl>
    <w:p w:rsidR="00D97496" w:rsidRDefault="00E319C8" w:rsidP="00841D0E">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r>
        <w:rPr>
          <w:rFonts w:ascii="Bookman Old Style" w:hAnsi="Bookman Old Style" w:cs="Helvetica"/>
          <w:color w:val="000000"/>
        </w:rPr>
        <w:t>e</w:t>
      </w:r>
      <w:r w:rsidRPr="008E7F08">
        <w:rPr>
          <w:rFonts w:ascii="Bookman Old Style" w:hAnsi="Bookman Old Style" w:cs="Helvetica"/>
          <w:color w:val="000000"/>
        </w:rPr>
        <w:t xml:space="preserve">. </w:t>
      </w:r>
      <w:r w:rsidR="00841D0E">
        <w:rPr>
          <w:rFonts w:ascii="Bookman Old Style" w:hAnsi="Bookman Old Style" w:cs="Helvetica"/>
          <w:color w:val="000000"/>
        </w:rPr>
        <w:t>f</w:t>
      </w:r>
      <w:r w:rsidR="00003608" w:rsidRPr="008E7F08">
        <w:rPr>
          <w:rFonts w:ascii="Bookman Old Style" w:hAnsi="Bookman Old Style" w:cs="Helvetica"/>
          <w:color w:val="000000"/>
        </w:rPr>
        <w:t xml:space="preserve">. </w:t>
      </w:r>
      <w:r w:rsidR="00A77314" w:rsidRPr="00A77314">
        <w:rPr>
          <w:rFonts w:ascii="Bookman Old Style" w:hAnsi="Bookman Old Style" w:cs="Helvetica"/>
          <w:color w:val="000000"/>
        </w:rPr>
        <w:t>Builder's Risk Insurance When Specified in Supplemental G.C.</w:t>
      </w:r>
      <w:r w:rsidR="00703840">
        <w:rPr>
          <w:rFonts w:ascii="Bookman Old Style" w:hAnsi="Bookman Old Style" w:cs="Helvetica"/>
          <w:color w:val="000000"/>
        </w:rPr>
        <w:t xml:space="preserve"> </w:t>
      </w:r>
      <w:r w:rsidR="00A77314" w:rsidRPr="00A77314">
        <w:rPr>
          <w:rFonts w:ascii="Bookman Old Style" w:hAnsi="Bookman Old Style" w:cs="Helvetica"/>
          <w:color w:val="000000"/>
        </w:rPr>
        <w:t>or S.C.</w:t>
      </w:r>
    </w:p>
    <w:p w:rsidR="00D97496" w:rsidRDefault="00D97496" w:rsidP="00D97496">
      <w:pPr>
        <w:widowControl w:val="0"/>
        <w:autoSpaceDE w:val="0"/>
        <w:autoSpaceDN w:val="0"/>
        <w:adjustRightInd w:val="0"/>
        <w:spacing w:after="0" w:line="240" w:lineRule="exact"/>
        <w:jc w:val="both"/>
        <w:rPr>
          <w:rFonts w:ascii="Bookman Old Style" w:hAnsi="Bookman Old Style" w:cs="Helvetica"/>
          <w:color w:val="000000"/>
        </w:rPr>
      </w:pPr>
    </w:p>
    <w:p w:rsidR="00D97496" w:rsidRDefault="00D97496" w:rsidP="00D97496">
      <w:pPr>
        <w:widowControl w:val="0"/>
        <w:autoSpaceDE w:val="0"/>
        <w:autoSpaceDN w:val="0"/>
        <w:adjustRightInd w:val="0"/>
        <w:spacing w:after="0" w:line="240" w:lineRule="exact"/>
        <w:ind w:left="2160"/>
        <w:jc w:val="both"/>
        <w:rPr>
          <w:rFonts w:ascii="Bookman Old Style" w:hAnsi="Bookman Old Style" w:cs="Helvetica"/>
          <w:color w:val="000000"/>
        </w:rPr>
      </w:pPr>
    </w:p>
    <w:p w:rsidR="00D97496" w:rsidRDefault="00D97496" w:rsidP="00841D0E">
      <w:pPr>
        <w:widowControl w:val="0"/>
        <w:autoSpaceDE w:val="0"/>
        <w:autoSpaceDN w:val="0"/>
        <w:adjustRightInd w:val="0"/>
        <w:spacing w:after="0" w:line="240" w:lineRule="exact"/>
        <w:ind w:left="1800" w:right="760"/>
        <w:jc w:val="both"/>
        <w:rPr>
          <w:rFonts w:ascii="Bookman Old Style" w:hAnsi="Bookman Old Style" w:cs="Helvetica"/>
          <w:color w:val="000000"/>
        </w:rPr>
      </w:pPr>
      <w:r w:rsidRPr="00C93789">
        <w:rPr>
          <w:rFonts w:ascii="Bookman Old Style" w:hAnsi="Bookman Old Style" w:cs="Helvetica"/>
          <w:color w:val="000000"/>
        </w:rPr>
        <w:t>An all risk policy, including workmanship acceptable to the</w:t>
      </w:r>
      <w:r>
        <w:rPr>
          <w:rFonts w:ascii="Bookman Old Style" w:hAnsi="Bookman Old Style" w:cs="Helvetica"/>
          <w:color w:val="000000"/>
        </w:rPr>
        <w:t xml:space="preserve"> </w:t>
      </w:r>
      <w:r w:rsidRPr="00C93789">
        <w:rPr>
          <w:rFonts w:ascii="Bookman Old Style" w:hAnsi="Bookman Old Style" w:cs="Helvetica"/>
          <w:color w:val="000000"/>
        </w:rPr>
        <w:t>Owner, in the amount equal at all times to 100% of the Contract</w:t>
      </w:r>
      <w:r>
        <w:rPr>
          <w:rFonts w:ascii="Bookman Old Style" w:hAnsi="Bookman Old Style" w:cs="Helvetica"/>
          <w:color w:val="000000"/>
        </w:rPr>
        <w:t xml:space="preserve"> </w:t>
      </w:r>
      <w:r w:rsidRPr="00C93789">
        <w:rPr>
          <w:rFonts w:ascii="Bookman Old Style" w:hAnsi="Bookman Old Style" w:cs="Helvetica"/>
          <w:color w:val="000000"/>
        </w:rPr>
        <w:t>Sum. The policy shall be issued in the name of the Contractor</w:t>
      </w:r>
      <w:r>
        <w:rPr>
          <w:rFonts w:ascii="Bookman Old Style" w:hAnsi="Bookman Old Style" w:cs="Helvetica"/>
          <w:color w:val="000000"/>
        </w:rPr>
        <w:t xml:space="preserve"> </w:t>
      </w:r>
      <w:r w:rsidRPr="00C93789">
        <w:rPr>
          <w:rFonts w:ascii="Bookman Old Style" w:hAnsi="Bookman Old Style" w:cs="Helvetica"/>
          <w:color w:val="000000"/>
        </w:rPr>
        <w:t>and shall name his Subcontractors as additional insureds. The</w:t>
      </w:r>
      <w:r>
        <w:rPr>
          <w:rFonts w:ascii="Bookman Old Style" w:hAnsi="Bookman Old Style" w:cs="Helvetica"/>
          <w:color w:val="000000"/>
        </w:rPr>
        <w:t xml:space="preserve"> </w:t>
      </w:r>
      <w:r w:rsidRPr="00C93789">
        <w:rPr>
          <w:rFonts w:ascii="Bookman Old Style" w:hAnsi="Bookman Old Style" w:cs="Helvetica"/>
          <w:color w:val="000000"/>
        </w:rPr>
        <w:t>Owner shall be named as a loss payee on the policy.</w:t>
      </w:r>
      <w:r>
        <w:rPr>
          <w:rFonts w:ascii="Bookman Old Style" w:hAnsi="Bookman Old Style" w:cs="Helvetica"/>
          <w:color w:val="000000"/>
        </w:rPr>
        <w:t xml:space="preserve"> The </w:t>
      </w:r>
      <w:r w:rsidRPr="00C93789">
        <w:rPr>
          <w:rFonts w:ascii="Bookman Old Style" w:hAnsi="Bookman Old Style" w:cs="Helvetica"/>
          <w:color w:val="000000"/>
        </w:rPr>
        <w:t>builders risk policy shall have endorsements as follow:</w:t>
      </w:r>
    </w:p>
    <w:p w:rsidR="00D97496" w:rsidRDefault="00D97496" w:rsidP="00033550">
      <w:pPr>
        <w:widowControl w:val="0"/>
        <w:autoSpaceDE w:val="0"/>
        <w:autoSpaceDN w:val="0"/>
        <w:adjustRightInd w:val="0"/>
        <w:spacing w:after="0" w:line="240" w:lineRule="exact"/>
        <w:ind w:left="2160" w:right="520"/>
        <w:jc w:val="both"/>
        <w:rPr>
          <w:rFonts w:ascii="Bookman Old Style" w:hAnsi="Bookman Old Style" w:cs="Helvetica"/>
          <w:color w:val="000000"/>
        </w:rPr>
      </w:pPr>
    </w:p>
    <w:p w:rsidR="00D97496" w:rsidRDefault="00D97496" w:rsidP="00AD2B34">
      <w:pPr>
        <w:pStyle w:val="ListParagraph"/>
        <w:widowControl w:val="0"/>
        <w:numPr>
          <w:ilvl w:val="0"/>
          <w:numId w:val="15"/>
        </w:numPr>
        <w:autoSpaceDE w:val="0"/>
        <w:autoSpaceDN w:val="0"/>
        <w:adjustRightInd w:val="0"/>
        <w:spacing w:after="0" w:line="240" w:lineRule="exact"/>
        <w:ind w:left="2160" w:right="1120"/>
        <w:jc w:val="both"/>
        <w:rPr>
          <w:rFonts w:ascii="Bookman Old Style" w:hAnsi="Bookman Old Style" w:cs="Helvetica"/>
          <w:color w:val="000000"/>
        </w:rPr>
      </w:pPr>
      <w:r w:rsidRPr="00D97496">
        <w:rPr>
          <w:rFonts w:ascii="Bookman Old Style" w:hAnsi="Bookman Old Style" w:cs="Helvetica"/>
          <w:color w:val="000000"/>
        </w:rPr>
        <w:t xml:space="preserve">This insurance shall be specific as to coverage and not considered as contributing insurance with any permanent insurance maintained on the present premises. If </w:t>
      </w:r>
      <w:r w:rsidR="00746A28" w:rsidRPr="00D97496">
        <w:rPr>
          <w:rFonts w:ascii="Bookman Old Style" w:hAnsi="Bookman Old Style" w:cs="Helvetica"/>
          <w:color w:val="000000"/>
        </w:rPr>
        <w:t>off</w:t>
      </w:r>
      <w:r w:rsidR="00746A28">
        <w:rPr>
          <w:rFonts w:ascii="Bookman Old Style" w:hAnsi="Bookman Old Style" w:cs="Helvetica"/>
          <w:color w:val="000000"/>
        </w:rPr>
        <w:t>s</w:t>
      </w:r>
      <w:r w:rsidR="00746A28" w:rsidRPr="00D97496">
        <w:rPr>
          <w:rFonts w:ascii="Bookman Old Style" w:hAnsi="Bookman Old Style" w:cs="Helvetica"/>
          <w:color w:val="000000"/>
        </w:rPr>
        <w:t>ite</w:t>
      </w:r>
      <w:r w:rsidRPr="00D97496">
        <w:rPr>
          <w:rFonts w:ascii="Bookman Old Style" w:hAnsi="Bookman Old Style" w:cs="Helvetica"/>
          <w:color w:val="000000"/>
        </w:rPr>
        <w:t xml:space="preserve"> storage is permitted, coverage shall include transit and storage in an amount sufficient to protect property being transported or stored.</w:t>
      </w:r>
    </w:p>
    <w:p w:rsidR="00D97496" w:rsidRDefault="00D97496" w:rsidP="00AD2B34">
      <w:pPr>
        <w:pStyle w:val="ListParagraph"/>
        <w:widowControl w:val="0"/>
        <w:autoSpaceDE w:val="0"/>
        <w:autoSpaceDN w:val="0"/>
        <w:adjustRightInd w:val="0"/>
        <w:spacing w:after="0" w:line="240" w:lineRule="exact"/>
        <w:ind w:left="2160" w:right="1120"/>
        <w:jc w:val="both"/>
        <w:rPr>
          <w:rFonts w:ascii="Bookman Old Style" w:hAnsi="Bookman Old Style" w:cs="Helvetica"/>
          <w:color w:val="000000"/>
        </w:rPr>
      </w:pPr>
    </w:p>
    <w:p w:rsidR="00D97496" w:rsidRDefault="00D97496" w:rsidP="00AD2B34">
      <w:pPr>
        <w:pStyle w:val="ListParagraph"/>
        <w:widowControl w:val="0"/>
        <w:numPr>
          <w:ilvl w:val="0"/>
          <w:numId w:val="15"/>
        </w:numPr>
        <w:autoSpaceDE w:val="0"/>
        <w:autoSpaceDN w:val="0"/>
        <w:adjustRightInd w:val="0"/>
        <w:spacing w:after="0" w:line="240" w:lineRule="exact"/>
        <w:ind w:left="2160" w:right="1120"/>
        <w:jc w:val="both"/>
        <w:rPr>
          <w:rFonts w:ascii="Bookman Old Style" w:hAnsi="Bookman Old Style" w:cs="Helvetica"/>
          <w:color w:val="000000"/>
        </w:rPr>
      </w:pPr>
      <w:r w:rsidRPr="008E7F08">
        <w:rPr>
          <w:rFonts w:ascii="Bookman Old Style" w:hAnsi="Bookman Old Style" w:cs="Helvetica"/>
          <w:color w:val="000000"/>
        </w:rPr>
        <w:t>For renovation projects and</w:t>
      </w:r>
      <w:r w:rsidR="00C0535A">
        <w:rPr>
          <w:rFonts w:ascii="Bookman Old Style" w:hAnsi="Bookman Old Style" w:cs="Helvetica"/>
          <w:color w:val="000000"/>
        </w:rPr>
        <w:t>/</w:t>
      </w:r>
      <w:r w:rsidRPr="008E7F08">
        <w:rPr>
          <w:rFonts w:ascii="Bookman Old Style" w:hAnsi="Bookman Old Style" w:cs="Helvetica"/>
          <w:color w:val="000000"/>
        </w:rPr>
        <w:t>or work, the Owner</w:t>
      </w:r>
      <w:r>
        <w:rPr>
          <w:rFonts w:ascii="Bookman Old Style" w:hAnsi="Bookman Old Style" w:cs="Helvetica"/>
          <w:color w:val="000000"/>
        </w:rPr>
        <w:t xml:space="preserve"> </w:t>
      </w:r>
      <w:r w:rsidRPr="008E7F08">
        <w:rPr>
          <w:rFonts w:ascii="Bookman Old Style" w:hAnsi="Bookman Old Style" w:cs="Helvetica"/>
          <w:color w:val="000000"/>
        </w:rPr>
        <w:t>waives subrogation for damage by fire to existing</w:t>
      </w:r>
      <w:r>
        <w:rPr>
          <w:rFonts w:ascii="Bookman Old Style" w:hAnsi="Bookman Old Style" w:cs="Helvetica"/>
          <w:color w:val="000000"/>
        </w:rPr>
        <w:t xml:space="preserve"> </w:t>
      </w:r>
      <w:r w:rsidRPr="008E7F08">
        <w:rPr>
          <w:rFonts w:ascii="Bookman Old Style" w:hAnsi="Bookman Old Style" w:cs="Helvetica"/>
          <w:color w:val="000000"/>
        </w:rPr>
        <w:t>building structure(s), if building structure(s) is in care,</w:t>
      </w:r>
      <w:r>
        <w:rPr>
          <w:rFonts w:ascii="Bookman Old Style" w:hAnsi="Bookman Old Style" w:cs="Helvetica"/>
          <w:color w:val="000000"/>
        </w:rPr>
        <w:t xml:space="preserve"> </w:t>
      </w:r>
      <w:r w:rsidRPr="008E7F08">
        <w:rPr>
          <w:rFonts w:ascii="Bookman Old Style" w:hAnsi="Bookman Old Style" w:cs="Helvetica"/>
          <w:color w:val="000000"/>
        </w:rPr>
        <w:t>custody or control of Contractor.</w:t>
      </w:r>
    </w:p>
    <w:p w:rsidR="00D97496" w:rsidRPr="00D97496" w:rsidRDefault="00D97496" w:rsidP="00AD2B34">
      <w:pPr>
        <w:pStyle w:val="ListParagraph"/>
        <w:ind w:left="2160" w:right="1120"/>
        <w:rPr>
          <w:rFonts w:ascii="Bookman Old Style" w:hAnsi="Bookman Old Style" w:cs="Helvetica"/>
          <w:color w:val="000000"/>
        </w:rPr>
      </w:pPr>
    </w:p>
    <w:p w:rsidR="00D97496" w:rsidRPr="00D97496" w:rsidRDefault="00D97496" w:rsidP="00AD2B34">
      <w:pPr>
        <w:pStyle w:val="ListParagraph"/>
        <w:widowControl w:val="0"/>
        <w:numPr>
          <w:ilvl w:val="0"/>
          <w:numId w:val="15"/>
        </w:numPr>
        <w:autoSpaceDE w:val="0"/>
        <w:autoSpaceDN w:val="0"/>
        <w:adjustRightInd w:val="0"/>
        <w:spacing w:after="0" w:line="240" w:lineRule="exact"/>
        <w:ind w:left="2160" w:right="1120"/>
        <w:jc w:val="both"/>
        <w:rPr>
          <w:rFonts w:ascii="Bookman Old Style" w:hAnsi="Bookman Old Style" w:cs="Helvetica"/>
          <w:color w:val="000000"/>
        </w:rPr>
      </w:pPr>
      <w:r w:rsidRPr="00D97496">
        <w:rPr>
          <w:rFonts w:ascii="Bookman Old Style" w:hAnsi="Bookman Old Style" w:cs="Helvetica"/>
          <w:color w:val="000000"/>
        </w:rPr>
        <w:t>Builder's Risk Policy shall be endorsed to include coverage for existing building structure(s).</w:t>
      </w:r>
    </w:p>
    <w:p w:rsidR="00D97496" w:rsidRPr="00D97496" w:rsidRDefault="00D97496" w:rsidP="00AD2B34">
      <w:pPr>
        <w:widowControl w:val="0"/>
        <w:autoSpaceDE w:val="0"/>
        <w:autoSpaceDN w:val="0"/>
        <w:adjustRightInd w:val="0"/>
        <w:spacing w:after="0" w:line="240" w:lineRule="exact"/>
        <w:ind w:left="2160" w:right="760"/>
        <w:jc w:val="both"/>
        <w:rPr>
          <w:rFonts w:ascii="Bookman Old Style" w:hAnsi="Bookman Old Style" w:cs="Helvetica"/>
          <w:color w:val="000000"/>
        </w:rPr>
      </w:pPr>
    </w:p>
    <w:p w:rsidR="00746EC7" w:rsidRDefault="00D97496" w:rsidP="00841D0E">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r>
        <w:rPr>
          <w:rFonts w:ascii="Bookman Old Style" w:hAnsi="Bookman Old Style" w:cs="Helvetica"/>
          <w:color w:val="000000"/>
        </w:rPr>
        <w:t xml:space="preserve">g. </w:t>
      </w:r>
      <w:r w:rsidR="00B810CA">
        <w:rPr>
          <w:rFonts w:ascii="Bookman Old Style" w:hAnsi="Bookman Old Style" w:cs="Helvetica"/>
          <w:color w:val="000000"/>
        </w:rPr>
        <w:t xml:space="preserve"> </w:t>
      </w:r>
      <w:r w:rsidRPr="00D97496">
        <w:rPr>
          <w:rFonts w:ascii="Bookman Old Style" w:hAnsi="Bookman Old Style" w:cs="Helvetica"/>
          <w:color w:val="000000"/>
        </w:rPr>
        <w:t>Flood insurance when specified in Supplementary General Conditions or Special Conditions.</w:t>
      </w:r>
    </w:p>
    <w:p w:rsidR="00D97496" w:rsidRDefault="00D97496" w:rsidP="00841D0E">
      <w:pPr>
        <w:widowControl w:val="0"/>
        <w:autoSpaceDE w:val="0"/>
        <w:autoSpaceDN w:val="0"/>
        <w:adjustRightInd w:val="0"/>
        <w:spacing w:after="0" w:line="240" w:lineRule="exact"/>
        <w:ind w:left="2520" w:right="760" w:hanging="360"/>
        <w:jc w:val="both"/>
        <w:rPr>
          <w:rFonts w:ascii="Bookman Old Style" w:hAnsi="Bookman Old Style" w:cs="Helvetica"/>
          <w:color w:val="000000"/>
        </w:rPr>
      </w:pPr>
    </w:p>
    <w:p w:rsidR="00183198" w:rsidRDefault="00D97496" w:rsidP="00183198">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r>
        <w:rPr>
          <w:rFonts w:ascii="Bookman Old Style" w:hAnsi="Bookman Old Style" w:cs="Helvetica"/>
          <w:color w:val="000000"/>
        </w:rPr>
        <w:t xml:space="preserve">h. </w:t>
      </w:r>
      <w:r w:rsidR="00B810CA">
        <w:rPr>
          <w:rFonts w:ascii="Bookman Old Style" w:hAnsi="Bookman Old Style" w:cs="Helvetica"/>
          <w:color w:val="000000"/>
        </w:rPr>
        <w:t xml:space="preserve"> </w:t>
      </w:r>
      <w:r w:rsidRPr="008E7F08">
        <w:rPr>
          <w:rFonts w:ascii="Bookman Old Style" w:hAnsi="Bookman Old Style" w:cs="Helvetica"/>
          <w:color w:val="000000"/>
        </w:rPr>
        <w:t>Umbrella coverage when specified in Supplementary General</w:t>
      </w:r>
      <w:r>
        <w:rPr>
          <w:rFonts w:ascii="Bookman Old Style" w:hAnsi="Bookman Old Style" w:cs="Helvetica"/>
          <w:color w:val="000000"/>
        </w:rPr>
        <w:t xml:space="preserve"> </w:t>
      </w:r>
      <w:r w:rsidRPr="008E7F08">
        <w:rPr>
          <w:rFonts w:ascii="Bookman Old Style" w:hAnsi="Bookman Old Style" w:cs="Helvetica"/>
          <w:color w:val="000000"/>
        </w:rPr>
        <w:t>Conditions or Special Conditions.</w:t>
      </w:r>
      <w:r w:rsidR="00183198" w:rsidRPr="00183198">
        <w:rPr>
          <w:rFonts w:ascii="Bookman Old Style" w:hAnsi="Bookman Old Style" w:cs="Helvetica"/>
          <w:color w:val="000000"/>
        </w:rPr>
        <w:t xml:space="preserve"> </w:t>
      </w:r>
    </w:p>
    <w:p w:rsidR="00183198" w:rsidRDefault="00183198" w:rsidP="00183198">
      <w:pPr>
        <w:widowControl w:val="0"/>
        <w:autoSpaceDE w:val="0"/>
        <w:autoSpaceDN w:val="0"/>
        <w:adjustRightInd w:val="0"/>
        <w:spacing w:after="0" w:line="240" w:lineRule="exact"/>
        <w:ind w:left="2520" w:right="760" w:hanging="360"/>
        <w:jc w:val="both"/>
        <w:rPr>
          <w:rFonts w:ascii="Bookman Old Style" w:hAnsi="Bookman Old Style" w:cs="Helvetica"/>
          <w:color w:val="000000"/>
        </w:rPr>
      </w:pPr>
    </w:p>
    <w:p w:rsidR="00183198" w:rsidRDefault="00183198" w:rsidP="00183198">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r>
        <w:rPr>
          <w:rFonts w:ascii="Bookman Old Style" w:hAnsi="Bookman Old Style" w:cs="Helvetica"/>
          <w:color w:val="000000"/>
        </w:rPr>
        <w:t>i.  Lost Key Policy when specified in S.G.C. or S.C.</w:t>
      </w:r>
    </w:p>
    <w:p w:rsidR="00183198" w:rsidRDefault="00183198" w:rsidP="00841D0E">
      <w:pPr>
        <w:widowControl w:val="0"/>
        <w:autoSpaceDE w:val="0"/>
        <w:autoSpaceDN w:val="0"/>
        <w:adjustRightInd w:val="0"/>
        <w:spacing w:after="0" w:line="240" w:lineRule="exact"/>
        <w:ind w:left="1800" w:right="760" w:hanging="360"/>
        <w:jc w:val="both"/>
        <w:rPr>
          <w:rFonts w:ascii="Bookman Old Style" w:hAnsi="Bookman Old Style" w:cs="Helvetica"/>
          <w:color w:val="000000"/>
        </w:rPr>
      </w:pPr>
    </w:p>
    <w:p w:rsidR="007D3A78" w:rsidRPr="00D97496" w:rsidRDefault="007D3A78" w:rsidP="001525C0">
      <w:pPr>
        <w:pStyle w:val="ListParagraph"/>
        <w:widowControl w:val="0"/>
        <w:numPr>
          <w:ilvl w:val="0"/>
          <w:numId w:val="12"/>
        </w:numPr>
        <w:autoSpaceDE w:val="0"/>
        <w:autoSpaceDN w:val="0"/>
        <w:adjustRightInd w:val="0"/>
        <w:spacing w:after="0" w:line="247" w:lineRule="exact"/>
        <w:ind w:left="1560" w:right="400" w:hanging="840"/>
        <w:jc w:val="both"/>
        <w:rPr>
          <w:rFonts w:ascii="Bookman Old Style" w:hAnsi="Bookman Old Style" w:cs="Helvetica"/>
          <w:color w:val="000000"/>
        </w:rPr>
      </w:pPr>
      <w:r w:rsidRPr="007D3A78">
        <w:rPr>
          <w:rFonts w:ascii="Bookman Old Style" w:hAnsi="Bookman Old Style" w:cs="Helvetica"/>
          <w:color w:val="000000"/>
          <w:u w:val="single"/>
        </w:rPr>
        <w:t>Policies must include the following clauses, as applicable</w:t>
      </w:r>
      <w:r w:rsidRPr="00FD167C">
        <w:rPr>
          <w:rFonts w:ascii="Bookman Old Style" w:hAnsi="Bookman Old Style" w:cs="Helvetica"/>
          <w:color w:val="000000"/>
        </w:rPr>
        <w:t>.</w:t>
      </w:r>
    </w:p>
    <w:p w:rsidR="00D97496" w:rsidRPr="00D97496" w:rsidRDefault="00D97496" w:rsidP="000D5125">
      <w:pPr>
        <w:widowControl w:val="0"/>
        <w:autoSpaceDE w:val="0"/>
        <w:autoSpaceDN w:val="0"/>
        <w:adjustRightInd w:val="0"/>
        <w:spacing w:after="0" w:line="240" w:lineRule="exact"/>
        <w:ind w:left="1800" w:hanging="360"/>
        <w:jc w:val="both"/>
        <w:rPr>
          <w:rFonts w:ascii="Bookman Old Style" w:hAnsi="Bookman Old Style" w:cs="Helvetica"/>
          <w:color w:val="000000"/>
        </w:rPr>
      </w:pPr>
    </w:p>
    <w:p w:rsidR="00D97496" w:rsidRDefault="00D97496" w:rsidP="001525C0">
      <w:pPr>
        <w:pStyle w:val="ListParagraph"/>
        <w:widowControl w:val="0"/>
        <w:numPr>
          <w:ilvl w:val="0"/>
          <w:numId w:val="16"/>
        </w:numPr>
        <w:autoSpaceDE w:val="0"/>
        <w:autoSpaceDN w:val="0"/>
        <w:adjustRightInd w:val="0"/>
        <w:spacing w:after="0" w:line="240" w:lineRule="exact"/>
        <w:ind w:left="1800" w:right="760"/>
        <w:jc w:val="both"/>
        <w:rPr>
          <w:rFonts w:ascii="Bookman Old Style" w:hAnsi="Bookman Old Style" w:cs="Helvetica"/>
          <w:color w:val="000000"/>
        </w:rPr>
      </w:pPr>
      <w:r w:rsidRPr="008E7F08">
        <w:rPr>
          <w:rFonts w:ascii="Bookman Old Style" w:hAnsi="Bookman Old Style" w:cs="Helvetica"/>
          <w:color w:val="000000"/>
        </w:rPr>
        <w:t>“This insurance shall not be canceled, limited in scope or</w:t>
      </w:r>
      <w:r>
        <w:rPr>
          <w:rFonts w:ascii="Bookman Old Style" w:hAnsi="Bookman Old Style" w:cs="Helvetica"/>
          <w:color w:val="000000"/>
        </w:rPr>
        <w:t xml:space="preserve"> </w:t>
      </w:r>
      <w:r w:rsidRPr="008E7F08">
        <w:rPr>
          <w:rFonts w:ascii="Bookman Old Style" w:hAnsi="Bookman Old Style" w:cs="Helvetica"/>
          <w:color w:val="000000"/>
        </w:rPr>
        <w:t>coverage, or non-renewed until after thirty (30) days prior</w:t>
      </w:r>
      <w:r>
        <w:rPr>
          <w:rFonts w:ascii="Bookman Old Style" w:hAnsi="Bookman Old Style" w:cs="Helvetica"/>
          <w:color w:val="000000"/>
        </w:rPr>
        <w:t xml:space="preserve"> </w:t>
      </w:r>
      <w:r w:rsidRPr="008E7F08">
        <w:rPr>
          <w:rFonts w:ascii="Bookman Old Style" w:hAnsi="Bookman Old Style" w:cs="Helvetica"/>
          <w:color w:val="000000"/>
        </w:rPr>
        <w:t>written notice, or ten (10) days for non-payment of premium,</w:t>
      </w:r>
      <w:r>
        <w:rPr>
          <w:rFonts w:ascii="Bookman Old Style" w:hAnsi="Bookman Old Style" w:cs="Helvetica"/>
          <w:color w:val="000000"/>
        </w:rPr>
        <w:t xml:space="preserve"> </w:t>
      </w:r>
      <w:r w:rsidRPr="008E7F08">
        <w:rPr>
          <w:rFonts w:ascii="Bookman Old Style" w:hAnsi="Bookman Old Style" w:cs="Helvetica"/>
          <w:color w:val="000000"/>
        </w:rPr>
        <w:t>has been given to the Owner.</w:t>
      </w:r>
      <w:r w:rsidR="00183198">
        <w:rPr>
          <w:rFonts w:ascii="Bookman Old Style" w:hAnsi="Bookman Old Style" w:cs="Helvetica"/>
          <w:color w:val="000000"/>
        </w:rPr>
        <w:t>”</w:t>
      </w:r>
    </w:p>
    <w:p w:rsidR="00D97496" w:rsidRDefault="00D97496" w:rsidP="000D5125">
      <w:pPr>
        <w:pStyle w:val="ListParagraph"/>
        <w:widowControl w:val="0"/>
        <w:autoSpaceDE w:val="0"/>
        <w:autoSpaceDN w:val="0"/>
        <w:adjustRightInd w:val="0"/>
        <w:spacing w:after="0" w:line="240" w:lineRule="exact"/>
        <w:ind w:left="1800" w:right="760" w:hanging="360"/>
        <w:jc w:val="both"/>
        <w:rPr>
          <w:rFonts w:ascii="Bookman Old Style" w:hAnsi="Bookman Old Style" w:cs="Helvetica"/>
          <w:color w:val="000000"/>
        </w:rPr>
      </w:pPr>
    </w:p>
    <w:p w:rsidR="00D97496" w:rsidRDefault="005F4CB1" w:rsidP="001525C0">
      <w:pPr>
        <w:pStyle w:val="ListParagraph"/>
        <w:widowControl w:val="0"/>
        <w:numPr>
          <w:ilvl w:val="0"/>
          <w:numId w:val="16"/>
        </w:numPr>
        <w:autoSpaceDE w:val="0"/>
        <w:autoSpaceDN w:val="0"/>
        <w:adjustRightInd w:val="0"/>
        <w:spacing w:after="0" w:line="240" w:lineRule="exact"/>
        <w:ind w:left="1800" w:right="760"/>
        <w:jc w:val="both"/>
        <w:rPr>
          <w:rFonts w:ascii="Bookman Old Style" w:hAnsi="Bookman Old Style" w:cs="Helvetica"/>
          <w:color w:val="000000"/>
        </w:rPr>
      </w:pPr>
      <w:r>
        <w:rPr>
          <w:rFonts w:ascii="Bookman Old Style" w:hAnsi="Bookman Old Style" w:cs="Helvetica"/>
          <w:color w:val="000000"/>
        </w:rPr>
        <w:t>“</w:t>
      </w:r>
      <w:r w:rsidR="00D97496" w:rsidRPr="00D97496">
        <w:rPr>
          <w:rFonts w:ascii="Bookman Old Style" w:hAnsi="Bookman Old Style" w:cs="Helvetica"/>
          <w:color w:val="000000"/>
        </w:rPr>
        <w:t>It is agreed that the Contractor’s insurance shall be deemed primary with respect to any insurance or self insurance carried by the state agency for liability arising out of operations under the Contract with the Owner.”</w:t>
      </w:r>
    </w:p>
    <w:p w:rsidR="00D97496" w:rsidRPr="00D97496" w:rsidRDefault="00D97496" w:rsidP="000D5125">
      <w:pPr>
        <w:pStyle w:val="ListParagraph"/>
        <w:ind w:left="1800" w:right="760" w:hanging="360"/>
        <w:rPr>
          <w:rFonts w:ascii="Bookman Old Style" w:hAnsi="Bookman Old Style" w:cs="Helvetica"/>
          <w:color w:val="000000"/>
        </w:rPr>
      </w:pPr>
    </w:p>
    <w:p w:rsidR="00496C6A" w:rsidRDefault="00183198" w:rsidP="001525C0">
      <w:pPr>
        <w:pStyle w:val="ListParagraph"/>
        <w:widowControl w:val="0"/>
        <w:numPr>
          <w:ilvl w:val="0"/>
          <w:numId w:val="16"/>
        </w:numPr>
        <w:autoSpaceDE w:val="0"/>
        <w:autoSpaceDN w:val="0"/>
        <w:adjustRightInd w:val="0"/>
        <w:spacing w:after="0" w:line="240" w:lineRule="exact"/>
        <w:ind w:left="1800" w:right="760"/>
        <w:jc w:val="both"/>
        <w:rPr>
          <w:rFonts w:ascii="Bookman Old Style" w:hAnsi="Bookman Old Style" w:cs="Helvetica"/>
          <w:color w:val="000000"/>
        </w:rPr>
      </w:pPr>
      <w:r>
        <w:rPr>
          <w:rFonts w:ascii="Bookman Old Style" w:hAnsi="Bookman Old Style" w:cs="Helvetica"/>
          <w:color w:val="000000"/>
        </w:rPr>
        <w:t>“</w:t>
      </w:r>
      <w:r w:rsidR="00496C6A">
        <w:rPr>
          <w:rFonts w:ascii="Bookman Old Style" w:hAnsi="Bookman Old Style" w:cs="Helvetica"/>
          <w:color w:val="000000"/>
        </w:rPr>
        <w:t xml:space="preserve">The Owner, its officials, </w:t>
      </w:r>
      <w:r w:rsidR="00E319C8">
        <w:rPr>
          <w:rFonts w:ascii="Bookman Old Style" w:hAnsi="Bookman Old Style" w:cs="Helvetica"/>
          <w:color w:val="000000"/>
        </w:rPr>
        <w:t xml:space="preserve">directors, </w:t>
      </w:r>
      <w:r w:rsidR="00496C6A">
        <w:rPr>
          <w:rFonts w:ascii="Bookman Old Style" w:hAnsi="Bookman Old Style" w:cs="Helvetica"/>
          <w:color w:val="000000"/>
        </w:rPr>
        <w:t>employees</w:t>
      </w:r>
      <w:r w:rsidR="00E319C8">
        <w:rPr>
          <w:rFonts w:ascii="Bookman Old Style" w:hAnsi="Bookman Old Style" w:cs="Helvetica"/>
          <w:color w:val="000000"/>
        </w:rPr>
        <w:t>,</w:t>
      </w:r>
      <w:r w:rsidR="00496C6A">
        <w:rPr>
          <w:rFonts w:ascii="Bookman Old Style" w:hAnsi="Bookman Old Style" w:cs="Helvetica"/>
          <w:color w:val="000000"/>
        </w:rPr>
        <w:t xml:space="preserve"> </w:t>
      </w:r>
      <w:r w:rsidR="00496C6A" w:rsidRPr="00496C6A">
        <w:rPr>
          <w:rFonts w:ascii="Bookman Old Style" w:hAnsi="Bookman Old Style" w:cs="Helvetica"/>
          <w:color w:val="000000"/>
        </w:rPr>
        <w:t>representatives, and volunteers are added as additional insured as respects operations and activities of, or on behalf of the named insured performed under contract with the Owner.” This is not applicable to the workers’ compensation policy.</w:t>
      </w:r>
    </w:p>
    <w:p w:rsidR="00496C6A" w:rsidRPr="00496C6A" w:rsidRDefault="00496C6A" w:rsidP="000D5125">
      <w:pPr>
        <w:pStyle w:val="ListParagraph"/>
        <w:ind w:left="1800" w:right="760" w:hanging="360"/>
        <w:rPr>
          <w:rFonts w:ascii="Bookman Old Style" w:hAnsi="Bookman Old Style" w:cs="Helvetica"/>
          <w:color w:val="000000"/>
        </w:rPr>
      </w:pPr>
    </w:p>
    <w:p w:rsidR="00D97496" w:rsidRDefault="00496C6A" w:rsidP="001525C0">
      <w:pPr>
        <w:pStyle w:val="ListParagraph"/>
        <w:widowControl w:val="0"/>
        <w:numPr>
          <w:ilvl w:val="0"/>
          <w:numId w:val="16"/>
        </w:numPr>
        <w:autoSpaceDE w:val="0"/>
        <w:autoSpaceDN w:val="0"/>
        <w:adjustRightInd w:val="0"/>
        <w:spacing w:after="0" w:line="240" w:lineRule="exact"/>
        <w:ind w:left="1800" w:right="760"/>
        <w:jc w:val="both"/>
        <w:rPr>
          <w:rFonts w:ascii="Bookman Old Style" w:hAnsi="Bookman Old Style" w:cs="Helvetica"/>
          <w:color w:val="000000"/>
        </w:rPr>
      </w:pPr>
      <w:r w:rsidRPr="00496C6A">
        <w:rPr>
          <w:rFonts w:ascii="Bookman Old Style" w:hAnsi="Bookman Old Style" w:cs="Helvetica"/>
          <w:color w:val="000000"/>
        </w:rPr>
        <w:t>“The workers’ compensation and employers’ liability policy will provide a waiver of subrogation in favor of the Owner.</w:t>
      </w:r>
      <w:r w:rsidR="005F4CB1">
        <w:rPr>
          <w:rFonts w:ascii="Bookman Old Style" w:hAnsi="Bookman Old Style" w:cs="Helvetica"/>
          <w:color w:val="000000"/>
        </w:rPr>
        <w:t>”</w:t>
      </w:r>
    </w:p>
    <w:p w:rsidR="00133F01" w:rsidRDefault="00133F01">
      <w:pPr>
        <w:pStyle w:val="ListParagraph"/>
        <w:rPr>
          <w:rFonts w:ascii="Bookman Old Style" w:hAnsi="Bookman Old Style" w:cs="Helvetica"/>
          <w:color w:val="000000"/>
        </w:rPr>
      </w:pPr>
    </w:p>
    <w:p w:rsidR="007D3A78" w:rsidRDefault="007D3A78" w:rsidP="001525C0">
      <w:pPr>
        <w:pStyle w:val="ListParagraph"/>
        <w:widowControl w:val="0"/>
        <w:numPr>
          <w:ilvl w:val="0"/>
          <w:numId w:val="12"/>
        </w:numPr>
        <w:autoSpaceDE w:val="0"/>
        <w:autoSpaceDN w:val="0"/>
        <w:adjustRightInd w:val="0"/>
        <w:spacing w:after="0" w:line="247" w:lineRule="exact"/>
        <w:ind w:left="1560" w:right="400" w:hanging="840"/>
        <w:jc w:val="both"/>
        <w:rPr>
          <w:rFonts w:ascii="Bookman Old Style" w:hAnsi="Bookman Old Style" w:cs="Helvetica"/>
          <w:color w:val="000000"/>
        </w:rPr>
      </w:pPr>
      <w:r w:rsidRPr="007D3A78">
        <w:rPr>
          <w:rFonts w:ascii="Bookman Old Style" w:hAnsi="Bookman Old Style" w:cs="Helvetica"/>
          <w:color w:val="000000"/>
        </w:rPr>
        <w:t>The workers’ compensation insurance coverage must include the responsibility of the General Contractor to provide coverage for every worker either under the general Contractor's policy or under the policy provided by a Subcontractor. The general Contractor's policy shall provide that, in the event that a Subcontractor's policy fails to provide worker's compensation coverage of a worker, that such insurance coverage is provided by the general Contractor's</w:t>
      </w:r>
      <w:r>
        <w:rPr>
          <w:rFonts w:ascii="Bookman Old Style" w:hAnsi="Bookman Old Style" w:cs="Helvetica"/>
          <w:color w:val="000000"/>
        </w:rPr>
        <w:t xml:space="preserve"> policy. </w:t>
      </w:r>
      <w:r w:rsidRPr="008E7F08">
        <w:rPr>
          <w:rFonts w:ascii="Bookman Old Style" w:hAnsi="Bookman Old Style" w:cs="Helvetica"/>
          <w:color w:val="000000"/>
        </w:rPr>
        <w:t>Contractor shall obtain certificates of coverage from</w:t>
      </w:r>
      <w:r>
        <w:rPr>
          <w:rFonts w:ascii="Bookman Old Style" w:hAnsi="Bookman Old Style" w:cs="Helvetica"/>
          <w:color w:val="000000"/>
        </w:rPr>
        <w:t xml:space="preserve"> Subcontractors carrying their own policies, prior to any </w:t>
      </w:r>
      <w:r w:rsidRPr="008E7F08">
        <w:rPr>
          <w:rFonts w:ascii="Bookman Old Style" w:hAnsi="Bookman Old Style" w:cs="Helvetica"/>
          <w:color w:val="000000"/>
        </w:rPr>
        <w:t>Subcontractor providing services to the Project</w:t>
      </w:r>
      <w:r w:rsidR="00FD167C">
        <w:rPr>
          <w:rFonts w:ascii="Bookman Old Style" w:hAnsi="Bookman Old Style" w:cs="Helvetica"/>
          <w:color w:val="000000"/>
        </w:rPr>
        <w:t>.</w:t>
      </w:r>
    </w:p>
    <w:p w:rsidR="007A288E" w:rsidRDefault="007A288E" w:rsidP="007A288E">
      <w:pPr>
        <w:pStyle w:val="ListParagraph"/>
        <w:widowControl w:val="0"/>
        <w:autoSpaceDE w:val="0"/>
        <w:autoSpaceDN w:val="0"/>
        <w:adjustRightInd w:val="0"/>
        <w:spacing w:after="0" w:line="247" w:lineRule="exact"/>
        <w:ind w:left="2160"/>
        <w:jc w:val="both"/>
        <w:rPr>
          <w:rFonts w:ascii="Bookman Old Style" w:hAnsi="Bookman Old Style" w:cs="Helvetica"/>
          <w:color w:val="000000"/>
        </w:rPr>
      </w:pPr>
    </w:p>
    <w:p w:rsidR="00DF63F8" w:rsidRPr="00DF63F8" w:rsidRDefault="007A288E" w:rsidP="00AD2B34">
      <w:pPr>
        <w:pStyle w:val="ListParagraph"/>
        <w:widowControl w:val="0"/>
        <w:numPr>
          <w:ilvl w:val="0"/>
          <w:numId w:val="17"/>
        </w:numPr>
        <w:tabs>
          <w:tab w:val="left" w:pos="2520"/>
        </w:tabs>
        <w:autoSpaceDE w:val="0"/>
        <w:autoSpaceDN w:val="0"/>
        <w:adjustRightInd w:val="0"/>
        <w:spacing w:after="0" w:line="247" w:lineRule="exact"/>
        <w:ind w:left="2520" w:right="760" w:hanging="1080"/>
        <w:jc w:val="both"/>
        <w:rPr>
          <w:rFonts w:ascii="Bookman Old Style" w:hAnsi="Bookman Old Style" w:cs="Helvetica"/>
          <w:color w:val="000000"/>
        </w:rPr>
      </w:pPr>
      <w:r w:rsidRPr="007A288E">
        <w:rPr>
          <w:rFonts w:ascii="Bookman Old Style" w:hAnsi="Bookman Old Style" w:cs="Helvetica"/>
          <w:color w:val="000000"/>
        </w:rPr>
        <w:t xml:space="preserve">By signing the Contract or providing or causing to be provided a </w:t>
      </w:r>
      <w:r w:rsidRPr="007A288E">
        <w:rPr>
          <w:rFonts w:ascii="Bookman Old Style" w:hAnsi="Bookman Old Style" w:cs="Helvetica"/>
          <w:color w:val="000000"/>
        </w:rPr>
        <w:lastRenderedPageBreak/>
        <w:t>certificate of coverage, Contractor is representing to Owner that all employees of the Contractor who will provide services on the Project will be covered by workers’ compensation coverage for the duration of the Project, that the coverage will be based on proper reporting of classification codes</w:t>
      </w:r>
      <w:r w:rsidR="00DF63F8">
        <w:rPr>
          <w:rFonts w:ascii="Bookman Old Style" w:hAnsi="Bookman Old Style" w:cs="Helvetica"/>
          <w:color w:val="000000"/>
        </w:rPr>
        <w:t xml:space="preserve"> and payroll amounts and that all coverage agreements will be filed with the appropriate </w:t>
      </w:r>
      <w:r w:rsidR="00DF63F8" w:rsidRPr="00DF63F8">
        <w:rPr>
          <w:rFonts w:ascii="Bookman Old Style" w:hAnsi="Bookman Old Style" w:cs="Helvetica"/>
          <w:color w:val="000000"/>
        </w:rPr>
        <w:t xml:space="preserve">insurance carrier, or in the case of self-insured, with the Texas </w:t>
      </w:r>
      <w:r w:rsidR="002E100C">
        <w:rPr>
          <w:rFonts w:ascii="Bookman Old Style" w:hAnsi="Bookman Old Style" w:cs="Helvetica"/>
          <w:color w:val="000000"/>
        </w:rPr>
        <w:t>Division of Workers’ Compensation</w:t>
      </w:r>
      <w:r w:rsidR="00DF63F8" w:rsidRPr="00DF63F8">
        <w:rPr>
          <w:rFonts w:ascii="Bookman Old Style" w:hAnsi="Bookman Old Style" w:cs="Helvetica"/>
          <w:color w:val="000000"/>
        </w:rPr>
        <w:t>. Providing false or misleading information may subject</w:t>
      </w:r>
      <w:r w:rsidR="00DF63F8">
        <w:rPr>
          <w:rFonts w:ascii="Bookman Old Style" w:hAnsi="Bookman Old Style" w:cs="Helvetica"/>
          <w:color w:val="000000"/>
        </w:rPr>
        <w:t xml:space="preserve"> Contractor to administrative penalties, criminal </w:t>
      </w:r>
      <w:r w:rsidR="00DF63F8" w:rsidRPr="00DF63F8">
        <w:rPr>
          <w:rFonts w:ascii="Bookman Old Style" w:hAnsi="Bookman Old Style" w:cs="Helvetica"/>
          <w:color w:val="000000"/>
        </w:rPr>
        <w:t>penalties, civil penalties or other civil actions.</w:t>
      </w:r>
    </w:p>
    <w:p w:rsidR="00F9100C" w:rsidRDefault="00F9100C" w:rsidP="00F9100C">
      <w:pPr>
        <w:pStyle w:val="ListParagraph"/>
        <w:rPr>
          <w:rFonts w:ascii="Bookman Old Style" w:hAnsi="Bookman Old Style" w:cs="Helvetica"/>
          <w:color w:val="000000"/>
        </w:rPr>
      </w:pPr>
    </w:p>
    <w:p w:rsidR="00F9100C" w:rsidRDefault="00F9100C" w:rsidP="001525C0">
      <w:pPr>
        <w:pStyle w:val="ListParagraph"/>
        <w:widowControl w:val="0"/>
        <w:numPr>
          <w:ilvl w:val="0"/>
          <w:numId w:val="12"/>
        </w:numPr>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rPr>
        <w:t>I</w:t>
      </w:r>
      <w:r w:rsidR="007D3A78" w:rsidRPr="00F9100C">
        <w:rPr>
          <w:rFonts w:ascii="Bookman Old Style" w:hAnsi="Bookman Old Style" w:cs="Helvetica"/>
          <w:color w:val="000000"/>
        </w:rPr>
        <w:t>f insurance policies are not written for the amounts specified in 6.1.2, Contractor shall carry Umbrella or Excess Liability Insurance</w:t>
      </w:r>
      <w:r w:rsidRPr="00F9100C">
        <w:rPr>
          <w:rFonts w:ascii="Bookman Old Style" w:hAnsi="Bookman Old Style" w:cs="Helvetica"/>
          <w:color w:val="000000"/>
        </w:rPr>
        <w:t xml:space="preserve"> for any differences in amounts specified. If Excess Liability Insurance is provided, it shall follow the form of primary coverage.</w:t>
      </w:r>
    </w:p>
    <w:p w:rsidR="00F9100C" w:rsidRPr="00F9100C" w:rsidRDefault="00F9100C" w:rsidP="00F9100C">
      <w:pPr>
        <w:pStyle w:val="ListParagraph"/>
        <w:widowControl w:val="0"/>
        <w:autoSpaceDE w:val="0"/>
        <w:autoSpaceDN w:val="0"/>
        <w:adjustRightInd w:val="0"/>
        <w:spacing w:after="0" w:line="247" w:lineRule="exact"/>
        <w:ind w:left="2160"/>
        <w:jc w:val="both"/>
        <w:rPr>
          <w:rFonts w:ascii="Bookman Old Style" w:hAnsi="Bookman Old Style" w:cs="Helvetica"/>
          <w:color w:val="000000"/>
        </w:rPr>
      </w:pPr>
    </w:p>
    <w:p w:rsidR="00F9100C" w:rsidRDefault="00F9100C" w:rsidP="001525C0">
      <w:pPr>
        <w:pStyle w:val="ListParagraph"/>
        <w:widowControl w:val="0"/>
        <w:numPr>
          <w:ilvl w:val="0"/>
          <w:numId w:val="11"/>
        </w:numPr>
        <w:autoSpaceDE w:val="0"/>
        <w:autoSpaceDN w:val="0"/>
        <w:adjustRightInd w:val="0"/>
        <w:spacing w:after="0" w:line="247" w:lineRule="exact"/>
        <w:ind w:left="720"/>
        <w:jc w:val="both"/>
        <w:rPr>
          <w:rFonts w:ascii="Bookman Old Style" w:hAnsi="Bookman Old Style" w:cs="Helvetica"/>
          <w:color w:val="000000"/>
        </w:rPr>
      </w:pPr>
      <w:r w:rsidRPr="00F9100C">
        <w:rPr>
          <w:rFonts w:ascii="Bookman Old Style" w:hAnsi="Bookman Old Style" w:cs="Helvetica"/>
          <w:color w:val="000000"/>
        </w:rPr>
        <w:t>The furnishing of the above listed insurance coverage, as may be modified by Supplementary General Conditions or Special Conditions, must be tendered prior to execution of the Contract, and in no event later than ten (10) days from Notice of Award. Failure to provide the insurance in a timely fashion may result in loss of Contractor’s bid bond.</w:t>
      </w:r>
    </w:p>
    <w:p w:rsidR="00F9100C" w:rsidRDefault="00F9100C"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9100C" w:rsidRPr="00F9100C" w:rsidRDefault="00F9100C" w:rsidP="001525C0">
      <w:pPr>
        <w:pStyle w:val="ListParagraph"/>
        <w:widowControl w:val="0"/>
        <w:numPr>
          <w:ilvl w:val="0"/>
          <w:numId w:val="11"/>
        </w:numPr>
        <w:autoSpaceDE w:val="0"/>
        <w:autoSpaceDN w:val="0"/>
        <w:adjustRightInd w:val="0"/>
        <w:spacing w:after="0" w:line="247" w:lineRule="exact"/>
        <w:ind w:left="720"/>
        <w:jc w:val="both"/>
        <w:rPr>
          <w:rFonts w:ascii="Bookman Old Style" w:hAnsi="Bookman Old Style" w:cs="Helvetica"/>
          <w:color w:val="000000"/>
        </w:rPr>
      </w:pPr>
      <w:r w:rsidRPr="00F9100C">
        <w:rPr>
          <w:rFonts w:ascii="Bookman Old Style" w:hAnsi="Bookman Old Style" w:cs="Helvetica"/>
          <w:color w:val="000000"/>
        </w:rPr>
        <w:t>Owner shall be entitled, upon request and without expense, to receive copies</w:t>
      </w:r>
      <w:r>
        <w:rPr>
          <w:rFonts w:ascii="Bookman Old Style" w:hAnsi="Bookman Old Style" w:cs="Helvetica"/>
          <w:color w:val="000000"/>
        </w:rPr>
        <w:t xml:space="preserve"> </w:t>
      </w:r>
      <w:r w:rsidRPr="00F9100C">
        <w:rPr>
          <w:rFonts w:ascii="Bookman Old Style" w:hAnsi="Bookman Old Style" w:cs="Helvetica"/>
          <w:color w:val="000000"/>
        </w:rPr>
        <w:t>of the policies and all endorsements as they apply to the limits set out in 6.1.2.</w:t>
      </w:r>
    </w:p>
    <w:p w:rsidR="00ED3330" w:rsidRDefault="00ED333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ED3330" w:rsidRDefault="00ED333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9100C" w:rsidRPr="008E7F08" w:rsidRDefault="00F9100C" w:rsidP="00F9100C">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sidR="003E65F9">
        <w:rPr>
          <w:rFonts w:ascii="Bookman Old Style" w:hAnsi="Bookman Old Style" w:cs="Helvetica"/>
          <w:b/>
          <w:bCs/>
          <w:color w:val="000000"/>
        </w:rPr>
        <w:t>7</w:t>
      </w:r>
      <w:r w:rsidRPr="008E7F08">
        <w:rPr>
          <w:rFonts w:ascii="Bookman Old Style" w:hAnsi="Bookman Old Style" w:cs="Helvetica"/>
          <w:b/>
          <w:bCs/>
          <w:color w:val="000000"/>
        </w:rPr>
        <w:t xml:space="preserve"> - General Responsibilities of Owner and Contractor</w:t>
      </w:r>
    </w:p>
    <w:p w:rsidR="00ED3330" w:rsidRDefault="00ED333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DF63F8" w:rsidRPr="003E65F9" w:rsidRDefault="00DF63F8" w:rsidP="001525C0">
      <w:pPr>
        <w:pStyle w:val="ListParagraph"/>
        <w:widowControl w:val="0"/>
        <w:numPr>
          <w:ilvl w:val="0"/>
          <w:numId w:val="18"/>
        </w:numPr>
        <w:autoSpaceDE w:val="0"/>
        <w:autoSpaceDN w:val="0"/>
        <w:adjustRightInd w:val="0"/>
        <w:spacing w:after="0" w:line="247" w:lineRule="exact"/>
        <w:ind w:left="720"/>
        <w:jc w:val="both"/>
        <w:rPr>
          <w:rFonts w:ascii="Bookman Old Style" w:hAnsi="Bookman Old Style" w:cs="Helvetica"/>
          <w:color w:val="000000"/>
        </w:rPr>
      </w:pPr>
      <w:r w:rsidRPr="00DF63F8">
        <w:rPr>
          <w:rFonts w:ascii="Bookman Old Style" w:hAnsi="Bookman Old Style" w:cs="Helvetica"/>
          <w:color w:val="000000"/>
          <w:u w:val="single"/>
        </w:rPr>
        <w:t>Owner’s General Responsibilities</w:t>
      </w:r>
      <w:r w:rsidRPr="00FD167C">
        <w:rPr>
          <w:rFonts w:ascii="Bookman Old Style" w:hAnsi="Bookman Old Style" w:cs="Helvetica"/>
          <w:color w:val="000000"/>
        </w:rPr>
        <w:t>.</w:t>
      </w:r>
    </w:p>
    <w:p w:rsidR="003E65F9" w:rsidRPr="003E65F9" w:rsidRDefault="003E65F9" w:rsidP="003E65F9">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95006D" w:rsidRDefault="0095006D" w:rsidP="001525C0">
      <w:pPr>
        <w:pStyle w:val="ListParagraph"/>
        <w:widowControl w:val="0"/>
        <w:numPr>
          <w:ilvl w:val="0"/>
          <w:numId w:val="19"/>
        </w:numPr>
        <w:autoSpaceDE w:val="0"/>
        <w:autoSpaceDN w:val="0"/>
        <w:adjustRightInd w:val="0"/>
        <w:spacing w:after="0" w:line="247" w:lineRule="exact"/>
        <w:ind w:left="1560" w:right="400" w:hanging="840"/>
        <w:jc w:val="both"/>
        <w:rPr>
          <w:rFonts w:ascii="Bookman Old Style" w:hAnsi="Bookman Old Style" w:cs="Helvetica"/>
          <w:color w:val="000000"/>
        </w:rPr>
      </w:pPr>
      <w:r w:rsidRPr="0095006D">
        <w:rPr>
          <w:rFonts w:ascii="Bookman Old Style" w:hAnsi="Bookman Old Style" w:cs="Helvetica"/>
          <w:color w:val="000000"/>
        </w:rPr>
        <w:t>The Owner is the entity identified as such in the Contract and is referred to throughout the Contract Documents as if singular in number.</w:t>
      </w:r>
    </w:p>
    <w:p w:rsidR="0095006D" w:rsidRDefault="0095006D" w:rsidP="000E40A5">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95006D" w:rsidRDefault="0095006D" w:rsidP="001525C0">
      <w:pPr>
        <w:pStyle w:val="ListParagraph"/>
        <w:widowControl w:val="0"/>
        <w:numPr>
          <w:ilvl w:val="0"/>
          <w:numId w:val="19"/>
        </w:numPr>
        <w:autoSpaceDE w:val="0"/>
        <w:autoSpaceDN w:val="0"/>
        <w:adjustRightInd w:val="0"/>
        <w:spacing w:after="0" w:line="247" w:lineRule="exact"/>
        <w:ind w:left="1560" w:right="400" w:hanging="840"/>
        <w:jc w:val="both"/>
        <w:rPr>
          <w:rFonts w:ascii="Bookman Old Style" w:hAnsi="Bookman Old Style" w:cs="Helvetica"/>
          <w:color w:val="000000"/>
        </w:rPr>
      </w:pPr>
      <w:r w:rsidRPr="0095006D">
        <w:rPr>
          <w:rFonts w:ascii="Bookman Old Style" w:hAnsi="Bookman Old Style" w:cs="Helvetica"/>
          <w:color w:val="000000"/>
          <w:u w:val="single"/>
        </w:rPr>
        <w:t>Preconstruction Conference</w:t>
      </w:r>
      <w:r w:rsidRPr="0095006D">
        <w:rPr>
          <w:rFonts w:ascii="Bookman Old Style" w:hAnsi="Bookman Old Style" w:cs="Helvetica"/>
          <w:color w:val="000000"/>
        </w:rPr>
        <w:t>. Prior to the issuance of Notice to Proceed, a conference will be held attended by the Owner, Contractor, Architect/Engineer and Subcontractors, as appropriate, to establish a working understanding among the parties as to the Work, schedules, procedures for handling Shop Drawings and other submittals, processing Applications for Payment, maintaining required records and all other matters of importance to the Project and effective communications on Site</w:t>
      </w:r>
      <w:r w:rsidR="00FD167C">
        <w:rPr>
          <w:rFonts w:ascii="Bookman Old Style" w:hAnsi="Bookman Old Style" w:cs="Helvetica"/>
          <w:color w:val="000000"/>
        </w:rPr>
        <w:t>.</w:t>
      </w:r>
    </w:p>
    <w:p w:rsidR="00224F21" w:rsidRPr="00224F21" w:rsidRDefault="00224F21" w:rsidP="000E40A5">
      <w:pPr>
        <w:pStyle w:val="ListParagraph"/>
        <w:ind w:left="1560" w:right="400" w:hanging="840"/>
        <w:rPr>
          <w:rFonts w:ascii="Bookman Old Style" w:hAnsi="Bookman Old Style" w:cs="Helvetica"/>
          <w:color w:val="000000"/>
        </w:rPr>
      </w:pPr>
    </w:p>
    <w:p w:rsidR="00224F21" w:rsidRPr="00224F21" w:rsidRDefault="00224F21" w:rsidP="001525C0">
      <w:pPr>
        <w:pStyle w:val="ListParagraph"/>
        <w:widowControl w:val="0"/>
        <w:numPr>
          <w:ilvl w:val="0"/>
          <w:numId w:val="19"/>
        </w:numPr>
        <w:autoSpaceDE w:val="0"/>
        <w:autoSpaceDN w:val="0"/>
        <w:adjustRightInd w:val="0"/>
        <w:spacing w:after="0" w:line="240" w:lineRule="exact"/>
        <w:ind w:left="1560" w:right="400" w:hanging="840"/>
        <w:jc w:val="both"/>
        <w:rPr>
          <w:rFonts w:ascii="Bookman Old Style" w:hAnsi="Bookman Old Style" w:cs="Helvetica"/>
          <w:color w:val="000000"/>
          <w:u w:val="single"/>
        </w:rPr>
      </w:pPr>
      <w:r w:rsidRPr="00224F21">
        <w:rPr>
          <w:rFonts w:ascii="Bookman Old Style" w:hAnsi="Bookman Old Style" w:cs="Helvetica"/>
          <w:color w:val="000000"/>
          <w:u w:val="single"/>
        </w:rPr>
        <w:t>Owner’s Designated Representative</w:t>
      </w:r>
      <w:r w:rsidRPr="00FD167C">
        <w:rPr>
          <w:rFonts w:ascii="Bookman Old Style" w:hAnsi="Bookman Old Style" w:cs="Helvetica"/>
          <w:color w:val="000000"/>
        </w:rPr>
        <w:t>.</w:t>
      </w:r>
      <w:r>
        <w:rPr>
          <w:rFonts w:ascii="Bookman Old Style" w:hAnsi="Bookman Old Style" w:cs="Helvetica"/>
          <w:color w:val="000000"/>
        </w:rPr>
        <w:t xml:space="preserve"> </w:t>
      </w:r>
      <w:r w:rsidRPr="00224F21">
        <w:rPr>
          <w:rFonts w:ascii="Bookman Old Style" w:hAnsi="Bookman Old Style" w:cs="Helvetica"/>
          <w:color w:val="000000"/>
        </w:rPr>
        <w:t>Prior to the start of</w:t>
      </w:r>
      <w:r>
        <w:rPr>
          <w:rFonts w:ascii="Bookman Old Style" w:hAnsi="Bookman Old Style" w:cs="Helvetica"/>
          <w:color w:val="000000"/>
        </w:rPr>
        <w:t xml:space="preserve"> </w:t>
      </w:r>
      <w:r w:rsidRPr="00224F21">
        <w:rPr>
          <w:rFonts w:ascii="Bookman Old Style" w:hAnsi="Bookman Old Style" w:cs="Helvetica"/>
          <w:color w:val="000000"/>
        </w:rPr>
        <w:t>construction, Owner shall designate in writing the Owner’s Designated Representative (ODR), who shall have express authority to act and bind the Owner to the extent and for the purposes described in the various Articles of the Contract, including responsibilities for general administration of the Contract. Unless otherwise specifically provided for, the ODR is the single point of contact between the Owner and Contractor. Notice to the ODR, unless otherwise noted, constitutes notice to the Owner under the Contract.</w:t>
      </w:r>
    </w:p>
    <w:p w:rsidR="00224F21" w:rsidRPr="00224F21" w:rsidRDefault="00224F21" w:rsidP="000E40A5">
      <w:pPr>
        <w:pStyle w:val="ListParagraph"/>
        <w:ind w:left="1560" w:right="400" w:hanging="840"/>
        <w:rPr>
          <w:rFonts w:ascii="Bookman Old Style" w:hAnsi="Bookman Old Style" w:cs="Helvetica"/>
          <w:color w:val="000000"/>
          <w:u w:val="single"/>
        </w:rPr>
      </w:pPr>
    </w:p>
    <w:p w:rsidR="00224F21" w:rsidRPr="00224F21" w:rsidRDefault="00224F21" w:rsidP="001525C0">
      <w:pPr>
        <w:pStyle w:val="ListParagraph"/>
        <w:widowControl w:val="0"/>
        <w:numPr>
          <w:ilvl w:val="0"/>
          <w:numId w:val="19"/>
        </w:numPr>
        <w:autoSpaceDE w:val="0"/>
        <w:autoSpaceDN w:val="0"/>
        <w:adjustRightInd w:val="0"/>
        <w:spacing w:after="0" w:line="240" w:lineRule="exact"/>
        <w:ind w:left="1560" w:right="400" w:hanging="840"/>
        <w:jc w:val="both"/>
        <w:rPr>
          <w:rFonts w:ascii="Bookman Old Style" w:hAnsi="Bookman Old Style" w:cs="Helvetica"/>
          <w:color w:val="000000"/>
          <w:u w:val="single"/>
        </w:rPr>
      </w:pPr>
      <w:r w:rsidRPr="00224F21">
        <w:rPr>
          <w:rFonts w:ascii="Bookman Old Style" w:hAnsi="Bookman Old Style" w:cs="Helvetica"/>
          <w:color w:val="000000"/>
        </w:rPr>
        <w:t>The Owner shall furnish all surveys describing the physical</w:t>
      </w:r>
      <w:r>
        <w:rPr>
          <w:rFonts w:ascii="Bookman Old Style" w:hAnsi="Bookman Old Style" w:cs="Helvetica"/>
          <w:color w:val="000000"/>
        </w:rPr>
        <w:t xml:space="preserve"> </w:t>
      </w:r>
      <w:r w:rsidRPr="00224F21">
        <w:rPr>
          <w:rFonts w:ascii="Bookman Old Style" w:hAnsi="Bookman Old Style" w:cs="Helvetica"/>
          <w:color w:val="000000"/>
        </w:rPr>
        <w:t xml:space="preserve">characteristics, legal description and limitations, site utility locations and other information under the Owner's control to the Contractor. Necessary actions of the Owner, </w:t>
      </w:r>
      <w:r w:rsidRPr="00224F21">
        <w:rPr>
          <w:rFonts w:ascii="Bookman Old Style" w:hAnsi="Bookman Old Style" w:cs="Helvetica"/>
          <w:color w:val="000000"/>
        </w:rPr>
        <w:lastRenderedPageBreak/>
        <w:t>including processing of payments</w:t>
      </w:r>
      <w:r>
        <w:rPr>
          <w:rFonts w:ascii="Bookman Old Style" w:hAnsi="Bookman Old Style" w:cs="Helvetica"/>
          <w:color w:val="000000"/>
        </w:rPr>
        <w:t xml:space="preserve"> </w:t>
      </w:r>
      <w:r w:rsidRPr="00224F21">
        <w:rPr>
          <w:rFonts w:ascii="Bookman Old Style" w:hAnsi="Bookman Old Style" w:cs="Helvetica"/>
          <w:color w:val="000000"/>
        </w:rPr>
        <w:t xml:space="preserve">to the Contractor, shall be accomplished with reasonable promptness and subject to Article </w:t>
      </w:r>
      <w:r w:rsidR="002B5B5A">
        <w:rPr>
          <w:rFonts w:ascii="Bookman Old Style" w:hAnsi="Bookman Old Style" w:cs="Helvetica"/>
          <w:color w:val="000000"/>
        </w:rPr>
        <w:t>13</w:t>
      </w:r>
      <w:r w:rsidRPr="00224F21">
        <w:rPr>
          <w:rFonts w:ascii="Bookman Old Style" w:hAnsi="Bookman Old Style" w:cs="Helvetica"/>
          <w:color w:val="000000"/>
        </w:rPr>
        <w:t xml:space="preserve"> hereof. The Owner shall pay for all routine testing of materials agreed by the Owner and the Architect/Engineer to be required by the Contract Documents, except for retesting of materials failing the initial test which will be paid for by the Contractor.</w:t>
      </w:r>
    </w:p>
    <w:p w:rsidR="00224F21" w:rsidRPr="00224F21" w:rsidRDefault="00224F21" w:rsidP="000E40A5">
      <w:pPr>
        <w:pStyle w:val="ListParagraph"/>
        <w:ind w:left="1560" w:right="400" w:hanging="840"/>
        <w:rPr>
          <w:rFonts w:ascii="Bookman Old Style" w:hAnsi="Bookman Old Style" w:cs="Helvetica"/>
          <w:color w:val="000000"/>
          <w:u w:val="single"/>
        </w:rPr>
      </w:pPr>
    </w:p>
    <w:p w:rsidR="00224F21" w:rsidRPr="00224F21" w:rsidRDefault="00224F21" w:rsidP="001525C0">
      <w:pPr>
        <w:pStyle w:val="ListParagraph"/>
        <w:widowControl w:val="0"/>
        <w:numPr>
          <w:ilvl w:val="0"/>
          <w:numId w:val="19"/>
        </w:numPr>
        <w:autoSpaceDE w:val="0"/>
        <w:autoSpaceDN w:val="0"/>
        <w:adjustRightInd w:val="0"/>
        <w:spacing w:after="0" w:line="240" w:lineRule="exact"/>
        <w:ind w:left="1560" w:right="400" w:hanging="840"/>
        <w:jc w:val="both"/>
        <w:rPr>
          <w:rFonts w:ascii="Bookman Old Style" w:hAnsi="Bookman Old Style" w:cs="Helvetica"/>
          <w:color w:val="000000"/>
          <w:u w:val="single"/>
        </w:rPr>
      </w:pPr>
      <w:r w:rsidRPr="00224F21">
        <w:rPr>
          <w:rFonts w:ascii="Bookman Old Style" w:hAnsi="Bookman Old Style" w:cs="Helvetica"/>
          <w:color w:val="000000"/>
          <w:u w:val="single"/>
        </w:rPr>
        <w:t>Owner supplied materials and information</w:t>
      </w:r>
      <w:r w:rsidRPr="00FD167C">
        <w:rPr>
          <w:rFonts w:ascii="Bookman Old Style" w:hAnsi="Bookman Old Style" w:cs="Helvetica"/>
          <w:color w:val="000000"/>
        </w:rPr>
        <w:t>.</w:t>
      </w:r>
      <w:r w:rsidRPr="00224F21">
        <w:rPr>
          <w:rFonts w:ascii="Bookman Old Style" w:hAnsi="Bookman Old Style" w:cs="Helvetica"/>
          <w:color w:val="000000"/>
        </w:rPr>
        <w:t xml:space="preserve"> Information, equipment or services under the Owner’s control shall be furnished by the Owner to the Contractor with reasonable promptness to avoid delay in orderly progress of the work.</w:t>
      </w:r>
    </w:p>
    <w:p w:rsidR="00224F21" w:rsidRPr="00224F21" w:rsidRDefault="00224F21" w:rsidP="000E40A5">
      <w:pPr>
        <w:pStyle w:val="ListParagraph"/>
        <w:ind w:left="1560" w:right="400" w:hanging="840"/>
        <w:rPr>
          <w:rFonts w:ascii="Bookman Old Style" w:hAnsi="Bookman Old Style" w:cs="Helvetica"/>
          <w:color w:val="000000"/>
          <w:u w:val="single"/>
        </w:rPr>
      </w:pPr>
    </w:p>
    <w:p w:rsidR="008E061B" w:rsidRPr="008E061B" w:rsidRDefault="00224F21" w:rsidP="001525C0">
      <w:pPr>
        <w:pStyle w:val="ListParagraph"/>
        <w:widowControl w:val="0"/>
        <w:numPr>
          <w:ilvl w:val="0"/>
          <w:numId w:val="19"/>
        </w:numPr>
        <w:autoSpaceDE w:val="0"/>
        <w:autoSpaceDN w:val="0"/>
        <w:adjustRightInd w:val="0"/>
        <w:spacing w:after="0" w:line="240" w:lineRule="exact"/>
        <w:ind w:left="1560" w:right="400" w:hanging="840"/>
        <w:jc w:val="both"/>
        <w:rPr>
          <w:rFonts w:ascii="Bookman Old Style" w:hAnsi="Bookman Old Style" w:cs="Helvetica"/>
          <w:color w:val="000000"/>
          <w:u w:val="single"/>
        </w:rPr>
      </w:pPr>
      <w:r w:rsidRPr="00224F21">
        <w:rPr>
          <w:rFonts w:ascii="Bookman Old Style" w:hAnsi="Bookman Old Style" w:cs="Helvetica"/>
          <w:color w:val="000000"/>
          <w:u w:val="single"/>
        </w:rPr>
        <w:t>Availability of Lands</w:t>
      </w:r>
      <w:r w:rsidRPr="00FD167C">
        <w:rPr>
          <w:rFonts w:ascii="Bookman Old Style" w:hAnsi="Bookman Old Style" w:cs="Helvetica"/>
          <w:color w:val="000000"/>
        </w:rPr>
        <w:t xml:space="preserve">. </w:t>
      </w:r>
      <w:r w:rsidRPr="00224F21">
        <w:rPr>
          <w:rFonts w:ascii="Bookman Old Style" w:hAnsi="Bookman Old Style" w:cs="Helvetica"/>
          <w:color w:val="000000"/>
        </w:rPr>
        <w:t>Owner shall furnish, as indicated in the</w:t>
      </w:r>
      <w:r>
        <w:rPr>
          <w:rFonts w:ascii="Bookman Old Style" w:hAnsi="Bookman Old Style" w:cs="Helvetica"/>
          <w:color w:val="000000"/>
        </w:rPr>
        <w:t xml:space="preserve"> </w:t>
      </w:r>
      <w:r w:rsidRPr="00224F21">
        <w:rPr>
          <w:rFonts w:ascii="Bookman Old Style" w:hAnsi="Bookman Old Style" w:cs="Helvetica"/>
          <w:color w:val="000000"/>
        </w:rPr>
        <w:t>Contract Documents, all required rights to use the lands upon which the Work is to be performed, rights-of-way and easements for access thereto, and such other lands which are designated for use</w:t>
      </w:r>
      <w:r w:rsidR="008E061B">
        <w:rPr>
          <w:rFonts w:ascii="Bookman Old Style" w:hAnsi="Bookman Old Style" w:cs="Helvetica"/>
          <w:color w:val="000000"/>
        </w:rPr>
        <w:t xml:space="preserve"> </w:t>
      </w:r>
      <w:r w:rsidR="008E061B" w:rsidRPr="008E061B">
        <w:rPr>
          <w:rFonts w:ascii="Bookman Old Style" w:hAnsi="Bookman Old Style" w:cs="Helvetica"/>
          <w:color w:val="000000"/>
        </w:rPr>
        <w:t>by Contractor.</w:t>
      </w:r>
      <w:r w:rsidR="008E061B">
        <w:rPr>
          <w:rFonts w:ascii="Bookman Old Style" w:hAnsi="Bookman Old Style" w:cs="Helvetica"/>
          <w:color w:val="000000"/>
        </w:rPr>
        <w:t xml:space="preserve"> </w:t>
      </w:r>
      <w:r w:rsidR="008E061B" w:rsidRPr="008E061B">
        <w:rPr>
          <w:rFonts w:ascii="Bookman Old Style" w:hAnsi="Bookman Old Style" w:cs="Helvetica"/>
          <w:color w:val="000000"/>
        </w:rPr>
        <w:t>Owner shall identify any encumbrances or</w:t>
      </w:r>
      <w:r w:rsidR="008E061B">
        <w:rPr>
          <w:rFonts w:ascii="Bookman Old Style" w:hAnsi="Bookman Old Style" w:cs="Helvetica"/>
          <w:color w:val="000000"/>
        </w:rPr>
        <w:t xml:space="preserve"> </w:t>
      </w:r>
      <w:r w:rsidR="008E061B" w:rsidRPr="008E061B">
        <w:rPr>
          <w:rFonts w:ascii="Bookman Old Style" w:hAnsi="Bookman Old Style" w:cs="Helvetica"/>
          <w:color w:val="000000"/>
        </w:rPr>
        <w:t xml:space="preserve">restrictions specifically related to use of lands so furnished with which Contractor will have to comply. Easements for permanent </w:t>
      </w:r>
      <w:r w:rsidR="00746A28">
        <w:rPr>
          <w:rFonts w:ascii="Bookman Old Style" w:hAnsi="Bookman Old Style" w:cs="Helvetica"/>
          <w:color w:val="000000"/>
        </w:rPr>
        <w:t>s</w:t>
      </w:r>
      <w:r w:rsidR="008E061B" w:rsidRPr="008E061B">
        <w:rPr>
          <w:rFonts w:ascii="Bookman Old Style" w:hAnsi="Bookman Old Style" w:cs="Helvetica"/>
          <w:color w:val="000000"/>
        </w:rPr>
        <w:t>tructures or permanent changes in existing facilities will be obtained and paid for by Owner, unless otherwise provided in the Contract Documents. If Owner fails to furnish these lands, rights of way or easements in a timely manner, Contractor may make a claim under Article 21.</w:t>
      </w:r>
    </w:p>
    <w:p w:rsidR="008E061B" w:rsidRPr="008E061B" w:rsidRDefault="008E061B" w:rsidP="000E40A5">
      <w:pPr>
        <w:pStyle w:val="ListParagraph"/>
        <w:ind w:left="1560" w:right="400" w:hanging="840"/>
        <w:rPr>
          <w:rFonts w:ascii="Bookman Old Style" w:hAnsi="Bookman Old Style" w:cs="Helvetica"/>
          <w:color w:val="000000"/>
          <w:u w:val="single"/>
        </w:rPr>
      </w:pPr>
    </w:p>
    <w:p w:rsidR="008E061B" w:rsidRPr="008E061B" w:rsidRDefault="008E061B" w:rsidP="001525C0">
      <w:pPr>
        <w:pStyle w:val="ListParagraph"/>
        <w:widowControl w:val="0"/>
        <w:numPr>
          <w:ilvl w:val="0"/>
          <w:numId w:val="19"/>
        </w:numPr>
        <w:autoSpaceDE w:val="0"/>
        <w:autoSpaceDN w:val="0"/>
        <w:adjustRightInd w:val="0"/>
        <w:spacing w:after="0" w:line="240" w:lineRule="exact"/>
        <w:ind w:left="1560" w:right="400" w:hanging="840"/>
        <w:jc w:val="both"/>
        <w:rPr>
          <w:rFonts w:ascii="Bookman Old Style" w:hAnsi="Bookman Old Style" w:cs="Helvetica"/>
          <w:color w:val="000000"/>
          <w:u w:val="single"/>
        </w:rPr>
      </w:pPr>
      <w:r w:rsidRPr="008E061B">
        <w:rPr>
          <w:rFonts w:ascii="Bookman Old Style" w:hAnsi="Bookman Old Style" w:cs="Helvetica"/>
          <w:color w:val="000000"/>
        </w:rPr>
        <w:t>The foregoing listing is in addition to the specific duties and authority of Owner and the ODR found in other Articles of the Contract.</w:t>
      </w:r>
    </w:p>
    <w:p w:rsidR="00224F21" w:rsidRDefault="00224F21" w:rsidP="00DF63F8">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006490" w:rsidRDefault="00291812" w:rsidP="001525C0">
      <w:pPr>
        <w:pStyle w:val="ListParagraph"/>
        <w:widowControl w:val="0"/>
        <w:numPr>
          <w:ilvl w:val="0"/>
          <w:numId w:val="18"/>
        </w:numPr>
        <w:autoSpaceDE w:val="0"/>
        <w:autoSpaceDN w:val="0"/>
        <w:adjustRightInd w:val="0"/>
        <w:spacing w:after="0" w:line="247" w:lineRule="exact"/>
        <w:ind w:left="720"/>
        <w:jc w:val="both"/>
        <w:rPr>
          <w:rFonts w:ascii="Bookman Old Style" w:hAnsi="Bookman Old Style" w:cs="Helvetica"/>
          <w:color w:val="000000"/>
        </w:rPr>
      </w:pPr>
      <w:r w:rsidRPr="00291812">
        <w:rPr>
          <w:rFonts w:ascii="Bookman Old Style" w:hAnsi="Bookman Old Style" w:cs="Helvetica"/>
          <w:color w:val="000000"/>
          <w:u w:val="single"/>
        </w:rPr>
        <w:t>Limitation on Owner’s and ODR’s Duties.</w:t>
      </w:r>
      <w:r>
        <w:rPr>
          <w:rFonts w:ascii="Bookman Old Style" w:hAnsi="Bookman Old Style" w:cs="Helvetica"/>
          <w:color w:val="000000"/>
        </w:rPr>
        <w:t xml:space="preserve"> </w:t>
      </w:r>
      <w:r w:rsidR="00DF63F8" w:rsidRPr="00006490">
        <w:rPr>
          <w:rFonts w:ascii="Bookman Old Style" w:hAnsi="Bookman Old Style" w:cs="Helvetica"/>
          <w:color w:val="000000"/>
        </w:rPr>
        <w:t>Owner and ODR will not supervise, direct, control or have authority over or be responsible for Contractor’s means, methods, technologies, sequences or procedures of construction or the safety precautions and programs incident thereto. Owner and ODR are not responsible for any failure of Contractor to comply with laws and regulations applicable to furnishing or performing the Work. Owner and ODR are not responsible for the failure of Contractor to perform or furnish the work</w:t>
      </w:r>
      <w:r w:rsidR="00006490">
        <w:rPr>
          <w:rFonts w:ascii="Bookman Old Style" w:hAnsi="Bookman Old Style" w:cs="Helvetica"/>
          <w:color w:val="000000"/>
        </w:rPr>
        <w:t xml:space="preserve"> </w:t>
      </w:r>
      <w:r w:rsidR="00006490" w:rsidRPr="00006490">
        <w:rPr>
          <w:rFonts w:ascii="Bookman Old Style" w:hAnsi="Bookman Old Style" w:cs="Helvetica"/>
          <w:color w:val="000000"/>
        </w:rPr>
        <w:t>in accordance with the Contract Documents. Owner and ODR are not responsible for the acts or omissions of Contractor, or of any Subcontractor, any supplier, or of any other person or organization performing or furnishing any of the Work.</w:t>
      </w:r>
    </w:p>
    <w:p w:rsidR="00006490" w:rsidRPr="00006490" w:rsidRDefault="00006490" w:rsidP="00B91FB0">
      <w:pPr>
        <w:pStyle w:val="ListParagraph"/>
        <w:rPr>
          <w:rFonts w:ascii="Bookman Old Style" w:hAnsi="Bookman Old Style" w:cs="Helvetica"/>
          <w:color w:val="000000"/>
        </w:rPr>
      </w:pPr>
    </w:p>
    <w:p w:rsidR="00006490" w:rsidRPr="006C6FF4" w:rsidRDefault="00006490" w:rsidP="001525C0">
      <w:pPr>
        <w:pStyle w:val="ListParagraph"/>
        <w:widowControl w:val="0"/>
        <w:numPr>
          <w:ilvl w:val="0"/>
          <w:numId w:val="18"/>
        </w:numPr>
        <w:autoSpaceDE w:val="0"/>
        <w:autoSpaceDN w:val="0"/>
        <w:adjustRightInd w:val="0"/>
        <w:spacing w:after="0" w:line="247" w:lineRule="exact"/>
        <w:ind w:left="720"/>
        <w:jc w:val="both"/>
        <w:rPr>
          <w:rFonts w:ascii="Bookman Old Style" w:hAnsi="Bookman Old Style" w:cs="Helvetica"/>
          <w:color w:val="000000"/>
        </w:rPr>
      </w:pPr>
      <w:r w:rsidRPr="00006490">
        <w:rPr>
          <w:rFonts w:ascii="Bookman Old Style" w:hAnsi="Bookman Old Style" w:cs="Helvetica"/>
          <w:color w:val="000000"/>
          <w:u w:val="single"/>
        </w:rPr>
        <w:t>Role of Architect/Engineer</w:t>
      </w:r>
      <w:r w:rsidRPr="006C6FF4">
        <w:rPr>
          <w:rFonts w:ascii="Bookman Old Style" w:hAnsi="Bookman Old Style" w:cs="Helvetica"/>
          <w:color w:val="000000"/>
        </w:rPr>
        <w:t>.</w:t>
      </w:r>
    </w:p>
    <w:p w:rsidR="00006490" w:rsidRDefault="00006490" w:rsidP="00006490">
      <w:pPr>
        <w:pStyle w:val="ListParagraph"/>
        <w:rPr>
          <w:rFonts w:ascii="Bookman Old Style" w:hAnsi="Bookman Old Style" w:cs="Helvetica"/>
          <w:color w:val="000000"/>
        </w:rPr>
      </w:pPr>
    </w:p>
    <w:p w:rsidR="003B65F1" w:rsidRDefault="00BC1A9E" w:rsidP="001525C0">
      <w:pPr>
        <w:pStyle w:val="ListParagraph"/>
        <w:numPr>
          <w:ilvl w:val="0"/>
          <w:numId w:val="20"/>
        </w:numPr>
        <w:ind w:left="1560" w:right="400" w:hanging="840"/>
        <w:jc w:val="both"/>
        <w:rPr>
          <w:rFonts w:ascii="Bookman Old Style" w:hAnsi="Bookman Old Style" w:cs="Helvetica"/>
          <w:color w:val="000000"/>
        </w:rPr>
      </w:pPr>
      <w:r w:rsidRPr="00BC1A9E">
        <w:rPr>
          <w:rFonts w:ascii="Bookman Old Style" w:hAnsi="Bookman Old Style" w:cs="Helvetica"/>
          <w:color w:val="000000"/>
          <w:u w:val="single"/>
        </w:rPr>
        <w:t>In General</w:t>
      </w:r>
      <w:r w:rsidRPr="006C6FF4">
        <w:rPr>
          <w:rFonts w:ascii="Bookman Old Style" w:hAnsi="Bookman Old Style" w:cs="Helvetica"/>
          <w:color w:val="000000"/>
        </w:rPr>
        <w:t xml:space="preserve">. </w:t>
      </w:r>
      <w:r w:rsidRPr="00BC1A9E">
        <w:rPr>
          <w:rFonts w:ascii="Bookman Old Style" w:hAnsi="Bookman Old Style" w:cs="Helvetica"/>
          <w:color w:val="000000"/>
        </w:rPr>
        <w:t xml:space="preserve"> Unless otherwise provided for in the Contract </w:t>
      </w:r>
      <w:r w:rsidR="003B65F1" w:rsidRPr="003B65F1">
        <w:rPr>
          <w:rFonts w:ascii="Bookman Old Style" w:hAnsi="Bookman Old Style" w:cs="Helvetica"/>
          <w:color w:val="000000"/>
        </w:rPr>
        <w:t>Documents, the Architect/Engineer will perform the duties of the Architect/Engineer as described in this Contract during construction and until final payment, including advising the ODR on matters</w:t>
      </w:r>
      <w:r w:rsidR="003B65F1">
        <w:rPr>
          <w:rFonts w:ascii="Bookman Old Style" w:hAnsi="Bookman Old Style" w:cs="Helvetica"/>
          <w:color w:val="000000"/>
        </w:rPr>
        <w:t xml:space="preserve"> </w:t>
      </w:r>
      <w:r w:rsidR="003B65F1" w:rsidRPr="003B65F1">
        <w:rPr>
          <w:rFonts w:ascii="Bookman Old Style" w:hAnsi="Bookman Old Style" w:cs="Helvetica"/>
          <w:color w:val="000000"/>
        </w:rPr>
        <w:t>where assistance is needed.</w:t>
      </w:r>
      <w:r w:rsidR="003B65F1">
        <w:rPr>
          <w:rFonts w:ascii="Bookman Old Style" w:hAnsi="Bookman Old Style" w:cs="Helvetica"/>
          <w:color w:val="000000"/>
        </w:rPr>
        <w:t xml:space="preserve"> </w:t>
      </w:r>
      <w:r w:rsidR="003B65F1" w:rsidRPr="003B65F1">
        <w:rPr>
          <w:rFonts w:ascii="Bookman Old Style" w:hAnsi="Bookman Old Style" w:cs="Helvetica"/>
          <w:color w:val="000000"/>
        </w:rPr>
        <w:t>The assignment of any authority,</w:t>
      </w:r>
      <w:r w:rsidR="003B65F1">
        <w:rPr>
          <w:rFonts w:ascii="Bookman Old Style" w:hAnsi="Bookman Old Style" w:cs="Helvetica"/>
          <w:color w:val="000000"/>
        </w:rPr>
        <w:t xml:space="preserve"> </w:t>
      </w:r>
      <w:r w:rsidR="003B65F1" w:rsidRPr="003B65F1">
        <w:rPr>
          <w:rFonts w:ascii="Bookman Old Style" w:hAnsi="Bookman Old Style" w:cs="Helvetica"/>
          <w:color w:val="000000"/>
        </w:rPr>
        <w:t>duties or responsibilities to the Architect/Engineer under the Contract Documents, or under any agreement between Owner and</w:t>
      </w:r>
      <w:r w:rsidR="003B65F1">
        <w:rPr>
          <w:rFonts w:ascii="Bookman Old Style" w:hAnsi="Bookman Old Style" w:cs="Helvetica"/>
          <w:color w:val="000000"/>
        </w:rPr>
        <w:t xml:space="preserve"> </w:t>
      </w:r>
      <w:r w:rsidR="003B65F1" w:rsidRPr="003B65F1">
        <w:rPr>
          <w:rFonts w:ascii="Bookman Old Style" w:hAnsi="Bookman Old Style" w:cs="Helvetica"/>
          <w:color w:val="000000"/>
        </w:rPr>
        <w:t>Architect/Engineer,</w:t>
      </w:r>
      <w:r w:rsidR="003B65F1">
        <w:rPr>
          <w:rFonts w:ascii="Bookman Old Style" w:hAnsi="Bookman Old Style" w:cs="Helvetica"/>
          <w:color w:val="000000"/>
        </w:rPr>
        <w:t xml:space="preserve"> or any performance thereof by </w:t>
      </w:r>
      <w:r w:rsidR="003B65F1" w:rsidRPr="003B65F1">
        <w:rPr>
          <w:rFonts w:ascii="Bookman Old Style" w:hAnsi="Bookman Old Style" w:cs="Helvetica"/>
          <w:color w:val="000000"/>
        </w:rPr>
        <w:t>Architect/Engineer is for the exclusive benefit of Owner and not for the benefit of Contractor, any Subcontractors, suppliers or their respective employees or sureties.</w:t>
      </w:r>
    </w:p>
    <w:p w:rsidR="003B65F1" w:rsidRDefault="003B65F1" w:rsidP="000E40A5">
      <w:pPr>
        <w:pStyle w:val="ListParagraph"/>
        <w:ind w:left="1560" w:right="400" w:hanging="840"/>
        <w:rPr>
          <w:rFonts w:ascii="Bookman Old Style" w:hAnsi="Bookman Old Style" w:cs="Helvetica"/>
          <w:color w:val="000000"/>
        </w:rPr>
      </w:pPr>
    </w:p>
    <w:p w:rsidR="00033550" w:rsidRDefault="003B65F1" w:rsidP="001525C0">
      <w:pPr>
        <w:pStyle w:val="ListParagraph"/>
        <w:numPr>
          <w:ilvl w:val="0"/>
          <w:numId w:val="20"/>
        </w:numPr>
        <w:ind w:left="1560" w:right="400" w:hanging="840"/>
        <w:jc w:val="both"/>
        <w:rPr>
          <w:rFonts w:ascii="Bookman Old Style" w:hAnsi="Bookman Old Style" w:cs="Helvetica"/>
          <w:color w:val="000000"/>
        </w:rPr>
      </w:pPr>
      <w:r w:rsidRPr="003B65F1">
        <w:rPr>
          <w:rFonts w:ascii="Bookman Old Style" w:hAnsi="Bookman Old Style" w:cs="Helvetica"/>
          <w:color w:val="000000"/>
        </w:rPr>
        <w:t xml:space="preserve">The Architect/Engineer has the authority to act on behalf of the Owner to the extent provided for in the Contract Documents, unless otherwise modified by </w:t>
      </w:r>
      <w:r w:rsidRPr="003B65F1">
        <w:rPr>
          <w:rFonts w:ascii="Bookman Old Style" w:hAnsi="Bookman Old Style" w:cs="Helvetica"/>
          <w:color w:val="000000"/>
        </w:rPr>
        <w:lastRenderedPageBreak/>
        <w:t>written instrument which will be furnished to the Contractor. The Architect/Engineer will advise and consult with</w:t>
      </w:r>
      <w:r w:rsidR="00033550">
        <w:rPr>
          <w:rFonts w:ascii="Bookman Old Style" w:hAnsi="Bookman Old Style" w:cs="Helvetica"/>
          <w:color w:val="000000"/>
        </w:rPr>
        <w:t xml:space="preserve"> </w:t>
      </w:r>
      <w:r w:rsidR="00033550" w:rsidRPr="00033550">
        <w:rPr>
          <w:rFonts w:ascii="Bookman Old Style" w:hAnsi="Bookman Old Style" w:cs="Helvetica"/>
          <w:color w:val="000000"/>
        </w:rPr>
        <w:t>the Owner, and the Owner's instructions to the Contractor will generally be issued through the Architect/Engineer, except that the Owner reserves the right on occasions, as deemed appropriate by the Owner, to issue instructions directly to the Contractor through the ODR.</w:t>
      </w:r>
    </w:p>
    <w:p w:rsidR="00033550" w:rsidRPr="00033550" w:rsidRDefault="00033550" w:rsidP="000E40A5">
      <w:pPr>
        <w:pStyle w:val="ListParagraph"/>
        <w:ind w:left="1560" w:hanging="840"/>
        <w:rPr>
          <w:rFonts w:ascii="Bookman Old Style" w:hAnsi="Bookman Old Style" w:cs="Helvetica"/>
          <w:color w:val="000000"/>
        </w:rPr>
      </w:pPr>
    </w:p>
    <w:p w:rsidR="00622F97" w:rsidRDefault="00033550" w:rsidP="001525C0">
      <w:pPr>
        <w:pStyle w:val="ListParagraph"/>
        <w:numPr>
          <w:ilvl w:val="0"/>
          <w:numId w:val="20"/>
        </w:numPr>
        <w:ind w:left="1560" w:right="400" w:hanging="840"/>
        <w:jc w:val="both"/>
        <w:rPr>
          <w:rFonts w:ascii="Bookman Old Style" w:hAnsi="Bookman Old Style" w:cs="Helvetica"/>
          <w:color w:val="000000"/>
        </w:rPr>
      </w:pPr>
      <w:r w:rsidRPr="00033550">
        <w:rPr>
          <w:rFonts w:ascii="Bookman Old Style" w:hAnsi="Bookman Old Style" w:cs="Helvetica"/>
          <w:color w:val="000000"/>
        </w:rPr>
        <w:t xml:space="preserve">All instructions affecting the Contract Sum, Contract Time or contract interpretation, shall be confirmed expeditiously in writing with copies furnished to the Architect/Engineer, the ODR and the Contractor by the party issuing the instruction. </w:t>
      </w:r>
      <w:r w:rsidRPr="00622F97">
        <w:rPr>
          <w:rFonts w:ascii="Bookman Old Style" w:hAnsi="Bookman Old Style" w:cs="Helvetica"/>
          <w:color w:val="000000"/>
        </w:rPr>
        <w:t>No instruction</w:t>
      </w:r>
      <w:r w:rsidR="00622F97" w:rsidRPr="00622F97">
        <w:rPr>
          <w:rFonts w:ascii="Bookman Old Style" w:hAnsi="Bookman Old Style" w:cs="Helvetica"/>
          <w:color w:val="000000"/>
        </w:rPr>
        <w:t xml:space="preserve"> affecting the Architect/Engineer's design liability shall be issued without the Architect/Engineer’s prior written consent.</w:t>
      </w:r>
    </w:p>
    <w:p w:rsidR="00622F97" w:rsidRPr="00622F97" w:rsidRDefault="00622F97" w:rsidP="000E40A5">
      <w:pPr>
        <w:pStyle w:val="ListParagraph"/>
        <w:ind w:left="1560" w:hanging="840"/>
        <w:rPr>
          <w:rFonts w:ascii="Bookman Old Style" w:hAnsi="Bookman Old Style" w:cs="Helvetica"/>
          <w:color w:val="000000"/>
        </w:rPr>
      </w:pPr>
    </w:p>
    <w:p w:rsidR="002C1E56" w:rsidRDefault="002C1E56" w:rsidP="001525C0">
      <w:pPr>
        <w:pStyle w:val="ListParagraph"/>
        <w:numPr>
          <w:ilvl w:val="0"/>
          <w:numId w:val="20"/>
        </w:numPr>
        <w:ind w:left="1560" w:right="400" w:hanging="840"/>
        <w:jc w:val="both"/>
        <w:rPr>
          <w:rFonts w:ascii="Bookman Old Style" w:hAnsi="Bookman Old Style" w:cs="Helvetica"/>
          <w:color w:val="000000"/>
        </w:rPr>
      </w:pPr>
      <w:r w:rsidRPr="002C1E56">
        <w:rPr>
          <w:rFonts w:ascii="Bookman Old Style" w:hAnsi="Bookman Old Style" w:cs="Helvetica"/>
          <w:color w:val="000000"/>
        </w:rPr>
        <w:t>The Architect/Engineer shall have the authority to recommend to Owner to reject work performed by the Contractor which, in the opinion of the Architect/Engineer, does not meet the requirements of the Contract Documents. Architect/Engineer shall communicate with the ODR upon discovery of non-compliant Work and shall provide a recommendation upon request for review by the ODR. The ODR shall order in writing such work removed and replaced in accordance with Article 7.</w:t>
      </w:r>
    </w:p>
    <w:p w:rsidR="002C1E56" w:rsidRPr="002C1E56" w:rsidRDefault="002C1E56" w:rsidP="000E40A5">
      <w:pPr>
        <w:pStyle w:val="ListParagraph"/>
        <w:ind w:left="1560" w:hanging="840"/>
        <w:rPr>
          <w:rFonts w:ascii="Bookman Old Style" w:hAnsi="Bookman Old Style" w:cs="Helvetica"/>
          <w:color w:val="000000"/>
        </w:rPr>
      </w:pPr>
    </w:p>
    <w:p w:rsidR="0013732B" w:rsidRDefault="002C1E56" w:rsidP="001525C0">
      <w:pPr>
        <w:pStyle w:val="ListParagraph"/>
        <w:numPr>
          <w:ilvl w:val="0"/>
          <w:numId w:val="20"/>
        </w:numPr>
        <w:ind w:left="1560" w:right="400" w:hanging="840"/>
        <w:jc w:val="both"/>
        <w:rPr>
          <w:rFonts w:ascii="Bookman Old Style" w:hAnsi="Bookman Old Style" w:cs="Helvetica"/>
          <w:color w:val="000000"/>
        </w:rPr>
      </w:pPr>
      <w:r w:rsidRPr="002C1E56">
        <w:rPr>
          <w:rFonts w:ascii="Bookman Old Style" w:hAnsi="Bookman Old Style" w:cs="Helvetica"/>
          <w:color w:val="000000"/>
          <w:u w:val="single"/>
        </w:rPr>
        <w:t>Visits of Site</w:t>
      </w:r>
      <w:r w:rsidRPr="004C5DB1">
        <w:rPr>
          <w:rFonts w:ascii="Bookman Old Style" w:hAnsi="Bookman Old Style" w:cs="Helvetica"/>
          <w:color w:val="000000"/>
        </w:rPr>
        <w:t xml:space="preserve">. </w:t>
      </w:r>
      <w:r w:rsidRPr="002C1E56">
        <w:rPr>
          <w:rFonts w:ascii="Bookman Old Style" w:hAnsi="Bookman Old Style" w:cs="Helvetica"/>
          <w:color w:val="000000"/>
        </w:rPr>
        <w:t>Architect/Engineer will make visits to the Site at intervals appropriate to the various stages of construction as Architect/Engineer</w:t>
      </w:r>
      <w:r>
        <w:rPr>
          <w:rFonts w:ascii="Bookman Old Style" w:hAnsi="Bookman Old Style" w:cs="Helvetica"/>
          <w:color w:val="000000"/>
        </w:rPr>
        <w:t xml:space="preserve"> deems necessary or as provided in </w:t>
      </w:r>
      <w:r w:rsidRPr="002C1E56">
        <w:rPr>
          <w:rFonts w:ascii="Bookman Old Style" w:hAnsi="Bookman Old Style" w:cs="Helvetica"/>
          <w:color w:val="000000"/>
        </w:rPr>
        <w:t xml:space="preserve">Architect/Engineer’s contract with Owner, in order to observe as an experienced and qualified design professional the progress that has been made and the quality of the various aspects of Contractor’s executed Work. Based on information obtained during such visits and observations, Architect/Engineer will determine, in general, if the Work is proceeding in accordance with the Contract Documents. Architect/Engineer will not be required to make exhaustive or continuous on-site inspections to check the quality or </w:t>
      </w:r>
      <w:r w:rsidR="0013732B">
        <w:rPr>
          <w:rFonts w:ascii="Bookman Old Style" w:hAnsi="Bookman Old Style" w:cs="Helvetica"/>
          <w:color w:val="000000"/>
        </w:rPr>
        <w:t xml:space="preserve">quantity of the Work, unless otherwise noted.  The </w:t>
      </w:r>
      <w:r w:rsidR="0013732B" w:rsidRPr="0013732B">
        <w:rPr>
          <w:rFonts w:ascii="Bookman Old Style" w:hAnsi="Bookman Old Style" w:cs="Helvetica"/>
          <w:color w:val="000000"/>
        </w:rPr>
        <w:t>Architect/Engineer’s efforts will be directed toward providing the Owner a greater degree of confidence that the completed Work will</w:t>
      </w:r>
      <w:r w:rsidR="0013732B">
        <w:rPr>
          <w:rFonts w:ascii="Bookman Old Style" w:hAnsi="Bookman Old Style" w:cs="Helvetica"/>
          <w:color w:val="000000"/>
        </w:rPr>
        <w:t xml:space="preserve"> </w:t>
      </w:r>
      <w:r w:rsidR="0013732B" w:rsidRPr="0013732B">
        <w:rPr>
          <w:rFonts w:ascii="Bookman Old Style" w:hAnsi="Bookman Old Style" w:cs="Helvetica"/>
          <w:color w:val="000000"/>
        </w:rPr>
        <w:t>conform generally to the Contract Documents.</w:t>
      </w:r>
      <w:r w:rsidR="0013732B">
        <w:rPr>
          <w:rFonts w:ascii="Bookman Old Style" w:hAnsi="Bookman Old Style" w:cs="Helvetica"/>
          <w:color w:val="000000"/>
        </w:rPr>
        <w:t xml:space="preserve"> </w:t>
      </w:r>
      <w:r w:rsidR="0013732B" w:rsidRPr="0013732B">
        <w:rPr>
          <w:rFonts w:ascii="Bookman Old Style" w:hAnsi="Bookman Old Style" w:cs="Helvetica"/>
          <w:color w:val="000000"/>
        </w:rPr>
        <w:t>On the basis of</w:t>
      </w:r>
      <w:r w:rsidR="0013732B">
        <w:rPr>
          <w:rFonts w:ascii="Bookman Old Style" w:hAnsi="Bookman Old Style" w:cs="Helvetica"/>
          <w:color w:val="000000"/>
        </w:rPr>
        <w:t xml:space="preserve"> </w:t>
      </w:r>
      <w:r w:rsidR="0013732B" w:rsidRPr="0013732B">
        <w:rPr>
          <w:rFonts w:ascii="Bookman Old Style" w:hAnsi="Bookman Old Style" w:cs="Helvetica"/>
          <w:color w:val="000000"/>
        </w:rPr>
        <w:t>such visits and on-site observations, Architect/Engineer will keep Owner informed of the progress of the Work and will endeavor to guard Owner against defective Work. Architect/Engineer visits and</w:t>
      </w:r>
      <w:r w:rsidR="0013732B">
        <w:rPr>
          <w:rFonts w:ascii="Bookman Old Style" w:hAnsi="Bookman Old Style" w:cs="Helvetica"/>
          <w:color w:val="000000"/>
        </w:rPr>
        <w:t xml:space="preserve"> </w:t>
      </w:r>
      <w:r w:rsidR="0013732B" w:rsidRPr="0013732B">
        <w:rPr>
          <w:rFonts w:ascii="Bookman Old Style" w:hAnsi="Bookman Old Style" w:cs="Helvetica"/>
          <w:color w:val="000000"/>
        </w:rPr>
        <w:t xml:space="preserve">on-site observations </w:t>
      </w:r>
      <w:r w:rsidR="0013732B">
        <w:rPr>
          <w:rFonts w:ascii="Bookman Old Style" w:hAnsi="Bookman Old Style" w:cs="Helvetica"/>
          <w:color w:val="000000"/>
        </w:rPr>
        <w:t xml:space="preserve">are subject to all the limitations on </w:t>
      </w:r>
      <w:r w:rsidR="0013732B" w:rsidRPr="0013732B">
        <w:rPr>
          <w:rFonts w:ascii="Bookman Old Style" w:hAnsi="Bookman Old Style" w:cs="Helvetica"/>
          <w:color w:val="000000"/>
        </w:rPr>
        <w:t>Architect/Engineer’s authority and responsibility set forth in § 7.4.</w:t>
      </w:r>
    </w:p>
    <w:p w:rsidR="0013732B" w:rsidRDefault="0013732B" w:rsidP="000E40A5">
      <w:pPr>
        <w:pStyle w:val="ListParagraph"/>
        <w:ind w:left="1560" w:right="400" w:hanging="840"/>
        <w:jc w:val="both"/>
        <w:rPr>
          <w:rFonts w:ascii="Bookman Old Style" w:hAnsi="Bookman Old Style" w:cs="Helvetica"/>
          <w:color w:val="000000"/>
        </w:rPr>
      </w:pPr>
    </w:p>
    <w:p w:rsidR="00D76A82" w:rsidRDefault="0013732B" w:rsidP="001525C0">
      <w:pPr>
        <w:pStyle w:val="ListParagraph"/>
        <w:numPr>
          <w:ilvl w:val="0"/>
          <w:numId w:val="20"/>
        </w:numPr>
        <w:ind w:left="1560" w:right="400" w:hanging="840"/>
        <w:jc w:val="both"/>
        <w:rPr>
          <w:rFonts w:ascii="Bookman Old Style" w:hAnsi="Bookman Old Style" w:cs="Helvetica"/>
          <w:color w:val="000000"/>
        </w:rPr>
      </w:pPr>
      <w:r w:rsidRPr="0013732B">
        <w:rPr>
          <w:rFonts w:ascii="Bookman Old Style" w:hAnsi="Bookman Old Style" w:cs="Helvetica"/>
          <w:color w:val="000000"/>
          <w:u w:val="single"/>
        </w:rPr>
        <w:t>Clarifications and Interpretations</w:t>
      </w:r>
      <w:r w:rsidRPr="004C5DB1">
        <w:rPr>
          <w:rFonts w:ascii="Bookman Old Style" w:hAnsi="Bookman Old Style" w:cs="Helvetica"/>
          <w:color w:val="000000"/>
        </w:rPr>
        <w:t>.</w:t>
      </w:r>
      <w:r w:rsidRPr="0013732B">
        <w:rPr>
          <w:rFonts w:ascii="Bookman Old Style" w:hAnsi="Bookman Old Style" w:cs="Helvetica"/>
          <w:color w:val="000000"/>
        </w:rPr>
        <w:t xml:space="preserve"> Architect/Engineer may determine that written clarifications or interpretations of the requirements of the Contract Documents (in the form of drawings or otherwise) are</w:t>
      </w:r>
      <w:r>
        <w:rPr>
          <w:rFonts w:ascii="Bookman Old Style" w:hAnsi="Bookman Old Style" w:cs="Helvetica"/>
          <w:color w:val="000000"/>
        </w:rPr>
        <w:t xml:space="preserve"> necessary</w:t>
      </w:r>
      <w:r w:rsidR="00D76A82">
        <w:rPr>
          <w:rFonts w:ascii="Bookman Old Style" w:hAnsi="Bookman Old Style" w:cs="Helvetica"/>
          <w:color w:val="000000"/>
        </w:rPr>
        <w:t xml:space="preserve">.  </w:t>
      </w:r>
      <w:r w:rsidR="00D76A82" w:rsidRPr="00D76A82">
        <w:rPr>
          <w:rFonts w:ascii="Bookman Old Style" w:hAnsi="Bookman Old Style" w:cs="Helvetica"/>
          <w:color w:val="000000"/>
        </w:rPr>
        <w:t>Such written clarifications or interpretations will be</w:t>
      </w:r>
      <w:r w:rsidR="00D76A82">
        <w:rPr>
          <w:rFonts w:ascii="Bookman Old Style" w:hAnsi="Bookman Old Style" w:cs="Helvetica"/>
          <w:color w:val="000000"/>
        </w:rPr>
        <w:t xml:space="preserve"> </w:t>
      </w:r>
      <w:r w:rsidR="00D76A82" w:rsidRPr="00D76A82">
        <w:rPr>
          <w:rFonts w:ascii="Bookman Old Style" w:hAnsi="Bookman Old Style" w:cs="Helvetica"/>
          <w:color w:val="000000"/>
        </w:rPr>
        <w:t xml:space="preserve">consistent with the intent of and </w:t>
      </w:r>
      <w:r w:rsidR="00D76A82" w:rsidRPr="00D76A82">
        <w:rPr>
          <w:rFonts w:ascii="Bookman Old Style" w:hAnsi="Bookman Old Style" w:cs="Helvetica"/>
          <w:color w:val="000000"/>
        </w:rPr>
        <w:lastRenderedPageBreak/>
        <w:t xml:space="preserve">reasonably inferable from the Contract Documents, will be issued with reasonable promptness by Architect/Engineer and will be binding on Owner and Contractor. If Owner or Contractor believes that a written clarification or interpretation justifies an adjustment in the Contract Sum or the Contract Time, Owner and Contractor may make a claim therefore as provided in Articles </w:t>
      </w:r>
      <w:r w:rsidR="002B5B5A">
        <w:rPr>
          <w:rFonts w:ascii="Bookman Old Style" w:hAnsi="Bookman Old Style" w:cs="Helvetica"/>
          <w:color w:val="000000"/>
        </w:rPr>
        <w:t>20 and 2</w:t>
      </w:r>
      <w:r w:rsidR="00D76A82" w:rsidRPr="00D76A82">
        <w:rPr>
          <w:rFonts w:ascii="Bookman Old Style" w:hAnsi="Bookman Old Style" w:cs="Helvetica"/>
          <w:color w:val="000000"/>
        </w:rPr>
        <w:t>1.</w:t>
      </w:r>
    </w:p>
    <w:p w:rsidR="00D76A82" w:rsidRPr="00D76A82" w:rsidRDefault="00D76A82" w:rsidP="000E40A5">
      <w:pPr>
        <w:pStyle w:val="ListParagraph"/>
        <w:ind w:left="1560" w:hanging="840"/>
        <w:rPr>
          <w:rFonts w:ascii="Bookman Old Style" w:hAnsi="Bookman Old Style" w:cs="Helvetica"/>
          <w:color w:val="000000"/>
        </w:rPr>
      </w:pPr>
    </w:p>
    <w:p w:rsidR="00D76A82" w:rsidRPr="00D76A82" w:rsidRDefault="00D76A82" w:rsidP="001525C0">
      <w:pPr>
        <w:pStyle w:val="ListParagraph"/>
        <w:numPr>
          <w:ilvl w:val="0"/>
          <w:numId w:val="20"/>
        </w:numPr>
        <w:ind w:left="1560" w:right="400" w:hanging="840"/>
        <w:jc w:val="both"/>
        <w:rPr>
          <w:rFonts w:ascii="Bookman Old Style" w:hAnsi="Bookman Old Style" w:cs="Helvetica"/>
          <w:color w:val="000000"/>
        </w:rPr>
      </w:pPr>
      <w:r w:rsidRPr="00D76A82">
        <w:rPr>
          <w:rFonts w:ascii="Bookman Old Style" w:hAnsi="Bookman Old Style" w:cs="Helvetica"/>
          <w:color w:val="000000"/>
        </w:rPr>
        <w:t>The duties listed above are in addition to other duties, responsibilities and actions to be undertaken by Architect/Engineer as specified in other Articles of the Contract.</w:t>
      </w:r>
    </w:p>
    <w:p w:rsidR="00D76A82" w:rsidRPr="00006490" w:rsidRDefault="00D76A82" w:rsidP="00006490">
      <w:pPr>
        <w:pStyle w:val="ListParagraph"/>
        <w:rPr>
          <w:rFonts w:ascii="Bookman Old Style" w:hAnsi="Bookman Old Style" w:cs="Helvetica"/>
          <w:color w:val="000000"/>
        </w:rPr>
      </w:pPr>
    </w:p>
    <w:p w:rsidR="003E65F9" w:rsidRDefault="00D76A82" w:rsidP="001525C0">
      <w:pPr>
        <w:pStyle w:val="ListParagraph"/>
        <w:widowControl w:val="0"/>
        <w:numPr>
          <w:ilvl w:val="0"/>
          <w:numId w:val="18"/>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Limitations on Architect/Engineer Authority</w:t>
      </w:r>
      <w:r w:rsidRPr="004C5DB1">
        <w:rPr>
          <w:rFonts w:ascii="Bookman Old Style" w:hAnsi="Bookman Old Style" w:cs="Helvetica"/>
          <w:color w:val="000000"/>
        </w:rPr>
        <w:t>.</w:t>
      </w:r>
      <w:r w:rsidRPr="008E7F08">
        <w:rPr>
          <w:rFonts w:ascii="Bookman Old Style" w:hAnsi="Bookman Old Style" w:cs="Helvetica"/>
          <w:color w:val="000000"/>
        </w:rPr>
        <w:t xml:space="preserve"> </w:t>
      </w:r>
      <w:r w:rsidR="00006490" w:rsidRPr="00006490">
        <w:rPr>
          <w:rFonts w:ascii="Bookman Old Style" w:hAnsi="Bookman Old Style" w:cs="Helvetica"/>
          <w:color w:val="000000"/>
        </w:rPr>
        <w:t>Architect/Engineer will not supervise, direct, control or have authority over or be responsible for Contractor’s means, methods, techniques, sequences or procedures of construction, or the safety precautions and programs incident thereto. Architect/Engineer is not responsible for any failure of Contractor to comply with laws and regulations applicable to the furnishing or performing the Work. Architect/Engineer is not responsible for Contractor’s failure to perform or</w:t>
      </w:r>
      <w:r w:rsidR="00006490">
        <w:rPr>
          <w:rFonts w:ascii="Bookman Old Style" w:hAnsi="Bookman Old Style" w:cs="Helvetica"/>
          <w:color w:val="000000"/>
        </w:rPr>
        <w:t xml:space="preserve"> furnish the Work in accordance with the Contract Documents.</w:t>
      </w:r>
      <w:r w:rsidR="00746A28">
        <w:rPr>
          <w:rFonts w:ascii="Bookman Old Style" w:hAnsi="Bookman Old Style" w:cs="Helvetica"/>
          <w:color w:val="000000"/>
        </w:rPr>
        <w:t xml:space="preserve">  </w:t>
      </w:r>
      <w:r w:rsidR="003E65F9" w:rsidRPr="003E65F9">
        <w:rPr>
          <w:rFonts w:ascii="Bookman Old Style" w:hAnsi="Bookman Old Style" w:cs="Helvetica"/>
          <w:color w:val="000000"/>
        </w:rPr>
        <w:t>Architect/Engineer is not responsible for the acts or omissions of Contractor, or of any Subcontractor, any supplier, or of any other person or organization performing or furnishing any of the Work.</w:t>
      </w:r>
    </w:p>
    <w:p w:rsidR="003E65F9" w:rsidRPr="003E65F9" w:rsidRDefault="003E65F9" w:rsidP="00B91FB0">
      <w:pPr>
        <w:pStyle w:val="ListParagraph"/>
        <w:rPr>
          <w:rFonts w:ascii="Bookman Old Style" w:hAnsi="Bookman Old Style" w:cs="Helvetica"/>
          <w:color w:val="000000"/>
        </w:rPr>
      </w:pPr>
    </w:p>
    <w:p w:rsidR="003E65F9" w:rsidRPr="00B81D7D" w:rsidRDefault="00FE6B6E" w:rsidP="001525C0">
      <w:pPr>
        <w:pStyle w:val="ListParagraph"/>
        <w:widowControl w:val="0"/>
        <w:numPr>
          <w:ilvl w:val="0"/>
          <w:numId w:val="18"/>
        </w:numPr>
        <w:autoSpaceDE w:val="0"/>
        <w:autoSpaceDN w:val="0"/>
        <w:adjustRightInd w:val="0"/>
        <w:spacing w:after="0" w:line="247" w:lineRule="exact"/>
        <w:ind w:left="720"/>
        <w:jc w:val="both"/>
        <w:rPr>
          <w:rFonts w:ascii="Bookman Old Style" w:hAnsi="Bookman Old Style" w:cs="Helvetica"/>
          <w:color w:val="000000"/>
          <w:u w:val="single"/>
        </w:rPr>
      </w:pPr>
      <w:r w:rsidRPr="00B81D7D">
        <w:rPr>
          <w:rFonts w:ascii="Bookman Old Style" w:hAnsi="Bookman Old Style" w:cs="Helvetica"/>
          <w:color w:val="000000"/>
          <w:u w:val="single"/>
        </w:rPr>
        <w:t>Contractor’s General Responsibilities.</w:t>
      </w:r>
    </w:p>
    <w:p w:rsidR="00DF63F8" w:rsidRDefault="00DF63F8"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82399" w:rsidRDefault="00C82399"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C82399">
        <w:rPr>
          <w:rFonts w:ascii="Bookman Old Style" w:hAnsi="Bookman Old Style" w:cs="Helvetica"/>
          <w:color w:val="000000"/>
        </w:rPr>
        <w:t>The Contractor is the person or entity identified as such in the Contract and is referred to throughout the Contract Documents as if singular in number. The Contractor shall supervise and direct the Work using the best skill and attention. The Contractor shall be solely responsible for all construction means, methods, techniques, safety, sequences and procedures, and for coordinating all portions of the Work under the Contract. Contractor shall be responsible to see that the completed Work complies accurately with the Contract Documents.</w:t>
      </w:r>
    </w:p>
    <w:p w:rsidR="00E95FFC" w:rsidRDefault="00E95FFC" w:rsidP="000E40A5">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E95FFC" w:rsidRDefault="00E95FFC"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E95FFC">
        <w:rPr>
          <w:rFonts w:ascii="Bookman Old Style" w:hAnsi="Bookman Old Style" w:cs="Helvetica"/>
          <w:color w:val="000000"/>
          <w:u w:val="single"/>
        </w:rPr>
        <w:t>Contractor’s Foreman</w:t>
      </w:r>
      <w:r w:rsidRPr="00E95FFC">
        <w:rPr>
          <w:rFonts w:ascii="Bookman Old Style" w:hAnsi="Bookman Old Style" w:cs="Helvetica"/>
          <w:color w:val="000000"/>
        </w:rPr>
        <w:t>. The Contractor shall employ a competent resident foreman who shall be in attendance at the Project Site during the progress of the Work. The foreman shall be satisfactory to the Owner, and shall not be changed except with the written approval of the Owner unless he leaves the employment of the Contractor. The foreman shall represent the Contractor at the Site and shall have full authority to act on behalf of the Contractor. All communications given to the foreman shall be binding on</w:t>
      </w:r>
      <w:r>
        <w:rPr>
          <w:rFonts w:ascii="Bookman Old Style" w:hAnsi="Bookman Old Style" w:cs="Helvetica"/>
          <w:color w:val="000000"/>
        </w:rPr>
        <w:t xml:space="preserve"> Contractor. </w:t>
      </w:r>
      <w:r w:rsidRPr="00E95FFC">
        <w:rPr>
          <w:rFonts w:ascii="Bookman Old Style" w:hAnsi="Bookman Old Style" w:cs="Helvetica"/>
          <w:color w:val="000000"/>
        </w:rPr>
        <w:t>All oral communications affecting Contract Time,</w:t>
      </w:r>
      <w:r>
        <w:rPr>
          <w:rFonts w:ascii="Bookman Old Style" w:hAnsi="Bookman Old Style" w:cs="Helvetica"/>
          <w:color w:val="000000"/>
        </w:rPr>
        <w:t xml:space="preserve"> </w:t>
      </w:r>
      <w:r w:rsidRPr="00E95FFC">
        <w:rPr>
          <w:rFonts w:ascii="Bookman Old Style" w:hAnsi="Bookman Old Style" w:cs="Helvetica"/>
          <w:color w:val="000000"/>
        </w:rPr>
        <w:t xml:space="preserve">Contract Sum and contract interpretation will be confirmed in writing </w:t>
      </w:r>
      <w:r>
        <w:rPr>
          <w:rFonts w:ascii="Bookman Old Style" w:hAnsi="Bookman Old Style" w:cs="Helvetica"/>
          <w:color w:val="000000"/>
        </w:rPr>
        <w:t>to Owner.</w:t>
      </w:r>
    </w:p>
    <w:p w:rsidR="00E95FFC" w:rsidRPr="00E95FFC" w:rsidRDefault="00E95FFC" w:rsidP="000E40A5">
      <w:pPr>
        <w:pStyle w:val="ListParagraph"/>
        <w:ind w:left="1560" w:hanging="840"/>
        <w:rPr>
          <w:rFonts w:ascii="Bookman Old Style" w:hAnsi="Bookman Old Style" w:cs="Helvetica"/>
          <w:color w:val="000000"/>
        </w:rPr>
      </w:pPr>
    </w:p>
    <w:p w:rsidR="00E95FFC" w:rsidRPr="00AE6438" w:rsidRDefault="00E95FFC"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u w:val="single"/>
        </w:rPr>
        <w:t>Labor</w:t>
      </w:r>
      <w:r w:rsidRPr="004C5DB1">
        <w:rPr>
          <w:rFonts w:ascii="Bookman Old Style" w:hAnsi="Bookman Old Style" w:cs="Helvetica"/>
          <w:color w:val="000000"/>
        </w:rPr>
        <w:t>.</w:t>
      </w:r>
      <w:r w:rsidR="00AE6438">
        <w:rPr>
          <w:rFonts w:ascii="Bookman Old Style" w:hAnsi="Bookman Old Style" w:cs="Helvetica"/>
          <w:color w:val="000000"/>
        </w:rPr>
        <w:t xml:space="preserve"> </w:t>
      </w:r>
      <w:r w:rsidR="00AE6438" w:rsidRPr="00AE6438">
        <w:rPr>
          <w:rFonts w:ascii="Bookman Old Style" w:hAnsi="Bookman Old Style" w:cs="Helvetica"/>
          <w:color w:val="000000"/>
        </w:rPr>
        <w:t xml:space="preserve">Contractor shall provide competent, suitably qualified </w:t>
      </w:r>
      <w:r w:rsidR="00AE6438" w:rsidRPr="008E7F08">
        <w:rPr>
          <w:rFonts w:ascii="Bookman Old Style" w:hAnsi="Bookman Old Style" w:cs="Helvetica"/>
          <w:color w:val="000000"/>
        </w:rPr>
        <w:t>personnel to survey, lay out, and construct the Work as required by</w:t>
      </w:r>
      <w:r w:rsidR="00AE6438">
        <w:rPr>
          <w:rFonts w:ascii="Bookman Old Style" w:hAnsi="Bookman Old Style" w:cs="Helvetica"/>
          <w:color w:val="000000"/>
        </w:rPr>
        <w:t xml:space="preserve"> </w:t>
      </w:r>
      <w:r w:rsidR="00AE6438" w:rsidRPr="008E7F08">
        <w:rPr>
          <w:rFonts w:ascii="Bookman Old Style" w:hAnsi="Bookman Old Style" w:cs="Helvetica"/>
          <w:color w:val="000000"/>
        </w:rPr>
        <w:t>the Contract Documents.</w:t>
      </w:r>
      <w:r w:rsidR="00AE6438">
        <w:rPr>
          <w:rFonts w:ascii="Bookman Old Style" w:hAnsi="Bookman Old Style" w:cs="Helvetica"/>
          <w:color w:val="000000"/>
        </w:rPr>
        <w:t xml:space="preserve"> </w:t>
      </w:r>
      <w:r w:rsidR="00AE6438" w:rsidRPr="008E7F08">
        <w:rPr>
          <w:rFonts w:ascii="Bookman Old Style" w:hAnsi="Bookman Old Style" w:cs="Helvetica"/>
          <w:color w:val="000000"/>
        </w:rPr>
        <w:t>Contractor shall at all times maintain</w:t>
      </w:r>
      <w:r w:rsidR="00AE6438">
        <w:rPr>
          <w:rFonts w:ascii="Bookman Old Style" w:hAnsi="Bookman Old Style" w:cs="Helvetica"/>
          <w:color w:val="000000"/>
        </w:rPr>
        <w:t xml:space="preserve"> </w:t>
      </w:r>
      <w:r w:rsidR="00AE6438" w:rsidRPr="008E7F08">
        <w:rPr>
          <w:rFonts w:ascii="Bookman Old Style" w:hAnsi="Bookman Old Style" w:cs="Helvetica"/>
          <w:color w:val="000000"/>
        </w:rPr>
        <w:t>good discipline and order at the Site.</w:t>
      </w:r>
    </w:p>
    <w:p w:rsidR="00E95FFC" w:rsidRDefault="00E95FFC" w:rsidP="000E40A5">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C82399" w:rsidRDefault="00C82399"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C82399">
        <w:rPr>
          <w:rFonts w:ascii="Bookman Old Style" w:hAnsi="Bookman Old Style" w:cs="Helvetica"/>
          <w:color w:val="000000"/>
          <w:u w:val="single"/>
        </w:rPr>
        <w:t>Services, Materials, and Equipment</w:t>
      </w:r>
      <w:r w:rsidRPr="004C5DB1">
        <w:rPr>
          <w:rFonts w:ascii="Bookman Old Style" w:hAnsi="Bookman Old Style" w:cs="Helvetica"/>
          <w:color w:val="000000"/>
        </w:rPr>
        <w:t>.</w:t>
      </w:r>
      <w:r w:rsidRPr="00C82399">
        <w:rPr>
          <w:rFonts w:ascii="Bookman Old Style" w:hAnsi="Bookman Old Style" w:cs="Helvetica"/>
          <w:color w:val="000000"/>
        </w:rPr>
        <w:t xml:space="preserve"> Unless otherwise specified in</w:t>
      </w:r>
      <w:r w:rsidR="00E95FFC">
        <w:rPr>
          <w:rFonts w:ascii="Bookman Old Style" w:hAnsi="Bookman Old Style" w:cs="Helvetica"/>
          <w:color w:val="000000"/>
        </w:rPr>
        <w:t xml:space="preserve"> </w:t>
      </w:r>
      <w:r w:rsidRPr="00E95FFC">
        <w:rPr>
          <w:rFonts w:ascii="Bookman Old Style" w:hAnsi="Bookman Old Style" w:cs="Helvetica"/>
          <w:color w:val="000000"/>
        </w:rPr>
        <w:t xml:space="preserve">the Supplementary General Conditions, Contractor shall provide and assume full responsibility for all services, materials, equipment, labor, transportation, </w:t>
      </w:r>
      <w:r w:rsidRPr="00E95FFC">
        <w:rPr>
          <w:rFonts w:ascii="Bookman Old Style" w:hAnsi="Bookman Old Style" w:cs="Helvetica"/>
          <w:color w:val="000000"/>
        </w:rPr>
        <w:lastRenderedPageBreak/>
        <w:t>construction equipment and machinery, tools, appliances, fuel, power, light, heat, telephone, water, sanitary facilities, temporary facilities, and all other facilities and incidentals necessary for the performance, testing, start-up, and completion of the Work.</w:t>
      </w:r>
    </w:p>
    <w:p w:rsidR="00AE6438" w:rsidRPr="00AE6438" w:rsidRDefault="00AE6438" w:rsidP="000E40A5">
      <w:pPr>
        <w:pStyle w:val="ListParagraph"/>
        <w:ind w:left="1560" w:hanging="840"/>
        <w:rPr>
          <w:rFonts w:ascii="Bookman Old Style" w:hAnsi="Bookman Old Style" w:cs="Helvetica"/>
          <w:color w:val="000000"/>
        </w:rPr>
      </w:pPr>
    </w:p>
    <w:p w:rsidR="00AE6438" w:rsidRDefault="00AE6438"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AE6438">
        <w:rPr>
          <w:rFonts w:ascii="Bookman Old Style" w:hAnsi="Bookman Old Style" w:cs="Helvetica"/>
          <w:color w:val="000000"/>
          <w:u w:val="single"/>
        </w:rPr>
        <w:t>No Substitutions Without Approval</w:t>
      </w:r>
      <w:r w:rsidRPr="004C5DB1">
        <w:rPr>
          <w:rFonts w:ascii="Bookman Old Style" w:hAnsi="Bookman Old Style" w:cs="Helvetica"/>
          <w:color w:val="000000"/>
        </w:rPr>
        <w:t xml:space="preserve">. </w:t>
      </w:r>
      <w:r w:rsidRPr="00AE6438">
        <w:rPr>
          <w:rFonts w:ascii="Bookman Old Style" w:hAnsi="Bookman Old Style" w:cs="Helvetica"/>
          <w:color w:val="000000"/>
        </w:rPr>
        <w:t>The Contractor may make substitutions only with the consent of the Owner, after evaluation and recommendation by the Architect/Engineer and in accordance with a Change Order.</w:t>
      </w:r>
    </w:p>
    <w:p w:rsidR="00AE6438" w:rsidRPr="00AE6438" w:rsidRDefault="00AE6438" w:rsidP="000E40A5">
      <w:pPr>
        <w:pStyle w:val="ListParagraph"/>
        <w:ind w:left="1560" w:hanging="840"/>
        <w:rPr>
          <w:rFonts w:ascii="Bookman Old Style" w:hAnsi="Bookman Old Style" w:cs="Helvetica"/>
          <w:color w:val="000000"/>
        </w:rPr>
      </w:pPr>
    </w:p>
    <w:p w:rsidR="00ED3330" w:rsidRDefault="00AE6438"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AE6438">
        <w:rPr>
          <w:rFonts w:ascii="Bookman Old Style" w:hAnsi="Bookman Old Style" w:cs="Helvetica"/>
          <w:color w:val="000000"/>
          <w:u w:val="single"/>
        </w:rPr>
        <w:t>Documents and Samples at the Site</w:t>
      </w:r>
      <w:r w:rsidRPr="004C5DB1">
        <w:rPr>
          <w:rFonts w:ascii="Bookman Old Style" w:hAnsi="Bookman Old Style" w:cs="Helvetica"/>
          <w:color w:val="000000"/>
        </w:rPr>
        <w:t xml:space="preserve">. </w:t>
      </w:r>
      <w:r w:rsidRPr="00AE6438">
        <w:rPr>
          <w:rFonts w:ascii="Bookman Old Style" w:hAnsi="Bookman Old Style" w:cs="Helvetica"/>
          <w:color w:val="000000"/>
        </w:rPr>
        <w:t>The Contractor shall maintain at the site for the Owner one record copy of the Drawings, Specifications, addenda, Change Orders and other modifications, in good order and marked currently to record field changes and selections made during construction, and one record copy of approved Shop Drawings, Samples and similar required submittals. These shall be available to the Architect/Engineer and shall be delivered to the Architect/Engineer for submittal to the Owner upon completion of the Work</w:t>
      </w:r>
      <w:r>
        <w:rPr>
          <w:rFonts w:ascii="Bookman Old Style" w:hAnsi="Bookman Old Style" w:cs="Helvetica"/>
          <w:color w:val="000000"/>
        </w:rPr>
        <w:t>.</w:t>
      </w:r>
    </w:p>
    <w:p w:rsidR="00AE6438" w:rsidRPr="00AE6438" w:rsidRDefault="00AE6438" w:rsidP="000E40A5">
      <w:pPr>
        <w:pStyle w:val="ListParagraph"/>
        <w:ind w:left="1560" w:hanging="840"/>
        <w:rPr>
          <w:rFonts w:ascii="Bookman Old Style" w:hAnsi="Bookman Old Style" w:cs="Helvetica"/>
          <w:color w:val="000000"/>
        </w:rPr>
      </w:pPr>
    </w:p>
    <w:p w:rsidR="00C96210" w:rsidRDefault="00C96210"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C96210">
        <w:rPr>
          <w:rFonts w:ascii="Bookman Old Style" w:hAnsi="Bookman Old Style" w:cs="Helvetica"/>
          <w:color w:val="000000"/>
        </w:rPr>
        <w:t>Should Work be identified by either the Architect/Engineer and/or the ODR as not being in compliance with the Contract Documents, the ODR shall communicate the finding to Contractor and such</w:t>
      </w:r>
      <w:r>
        <w:rPr>
          <w:rFonts w:ascii="Bookman Old Style" w:hAnsi="Bookman Old Style" w:cs="Helvetica"/>
          <w:color w:val="000000"/>
        </w:rPr>
        <w:t xml:space="preserve"> </w:t>
      </w:r>
      <w:r w:rsidRPr="00C96210">
        <w:rPr>
          <w:rFonts w:ascii="Bookman Old Style" w:hAnsi="Bookman Old Style" w:cs="Helvetica"/>
          <w:color w:val="000000"/>
        </w:rPr>
        <w:t xml:space="preserve">Work shall be corrected by the Contractor at its expense. </w:t>
      </w:r>
      <w:r>
        <w:rPr>
          <w:rFonts w:ascii="Bookman Old Style" w:hAnsi="Bookman Old Style" w:cs="Helvetica"/>
          <w:color w:val="000000"/>
        </w:rPr>
        <w:t xml:space="preserve">The </w:t>
      </w:r>
      <w:r w:rsidRPr="00C96210">
        <w:rPr>
          <w:rFonts w:ascii="Bookman Old Style" w:hAnsi="Bookman Old Style" w:cs="Helvetica"/>
          <w:color w:val="000000"/>
        </w:rPr>
        <w:t>approval of Work by either the Architect/Engineer or ODR does not relieve the Contractor from compliance with all requirements of the Contract Documents where such requirements are not judged at the time of observation of the Work due to work sequences by the Contractor or the lack of time to judge the performance characteristics of the particular Work item.</w:t>
      </w:r>
    </w:p>
    <w:p w:rsidR="00C96210" w:rsidRPr="00C96210" w:rsidRDefault="00C96210" w:rsidP="000E40A5">
      <w:pPr>
        <w:pStyle w:val="ListParagraph"/>
        <w:ind w:left="1560" w:hanging="840"/>
        <w:rPr>
          <w:rFonts w:ascii="Bookman Old Style" w:hAnsi="Bookman Old Style" w:cs="Helvetica"/>
          <w:color w:val="000000"/>
        </w:rPr>
      </w:pPr>
    </w:p>
    <w:p w:rsidR="00C82399" w:rsidRDefault="00B20161"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B20161">
        <w:rPr>
          <w:rFonts w:ascii="Bookman Old Style" w:hAnsi="Bookman Old Style" w:cs="Helvetica"/>
          <w:color w:val="000000"/>
          <w:u w:val="single"/>
        </w:rPr>
        <w:t>Subcontractors</w:t>
      </w:r>
      <w:r w:rsidR="00B23359">
        <w:rPr>
          <w:rFonts w:ascii="Bookman Old Style" w:hAnsi="Bookman Old Style" w:cs="Helvetica"/>
          <w:color w:val="000000"/>
        </w:rPr>
        <w:t xml:space="preserve">. </w:t>
      </w:r>
      <w:r w:rsidRPr="00B20161">
        <w:rPr>
          <w:rFonts w:ascii="Bookman Old Style" w:hAnsi="Bookman Old Style" w:cs="Helvetica"/>
          <w:color w:val="000000"/>
        </w:rPr>
        <w:t xml:space="preserve">  Contractor shall not employ any Subcontractor, supplier or other person or organization, whether initially or as a substitute, against whom Owner may have reasonable objection. Owner will communicate such objections in writing. If a rejection causes a change to the Contract Sum, Contractor may file a contractor-initiated Type I change claim under Article</w:t>
      </w:r>
      <w:r w:rsidR="00B902ED">
        <w:rPr>
          <w:rFonts w:ascii="Bookman Old Style" w:hAnsi="Bookman Old Style" w:cs="Helvetica"/>
          <w:color w:val="000000"/>
        </w:rPr>
        <w:t xml:space="preserve"> 2</w:t>
      </w:r>
      <w:r w:rsidRPr="00B20161">
        <w:rPr>
          <w:rFonts w:ascii="Bookman Old Style" w:hAnsi="Bookman Old Style" w:cs="Helvetica"/>
          <w:color w:val="000000"/>
        </w:rPr>
        <w:t>0.Contractor shall not be required to employ any Subcontractor, supplier or other person or organization to furnish any of the work to whom Contractor has reasonable objection.  Contractor will not substitute Subcontractors without the approval of Owner.</w:t>
      </w:r>
    </w:p>
    <w:p w:rsidR="009416A3" w:rsidRPr="009416A3" w:rsidRDefault="009416A3" w:rsidP="000E40A5">
      <w:pPr>
        <w:pStyle w:val="ListParagraph"/>
        <w:ind w:left="1560" w:hanging="840"/>
        <w:rPr>
          <w:rFonts w:ascii="Bookman Old Style" w:hAnsi="Bookman Old Style" w:cs="Helvetica"/>
          <w:color w:val="000000"/>
        </w:rPr>
      </w:pPr>
    </w:p>
    <w:p w:rsidR="009416A3" w:rsidRDefault="009416A3" w:rsidP="001D6572">
      <w:pPr>
        <w:pStyle w:val="ListParagraph"/>
        <w:widowControl w:val="0"/>
        <w:numPr>
          <w:ilvl w:val="0"/>
          <w:numId w:val="23"/>
        </w:numPr>
        <w:tabs>
          <w:tab w:val="left" w:pos="9720"/>
        </w:tabs>
        <w:autoSpaceDE w:val="0"/>
        <w:autoSpaceDN w:val="0"/>
        <w:adjustRightInd w:val="0"/>
        <w:spacing w:after="0" w:line="247" w:lineRule="exact"/>
        <w:ind w:left="2520" w:right="760" w:hanging="1080"/>
        <w:jc w:val="both"/>
        <w:rPr>
          <w:rFonts w:ascii="Bookman Old Style" w:hAnsi="Bookman Old Style" w:cs="Helvetica"/>
          <w:color w:val="000000"/>
        </w:rPr>
      </w:pPr>
      <w:r w:rsidRPr="00A75BDD">
        <w:rPr>
          <w:rFonts w:ascii="Bookman Old Style" w:hAnsi="Bookman Old Style" w:cs="Helvetica"/>
          <w:color w:val="000000"/>
        </w:rPr>
        <w:t>Contractor shall enter into written agreements with all Subcontractors and suppliers which specifically bind the Subcontractors and suppliers to the applicable terms and conditions of the Contract Documents for the benefit of the Owner and the Architect/Engineer.</w:t>
      </w:r>
      <w:r w:rsidR="00BC209D">
        <w:rPr>
          <w:rFonts w:ascii="Bookman Old Style" w:hAnsi="Bookman Old Style" w:cs="Helvetica"/>
          <w:color w:val="000000"/>
        </w:rPr>
        <w:t xml:space="preserve">  </w:t>
      </w:r>
    </w:p>
    <w:p w:rsidR="00BC209D" w:rsidRDefault="00BC209D" w:rsidP="00BC209D">
      <w:pPr>
        <w:widowControl w:val="0"/>
        <w:tabs>
          <w:tab w:val="left" w:pos="9720"/>
        </w:tabs>
        <w:autoSpaceDE w:val="0"/>
        <w:autoSpaceDN w:val="0"/>
        <w:adjustRightInd w:val="0"/>
        <w:spacing w:after="0" w:line="247" w:lineRule="exact"/>
        <w:ind w:right="760"/>
        <w:jc w:val="both"/>
        <w:rPr>
          <w:rFonts w:ascii="Bookman Old Style" w:hAnsi="Bookman Old Style" w:cs="Helvetica"/>
          <w:color w:val="000000"/>
        </w:rPr>
      </w:pPr>
    </w:p>
    <w:p w:rsidR="00BC209D" w:rsidRPr="00BC209D" w:rsidRDefault="00BC209D" w:rsidP="00BC209D">
      <w:pPr>
        <w:widowControl w:val="0"/>
        <w:tabs>
          <w:tab w:val="left" w:pos="9720"/>
        </w:tabs>
        <w:autoSpaceDE w:val="0"/>
        <w:autoSpaceDN w:val="0"/>
        <w:adjustRightInd w:val="0"/>
        <w:spacing w:after="0" w:line="247" w:lineRule="exact"/>
        <w:ind w:left="2520" w:right="760"/>
        <w:jc w:val="both"/>
        <w:rPr>
          <w:rFonts w:ascii="Bookman Old Style" w:hAnsi="Bookman Old Style" w:cs="Helvetica"/>
          <w:color w:val="000000"/>
        </w:rPr>
      </w:pPr>
      <w:r>
        <w:rPr>
          <w:rFonts w:ascii="Bookman Old Style" w:hAnsi="Bookman Old Style" w:cs="Helvetica"/>
          <w:color w:val="000000"/>
        </w:rPr>
        <w:t>The Owner reserves the right to specify that certain requirements shall be adhered to by all Subcontractors and sub-subcontractors as indicated in other portions of the Contract Documents and these requirements shall be made a part of the agreement between Contractor and Subcontractor or supplier.</w:t>
      </w:r>
    </w:p>
    <w:p w:rsidR="00A75BDD" w:rsidRDefault="00A75BDD" w:rsidP="001D6572">
      <w:pPr>
        <w:pStyle w:val="ListParagraph"/>
        <w:widowControl w:val="0"/>
        <w:tabs>
          <w:tab w:val="left" w:pos="9720"/>
        </w:tabs>
        <w:autoSpaceDE w:val="0"/>
        <w:autoSpaceDN w:val="0"/>
        <w:adjustRightInd w:val="0"/>
        <w:spacing w:after="0" w:line="247" w:lineRule="exact"/>
        <w:ind w:left="2520" w:right="760" w:hanging="1080"/>
        <w:jc w:val="both"/>
        <w:rPr>
          <w:rFonts w:ascii="Bookman Old Style" w:hAnsi="Bookman Old Style" w:cs="Helvetica"/>
          <w:color w:val="000000"/>
        </w:rPr>
      </w:pPr>
    </w:p>
    <w:p w:rsidR="009416A3" w:rsidRPr="00A75BDD" w:rsidRDefault="00A75BDD" w:rsidP="001D6572">
      <w:pPr>
        <w:pStyle w:val="ListParagraph"/>
        <w:widowControl w:val="0"/>
        <w:numPr>
          <w:ilvl w:val="0"/>
          <w:numId w:val="23"/>
        </w:numPr>
        <w:tabs>
          <w:tab w:val="left" w:pos="9720"/>
        </w:tabs>
        <w:autoSpaceDE w:val="0"/>
        <w:autoSpaceDN w:val="0"/>
        <w:adjustRightInd w:val="0"/>
        <w:spacing w:after="0" w:line="247" w:lineRule="exact"/>
        <w:ind w:left="2520" w:right="760" w:hanging="1080"/>
        <w:jc w:val="both"/>
        <w:rPr>
          <w:rFonts w:ascii="Bookman Old Style" w:hAnsi="Bookman Old Style" w:cs="Helvetica"/>
          <w:color w:val="000000"/>
        </w:rPr>
      </w:pPr>
      <w:r w:rsidRPr="00A75BDD">
        <w:rPr>
          <w:rFonts w:ascii="Bookman Old Style" w:hAnsi="Bookman Old Style" w:cs="Helvetica"/>
          <w:color w:val="000000"/>
        </w:rPr>
        <w:t xml:space="preserve">Contractor shall be solely responsible for scheduling and coordinating the Work of Subcontractors, suppliers and other persons and organizations performing or furnishing any of the </w:t>
      </w:r>
      <w:r w:rsidRPr="00A75BDD">
        <w:rPr>
          <w:rFonts w:ascii="Bookman Old Style" w:hAnsi="Bookman Old Style" w:cs="Helvetica"/>
          <w:color w:val="000000"/>
        </w:rPr>
        <w:lastRenderedPageBreak/>
        <w:t>Work under a direct or indirect contract with Contractor. Contractor shall require all Subcontractors, suppliers and such other persons and organizations performing or furnishing any of the Work to communicate with Owner through Contractor.</w:t>
      </w:r>
    </w:p>
    <w:p w:rsidR="009416A3" w:rsidRPr="00B20161" w:rsidRDefault="009416A3" w:rsidP="00B20161">
      <w:pPr>
        <w:pStyle w:val="ListParagraph"/>
        <w:rPr>
          <w:rFonts w:ascii="Bookman Old Style" w:hAnsi="Bookman Old Style" w:cs="Helvetica"/>
          <w:color w:val="000000"/>
        </w:rPr>
      </w:pPr>
    </w:p>
    <w:p w:rsidR="00C82399" w:rsidRDefault="00B20161" w:rsidP="001525C0">
      <w:pPr>
        <w:pStyle w:val="ListParagraph"/>
        <w:widowControl w:val="0"/>
        <w:numPr>
          <w:ilvl w:val="0"/>
          <w:numId w:val="21"/>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B20161">
        <w:rPr>
          <w:rFonts w:ascii="Bookman Old Style" w:hAnsi="Bookman Old Style" w:cs="Helvetica"/>
          <w:color w:val="000000"/>
          <w:u w:val="single"/>
        </w:rPr>
        <w:t>Continuing the Work</w:t>
      </w:r>
      <w:r w:rsidRPr="003D3280">
        <w:rPr>
          <w:rFonts w:ascii="Bookman Old Style" w:hAnsi="Bookman Old Style" w:cs="Helvetica"/>
          <w:color w:val="000000"/>
        </w:rPr>
        <w:t>.</w:t>
      </w:r>
      <w:r w:rsidRPr="00B20161">
        <w:rPr>
          <w:rFonts w:ascii="Bookman Old Style" w:hAnsi="Bookman Old Style" w:cs="Helvetica"/>
          <w:color w:val="000000"/>
        </w:rPr>
        <w:t xml:space="preserve">  Contractor shall carry on the Work and adhere to the progress schedule during all disputes, disagreements or alternative resolution processes with Owner. No Work shall be delayed or postponed pending resolution of any disputes, disagreements or processes, except as Owner and Contractor may agree in writing.</w:t>
      </w:r>
    </w:p>
    <w:p w:rsidR="00B20161" w:rsidRPr="00B20161" w:rsidRDefault="00B20161" w:rsidP="000E40A5">
      <w:pPr>
        <w:pStyle w:val="ListParagraph"/>
        <w:tabs>
          <w:tab w:val="left" w:pos="1560"/>
        </w:tabs>
        <w:ind w:left="1560" w:hanging="840"/>
        <w:rPr>
          <w:rFonts w:ascii="Bookman Old Style" w:hAnsi="Bookman Old Style" w:cs="Helvetica"/>
          <w:color w:val="000000"/>
        </w:rPr>
      </w:pPr>
    </w:p>
    <w:p w:rsidR="00C82399" w:rsidRDefault="00B20161" w:rsidP="001525C0">
      <w:pPr>
        <w:pStyle w:val="ListParagraph"/>
        <w:widowControl w:val="0"/>
        <w:numPr>
          <w:ilvl w:val="0"/>
          <w:numId w:val="21"/>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B20161">
        <w:rPr>
          <w:rFonts w:ascii="Bookman Old Style" w:hAnsi="Bookman Old Style" w:cs="Helvetica"/>
          <w:color w:val="000000"/>
          <w:u w:val="single"/>
        </w:rPr>
        <w:t>Cleaning</w:t>
      </w:r>
      <w:r w:rsidRPr="00B23359">
        <w:rPr>
          <w:rFonts w:ascii="Bookman Old Style" w:hAnsi="Bookman Old Style" w:cs="Helvetica"/>
          <w:color w:val="000000"/>
        </w:rPr>
        <w:t>.</w:t>
      </w:r>
      <w:r w:rsidRPr="00B20161">
        <w:rPr>
          <w:rFonts w:ascii="Bookman Old Style" w:hAnsi="Bookman Old Style" w:cs="Helvetica"/>
          <w:color w:val="000000"/>
        </w:rPr>
        <w:t xml:space="preserve"> The Contractor shall at all times keep the Site and the Work clean and free from accumulation of waste materials or rubbish caused by the construction activities under the Contract. Upon completion of the Project, and prior to the final inspection, the Contractor shall have the Work in a neat and clean condition.</w:t>
      </w:r>
    </w:p>
    <w:p w:rsidR="00B20161" w:rsidRPr="00B20161" w:rsidRDefault="00B20161" w:rsidP="000E40A5">
      <w:pPr>
        <w:pStyle w:val="ListParagraph"/>
        <w:tabs>
          <w:tab w:val="left" w:pos="1560"/>
        </w:tabs>
        <w:ind w:left="1560" w:hanging="840"/>
        <w:rPr>
          <w:rFonts w:ascii="Bookman Old Style" w:hAnsi="Bookman Old Style" w:cs="Helvetica"/>
          <w:color w:val="000000"/>
        </w:rPr>
      </w:pPr>
    </w:p>
    <w:p w:rsidR="00C82399" w:rsidRDefault="00B20161" w:rsidP="001525C0">
      <w:pPr>
        <w:pStyle w:val="ListParagraph"/>
        <w:widowControl w:val="0"/>
        <w:numPr>
          <w:ilvl w:val="0"/>
          <w:numId w:val="21"/>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B20161">
        <w:rPr>
          <w:rFonts w:ascii="Bookman Old Style" w:hAnsi="Bookman Old Style" w:cs="Helvetica"/>
          <w:color w:val="000000"/>
          <w:u w:val="single"/>
        </w:rPr>
        <w:t xml:space="preserve">Acts and Omissions of Contractor, his Subcontractors and </w:t>
      </w:r>
      <w:r w:rsidR="00366F5A">
        <w:rPr>
          <w:rFonts w:ascii="Bookman Old Style" w:hAnsi="Bookman Old Style" w:cs="Helvetica"/>
          <w:color w:val="000000"/>
          <w:u w:val="single"/>
        </w:rPr>
        <w:t>E</w:t>
      </w:r>
      <w:r w:rsidRPr="00B20161">
        <w:rPr>
          <w:rFonts w:ascii="Bookman Old Style" w:hAnsi="Bookman Old Style" w:cs="Helvetica"/>
          <w:color w:val="000000"/>
          <w:u w:val="single"/>
        </w:rPr>
        <w:t>mployees</w:t>
      </w:r>
      <w:r w:rsidRPr="00B23359">
        <w:rPr>
          <w:rFonts w:ascii="Bookman Old Style" w:hAnsi="Bookman Old Style" w:cs="Helvetica"/>
          <w:color w:val="000000"/>
        </w:rPr>
        <w:t>.</w:t>
      </w:r>
      <w:r w:rsidRPr="00B20161">
        <w:rPr>
          <w:rFonts w:ascii="Bookman Old Style" w:hAnsi="Bookman Old Style" w:cs="Helvetica"/>
          <w:color w:val="000000"/>
        </w:rPr>
        <w:t xml:space="preserve"> The Contractor shall be responsible for acts and omissions of his employees and his subcontractors, their agents and employees.</w:t>
      </w:r>
    </w:p>
    <w:p w:rsidR="00B20161" w:rsidRPr="00B20161" w:rsidRDefault="00B20161" w:rsidP="000E40A5">
      <w:pPr>
        <w:pStyle w:val="ListParagraph"/>
        <w:tabs>
          <w:tab w:val="left" w:pos="1560"/>
        </w:tabs>
        <w:ind w:left="1560" w:hanging="840"/>
        <w:rPr>
          <w:rFonts w:ascii="Bookman Old Style" w:hAnsi="Bookman Old Style" w:cs="Helvetica"/>
          <w:color w:val="000000"/>
        </w:rPr>
      </w:pPr>
    </w:p>
    <w:p w:rsidR="00B20161" w:rsidRDefault="00B20161" w:rsidP="001525C0">
      <w:pPr>
        <w:pStyle w:val="ListParagraph"/>
        <w:widowControl w:val="0"/>
        <w:numPr>
          <w:ilvl w:val="0"/>
          <w:numId w:val="21"/>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7E3BDE">
        <w:rPr>
          <w:rFonts w:ascii="Bookman Old Style" w:hAnsi="Bookman Old Style" w:cs="Helvetica"/>
          <w:color w:val="000000"/>
          <w:u w:val="single"/>
        </w:rPr>
        <w:t>Indemnification of Owner</w:t>
      </w:r>
      <w:r w:rsidRPr="00B23359">
        <w:rPr>
          <w:rFonts w:ascii="Bookman Old Style" w:hAnsi="Bookman Old Style" w:cs="Helvetica"/>
          <w:color w:val="000000"/>
        </w:rPr>
        <w:t>.</w:t>
      </w:r>
      <w:r w:rsidR="007E3BDE" w:rsidRPr="007E3BDE">
        <w:rPr>
          <w:rFonts w:ascii="Bookman Old Style" w:hAnsi="Bookman Old Style" w:cs="Helvetica"/>
          <w:color w:val="000000"/>
        </w:rPr>
        <w:t xml:space="preserve"> Contractor covenants and agrees to FULLY INDEMNIFY and HOLD HARMLESS, the Owner and the elected officials, employees, officers, directors, volunteers, and representatives of the Owner, individually or collectively, from and against any and all costs, claims, liens, damages, losses, expenses, fees, fines, penalties, proceedings, actions, demands, causes of action, liability and suits of any kind and nature, including but not limited to, personal or bodily injury, death and property damage, made upon the Owner directly or indirectly arising out of, resulting from or related to Contractor’s activities under this Contract, including any acts or omissions of Contractor, any agent,</w:t>
      </w:r>
      <w:r w:rsidR="007E3BDE">
        <w:rPr>
          <w:rFonts w:ascii="Bookman Old Style" w:hAnsi="Bookman Old Style" w:cs="Helvetica"/>
          <w:color w:val="000000"/>
        </w:rPr>
        <w:t xml:space="preserve"> officer, Director, representative, employees, Consultant or </w:t>
      </w:r>
      <w:r w:rsidR="007E3BDE" w:rsidRPr="007E3BDE">
        <w:rPr>
          <w:rFonts w:ascii="Bookman Old Style" w:hAnsi="Bookman Old Style" w:cs="Helvetica"/>
          <w:color w:val="000000"/>
        </w:rPr>
        <w:t xml:space="preserve">Subcontractor of Contractor, and their respective officers, agents, employees, directors and representatives while in the exercise of performance of the rights or duties under this Contract.  The indemnity provided for in this paragraph shall not apply to any liability resulting from the negligence of Owner, officers or employees, separate contractors or assigned contractors, in instances where such negligence causes personal injury, death, or property damage. IN THE EVENT CONTRACTOR AND OWNER ARE FOUND JOINTLY LIABLE BY A COURT OF COMPETENT </w:t>
      </w:r>
      <w:r w:rsidR="007E3BDE" w:rsidRPr="008E7F08">
        <w:rPr>
          <w:rFonts w:ascii="Bookman Old Style" w:hAnsi="Bookman Old Style" w:cs="Helvetica"/>
          <w:color w:val="000000"/>
        </w:rPr>
        <w:t>JURISDICTION</w:t>
      </w:r>
      <w:r w:rsidR="00746A28" w:rsidRPr="008E7F08">
        <w:rPr>
          <w:rFonts w:ascii="Bookman Old Style" w:hAnsi="Bookman Old Style" w:cs="Helvetica"/>
          <w:color w:val="000000"/>
        </w:rPr>
        <w:t>,</w:t>
      </w:r>
      <w:r w:rsidR="00746A28">
        <w:rPr>
          <w:rFonts w:ascii="Bookman Old Style" w:hAnsi="Bookman Old Style" w:cs="Helvetica"/>
          <w:color w:val="000000"/>
        </w:rPr>
        <w:t xml:space="preserve"> </w:t>
      </w:r>
      <w:r w:rsidR="00746A28" w:rsidRPr="007E3BDE">
        <w:rPr>
          <w:rFonts w:ascii="Bookman Old Style" w:hAnsi="Bookman Old Style" w:cs="Helvetica"/>
          <w:color w:val="000000"/>
        </w:rPr>
        <w:t>LIABILITY</w:t>
      </w:r>
      <w:r w:rsidR="007E3BDE">
        <w:rPr>
          <w:rFonts w:ascii="Bookman Old Style" w:hAnsi="Bookman Old Style" w:cs="Helvetica"/>
          <w:color w:val="000000"/>
        </w:rPr>
        <w:t xml:space="preserve"> </w:t>
      </w:r>
      <w:r w:rsidR="007E3BDE" w:rsidRPr="008E7F08">
        <w:rPr>
          <w:rFonts w:ascii="Bookman Old Style" w:hAnsi="Bookman Old Style" w:cs="Helvetica"/>
          <w:color w:val="000000"/>
        </w:rPr>
        <w:t>SHALL</w:t>
      </w:r>
      <w:r w:rsidR="007E3BDE">
        <w:rPr>
          <w:rFonts w:ascii="Bookman Old Style" w:hAnsi="Bookman Old Style" w:cs="Helvetica"/>
          <w:color w:val="000000"/>
        </w:rPr>
        <w:t xml:space="preserve"> </w:t>
      </w:r>
      <w:r w:rsidR="007E3BDE" w:rsidRPr="008E7F08">
        <w:rPr>
          <w:rFonts w:ascii="Bookman Old Style" w:hAnsi="Bookman Old Style" w:cs="Helvetica"/>
          <w:color w:val="000000"/>
        </w:rPr>
        <w:t>BE</w:t>
      </w:r>
      <w:r w:rsidR="007E3BDE">
        <w:rPr>
          <w:rFonts w:ascii="Bookman Old Style" w:hAnsi="Bookman Old Style" w:cs="Helvetica"/>
          <w:color w:val="000000"/>
        </w:rPr>
        <w:t xml:space="preserve"> </w:t>
      </w:r>
      <w:r w:rsidR="009E2C06" w:rsidRPr="008E7F08">
        <w:rPr>
          <w:rFonts w:ascii="Bookman Old Style" w:hAnsi="Bookman Old Style" w:cs="Helvetica"/>
          <w:color w:val="000000"/>
        </w:rPr>
        <w:t>APPORTIONED</w:t>
      </w:r>
      <w:r w:rsidR="007E3BDE">
        <w:rPr>
          <w:rFonts w:ascii="Bookman Old Style" w:hAnsi="Bookman Old Style" w:cs="Helvetica"/>
          <w:color w:val="000000"/>
        </w:rPr>
        <w:t xml:space="preserve"> </w:t>
      </w:r>
      <w:r w:rsidR="009E2C06" w:rsidRPr="009E2C06">
        <w:rPr>
          <w:rFonts w:ascii="Bookman Old Style" w:hAnsi="Bookman Old Style" w:cs="Helvetica"/>
          <w:color w:val="000000"/>
        </w:rPr>
        <w:t>COMPARATIVELY IN ACCORDANCE WITH THE LAWS OF THE STATE OF TEXAS, WITHOUT, HOWEVER, WAIVING ANY GOVERNMENTAL IMMUNITY AVAILABLE TO THE STATE UNDER TEXAS LAW AND WITHOUT WAIVING ANY DEFENSES OF THE PARTIES UNDER TEXAS LAW.</w:t>
      </w:r>
    </w:p>
    <w:p w:rsidR="009E2C06" w:rsidRDefault="009E2C06" w:rsidP="009E2C06">
      <w:pPr>
        <w:pStyle w:val="ListParagraph"/>
        <w:widowControl w:val="0"/>
        <w:autoSpaceDE w:val="0"/>
        <w:autoSpaceDN w:val="0"/>
        <w:adjustRightInd w:val="0"/>
        <w:spacing w:after="0" w:line="247" w:lineRule="exact"/>
        <w:ind w:left="2160" w:right="400"/>
        <w:jc w:val="both"/>
        <w:rPr>
          <w:rFonts w:ascii="Bookman Old Style" w:hAnsi="Bookman Old Style" w:cs="Helvetica"/>
          <w:color w:val="000000"/>
        </w:rPr>
      </w:pPr>
    </w:p>
    <w:p w:rsidR="009E2C06" w:rsidRDefault="006F0AF6" w:rsidP="001D6572">
      <w:pPr>
        <w:pStyle w:val="ListParagraph"/>
        <w:widowControl w:val="0"/>
        <w:numPr>
          <w:ilvl w:val="0"/>
          <w:numId w:val="22"/>
        </w:numPr>
        <w:autoSpaceDE w:val="0"/>
        <w:autoSpaceDN w:val="0"/>
        <w:adjustRightInd w:val="0"/>
        <w:spacing w:after="0" w:line="247" w:lineRule="exact"/>
        <w:ind w:left="2520" w:right="760" w:hanging="1080"/>
        <w:jc w:val="both"/>
        <w:rPr>
          <w:rFonts w:ascii="Bookman Old Style" w:hAnsi="Bookman Old Style" w:cs="Helvetica"/>
          <w:color w:val="000000"/>
        </w:rPr>
      </w:pPr>
      <w:r>
        <w:rPr>
          <w:rFonts w:ascii="Bookman Old Style" w:hAnsi="Bookman Old Style" w:cs="Helvetica"/>
          <w:color w:val="000000"/>
        </w:rPr>
        <w:t>T</w:t>
      </w:r>
      <w:r w:rsidRPr="006F0AF6">
        <w:rPr>
          <w:rFonts w:ascii="Bookman Old Style" w:hAnsi="Bookman Old Style" w:cs="Helvetica"/>
          <w:color w:val="000000"/>
        </w:rPr>
        <w:t>he provisions of this Indemnification are solely for the benefit of the parties hereto and not intended to create or grant any rights, contractual or otherwise, to any other person or entity.</w:t>
      </w:r>
    </w:p>
    <w:p w:rsidR="006F0AF6" w:rsidRDefault="006F0AF6" w:rsidP="001D6572">
      <w:pPr>
        <w:pStyle w:val="ListParagraph"/>
        <w:widowControl w:val="0"/>
        <w:autoSpaceDE w:val="0"/>
        <w:autoSpaceDN w:val="0"/>
        <w:adjustRightInd w:val="0"/>
        <w:spacing w:after="0" w:line="247" w:lineRule="exact"/>
        <w:ind w:left="2520" w:right="760" w:hanging="1080"/>
        <w:jc w:val="both"/>
        <w:rPr>
          <w:rFonts w:ascii="Bookman Old Style" w:hAnsi="Bookman Old Style" w:cs="Helvetica"/>
          <w:color w:val="000000"/>
        </w:rPr>
      </w:pPr>
    </w:p>
    <w:p w:rsidR="009E2C06" w:rsidRPr="006F0AF6" w:rsidRDefault="006F0AF6" w:rsidP="001D6572">
      <w:pPr>
        <w:pStyle w:val="ListParagraph"/>
        <w:widowControl w:val="0"/>
        <w:numPr>
          <w:ilvl w:val="0"/>
          <w:numId w:val="22"/>
        </w:numPr>
        <w:autoSpaceDE w:val="0"/>
        <w:autoSpaceDN w:val="0"/>
        <w:adjustRightInd w:val="0"/>
        <w:spacing w:after="0" w:line="247" w:lineRule="exact"/>
        <w:ind w:left="2520" w:right="760" w:hanging="1080"/>
        <w:jc w:val="both"/>
        <w:rPr>
          <w:rFonts w:ascii="Bookman Old Style" w:hAnsi="Bookman Old Style" w:cs="Helvetica"/>
          <w:color w:val="000000"/>
        </w:rPr>
      </w:pPr>
      <w:r w:rsidRPr="006F0AF6">
        <w:rPr>
          <w:rFonts w:ascii="Bookman Old Style" w:hAnsi="Bookman Old Style" w:cs="Helvetica"/>
          <w:color w:val="000000"/>
        </w:rPr>
        <w:t xml:space="preserve">Contractor shall promptly advise the Owner in writing of any claim or demand against the Owner or Contractor known to Contractor related to or arising out of Contractor’s activities under this </w:t>
      </w:r>
      <w:r w:rsidRPr="006F0AF6">
        <w:rPr>
          <w:rFonts w:ascii="Bookman Old Style" w:hAnsi="Bookman Old Style" w:cs="Helvetica"/>
          <w:color w:val="000000"/>
        </w:rPr>
        <w:lastRenderedPageBreak/>
        <w:t>Contract.</w:t>
      </w:r>
    </w:p>
    <w:p w:rsidR="009E2C06" w:rsidRDefault="009E2C06" w:rsidP="009E2C06">
      <w:pPr>
        <w:pStyle w:val="ListParagraph"/>
        <w:widowControl w:val="0"/>
        <w:autoSpaceDE w:val="0"/>
        <w:autoSpaceDN w:val="0"/>
        <w:adjustRightInd w:val="0"/>
        <w:spacing w:after="0" w:line="247" w:lineRule="exact"/>
        <w:ind w:left="2160" w:right="400"/>
        <w:jc w:val="both"/>
        <w:rPr>
          <w:rFonts w:ascii="Bookman Old Style" w:hAnsi="Bookman Old Style" w:cs="Helvetica"/>
          <w:color w:val="000000"/>
        </w:rPr>
      </w:pPr>
    </w:p>
    <w:p w:rsidR="00B20161" w:rsidRPr="009E2C06" w:rsidRDefault="009E2C06" w:rsidP="001525C0">
      <w:pPr>
        <w:pStyle w:val="ListParagraph"/>
        <w:widowControl w:val="0"/>
        <w:numPr>
          <w:ilvl w:val="0"/>
          <w:numId w:val="21"/>
        </w:numPr>
        <w:autoSpaceDE w:val="0"/>
        <w:autoSpaceDN w:val="0"/>
        <w:adjustRightInd w:val="0"/>
        <w:spacing w:after="0" w:line="247" w:lineRule="exact"/>
        <w:ind w:left="1560" w:right="400" w:hanging="840"/>
        <w:jc w:val="both"/>
        <w:rPr>
          <w:rFonts w:ascii="Bookman Old Style" w:hAnsi="Bookman Old Style" w:cs="Helvetica"/>
          <w:color w:val="000000"/>
        </w:rPr>
      </w:pPr>
      <w:r w:rsidRPr="009E2C06">
        <w:rPr>
          <w:rFonts w:ascii="Bookman Old Style" w:hAnsi="Bookman Old Style" w:cs="Helvetica"/>
          <w:color w:val="000000"/>
        </w:rPr>
        <w:t>The duties listed above are in addition to the duties, responsibilities an</w:t>
      </w:r>
      <w:r w:rsidR="001D6572">
        <w:rPr>
          <w:rFonts w:ascii="Bookman Old Style" w:hAnsi="Bookman Old Style" w:cs="Helvetica"/>
          <w:color w:val="000000"/>
        </w:rPr>
        <w:t>d</w:t>
      </w:r>
      <w:r w:rsidRPr="009E2C06">
        <w:rPr>
          <w:rFonts w:ascii="Bookman Old Style" w:hAnsi="Bookman Old Style" w:cs="Helvetica"/>
          <w:color w:val="000000"/>
        </w:rPr>
        <w:t xml:space="preserve"> activities to be undertaken by Contractor as specified throughout the Articles of the Contract. </w:t>
      </w:r>
    </w:p>
    <w:p w:rsidR="00B20161" w:rsidRDefault="00B20161"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9E2C06" w:rsidRDefault="009E2C0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9E2C06" w:rsidRDefault="009E2C06" w:rsidP="009E2C06">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Pr>
          <w:rFonts w:ascii="Bookman Old Style" w:hAnsi="Bookman Old Style" w:cs="Helvetica"/>
          <w:b/>
          <w:bCs/>
          <w:color w:val="000000"/>
        </w:rPr>
        <w:t>8</w:t>
      </w:r>
      <w:r w:rsidRPr="008E7F08">
        <w:rPr>
          <w:rFonts w:ascii="Bookman Old Style" w:hAnsi="Bookman Old Style" w:cs="Helvetica"/>
          <w:b/>
          <w:bCs/>
          <w:color w:val="000000"/>
        </w:rPr>
        <w:t xml:space="preserve"> - Additional Contractor Responsibilities </w:t>
      </w:r>
    </w:p>
    <w:p w:rsidR="009E2C06" w:rsidRPr="008E7F08" w:rsidRDefault="009E2C06" w:rsidP="009E2C06">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when the Owner Awards</w:t>
      </w:r>
      <w:r>
        <w:rPr>
          <w:rFonts w:ascii="Bookman Old Style" w:hAnsi="Bookman Old Style" w:cs="Helvetica"/>
          <w:b/>
          <w:bCs/>
          <w:color w:val="000000"/>
        </w:rPr>
        <w:t xml:space="preserve"> </w:t>
      </w:r>
      <w:r w:rsidRPr="008E7F08">
        <w:rPr>
          <w:rFonts w:ascii="Bookman Old Style" w:hAnsi="Bookman Old Style" w:cs="Helvetica"/>
          <w:b/>
          <w:bCs/>
          <w:color w:val="000000"/>
        </w:rPr>
        <w:t>Separate Contracts</w:t>
      </w:r>
    </w:p>
    <w:p w:rsidR="009E2C06" w:rsidRDefault="009E2C06" w:rsidP="009E2C06">
      <w:pPr>
        <w:pStyle w:val="ListParagraph"/>
        <w:widowControl w:val="0"/>
        <w:autoSpaceDE w:val="0"/>
        <w:autoSpaceDN w:val="0"/>
        <w:adjustRightInd w:val="0"/>
        <w:spacing w:after="0" w:line="247" w:lineRule="exact"/>
        <w:ind w:left="120" w:right="-320"/>
        <w:jc w:val="center"/>
        <w:rPr>
          <w:rFonts w:ascii="Bookman Old Style" w:hAnsi="Bookman Old Style" w:cs="Helvetica"/>
          <w:color w:val="000000"/>
        </w:rPr>
      </w:pPr>
    </w:p>
    <w:p w:rsidR="009E2C06" w:rsidRDefault="009E2C0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20161" w:rsidRDefault="00C80290" w:rsidP="001525C0">
      <w:pPr>
        <w:pStyle w:val="ListParagraph"/>
        <w:widowControl w:val="0"/>
        <w:numPr>
          <w:ilvl w:val="0"/>
          <w:numId w:val="24"/>
        </w:numPr>
        <w:autoSpaceDE w:val="0"/>
        <w:autoSpaceDN w:val="0"/>
        <w:adjustRightInd w:val="0"/>
        <w:spacing w:after="0" w:line="247" w:lineRule="exact"/>
        <w:ind w:left="720"/>
        <w:jc w:val="both"/>
        <w:rPr>
          <w:rFonts w:ascii="Bookman Old Style" w:hAnsi="Bookman Old Style" w:cs="Helvetica"/>
          <w:color w:val="000000"/>
        </w:rPr>
      </w:pPr>
      <w:r w:rsidRPr="00C80290">
        <w:rPr>
          <w:rFonts w:ascii="Bookman Old Style" w:hAnsi="Bookman Old Style" w:cs="Helvetica"/>
          <w:color w:val="000000"/>
          <w:u w:val="single"/>
        </w:rPr>
        <w:t>Separate Contracts</w:t>
      </w:r>
      <w:r w:rsidRPr="00B23359">
        <w:rPr>
          <w:rFonts w:ascii="Bookman Old Style" w:hAnsi="Bookman Old Style" w:cs="Helvetica"/>
          <w:color w:val="000000"/>
        </w:rPr>
        <w:t>.</w:t>
      </w:r>
      <w:r w:rsidRPr="00C80290">
        <w:rPr>
          <w:rFonts w:ascii="Bookman Old Style" w:hAnsi="Bookman Old Style" w:cs="Helvetica"/>
          <w:color w:val="000000"/>
        </w:rPr>
        <w:t xml:space="preserve"> The Owner reserves the right to award other contracts in connection with other portions of the Project under these or similar contract conditions. The Owner reserves the right to perform operations related to the Project with Owner’s own forces. Each separate contractor shall undertake to indemnify the Owner as set forth in §7.5.12.</w:t>
      </w:r>
    </w:p>
    <w:p w:rsidR="00C80290" w:rsidRDefault="00C80290" w:rsidP="00C80290">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630611" w:rsidRDefault="00630611" w:rsidP="001525C0">
      <w:pPr>
        <w:pStyle w:val="ListParagraph"/>
        <w:widowControl w:val="0"/>
        <w:numPr>
          <w:ilvl w:val="0"/>
          <w:numId w:val="25"/>
        </w:numPr>
        <w:autoSpaceDE w:val="0"/>
        <w:autoSpaceDN w:val="0"/>
        <w:adjustRightInd w:val="0"/>
        <w:spacing w:after="0" w:line="247" w:lineRule="exact"/>
        <w:ind w:left="1560" w:right="400" w:hanging="840"/>
        <w:jc w:val="both"/>
        <w:rPr>
          <w:rFonts w:ascii="Bookman Old Style" w:hAnsi="Bookman Old Style" w:cs="Helvetica"/>
          <w:color w:val="000000"/>
        </w:rPr>
      </w:pPr>
      <w:r w:rsidRPr="00630611">
        <w:rPr>
          <w:rFonts w:ascii="Bookman Old Style" w:hAnsi="Bookman Old Style" w:cs="Helvetica"/>
          <w:color w:val="000000"/>
        </w:rPr>
        <w:t>When separate contracts are awarded for different portions of the Project, "the Contractor" in the Contract Documents in each case shall be the Contractor who signs each separate Contract. This Contractor shall cooperate with the separate contractors and Owner’s own forces. This Contractor shall properly connect and coordinate its work with the work of the separate contractors as defined in these Contract Documents. If any part of this  Contractor's work depends for proper execution or proper results on the work of any of the separate contractors, this Contractor shall inspect and promptly report in writing to the ODR any visually apparent discrepancies or defects found in such other work that render it unsuitable for such proper execution and results. Failure of this Contractor to so inspect and report the visually apparent discrepancies or defects shall constitute an acceptance of the separate contractor's work as fit and proper to receive the Contractor’s Work, except as to defects which may develop in the separate contractor's work after the execution of this Contractor's work.</w:t>
      </w:r>
      <w:r>
        <w:rPr>
          <w:rFonts w:ascii="Bookman Old Style" w:hAnsi="Bookman Old Style" w:cs="Helvetica"/>
          <w:color w:val="000000"/>
        </w:rPr>
        <w:t xml:space="preserve"> </w:t>
      </w:r>
    </w:p>
    <w:p w:rsidR="00630611" w:rsidRDefault="00630611" w:rsidP="000E40A5">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630611" w:rsidRDefault="00630611" w:rsidP="001525C0">
      <w:pPr>
        <w:pStyle w:val="ListParagraph"/>
        <w:widowControl w:val="0"/>
        <w:numPr>
          <w:ilvl w:val="0"/>
          <w:numId w:val="25"/>
        </w:numPr>
        <w:autoSpaceDE w:val="0"/>
        <w:autoSpaceDN w:val="0"/>
        <w:adjustRightInd w:val="0"/>
        <w:spacing w:after="0" w:line="247" w:lineRule="exact"/>
        <w:ind w:left="1560" w:right="400" w:hanging="840"/>
        <w:jc w:val="both"/>
        <w:rPr>
          <w:rFonts w:ascii="Bookman Old Style" w:hAnsi="Bookman Old Style" w:cs="Helvetica"/>
          <w:color w:val="000000"/>
        </w:rPr>
      </w:pPr>
      <w:r w:rsidRPr="00630611">
        <w:rPr>
          <w:rFonts w:ascii="Bookman Old Style" w:hAnsi="Bookman Old Style" w:cs="Helvetica"/>
          <w:color w:val="000000"/>
        </w:rPr>
        <w:t xml:space="preserve">Should this Contractor cause damage to the Work or property of any separate contractor on the Project, this Contractor shall, upon due written notice, endeavor to settle with the separate contractor by agreement. If such separate contractor does not settle with this Contractor, the Owner shall initiate a Dispute Resolution process and each party to the dispute shall be financially accountable for any damages or loss based on their proportionate fault determined by the Dispute Resolution process.   </w:t>
      </w:r>
    </w:p>
    <w:p w:rsidR="00630611" w:rsidRPr="00630611" w:rsidRDefault="00630611" w:rsidP="000E40A5">
      <w:pPr>
        <w:pStyle w:val="ListParagraph"/>
        <w:ind w:left="1560" w:hanging="840"/>
        <w:rPr>
          <w:rFonts w:ascii="Bookman Old Style" w:hAnsi="Bookman Old Style" w:cs="Helvetica"/>
          <w:color w:val="000000"/>
        </w:rPr>
      </w:pPr>
    </w:p>
    <w:p w:rsidR="00630611" w:rsidRPr="00630611" w:rsidRDefault="00630611" w:rsidP="001525C0">
      <w:pPr>
        <w:pStyle w:val="ListParagraph"/>
        <w:widowControl w:val="0"/>
        <w:numPr>
          <w:ilvl w:val="0"/>
          <w:numId w:val="25"/>
        </w:numPr>
        <w:autoSpaceDE w:val="0"/>
        <w:autoSpaceDN w:val="0"/>
        <w:adjustRightInd w:val="0"/>
        <w:spacing w:after="0" w:line="247" w:lineRule="exact"/>
        <w:ind w:left="1560" w:right="400" w:hanging="840"/>
        <w:jc w:val="both"/>
        <w:rPr>
          <w:rFonts w:ascii="Bookman Old Style" w:hAnsi="Bookman Old Style" w:cs="Helvetica"/>
          <w:color w:val="000000"/>
        </w:rPr>
      </w:pPr>
      <w:r w:rsidRPr="00630611">
        <w:rPr>
          <w:rFonts w:ascii="Bookman Old Style" w:hAnsi="Bookman Old Style" w:cs="Helvetica"/>
          <w:color w:val="000000"/>
        </w:rPr>
        <w:t>This Contractor shall afford the Owner, the Architect/Engineer, the separate contractors and Owner’s own forces, as necessary, with the reasonable opportunity for the introduction and storage of their materials and equipment and the execution of their work.</w:t>
      </w:r>
    </w:p>
    <w:p w:rsidR="00C80290" w:rsidRDefault="00C80290" w:rsidP="00C80290">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C80290" w:rsidRDefault="00C80290" w:rsidP="001525C0">
      <w:pPr>
        <w:pStyle w:val="ListParagraph"/>
        <w:widowControl w:val="0"/>
        <w:numPr>
          <w:ilvl w:val="0"/>
          <w:numId w:val="24"/>
        </w:numPr>
        <w:autoSpaceDE w:val="0"/>
        <w:autoSpaceDN w:val="0"/>
        <w:adjustRightInd w:val="0"/>
        <w:spacing w:after="0" w:line="247" w:lineRule="exact"/>
        <w:ind w:left="720"/>
        <w:jc w:val="both"/>
        <w:rPr>
          <w:rFonts w:ascii="Bookman Old Style" w:hAnsi="Bookman Old Style" w:cs="Helvetica"/>
          <w:color w:val="000000"/>
        </w:rPr>
      </w:pPr>
      <w:r w:rsidRPr="00C80290">
        <w:rPr>
          <w:rFonts w:ascii="Bookman Old Style" w:hAnsi="Bookman Old Style" w:cs="Helvetica"/>
          <w:color w:val="000000"/>
        </w:rPr>
        <w:t xml:space="preserve">The Owner shall provide for coordination of the activities of the Owner’s own forces and of each separate contractor with the Work of this Contractor, who shall cooperate with them. This Contractor shall participate with other separate contractors and the Owner in reviewing the respective construction schedules, when directed to do so. This Contractor shall make any revisions to his construction schedule as necessary, after receiving Owner’s instructions.  </w:t>
      </w:r>
    </w:p>
    <w:p w:rsidR="00C80290" w:rsidRPr="00C80290" w:rsidRDefault="00C80290" w:rsidP="00B91FB0">
      <w:pPr>
        <w:pStyle w:val="ListParagraph"/>
        <w:rPr>
          <w:rFonts w:ascii="Bookman Old Style" w:hAnsi="Bookman Old Style" w:cs="Helvetica"/>
          <w:color w:val="000000"/>
        </w:rPr>
      </w:pPr>
    </w:p>
    <w:p w:rsidR="00E93315" w:rsidRPr="002E5B20" w:rsidRDefault="002E5B20" w:rsidP="001525C0">
      <w:pPr>
        <w:pStyle w:val="ListParagraph"/>
        <w:widowControl w:val="0"/>
        <w:numPr>
          <w:ilvl w:val="0"/>
          <w:numId w:val="24"/>
        </w:numPr>
        <w:autoSpaceDE w:val="0"/>
        <w:autoSpaceDN w:val="0"/>
        <w:adjustRightInd w:val="0"/>
        <w:spacing w:after="0" w:line="247" w:lineRule="exact"/>
        <w:ind w:left="720"/>
        <w:jc w:val="both"/>
        <w:rPr>
          <w:rFonts w:ascii="Bookman Old Style" w:hAnsi="Bookman Old Style" w:cs="Helvetica"/>
          <w:color w:val="000000"/>
        </w:rPr>
      </w:pPr>
      <w:r w:rsidRPr="002E5B20">
        <w:rPr>
          <w:rFonts w:ascii="Bookman Old Style" w:hAnsi="Bookman Old Style" w:cs="Helvetica"/>
          <w:color w:val="000000"/>
        </w:rPr>
        <w:t xml:space="preserve">The Owner shall be reimbursed by the Contractor for costs incurred by the Owner which </w:t>
      </w:r>
      <w:r w:rsidRPr="002E5B20">
        <w:rPr>
          <w:rFonts w:ascii="Bookman Old Style" w:hAnsi="Bookman Old Style" w:cs="Helvetica"/>
          <w:color w:val="000000"/>
        </w:rPr>
        <w:lastRenderedPageBreak/>
        <w:t>are payable to a separate contractor because of delays, improperly timed activities or defective construction by the Contractor. The Owner shall be responsible to the Contractor for costs incurred by the Contractor because of delays, improperly timed activities, damage to the</w:t>
      </w:r>
      <w:r>
        <w:rPr>
          <w:rFonts w:ascii="Bookman Old Style" w:hAnsi="Bookman Old Style" w:cs="Helvetica"/>
          <w:color w:val="000000"/>
        </w:rPr>
        <w:t xml:space="preserve"> </w:t>
      </w:r>
      <w:r w:rsidRPr="002E5B20">
        <w:rPr>
          <w:rFonts w:ascii="Bookman Old Style" w:hAnsi="Bookman Old Style" w:cs="Helvetica"/>
          <w:color w:val="000000"/>
        </w:rPr>
        <w:t>Work or defective construction by a separate contractor.</w:t>
      </w:r>
      <w:r>
        <w:rPr>
          <w:rFonts w:ascii="Bookman Old Style" w:hAnsi="Bookman Old Style" w:cs="Helvetica"/>
          <w:color w:val="000000"/>
        </w:rPr>
        <w:t xml:space="preserve">  </w:t>
      </w:r>
      <w:r w:rsidRPr="002E5B20">
        <w:rPr>
          <w:rFonts w:ascii="Bookman Old Style" w:hAnsi="Bookman Old Style" w:cs="Helvetica"/>
          <w:color w:val="000000"/>
        </w:rPr>
        <w:t xml:space="preserve">Contractor may make claim for such amounts as outlined in Articles 20.  </w:t>
      </w:r>
    </w:p>
    <w:p w:rsidR="00C80290" w:rsidRDefault="00C80290"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E5B20" w:rsidRDefault="002E5B2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E5B20" w:rsidRPr="008E7F08" w:rsidRDefault="002E5B20" w:rsidP="002E5B20">
      <w:pPr>
        <w:widowControl w:val="0"/>
        <w:autoSpaceDE w:val="0"/>
        <w:autoSpaceDN w:val="0"/>
        <w:adjustRightInd w:val="0"/>
        <w:spacing w:after="0" w:line="240" w:lineRule="exact"/>
        <w:ind w:right="-200"/>
        <w:jc w:val="center"/>
        <w:rPr>
          <w:rFonts w:ascii="Bookman Old Style" w:hAnsi="Bookman Old Style" w:cs="Helvetica"/>
          <w:b/>
          <w:bCs/>
          <w:color w:val="000000"/>
        </w:rPr>
      </w:pPr>
      <w:r w:rsidRPr="008E7F08">
        <w:rPr>
          <w:rFonts w:ascii="Bookman Old Style" w:hAnsi="Bookman Old Style" w:cs="Helvetica"/>
          <w:b/>
          <w:bCs/>
          <w:color w:val="000000"/>
        </w:rPr>
        <w:t>Article</w:t>
      </w:r>
      <w:r w:rsidR="00310659">
        <w:rPr>
          <w:rFonts w:ascii="Bookman Old Style" w:hAnsi="Bookman Old Style" w:cs="Helvetica"/>
          <w:b/>
          <w:bCs/>
          <w:color w:val="000000"/>
        </w:rPr>
        <w:t xml:space="preserve"> 9</w:t>
      </w:r>
      <w:r w:rsidRPr="008E7F08">
        <w:rPr>
          <w:rFonts w:ascii="Bookman Old Style" w:hAnsi="Bookman Old Style" w:cs="Helvetica"/>
          <w:b/>
          <w:bCs/>
          <w:color w:val="000000"/>
        </w:rPr>
        <w:t xml:space="preserve"> - The Contractor’s Responsibility for Jobsite Safety</w:t>
      </w:r>
    </w:p>
    <w:p w:rsidR="002E5B20" w:rsidRDefault="002E5B2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46C4D" w:rsidRDefault="00310659" w:rsidP="001525C0">
      <w:pPr>
        <w:pStyle w:val="ListParagraph"/>
        <w:widowControl w:val="0"/>
        <w:numPr>
          <w:ilvl w:val="0"/>
          <w:numId w:val="26"/>
        </w:numPr>
        <w:autoSpaceDE w:val="0"/>
        <w:autoSpaceDN w:val="0"/>
        <w:adjustRightInd w:val="0"/>
        <w:spacing w:after="0" w:line="247" w:lineRule="exact"/>
        <w:ind w:left="720"/>
        <w:jc w:val="both"/>
        <w:rPr>
          <w:rFonts w:ascii="Bookman Old Style" w:hAnsi="Bookman Old Style" w:cs="Helvetica"/>
          <w:color w:val="000000"/>
        </w:rPr>
      </w:pPr>
      <w:r w:rsidRPr="00B46C4D">
        <w:rPr>
          <w:rFonts w:ascii="Bookman Old Style" w:hAnsi="Bookman Old Style" w:cs="Helvetica"/>
          <w:color w:val="000000"/>
        </w:rPr>
        <w:t>Unless otherwise specified in Supplementary General Conditions, Contractor shall be responsible for initiating, maintaining and supervising all safety precautions and programs in connection with the Work. It shall be the duty and responsibility of the Contractor and all of its Subcontractors to be familiar and comply with all requirements of Public Law 91-596, 29 U.S.C. §§ 651 et. seq., the Occupational Safety and Health Act of 1970, (OSHA) and all amendments thereto, and to enforce and comply with all of the provisions of the Act. Contractor shall comply with all applicable laws and regulations of any public body having jurisdiction for safety of persons or property to protect them from damage, injury or loss and shall erect and maintain all necessary safeguards for such safety and protection</w:t>
      </w:r>
      <w:r w:rsidR="00B23359">
        <w:rPr>
          <w:rFonts w:ascii="Bookman Old Style" w:hAnsi="Bookman Old Style" w:cs="Helvetica"/>
          <w:color w:val="000000"/>
        </w:rPr>
        <w:t>.</w:t>
      </w:r>
    </w:p>
    <w:p w:rsidR="00B46C4D" w:rsidRDefault="00B46C4D" w:rsidP="00B46C4D">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B46C4D" w:rsidRPr="00661FE3" w:rsidRDefault="00661FE3" w:rsidP="001525C0">
      <w:pPr>
        <w:pStyle w:val="ListParagraph"/>
        <w:widowControl w:val="0"/>
        <w:numPr>
          <w:ilvl w:val="0"/>
          <w:numId w:val="27"/>
        </w:numPr>
        <w:autoSpaceDE w:val="0"/>
        <w:autoSpaceDN w:val="0"/>
        <w:adjustRightInd w:val="0"/>
        <w:spacing w:after="0" w:line="247" w:lineRule="exact"/>
        <w:ind w:left="1560" w:right="400" w:hanging="840"/>
        <w:jc w:val="both"/>
        <w:rPr>
          <w:rFonts w:ascii="Bookman Old Style" w:hAnsi="Bookman Old Style" w:cs="Helvetica"/>
          <w:color w:val="000000"/>
        </w:rPr>
      </w:pPr>
      <w:r w:rsidRPr="00661FE3">
        <w:rPr>
          <w:rFonts w:ascii="Bookman Old Style" w:hAnsi="Bookman Old Style" w:cs="Helvetica"/>
          <w:color w:val="000000"/>
        </w:rPr>
        <w:t xml:space="preserve">Contractor shall notify owners of adjacent property and of underground facilities, and utility owners when prosecution of the Work may affect them or their facilities, and shall cooperate with them in the protection, removal, relocation and replacement of their facilities and/or utilities.  </w:t>
      </w:r>
    </w:p>
    <w:p w:rsidR="00661FE3" w:rsidRDefault="00661FE3" w:rsidP="00B46C4D">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310659" w:rsidRDefault="00B46C4D" w:rsidP="001525C0">
      <w:pPr>
        <w:pStyle w:val="ListParagraph"/>
        <w:widowControl w:val="0"/>
        <w:numPr>
          <w:ilvl w:val="0"/>
          <w:numId w:val="26"/>
        </w:numPr>
        <w:autoSpaceDE w:val="0"/>
        <w:autoSpaceDN w:val="0"/>
        <w:adjustRightInd w:val="0"/>
        <w:spacing w:after="0" w:line="247" w:lineRule="exact"/>
        <w:ind w:left="720"/>
        <w:jc w:val="both"/>
        <w:rPr>
          <w:rFonts w:ascii="Bookman Old Style" w:hAnsi="Bookman Old Style" w:cs="Helvetica"/>
          <w:color w:val="000000"/>
        </w:rPr>
      </w:pPr>
      <w:r w:rsidRPr="00B46C4D">
        <w:rPr>
          <w:rFonts w:ascii="Bookman Old Style" w:hAnsi="Bookman Old Style" w:cs="Helvetica"/>
          <w:color w:val="000000"/>
        </w:rPr>
        <w:t>In any emergency affecting the safety of persons or property, the Contractor shall act reasonably to prevent threatened damage, injury or loss. Contractor shall give the ODR and Architect/Engineer prompt notice if Contractor believes that any significant changes in the Work or variations from Contract Documents have been caused by its emergency response. Any additional compensation or extension of time claimed by the Contractor resulting from emergency work shall be considered in accordance with Articles 20 and 21.</w:t>
      </w:r>
    </w:p>
    <w:p w:rsidR="00B46C4D" w:rsidRDefault="00B46C4D"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46C4D" w:rsidRPr="00C749D4" w:rsidRDefault="00C749D4" w:rsidP="001525C0">
      <w:pPr>
        <w:pStyle w:val="ListParagraph"/>
        <w:widowControl w:val="0"/>
        <w:numPr>
          <w:ilvl w:val="0"/>
          <w:numId w:val="28"/>
        </w:numPr>
        <w:autoSpaceDE w:val="0"/>
        <w:autoSpaceDN w:val="0"/>
        <w:adjustRightInd w:val="0"/>
        <w:spacing w:after="0" w:line="247" w:lineRule="exact"/>
        <w:ind w:left="1560" w:right="400" w:hanging="840"/>
        <w:jc w:val="both"/>
        <w:rPr>
          <w:rFonts w:ascii="Bookman Old Style" w:hAnsi="Bookman Old Style" w:cs="Helvetica"/>
          <w:color w:val="000000"/>
        </w:rPr>
      </w:pPr>
      <w:r w:rsidRPr="00C749D4">
        <w:rPr>
          <w:rFonts w:ascii="Bookman Old Style" w:hAnsi="Bookman Old Style" w:cs="Helvetica"/>
          <w:color w:val="000000"/>
        </w:rPr>
        <w:t xml:space="preserve">Authorized agents of Contractor shall respond immediately to call out at </w:t>
      </w:r>
      <w:r w:rsidR="00746A28" w:rsidRPr="00C749D4">
        <w:rPr>
          <w:rFonts w:ascii="Bookman Old Style" w:hAnsi="Bookman Old Style" w:cs="Helvetica"/>
          <w:color w:val="000000"/>
        </w:rPr>
        <w:t>any time</w:t>
      </w:r>
      <w:r w:rsidRPr="00C749D4">
        <w:rPr>
          <w:rFonts w:ascii="Bookman Old Style" w:hAnsi="Bookman Old Style" w:cs="Helvetica"/>
          <w:color w:val="000000"/>
        </w:rPr>
        <w:t xml:space="preserve"> of day or night when circumstances warrant the presence of Contractor to protect the Work or adjacent property from damage, restriction or limitation or to take such action pertaining to the Work as may be necessary to provide for the safety of the public. Should Contractor fail to respond, Owner is</w:t>
      </w:r>
      <w:r>
        <w:rPr>
          <w:rFonts w:ascii="Bookman Old Style" w:hAnsi="Bookman Old Style" w:cs="Helvetica"/>
          <w:color w:val="000000"/>
        </w:rPr>
        <w:t xml:space="preserve"> </w:t>
      </w:r>
      <w:r w:rsidRPr="00C749D4">
        <w:rPr>
          <w:rFonts w:ascii="Bookman Old Style" w:hAnsi="Bookman Old Style" w:cs="Helvetica"/>
          <w:color w:val="000000"/>
        </w:rPr>
        <w:t>authorized to direct other forces to take action as necessary and Owner may deduct any cost of remedial action from the funds due the Contractor under the Contract.</w:t>
      </w:r>
    </w:p>
    <w:p w:rsidR="00B46C4D" w:rsidRDefault="00B46C4D" w:rsidP="00B46C4D">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310659" w:rsidRDefault="00B46C4D" w:rsidP="001525C0">
      <w:pPr>
        <w:pStyle w:val="ListParagraph"/>
        <w:widowControl w:val="0"/>
        <w:numPr>
          <w:ilvl w:val="0"/>
          <w:numId w:val="26"/>
        </w:numPr>
        <w:autoSpaceDE w:val="0"/>
        <w:autoSpaceDN w:val="0"/>
        <w:adjustRightInd w:val="0"/>
        <w:spacing w:after="0" w:line="247" w:lineRule="exact"/>
        <w:ind w:left="720"/>
        <w:jc w:val="both"/>
        <w:rPr>
          <w:rFonts w:ascii="Bookman Old Style" w:hAnsi="Bookman Old Style" w:cs="Helvetica"/>
          <w:color w:val="000000"/>
        </w:rPr>
      </w:pPr>
      <w:r w:rsidRPr="00B46C4D">
        <w:rPr>
          <w:rFonts w:ascii="Bookman Old Style" w:hAnsi="Bookman Old Style" w:cs="Helvetica"/>
          <w:color w:val="000000"/>
        </w:rPr>
        <w:t>In the event of an accident involving a lost time injury to an individual on or near the Work, Contractor shall notify the ODR within 24 hours of the event. Contractor shall record the location of the event, the circumstances surrounding the event, by using photography or other means, and shall gather witness statements and other documentation which describes the event.  Contractor shall supply the ODR and Architect/Engineer with a set of documents no later than 36 hours after the occurrence of the event.</w:t>
      </w:r>
    </w:p>
    <w:p w:rsidR="00B46C4D" w:rsidRDefault="00B46C4D"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46C4D" w:rsidRDefault="00B46C4D"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rPr>
        <w:t>Contractor shall be responsible for coordinating the exchange of material</w:t>
      </w:r>
      <w:r>
        <w:rPr>
          <w:rFonts w:ascii="Bookman Old Style" w:hAnsi="Bookman Old Style" w:cs="Helvetica"/>
          <w:color w:val="000000"/>
        </w:rPr>
        <w:t xml:space="preserve"> </w:t>
      </w:r>
      <w:r w:rsidRPr="008E7F08">
        <w:rPr>
          <w:rFonts w:ascii="Bookman Old Style" w:hAnsi="Bookman Old Style" w:cs="Helvetica"/>
          <w:color w:val="000000"/>
        </w:rPr>
        <w:t>safety data sheets or other hazard communication information required to be</w:t>
      </w:r>
      <w:r>
        <w:rPr>
          <w:rFonts w:ascii="Bookman Old Style" w:hAnsi="Bookman Old Style" w:cs="Helvetica"/>
          <w:color w:val="000000"/>
        </w:rPr>
        <w:t xml:space="preserve"> </w:t>
      </w:r>
      <w:r w:rsidRPr="008E7F08">
        <w:rPr>
          <w:rFonts w:ascii="Bookman Old Style" w:hAnsi="Bookman Old Style" w:cs="Helvetica"/>
          <w:color w:val="000000"/>
        </w:rPr>
        <w:t>made available to or exchanged between or among employers at the site in</w:t>
      </w:r>
      <w:r>
        <w:rPr>
          <w:rFonts w:ascii="Bookman Old Style" w:hAnsi="Bookman Old Style" w:cs="Helvetica"/>
          <w:color w:val="000000"/>
        </w:rPr>
        <w:t xml:space="preserve"> </w:t>
      </w:r>
      <w:r w:rsidRPr="008E7F08">
        <w:rPr>
          <w:rFonts w:ascii="Bookman Old Style" w:hAnsi="Bookman Old Style" w:cs="Helvetica"/>
          <w:color w:val="000000"/>
        </w:rPr>
        <w:t>connection with laws and regulations.</w:t>
      </w:r>
    </w:p>
    <w:p w:rsidR="00B46C4D" w:rsidRDefault="00B46C4D"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310659" w:rsidRDefault="00B46C4D" w:rsidP="001525C0">
      <w:pPr>
        <w:pStyle w:val="ListParagraph"/>
        <w:widowControl w:val="0"/>
        <w:numPr>
          <w:ilvl w:val="0"/>
          <w:numId w:val="26"/>
        </w:numPr>
        <w:autoSpaceDE w:val="0"/>
        <w:autoSpaceDN w:val="0"/>
        <w:adjustRightInd w:val="0"/>
        <w:spacing w:after="0" w:line="247" w:lineRule="exact"/>
        <w:ind w:left="720"/>
        <w:jc w:val="both"/>
        <w:rPr>
          <w:rFonts w:ascii="Bookman Old Style" w:hAnsi="Bookman Old Style" w:cs="Helvetica"/>
          <w:color w:val="000000"/>
        </w:rPr>
      </w:pPr>
      <w:r w:rsidRPr="00661FE3">
        <w:rPr>
          <w:rFonts w:ascii="Bookman Old Style" w:hAnsi="Bookman Old Style" w:cs="Helvetica"/>
          <w:color w:val="000000"/>
          <w:u w:val="single"/>
        </w:rPr>
        <w:t>Environmental Safety and Control</w:t>
      </w:r>
      <w:r w:rsidR="00661FE3" w:rsidRPr="00372CC3">
        <w:rPr>
          <w:rFonts w:ascii="Bookman Old Style" w:hAnsi="Bookman Old Style" w:cs="Helvetica"/>
          <w:color w:val="000000"/>
        </w:rPr>
        <w:t>.</w:t>
      </w:r>
      <w:r w:rsidRPr="00661FE3">
        <w:rPr>
          <w:rFonts w:ascii="Bookman Old Style" w:hAnsi="Bookman Old Style" w:cs="Helvetica"/>
          <w:color w:val="000000"/>
        </w:rPr>
        <w:t xml:space="preserve"> Upon encountering any previously unknown potentially hazardous waste material, or other materials potentially contaminated by hazardous waste, the Contractor shall immediately stop work in and secure the affected area, and notify the ODR. All subcontracts shall expressly bind subcontractors to the same duty. On receiving such notice, the ODR shall promptly engage qualified experts to make such investigations and conduct such tests as may be reasonably necessary to determine the existence or extent of any environmental hazard. As soon as possible upon completion of this investigation, the ODR shall issue a written report to the Contractor identifying the material or materials found and indicating any necessary steps to be taken to treat, handle, transport or dispose of the material. The Owner may hire third-party contractors to perform any or all such steps. Should compliance with the ODR’s instructions result in an increase in the Contractor’s cost of performance, or delay the Work, an adjustment in the contract price or time may be claimed by the Contractor pursuant to the provisions of Articles </w:t>
      </w:r>
      <w:r w:rsidR="00B902ED">
        <w:rPr>
          <w:rFonts w:ascii="Bookman Old Style" w:hAnsi="Bookman Old Style" w:cs="Helvetica"/>
          <w:color w:val="000000"/>
        </w:rPr>
        <w:t>20</w:t>
      </w:r>
      <w:r w:rsidRPr="00661FE3">
        <w:rPr>
          <w:rFonts w:ascii="Bookman Old Style" w:hAnsi="Bookman Old Style" w:cs="Helvetica"/>
          <w:color w:val="000000"/>
        </w:rPr>
        <w:t xml:space="preserve">, </w:t>
      </w:r>
      <w:r w:rsidR="00B902ED">
        <w:rPr>
          <w:rFonts w:ascii="Bookman Old Style" w:hAnsi="Bookman Old Style" w:cs="Helvetica"/>
          <w:color w:val="000000"/>
        </w:rPr>
        <w:t>21</w:t>
      </w:r>
      <w:r w:rsidRPr="00661FE3">
        <w:rPr>
          <w:rFonts w:ascii="Bookman Old Style" w:hAnsi="Bookman Old Style" w:cs="Helvetica"/>
          <w:color w:val="000000"/>
        </w:rPr>
        <w:t xml:space="preserve">, </w:t>
      </w:r>
      <w:r w:rsidR="00B902ED">
        <w:rPr>
          <w:rFonts w:ascii="Bookman Old Style" w:hAnsi="Bookman Old Style" w:cs="Helvetica"/>
          <w:color w:val="000000"/>
        </w:rPr>
        <w:t>22</w:t>
      </w:r>
      <w:r w:rsidRPr="00661FE3">
        <w:rPr>
          <w:rFonts w:ascii="Bookman Old Style" w:hAnsi="Bookman Old Style" w:cs="Helvetica"/>
          <w:color w:val="000000"/>
        </w:rPr>
        <w:t xml:space="preserve"> and </w:t>
      </w:r>
      <w:r w:rsidR="00B902ED">
        <w:rPr>
          <w:rFonts w:ascii="Bookman Old Style" w:hAnsi="Bookman Old Style" w:cs="Helvetica"/>
          <w:color w:val="000000"/>
        </w:rPr>
        <w:t>23</w:t>
      </w:r>
      <w:r w:rsidRPr="00661FE3">
        <w:rPr>
          <w:rFonts w:ascii="Bookman Old Style" w:hAnsi="Bookman Old Style" w:cs="Helvetica"/>
          <w:color w:val="000000"/>
        </w:rPr>
        <w:t xml:space="preserve">. The Contractor shall fully indemnify, save and hold harmless the Owner of and from any costs, losses, damages or liabilities resulting from its failure, of the failure of its subcontractors, to comply strictly with these provisions.  </w:t>
      </w:r>
    </w:p>
    <w:p w:rsidR="00661FE3" w:rsidRDefault="00661FE3"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749D4" w:rsidRPr="00C749D4" w:rsidRDefault="00C749D4" w:rsidP="001525C0">
      <w:pPr>
        <w:pStyle w:val="ListParagraph"/>
        <w:widowControl w:val="0"/>
        <w:numPr>
          <w:ilvl w:val="0"/>
          <w:numId w:val="29"/>
        </w:numPr>
        <w:autoSpaceDE w:val="0"/>
        <w:autoSpaceDN w:val="0"/>
        <w:adjustRightInd w:val="0"/>
        <w:spacing w:after="0" w:line="247" w:lineRule="exact"/>
        <w:ind w:left="1560" w:right="400" w:hanging="840"/>
        <w:jc w:val="both"/>
        <w:rPr>
          <w:rFonts w:ascii="Bookman Old Style" w:hAnsi="Bookman Old Style" w:cs="Helvetica"/>
          <w:color w:val="000000"/>
        </w:rPr>
      </w:pPr>
      <w:r w:rsidRPr="00C749D4">
        <w:rPr>
          <w:rFonts w:ascii="Bookman Old Style" w:hAnsi="Bookman Old Style" w:cs="Helvetica"/>
          <w:color w:val="000000"/>
        </w:rPr>
        <w:t>Contractor shall be responsible for coordinating the exchange of material safety data sheets or other hazard communication information required to be made available to or exchanged between or among employers at the site in connection with laws and regulations.</w:t>
      </w:r>
    </w:p>
    <w:p w:rsidR="00C80290" w:rsidRDefault="00C80290" w:rsidP="00905E12">
      <w:pPr>
        <w:pStyle w:val="ListParagraph"/>
        <w:widowControl w:val="0"/>
        <w:autoSpaceDE w:val="0"/>
        <w:autoSpaceDN w:val="0"/>
        <w:adjustRightInd w:val="0"/>
        <w:spacing w:after="0" w:line="247" w:lineRule="exact"/>
        <w:ind w:left="1560" w:hanging="840"/>
        <w:jc w:val="both"/>
        <w:rPr>
          <w:rFonts w:ascii="Bookman Old Style" w:hAnsi="Bookman Old Style" w:cs="Helvetica"/>
          <w:color w:val="000000"/>
        </w:rPr>
      </w:pPr>
    </w:p>
    <w:p w:rsidR="00C749D4" w:rsidRDefault="00C749D4"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749D4" w:rsidRPr="008E7F08" w:rsidRDefault="00C749D4" w:rsidP="00C749D4">
      <w:pPr>
        <w:widowControl w:val="0"/>
        <w:autoSpaceDE w:val="0"/>
        <w:autoSpaceDN w:val="0"/>
        <w:adjustRightInd w:val="0"/>
        <w:spacing w:after="0" w:line="240" w:lineRule="exact"/>
        <w:ind w:left="120" w:right="-80" w:firstLine="1323"/>
        <w:rPr>
          <w:rFonts w:ascii="Bookman Old Style" w:hAnsi="Bookman Old Style" w:cs="Helvetica"/>
          <w:b/>
          <w:bCs/>
          <w:color w:val="000000"/>
        </w:rPr>
      </w:pPr>
      <w:r w:rsidRPr="008E7F08">
        <w:rPr>
          <w:rFonts w:ascii="Bookman Old Style" w:hAnsi="Bookman Old Style" w:cs="Helvetica"/>
          <w:b/>
          <w:bCs/>
          <w:color w:val="000000"/>
        </w:rPr>
        <w:t xml:space="preserve">Article </w:t>
      </w:r>
      <w:r w:rsidR="00AA7D3C">
        <w:rPr>
          <w:rFonts w:ascii="Bookman Old Style" w:hAnsi="Bookman Old Style" w:cs="Helvetica"/>
          <w:b/>
          <w:bCs/>
          <w:color w:val="000000"/>
        </w:rPr>
        <w:t>10</w:t>
      </w:r>
      <w:r w:rsidRPr="008E7F08">
        <w:rPr>
          <w:rFonts w:ascii="Bookman Old Style" w:hAnsi="Bookman Old Style" w:cs="Helvetica"/>
          <w:b/>
          <w:bCs/>
          <w:color w:val="000000"/>
        </w:rPr>
        <w:t xml:space="preserve"> - Materials and Workmanship</w:t>
      </w:r>
      <w:r w:rsidRPr="008E7F08">
        <w:rPr>
          <w:rFonts w:ascii="Bookman Old Style" w:hAnsi="Bookman Old Style" w:cs="Helvetica"/>
          <w:color w:val="000000"/>
        </w:rPr>
        <w:t>;</w:t>
      </w:r>
      <w:r w:rsidRPr="008E7F08">
        <w:rPr>
          <w:rFonts w:ascii="Bookman Old Style" w:hAnsi="Bookman Old Style" w:cs="Helvetica"/>
          <w:b/>
          <w:bCs/>
          <w:color w:val="000000"/>
        </w:rPr>
        <w:t xml:space="preserve"> Licensing and Testing</w:t>
      </w:r>
    </w:p>
    <w:p w:rsidR="00C749D4" w:rsidRDefault="00C749D4"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AA7D3C" w:rsidRDefault="00AA7D3C" w:rsidP="001525C0">
      <w:pPr>
        <w:pStyle w:val="ListParagraph"/>
        <w:widowControl w:val="0"/>
        <w:numPr>
          <w:ilvl w:val="0"/>
          <w:numId w:val="30"/>
        </w:numPr>
        <w:autoSpaceDE w:val="0"/>
        <w:autoSpaceDN w:val="0"/>
        <w:adjustRightInd w:val="0"/>
        <w:spacing w:after="0" w:line="247" w:lineRule="exact"/>
        <w:ind w:left="720"/>
        <w:jc w:val="both"/>
        <w:rPr>
          <w:rFonts w:ascii="Bookman Old Style" w:hAnsi="Bookman Old Style" w:cs="Helvetica"/>
          <w:color w:val="000000"/>
        </w:rPr>
      </w:pPr>
      <w:r w:rsidRPr="00AA7D3C">
        <w:rPr>
          <w:rFonts w:ascii="Bookman Old Style" w:hAnsi="Bookman Old Style" w:cs="Helvetica"/>
          <w:color w:val="000000"/>
          <w:u w:val="single"/>
        </w:rPr>
        <w:t>Materials and Workmanship</w:t>
      </w:r>
      <w:r w:rsidRPr="00372CC3">
        <w:rPr>
          <w:rFonts w:ascii="Bookman Old Style" w:hAnsi="Bookman Old Style" w:cs="Helvetica"/>
          <w:color w:val="000000"/>
        </w:rPr>
        <w:t>.</w:t>
      </w:r>
      <w:r w:rsidRPr="00AA7D3C">
        <w:rPr>
          <w:rFonts w:ascii="Bookman Old Style" w:hAnsi="Bookman Old Style" w:cs="Helvetica"/>
          <w:color w:val="000000"/>
        </w:rPr>
        <w:t xml:space="preserve"> The Contractor warrants and guarantees that all Work shall be executed in a good and workmanlike matter in accordance with the Contract Documents, complete in all parts and in accordance with approved practices and customs. Unless otherwise specified, all materials and equipment incorporated into the Work under the Contract shall be new.  </w:t>
      </w:r>
    </w:p>
    <w:p w:rsidR="00AA7D3C" w:rsidRDefault="00AA7D3C"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AA7D3C" w:rsidRPr="002B73A3" w:rsidRDefault="00A54940" w:rsidP="001525C0">
      <w:pPr>
        <w:pStyle w:val="ListParagraph"/>
        <w:widowControl w:val="0"/>
        <w:numPr>
          <w:ilvl w:val="0"/>
          <w:numId w:val="3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Contractor’s Warranty of Workmanship</w:t>
      </w:r>
      <w:r w:rsidRPr="00372CC3">
        <w:rPr>
          <w:rFonts w:ascii="Bookman Old Style" w:hAnsi="Bookman Old Style" w:cs="Helvetica"/>
          <w:color w:val="000000"/>
        </w:rPr>
        <w:t>.</w:t>
      </w:r>
    </w:p>
    <w:p w:rsidR="002B73A3" w:rsidRDefault="002B73A3" w:rsidP="00B91FB0">
      <w:pPr>
        <w:pStyle w:val="ListParagraph"/>
        <w:rPr>
          <w:rFonts w:ascii="Bookman Old Style" w:hAnsi="Bookman Old Style" w:cs="Helvetica"/>
          <w:color w:val="000000"/>
        </w:rPr>
      </w:pPr>
    </w:p>
    <w:p w:rsidR="001F0D5E" w:rsidRDefault="002B73A3" w:rsidP="001F0D5E">
      <w:pPr>
        <w:pStyle w:val="ListParagraph"/>
        <w:numPr>
          <w:ilvl w:val="0"/>
          <w:numId w:val="31"/>
        </w:numPr>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Limits on Warranty</w:t>
      </w:r>
      <w:r w:rsidRPr="00372CC3">
        <w:rPr>
          <w:rFonts w:ascii="Bookman Old Style" w:hAnsi="Bookman Old Style" w:cs="Helvetica"/>
          <w:color w:val="000000"/>
        </w:rPr>
        <w:t xml:space="preserve">. </w:t>
      </w:r>
      <w:r w:rsidRPr="008E7F08">
        <w:rPr>
          <w:rFonts w:ascii="Bookman Old Style" w:hAnsi="Bookman Old Style" w:cs="Helvetica"/>
          <w:color w:val="000000"/>
        </w:rPr>
        <w:t>Contractor’s Warranty and guarantee</w:t>
      </w:r>
      <w:r>
        <w:rPr>
          <w:rFonts w:ascii="Bookman Old Style" w:hAnsi="Bookman Old Style" w:cs="Helvetica"/>
          <w:color w:val="000000"/>
        </w:rPr>
        <w:t xml:space="preserve"> </w:t>
      </w:r>
      <w:r w:rsidRPr="008E7F08">
        <w:rPr>
          <w:rFonts w:ascii="Bookman Old Style" w:hAnsi="Bookman Old Style" w:cs="Helvetica"/>
          <w:color w:val="000000"/>
        </w:rPr>
        <w:t>hereunder excludes defects or damage caused by:</w:t>
      </w:r>
      <w:r w:rsidR="001F0D5E" w:rsidRPr="001F0D5E">
        <w:rPr>
          <w:rFonts w:ascii="Bookman Old Style" w:hAnsi="Bookman Old Style" w:cs="Helvetica"/>
          <w:color w:val="000000"/>
        </w:rPr>
        <w:t xml:space="preserve"> </w:t>
      </w:r>
    </w:p>
    <w:p w:rsidR="001F0D5E" w:rsidRDefault="001F0D5E" w:rsidP="001F0D5E">
      <w:pPr>
        <w:pStyle w:val="ListParagraph"/>
        <w:rPr>
          <w:rFonts w:ascii="Bookman Old Style" w:hAnsi="Bookman Old Style" w:cs="Helvetica"/>
          <w:color w:val="000000"/>
        </w:rPr>
      </w:pPr>
    </w:p>
    <w:p w:rsidR="001F0D5E" w:rsidRDefault="001F0D5E" w:rsidP="001F0D5E">
      <w:pPr>
        <w:pStyle w:val="ListParagraph"/>
        <w:numPr>
          <w:ilvl w:val="1"/>
          <w:numId w:val="31"/>
        </w:numPr>
        <w:ind w:right="640" w:hanging="600"/>
        <w:rPr>
          <w:rFonts w:ascii="Bookman Old Style" w:hAnsi="Bookman Old Style" w:cs="Helvetica"/>
          <w:color w:val="000000"/>
        </w:rPr>
      </w:pPr>
      <w:r>
        <w:rPr>
          <w:rFonts w:ascii="Bookman Old Style" w:hAnsi="Bookman Old Style" w:cs="Helvetica"/>
          <w:color w:val="000000"/>
        </w:rPr>
        <w:t>Abuse, modification or improper maintenance or operation by persons other than Contractor, Subcontractors, suppliers or any other individual or entity for whom Contractor is responsible, or</w:t>
      </w:r>
    </w:p>
    <w:p w:rsidR="001F0D5E" w:rsidRDefault="001F0D5E" w:rsidP="001F0D5E">
      <w:pPr>
        <w:pStyle w:val="ListParagraph"/>
        <w:ind w:left="2160" w:right="640"/>
        <w:rPr>
          <w:rFonts w:ascii="Bookman Old Style" w:hAnsi="Bookman Old Style" w:cs="Helvetica"/>
          <w:color w:val="000000"/>
        </w:rPr>
      </w:pPr>
    </w:p>
    <w:p w:rsidR="001F0D5E" w:rsidRDefault="001F0D5E" w:rsidP="001F0D5E">
      <w:pPr>
        <w:pStyle w:val="ListParagraph"/>
        <w:numPr>
          <w:ilvl w:val="1"/>
          <w:numId w:val="31"/>
        </w:numPr>
        <w:ind w:right="640" w:hanging="600"/>
        <w:rPr>
          <w:rFonts w:ascii="Bookman Old Style" w:hAnsi="Bookman Old Style" w:cs="Helvetica"/>
          <w:color w:val="000000"/>
        </w:rPr>
      </w:pPr>
      <w:r>
        <w:rPr>
          <w:rFonts w:ascii="Bookman Old Style" w:hAnsi="Bookman Old Style" w:cs="Helvetica"/>
          <w:color w:val="000000"/>
        </w:rPr>
        <w:t>Normal wear and tear under normal usage.</w:t>
      </w:r>
    </w:p>
    <w:p w:rsidR="002B73A3" w:rsidRDefault="002B73A3" w:rsidP="001F0D5E">
      <w:pPr>
        <w:pStyle w:val="ListParagraph"/>
        <w:ind w:left="1560" w:right="400"/>
        <w:jc w:val="both"/>
        <w:rPr>
          <w:rFonts w:ascii="Bookman Old Style" w:hAnsi="Bookman Old Style" w:cs="Helvetica"/>
          <w:color w:val="000000"/>
        </w:rPr>
      </w:pPr>
    </w:p>
    <w:p w:rsidR="005C4706" w:rsidRDefault="005C4706" w:rsidP="00905E12">
      <w:pPr>
        <w:pStyle w:val="ListParagraph"/>
        <w:ind w:left="1560" w:right="400" w:hanging="840"/>
        <w:jc w:val="both"/>
        <w:rPr>
          <w:rFonts w:ascii="Bookman Old Style" w:hAnsi="Bookman Old Style" w:cs="Helvetica"/>
          <w:color w:val="000000"/>
        </w:rPr>
      </w:pPr>
    </w:p>
    <w:p w:rsidR="002B73A3" w:rsidRDefault="00CA64BD" w:rsidP="001525C0">
      <w:pPr>
        <w:pStyle w:val="ListParagraph"/>
        <w:numPr>
          <w:ilvl w:val="0"/>
          <w:numId w:val="31"/>
        </w:numPr>
        <w:ind w:left="1560" w:right="400" w:hanging="840"/>
        <w:jc w:val="both"/>
        <w:rPr>
          <w:rFonts w:ascii="Bookman Old Style" w:hAnsi="Bookman Old Style" w:cs="Helvetica"/>
          <w:color w:val="000000"/>
        </w:rPr>
      </w:pPr>
      <w:r w:rsidRPr="00CA64BD">
        <w:rPr>
          <w:rFonts w:ascii="Bookman Old Style" w:hAnsi="Bookman Old Style" w:cs="Helvetica"/>
          <w:color w:val="000000"/>
          <w:u w:val="single"/>
        </w:rPr>
        <w:t>Events Not Affecting Warranty</w:t>
      </w:r>
      <w:r w:rsidRPr="00372CC3">
        <w:rPr>
          <w:rFonts w:ascii="Bookman Old Style" w:hAnsi="Bookman Old Style" w:cs="Helvetica"/>
          <w:color w:val="000000"/>
        </w:rPr>
        <w:t>.</w:t>
      </w:r>
      <w:r w:rsidRPr="00CA64BD">
        <w:rPr>
          <w:rFonts w:ascii="Bookman Old Style" w:hAnsi="Bookman Old Style" w:cs="Helvetica"/>
          <w:color w:val="000000"/>
        </w:rPr>
        <w:t xml:space="preserve"> Contractor’s obligation to perform and complete the Work in a good and workmanlike manner in accordance with the Contract Documents shall be absolute. None of the following will constitute an acceptance of Work that is not in accordance with the Contract Documents or </w:t>
      </w:r>
      <w:r w:rsidRPr="00CA64BD">
        <w:rPr>
          <w:rFonts w:ascii="Bookman Old Style" w:hAnsi="Bookman Old Style" w:cs="Helvetica"/>
          <w:color w:val="000000"/>
        </w:rPr>
        <w:lastRenderedPageBreak/>
        <w:t xml:space="preserve">a release of Contractor’s obligation to perform the Work in accordance with the Contract Documents:  </w:t>
      </w:r>
    </w:p>
    <w:p w:rsidR="00CA64BD" w:rsidRDefault="00CA64BD" w:rsidP="00CA64BD">
      <w:pPr>
        <w:pStyle w:val="ListParagraph"/>
        <w:rPr>
          <w:rFonts w:ascii="Bookman Old Style" w:hAnsi="Bookman Old Style" w:cs="Helvetica"/>
          <w:color w:val="000000"/>
        </w:rPr>
      </w:pPr>
    </w:p>
    <w:p w:rsidR="00CA64BD" w:rsidRDefault="00CA64BD" w:rsidP="00874C6E">
      <w:pPr>
        <w:pStyle w:val="ListParagraph"/>
        <w:numPr>
          <w:ilvl w:val="1"/>
          <w:numId w:val="31"/>
        </w:numPr>
        <w:ind w:right="640" w:hanging="600"/>
        <w:rPr>
          <w:rFonts w:ascii="Bookman Old Style" w:hAnsi="Bookman Old Style" w:cs="Helvetica"/>
          <w:color w:val="000000"/>
        </w:rPr>
      </w:pPr>
      <w:r w:rsidRPr="00CA64BD">
        <w:rPr>
          <w:rFonts w:ascii="Bookman Old Style" w:hAnsi="Bookman Old Style" w:cs="Helvetica"/>
          <w:color w:val="000000"/>
        </w:rPr>
        <w:t>Observations by Owner and/or Architect/Engineer;</w:t>
      </w:r>
    </w:p>
    <w:p w:rsidR="00CA64BD" w:rsidRDefault="00CA64BD" w:rsidP="00874C6E">
      <w:pPr>
        <w:pStyle w:val="ListParagraph"/>
        <w:ind w:left="2160" w:right="640"/>
        <w:rPr>
          <w:rFonts w:ascii="Bookman Old Style" w:hAnsi="Bookman Old Style" w:cs="Helvetica"/>
          <w:color w:val="000000"/>
        </w:rPr>
      </w:pPr>
    </w:p>
    <w:p w:rsidR="00CA64BD" w:rsidRDefault="00CA64BD" w:rsidP="00874C6E">
      <w:pPr>
        <w:pStyle w:val="ListParagraph"/>
        <w:numPr>
          <w:ilvl w:val="1"/>
          <w:numId w:val="31"/>
        </w:numPr>
        <w:ind w:right="640" w:hanging="600"/>
        <w:rPr>
          <w:rFonts w:ascii="Bookman Old Style" w:hAnsi="Bookman Old Style" w:cs="Helvetica"/>
          <w:color w:val="000000"/>
        </w:rPr>
      </w:pPr>
      <w:r w:rsidRPr="008E7F08">
        <w:rPr>
          <w:rFonts w:ascii="Bookman Old Style" w:hAnsi="Bookman Old Style" w:cs="Helvetica"/>
          <w:color w:val="000000"/>
        </w:rPr>
        <w:t>Recommendation to pay any progress or final payment of</w:t>
      </w:r>
      <w:r>
        <w:rPr>
          <w:rFonts w:ascii="Bookman Old Style" w:hAnsi="Bookman Old Style" w:cs="Helvetica"/>
          <w:color w:val="000000"/>
        </w:rPr>
        <w:t xml:space="preserve"> </w:t>
      </w:r>
      <w:r w:rsidRPr="008E7F08">
        <w:rPr>
          <w:rFonts w:ascii="Bookman Old Style" w:hAnsi="Bookman Old Style" w:cs="Helvetica"/>
          <w:color w:val="000000"/>
        </w:rPr>
        <w:t>Architect/Engineer;</w:t>
      </w:r>
    </w:p>
    <w:p w:rsidR="00CA64BD" w:rsidRPr="00CA64BD" w:rsidRDefault="00CA64BD" w:rsidP="00874C6E">
      <w:pPr>
        <w:pStyle w:val="ListParagraph"/>
        <w:ind w:left="2160" w:right="640"/>
        <w:rPr>
          <w:rFonts w:ascii="Bookman Old Style" w:hAnsi="Bookman Old Style" w:cs="Helvetica"/>
          <w:color w:val="000000"/>
        </w:rPr>
      </w:pPr>
    </w:p>
    <w:p w:rsidR="00CA64BD" w:rsidRDefault="00CA64BD" w:rsidP="00874C6E">
      <w:pPr>
        <w:pStyle w:val="ListParagraph"/>
        <w:numPr>
          <w:ilvl w:val="1"/>
          <w:numId w:val="31"/>
        </w:numPr>
        <w:ind w:right="640" w:hanging="600"/>
        <w:rPr>
          <w:rFonts w:ascii="Bookman Old Style" w:hAnsi="Bookman Old Style" w:cs="Helvetica"/>
          <w:color w:val="000000"/>
        </w:rPr>
      </w:pPr>
      <w:r w:rsidRPr="008E7F08">
        <w:rPr>
          <w:rFonts w:ascii="Bookman Old Style" w:hAnsi="Bookman Old Style" w:cs="Helvetica"/>
          <w:color w:val="000000"/>
        </w:rPr>
        <w:t>The issuance of a certificate of Substantial Completion or</w:t>
      </w:r>
      <w:r>
        <w:rPr>
          <w:rFonts w:ascii="Bookman Old Style" w:hAnsi="Bookman Old Style" w:cs="Helvetica"/>
          <w:color w:val="000000"/>
        </w:rPr>
        <w:t xml:space="preserve"> </w:t>
      </w:r>
      <w:r w:rsidRPr="008E7F08">
        <w:rPr>
          <w:rFonts w:ascii="Bookman Old Style" w:hAnsi="Bookman Old Style" w:cs="Helvetica"/>
          <w:color w:val="000000"/>
        </w:rPr>
        <w:t>any payment by Owner to Contractor under the Contract</w:t>
      </w:r>
      <w:r>
        <w:rPr>
          <w:rFonts w:ascii="Bookman Old Style" w:hAnsi="Bookman Old Style" w:cs="Helvetica"/>
          <w:color w:val="000000"/>
        </w:rPr>
        <w:t xml:space="preserve"> </w:t>
      </w:r>
      <w:r w:rsidRPr="008E7F08">
        <w:rPr>
          <w:rFonts w:ascii="Bookman Old Style" w:hAnsi="Bookman Old Style" w:cs="Helvetica"/>
          <w:color w:val="000000"/>
        </w:rPr>
        <w:t>Documents;</w:t>
      </w:r>
    </w:p>
    <w:p w:rsidR="00CA64BD" w:rsidRPr="00CA64BD" w:rsidRDefault="00CA64BD" w:rsidP="00874C6E">
      <w:pPr>
        <w:pStyle w:val="ListParagraph"/>
        <w:ind w:left="2160" w:right="640"/>
        <w:rPr>
          <w:rFonts w:ascii="Bookman Old Style" w:hAnsi="Bookman Old Style" w:cs="Helvetica"/>
          <w:color w:val="000000"/>
        </w:rPr>
      </w:pPr>
    </w:p>
    <w:p w:rsidR="00CA64BD" w:rsidRDefault="00CA64BD" w:rsidP="00874C6E">
      <w:pPr>
        <w:pStyle w:val="ListParagraph"/>
        <w:numPr>
          <w:ilvl w:val="1"/>
          <w:numId w:val="31"/>
        </w:numPr>
        <w:ind w:right="640" w:hanging="600"/>
        <w:rPr>
          <w:rFonts w:ascii="Bookman Old Style" w:hAnsi="Bookman Old Style" w:cs="Helvetica"/>
          <w:color w:val="000000"/>
        </w:rPr>
      </w:pPr>
      <w:r w:rsidRPr="008E7F08">
        <w:rPr>
          <w:rFonts w:ascii="Bookman Old Style" w:hAnsi="Bookman Old Style" w:cs="Helvetica"/>
          <w:color w:val="000000"/>
        </w:rPr>
        <w:t>Use or occupancy of the Work or any part thereof by Owner;</w:t>
      </w:r>
    </w:p>
    <w:p w:rsidR="00CA64BD" w:rsidRPr="00CA64BD" w:rsidRDefault="00CA64BD" w:rsidP="00874C6E">
      <w:pPr>
        <w:pStyle w:val="ListParagraph"/>
        <w:ind w:left="2160" w:right="640"/>
        <w:rPr>
          <w:rFonts w:ascii="Bookman Old Style" w:hAnsi="Bookman Old Style" w:cs="Helvetica"/>
          <w:color w:val="000000"/>
        </w:rPr>
      </w:pPr>
    </w:p>
    <w:p w:rsidR="00CA64BD" w:rsidRDefault="008E6C51" w:rsidP="00874C6E">
      <w:pPr>
        <w:pStyle w:val="ListParagraph"/>
        <w:numPr>
          <w:ilvl w:val="1"/>
          <w:numId w:val="31"/>
        </w:numPr>
        <w:ind w:right="640" w:hanging="600"/>
        <w:rPr>
          <w:rFonts w:ascii="Bookman Old Style" w:hAnsi="Bookman Old Style" w:cs="Helvetica"/>
          <w:color w:val="000000"/>
        </w:rPr>
      </w:pPr>
      <w:r w:rsidRPr="008E7F08">
        <w:rPr>
          <w:rFonts w:ascii="Bookman Old Style" w:hAnsi="Bookman Old Style" w:cs="Helvetica"/>
          <w:color w:val="000000"/>
        </w:rPr>
        <w:t>Any acceptance by Owner or any failure to do so;</w:t>
      </w:r>
    </w:p>
    <w:p w:rsidR="008E6C51" w:rsidRPr="008E6C51" w:rsidRDefault="008E6C51" w:rsidP="00874C6E">
      <w:pPr>
        <w:pStyle w:val="ListParagraph"/>
        <w:ind w:left="2160" w:right="640"/>
        <w:rPr>
          <w:rFonts w:ascii="Bookman Old Style" w:hAnsi="Bookman Old Style" w:cs="Helvetica"/>
          <w:color w:val="000000"/>
        </w:rPr>
      </w:pPr>
    </w:p>
    <w:p w:rsidR="008E6C51" w:rsidRDefault="008E6C51" w:rsidP="00874C6E">
      <w:pPr>
        <w:pStyle w:val="ListParagraph"/>
        <w:numPr>
          <w:ilvl w:val="1"/>
          <w:numId w:val="31"/>
        </w:numPr>
        <w:ind w:right="640" w:hanging="600"/>
        <w:rPr>
          <w:rFonts w:ascii="Bookman Old Style" w:hAnsi="Bookman Old Style" w:cs="Helvetica"/>
          <w:color w:val="000000"/>
        </w:rPr>
      </w:pPr>
      <w:r w:rsidRPr="008E7F08">
        <w:rPr>
          <w:rFonts w:ascii="Bookman Old Style" w:hAnsi="Bookman Old Style" w:cs="Helvetica"/>
          <w:color w:val="000000"/>
        </w:rPr>
        <w:t>Any review of a Shop Drawing or sample submittal; or</w:t>
      </w:r>
    </w:p>
    <w:p w:rsidR="008E6C51" w:rsidRPr="008E6C51" w:rsidRDefault="008E6C51" w:rsidP="00874C6E">
      <w:pPr>
        <w:pStyle w:val="ListParagraph"/>
        <w:ind w:left="2160" w:right="640"/>
        <w:rPr>
          <w:rFonts w:ascii="Bookman Old Style" w:hAnsi="Bookman Old Style" w:cs="Helvetica"/>
          <w:color w:val="000000"/>
        </w:rPr>
      </w:pPr>
    </w:p>
    <w:p w:rsidR="008E6C51" w:rsidRPr="00CA64BD" w:rsidRDefault="008E6C51" w:rsidP="00874C6E">
      <w:pPr>
        <w:pStyle w:val="ListParagraph"/>
        <w:numPr>
          <w:ilvl w:val="1"/>
          <w:numId w:val="31"/>
        </w:numPr>
        <w:ind w:right="640" w:hanging="600"/>
        <w:rPr>
          <w:rFonts w:ascii="Bookman Old Style" w:hAnsi="Bookman Old Style" w:cs="Helvetica"/>
          <w:color w:val="000000"/>
        </w:rPr>
      </w:pPr>
      <w:r w:rsidRPr="008E7F08">
        <w:rPr>
          <w:rFonts w:ascii="Bookman Old Style" w:hAnsi="Bookman Old Style" w:cs="Helvetica"/>
          <w:color w:val="000000"/>
        </w:rPr>
        <w:t>Any inspection, test or approval by others.</w:t>
      </w:r>
    </w:p>
    <w:p w:rsidR="00A54940" w:rsidRPr="00A54940" w:rsidRDefault="00A54940" w:rsidP="00A54940">
      <w:pPr>
        <w:pStyle w:val="ListParagraph"/>
        <w:rPr>
          <w:rFonts w:ascii="Bookman Old Style" w:hAnsi="Bookman Old Style" w:cs="Helvetica"/>
          <w:color w:val="000000"/>
        </w:rPr>
      </w:pPr>
    </w:p>
    <w:p w:rsidR="00A54940" w:rsidRDefault="00A54940" w:rsidP="001525C0">
      <w:pPr>
        <w:pStyle w:val="ListParagraph"/>
        <w:widowControl w:val="0"/>
        <w:numPr>
          <w:ilvl w:val="0"/>
          <w:numId w:val="3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Routine Testing</w:t>
      </w:r>
      <w:r w:rsidRPr="00C96DB3">
        <w:rPr>
          <w:rFonts w:ascii="Bookman Old Style" w:hAnsi="Bookman Old Style" w:cs="Helvetica"/>
          <w:color w:val="000000"/>
        </w:rPr>
        <w:t xml:space="preserve">. </w:t>
      </w:r>
      <w:r w:rsidRPr="008E7F08">
        <w:rPr>
          <w:rFonts w:ascii="Bookman Old Style" w:hAnsi="Bookman Old Style" w:cs="Helvetica"/>
          <w:color w:val="000000"/>
        </w:rPr>
        <w:t>If the Contract Documents, laws, ordinances, rules,</w:t>
      </w:r>
      <w:r>
        <w:rPr>
          <w:rFonts w:ascii="Bookman Old Style" w:hAnsi="Bookman Old Style" w:cs="Helvetica"/>
          <w:color w:val="000000"/>
        </w:rPr>
        <w:t xml:space="preserve"> </w:t>
      </w:r>
      <w:r w:rsidRPr="008E7F08">
        <w:rPr>
          <w:rFonts w:ascii="Bookman Old Style" w:hAnsi="Bookman Old Style" w:cs="Helvetica"/>
          <w:color w:val="000000"/>
        </w:rPr>
        <w:t>regulations or orders of any public authority having jurisdiction require any</w:t>
      </w:r>
      <w:r>
        <w:rPr>
          <w:rFonts w:ascii="Bookman Old Style" w:hAnsi="Bookman Old Style" w:cs="Helvetica"/>
          <w:color w:val="000000"/>
        </w:rPr>
        <w:t xml:space="preserve"> </w:t>
      </w:r>
      <w:r w:rsidRPr="008E7F08">
        <w:rPr>
          <w:rFonts w:ascii="Bookman Old Style" w:hAnsi="Bookman Old Style" w:cs="Helvetica"/>
          <w:color w:val="000000"/>
        </w:rPr>
        <w:t>work to be inspected, tested or approved, the Contractor shall give the Owner</w:t>
      </w:r>
      <w:r>
        <w:rPr>
          <w:rFonts w:ascii="Bookman Old Style" w:hAnsi="Bookman Old Style" w:cs="Helvetica"/>
          <w:color w:val="000000"/>
        </w:rPr>
        <w:t xml:space="preserve"> </w:t>
      </w:r>
      <w:r w:rsidRPr="008E7F08">
        <w:rPr>
          <w:rFonts w:ascii="Bookman Old Style" w:hAnsi="Bookman Old Style" w:cs="Helvetica"/>
          <w:color w:val="000000"/>
        </w:rPr>
        <w:t>and the Architect/Engineer timely notice of its readiness and of the date</w:t>
      </w:r>
      <w:r>
        <w:rPr>
          <w:rFonts w:ascii="Bookman Old Style" w:hAnsi="Bookman Old Style" w:cs="Helvetica"/>
          <w:color w:val="000000"/>
        </w:rPr>
        <w:t xml:space="preserve"> </w:t>
      </w:r>
      <w:r w:rsidRPr="008E7F08">
        <w:rPr>
          <w:rFonts w:ascii="Bookman Old Style" w:hAnsi="Bookman Old Style" w:cs="Helvetica"/>
          <w:color w:val="000000"/>
        </w:rPr>
        <w:t>arranged so the Owner/Architect/Engineer may observe such inspection,</w:t>
      </w:r>
      <w:r>
        <w:rPr>
          <w:rFonts w:ascii="Bookman Old Style" w:hAnsi="Bookman Old Style" w:cs="Helvetica"/>
          <w:color w:val="000000"/>
        </w:rPr>
        <w:t xml:space="preserve"> </w:t>
      </w:r>
      <w:r w:rsidRPr="008E7F08">
        <w:rPr>
          <w:rFonts w:ascii="Bookman Old Style" w:hAnsi="Bookman Old Style" w:cs="Helvetica"/>
          <w:color w:val="000000"/>
        </w:rPr>
        <w:t>testing or approval.</w:t>
      </w:r>
      <w:r>
        <w:rPr>
          <w:rFonts w:ascii="Bookman Old Style" w:hAnsi="Bookman Old Style" w:cs="Helvetica"/>
          <w:color w:val="000000"/>
        </w:rPr>
        <w:t xml:space="preserve"> </w:t>
      </w:r>
      <w:r w:rsidRPr="008E7F08">
        <w:rPr>
          <w:rFonts w:ascii="Bookman Old Style" w:hAnsi="Bookman Old Style" w:cs="Helvetica"/>
          <w:color w:val="000000"/>
        </w:rPr>
        <w:t>Should the material or work fail to comply with the</w:t>
      </w:r>
      <w:r>
        <w:rPr>
          <w:rFonts w:ascii="Bookman Old Style" w:hAnsi="Bookman Old Style" w:cs="Helvetica"/>
          <w:color w:val="000000"/>
        </w:rPr>
        <w:t xml:space="preserve"> </w:t>
      </w:r>
      <w:r w:rsidRPr="008E7F08">
        <w:rPr>
          <w:rFonts w:ascii="Bookman Old Style" w:hAnsi="Bookman Old Style" w:cs="Helvetica"/>
          <w:color w:val="000000"/>
        </w:rPr>
        <w:t>requirements of the Contract Documents, the Contractor shall bear all costs of</w:t>
      </w:r>
      <w:r>
        <w:rPr>
          <w:rFonts w:ascii="Bookman Old Style" w:hAnsi="Bookman Old Style" w:cs="Helvetica"/>
          <w:color w:val="000000"/>
        </w:rPr>
        <w:t xml:space="preserve"> </w:t>
      </w:r>
      <w:r w:rsidRPr="008E7F08">
        <w:rPr>
          <w:rFonts w:ascii="Bookman Old Style" w:hAnsi="Bookman Old Style" w:cs="Helvetica"/>
          <w:color w:val="000000"/>
        </w:rPr>
        <w:t>the testing, inspection or approval as well as the cost of replacement of</w:t>
      </w:r>
      <w:r>
        <w:rPr>
          <w:rFonts w:ascii="Bookman Old Style" w:hAnsi="Bookman Old Style" w:cs="Helvetica"/>
          <w:color w:val="000000"/>
        </w:rPr>
        <w:t xml:space="preserve"> </w:t>
      </w:r>
      <w:r w:rsidRPr="008E7F08">
        <w:rPr>
          <w:rFonts w:ascii="Bookman Old Style" w:hAnsi="Bookman Old Style" w:cs="Helvetica"/>
          <w:color w:val="000000"/>
        </w:rPr>
        <w:t xml:space="preserve">unsatisfactory material or Work as provided by Article </w:t>
      </w:r>
      <w:r w:rsidR="007055F3">
        <w:rPr>
          <w:rFonts w:ascii="Bookman Old Style" w:hAnsi="Bookman Old Style" w:cs="Helvetica"/>
          <w:color w:val="000000"/>
        </w:rPr>
        <w:t>12</w:t>
      </w:r>
      <w:r w:rsidRPr="008E7F08">
        <w:rPr>
          <w:rFonts w:ascii="Bookman Old Style" w:hAnsi="Bookman Old Style" w:cs="Helvetica"/>
          <w:color w:val="000000"/>
        </w:rPr>
        <w:t>; otherwise, the</w:t>
      </w:r>
      <w:r>
        <w:rPr>
          <w:rFonts w:ascii="Bookman Old Style" w:hAnsi="Bookman Old Style" w:cs="Helvetica"/>
          <w:color w:val="000000"/>
        </w:rPr>
        <w:t xml:space="preserve"> </w:t>
      </w:r>
      <w:r w:rsidRPr="008E7F08">
        <w:rPr>
          <w:rFonts w:ascii="Bookman Old Style" w:hAnsi="Bookman Old Style" w:cs="Helvetica"/>
          <w:color w:val="000000"/>
        </w:rPr>
        <w:t>Owner shall bear such costs and an appropriate change order shall be</w:t>
      </w:r>
      <w:r>
        <w:rPr>
          <w:rFonts w:ascii="Bookman Old Style" w:hAnsi="Bookman Old Style" w:cs="Helvetica"/>
          <w:color w:val="000000"/>
        </w:rPr>
        <w:t xml:space="preserve"> </w:t>
      </w:r>
      <w:r w:rsidRPr="008E7F08">
        <w:rPr>
          <w:rFonts w:ascii="Bookman Old Style" w:hAnsi="Bookman Old Style" w:cs="Helvetica"/>
          <w:color w:val="000000"/>
        </w:rPr>
        <w:t>issued.</w:t>
      </w:r>
    </w:p>
    <w:p w:rsidR="008E6C51" w:rsidRDefault="008E6C51" w:rsidP="008E6C51">
      <w:pPr>
        <w:pStyle w:val="ListParagraph"/>
        <w:widowControl w:val="0"/>
        <w:autoSpaceDE w:val="0"/>
        <w:autoSpaceDN w:val="0"/>
        <w:adjustRightInd w:val="0"/>
        <w:spacing w:after="0" w:line="247" w:lineRule="exact"/>
        <w:ind w:left="2640" w:hanging="1200"/>
        <w:jc w:val="both"/>
        <w:rPr>
          <w:rFonts w:ascii="Bookman Old Style" w:hAnsi="Bookman Old Style" w:cs="Helvetica"/>
          <w:color w:val="000000"/>
        </w:rPr>
      </w:pPr>
    </w:p>
    <w:p w:rsidR="008E6C51" w:rsidRDefault="008E6C51" w:rsidP="00EE5FB2">
      <w:pPr>
        <w:pStyle w:val="ListParagraph"/>
        <w:widowControl w:val="0"/>
        <w:numPr>
          <w:ilvl w:val="0"/>
          <w:numId w:val="3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The costs of routine testing shall be borne by the Owner, but the</w:t>
      </w:r>
      <w:r>
        <w:rPr>
          <w:rFonts w:ascii="Bookman Old Style" w:hAnsi="Bookman Old Style" w:cs="Helvetica"/>
          <w:color w:val="000000"/>
        </w:rPr>
        <w:t xml:space="preserve"> </w:t>
      </w:r>
      <w:r w:rsidRPr="008E7F08">
        <w:rPr>
          <w:rFonts w:ascii="Bookman Old Style" w:hAnsi="Bookman Old Style" w:cs="Helvetica"/>
          <w:color w:val="000000"/>
        </w:rPr>
        <w:t>Contractor shall be responsible for the cost of material tested.</w:t>
      </w:r>
      <w:r>
        <w:rPr>
          <w:rFonts w:ascii="Bookman Old Style" w:hAnsi="Bookman Old Style" w:cs="Helvetica"/>
          <w:color w:val="000000"/>
        </w:rPr>
        <w:t xml:space="preserve"> </w:t>
      </w:r>
      <w:r w:rsidRPr="008E7F08">
        <w:rPr>
          <w:rFonts w:ascii="Bookman Old Style" w:hAnsi="Bookman Old Style" w:cs="Helvetica"/>
          <w:color w:val="000000"/>
        </w:rPr>
        <w:t>When directed by the Owner, demonstration of a material’s</w:t>
      </w:r>
      <w:r>
        <w:rPr>
          <w:rFonts w:ascii="Bookman Old Style" w:hAnsi="Bookman Old Style" w:cs="Helvetica"/>
          <w:color w:val="000000"/>
        </w:rPr>
        <w:t xml:space="preserve"> </w:t>
      </w:r>
      <w:r w:rsidRPr="008E7F08">
        <w:rPr>
          <w:rFonts w:ascii="Bookman Old Style" w:hAnsi="Bookman Old Style" w:cs="Helvetica"/>
          <w:color w:val="000000"/>
        </w:rPr>
        <w:t>compliance with the specifications shall be made by one of the</w:t>
      </w:r>
      <w:r>
        <w:rPr>
          <w:rFonts w:ascii="Bookman Old Style" w:hAnsi="Bookman Old Style" w:cs="Helvetica"/>
          <w:color w:val="000000"/>
        </w:rPr>
        <w:t xml:space="preserve"> </w:t>
      </w:r>
      <w:r w:rsidRPr="008E7F08">
        <w:rPr>
          <w:rFonts w:ascii="Bookman Old Style" w:hAnsi="Bookman Old Style" w:cs="Helvetica"/>
          <w:color w:val="000000"/>
        </w:rPr>
        <w:t>following:</w:t>
      </w:r>
    </w:p>
    <w:p w:rsidR="008E6C51" w:rsidRDefault="008E6C51" w:rsidP="008E6C51">
      <w:pPr>
        <w:pStyle w:val="ListParagraph"/>
        <w:rPr>
          <w:rFonts w:ascii="Bookman Old Style" w:hAnsi="Bookman Old Style" w:cs="Helvetica"/>
          <w:color w:val="000000"/>
        </w:rPr>
      </w:pPr>
    </w:p>
    <w:p w:rsidR="005275D1" w:rsidRDefault="005275D1" w:rsidP="00874C6E">
      <w:pPr>
        <w:pStyle w:val="ListParagraph"/>
        <w:numPr>
          <w:ilvl w:val="1"/>
          <w:numId w:val="32"/>
        </w:numPr>
        <w:tabs>
          <w:tab w:val="left" w:pos="9720"/>
        </w:tabs>
        <w:ind w:right="760"/>
        <w:rPr>
          <w:rFonts w:ascii="Bookman Old Style" w:hAnsi="Bookman Old Style" w:cs="Helvetica"/>
          <w:color w:val="000000"/>
        </w:rPr>
      </w:pPr>
      <w:r w:rsidRPr="005275D1">
        <w:rPr>
          <w:rFonts w:ascii="Bookman Old Style" w:hAnsi="Bookman Old Style" w:cs="Helvetica"/>
          <w:color w:val="000000"/>
        </w:rPr>
        <w:t>Manufacturer's certificate of compliance.</w:t>
      </w:r>
    </w:p>
    <w:p w:rsidR="005275D1" w:rsidRDefault="005275D1" w:rsidP="00874C6E">
      <w:pPr>
        <w:pStyle w:val="ListParagraph"/>
        <w:numPr>
          <w:ilvl w:val="1"/>
          <w:numId w:val="32"/>
        </w:numPr>
        <w:tabs>
          <w:tab w:val="left" w:pos="9720"/>
        </w:tabs>
        <w:ind w:right="760"/>
        <w:rPr>
          <w:rFonts w:ascii="Bookman Old Style" w:hAnsi="Bookman Old Style" w:cs="Helvetica"/>
          <w:color w:val="000000"/>
        </w:rPr>
      </w:pPr>
      <w:r w:rsidRPr="005275D1">
        <w:rPr>
          <w:rFonts w:ascii="Bookman Old Style" w:hAnsi="Bookman Old Style" w:cs="Helvetica"/>
          <w:color w:val="000000"/>
        </w:rPr>
        <w:t>Mill certificate.</w:t>
      </w:r>
    </w:p>
    <w:p w:rsidR="005275D1" w:rsidRDefault="005275D1" w:rsidP="00874C6E">
      <w:pPr>
        <w:pStyle w:val="ListParagraph"/>
        <w:numPr>
          <w:ilvl w:val="1"/>
          <w:numId w:val="32"/>
        </w:numPr>
        <w:tabs>
          <w:tab w:val="left" w:pos="9720"/>
        </w:tabs>
        <w:ind w:right="760"/>
        <w:rPr>
          <w:rFonts w:ascii="Bookman Old Style" w:hAnsi="Bookman Old Style" w:cs="Helvetica"/>
          <w:color w:val="000000"/>
        </w:rPr>
      </w:pPr>
      <w:r w:rsidRPr="005275D1">
        <w:rPr>
          <w:rFonts w:ascii="Bookman Old Style" w:hAnsi="Bookman Old Style" w:cs="Helvetica"/>
          <w:color w:val="000000"/>
        </w:rPr>
        <w:t>Testing laboratory certification.</w:t>
      </w:r>
    </w:p>
    <w:p w:rsidR="005275D1" w:rsidRPr="005275D1" w:rsidRDefault="005275D1" w:rsidP="00874C6E">
      <w:pPr>
        <w:pStyle w:val="ListParagraph"/>
        <w:numPr>
          <w:ilvl w:val="1"/>
          <w:numId w:val="32"/>
        </w:numPr>
        <w:tabs>
          <w:tab w:val="left" w:pos="9720"/>
        </w:tabs>
        <w:ind w:right="760"/>
        <w:rPr>
          <w:rFonts w:ascii="Bookman Old Style" w:hAnsi="Bookman Old Style" w:cs="Helvetica"/>
          <w:color w:val="000000"/>
        </w:rPr>
      </w:pPr>
      <w:r w:rsidRPr="005275D1">
        <w:rPr>
          <w:rFonts w:ascii="Bookman Old Style" w:hAnsi="Bookman Old Style" w:cs="Helvetica"/>
          <w:color w:val="000000"/>
        </w:rPr>
        <w:t xml:space="preserve">Report of actual laboratory test from the Owner's laboratory </w:t>
      </w:r>
      <w:r w:rsidRPr="008E7F08">
        <w:rPr>
          <w:rFonts w:ascii="Bookman Old Style" w:hAnsi="Bookman Old Style" w:cs="Helvetica"/>
          <w:color w:val="000000"/>
        </w:rPr>
        <w:t>or from a laboratory satisfactory to the Owner.</w:t>
      </w:r>
      <w:r>
        <w:rPr>
          <w:rFonts w:ascii="Bookman Old Style" w:hAnsi="Bookman Old Style" w:cs="Helvetica"/>
          <w:color w:val="000000"/>
        </w:rPr>
        <w:t xml:space="preserve">  </w:t>
      </w:r>
      <w:r w:rsidRPr="008E7F08">
        <w:rPr>
          <w:rFonts w:ascii="Bookman Old Style" w:hAnsi="Bookman Old Style" w:cs="Helvetica"/>
          <w:color w:val="000000"/>
        </w:rPr>
        <w:t>Samples</w:t>
      </w:r>
      <w:r>
        <w:rPr>
          <w:rFonts w:ascii="Bookman Old Style" w:hAnsi="Bookman Old Style" w:cs="Helvetica"/>
          <w:color w:val="000000"/>
        </w:rPr>
        <w:t xml:space="preserve"> </w:t>
      </w:r>
      <w:r w:rsidRPr="008E7F08">
        <w:rPr>
          <w:rFonts w:ascii="Bookman Old Style" w:hAnsi="Bookman Old Style" w:cs="Helvetica"/>
          <w:color w:val="000000"/>
        </w:rPr>
        <w:t>tested shall be selected by or in the presence of the Owner</w:t>
      </w:r>
      <w:r>
        <w:rPr>
          <w:rFonts w:ascii="Bookman Old Style" w:hAnsi="Bookman Old Style" w:cs="Helvetica"/>
          <w:color w:val="000000"/>
        </w:rPr>
        <w:t xml:space="preserve"> </w:t>
      </w:r>
      <w:r w:rsidRPr="008E7F08">
        <w:rPr>
          <w:rFonts w:ascii="Bookman Old Style" w:hAnsi="Bookman Old Style" w:cs="Helvetica"/>
          <w:color w:val="000000"/>
        </w:rPr>
        <w:t>and the method of testing shall comply with the professional</w:t>
      </w:r>
      <w:r>
        <w:rPr>
          <w:rFonts w:ascii="Bookman Old Style" w:hAnsi="Bookman Old Style" w:cs="Helvetica"/>
          <w:color w:val="000000"/>
        </w:rPr>
        <w:t xml:space="preserve"> </w:t>
      </w:r>
      <w:r w:rsidRPr="008E7F08">
        <w:rPr>
          <w:rFonts w:ascii="Bookman Old Style" w:hAnsi="Bookman Old Style" w:cs="Helvetica"/>
          <w:color w:val="000000"/>
        </w:rPr>
        <w:t>societies' standard specifications.</w:t>
      </w:r>
      <w:r>
        <w:rPr>
          <w:rFonts w:ascii="Bookman Old Style" w:hAnsi="Bookman Old Style" w:cs="Helvetica"/>
          <w:color w:val="000000"/>
        </w:rPr>
        <w:t xml:space="preserve">  </w:t>
      </w:r>
    </w:p>
    <w:p w:rsidR="005275D1" w:rsidRDefault="005275D1" w:rsidP="008E6C51">
      <w:pPr>
        <w:pStyle w:val="ListParagraph"/>
        <w:widowControl w:val="0"/>
        <w:autoSpaceDE w:val="0"/>
        <w:autoSpaceDN w:val="0"/>
        <w:adjustRightInd w:val="0"/>
        <w:spacing w:after="0" w:line="247" w:lineRule="exact"/>
        <w:ind w:left="2640"/>
        <w:jc w:val="both"/>
        <w:rPr>
          <w:rFonts w:ascii="Bookman Old Style" w:hAnsi="Bookman Old Style" w:cs="Helvetica"/>
          <w:color w:val="000000"/>
        </w:rPr>
      </w:pPr>
    </w:p>
    <w:p w:rsidR="007D1254" w:rsidRDefault="008E6C51" w:rsidP="001525C0">
      <w:pPr>
        <w:pStyle w:val="ListParagraph"/>
        <w:widowControl w:val="0"/>
        <w:numPr>
          <w:ilvl w:val="0"/>
          <w:numId w:val="3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Materials incorporated into the Project will be subject to routine</w:t>
      </w:r>
      <w:r>
        <w:rPr>
          <w:rFonts w:ascii="Bookman Old Style" w:hAnsi="Bookman Old Style" w:cs="Helvetica"/>
          <w:color w:val="000000"/>
        </w:rPr>
        <w:t xml:space="preserve"> </w:t>
      </w:r>
      <w:r w:rsidRPr="008E7F08">
        <w:rPr>
          <w:rFonts w:ascii="Bookman Old Style" w:hAnsi="Bookman Old Style" w:cs="Helvetica"/>
          <w:color w:val="000000"/>
        </w:rPr>
        <w:t>tests as required to insure their compliance with the specifications.</w:t>
      </w:r>
      <w:r>
        <w:rPr>
          <w:rFonts w:ascii="Bookman Old Style" w:hAnsi="Bookman Old Style" w:cs="Helvetica"/>
          <w:color w:val="000000"/>
        </w:rPr>
        <w:t xml:space="preserve"> </w:t>
      </w:r>
      <w:r w:rsidRPr="008E7F08">
        <w:rPr>
          <w:rFonts w:ascii="Bookman Old Style" w:hAnsi="Bookman Old Style" w:cs="Helvetica"/>
          <w:color w:val="000000"/>
        </w:rPr>
        <w:t>Materials to be tested include, but are not limited to, the following:</w:t>
      </w:r>
      <w:r>
        <w:rPr>
          <w:rFonts w:ascii="Bookman Old Style" w:hAnsi="Bookman Old Style" w:cs="Helvetica"/>
          <w:color w:val="000000"/>
        </w:rPr>
        <w:t xml:space="preserve">  </w:t>
      </w:r>
    </w:p>
    <w:p w:rsidR="007D1254" w:rsidRDefault="007D1254" w:rsidP="00874C6E">
      <w:pPr>
        <w:pStyle w:val="ListParagraph"/>
        <w:tabs>
          <w:tab w:val="left" w:pos="600"/>
        </w:tabs>
        <w:ind w:right="760"/>
        <w:rPr>
          <w:rFonts w:ascii="Bookman Old Style" w:hAnsi="Bookman Old Style" w:cs="Helvetica"/>
          <w:color w:val="000000"/>
        </w:rPr>
      </w:pPr>
    </w:p>
    <w:p w:rsid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sidRPr="008E7F08">
        <w:rPr>
          <w:rFonts w:ascii="Bookman Old Style" w:hAnsi="Bookman Old Style" w:cs="Helvetica"/>
          <w:color w:val="000000"/>
        </w:rPr>
        <w:lastRenderedPageBreak/>
        <w:t>Concrete - Primary mix design, slump tests and cylinder</w:t>
      </w:r>
      <w:r>
        <w:rPr>
          <w:rFonts w:ascii="Bookman Old Style" w:hAnsi="Bookman Old Style" w:cs="Helvetica"/>
          <w:color w:val="000000"/>
        </w:rPr>
        <w:t xml:space="preserve"> </w:t>
      </w:r>
      <w:r w:rsidRPr="008E7F08">
        <w:rPr>
          <w:rFonts w:ascii="Bookman Old Style" w:hAnsi="Bookman Old Style" w:cs="Helvetica"/>
          <w:color w:val="000000"/>
        </w:rPr>
        <w:t>compression tests.</w:t>
      </w:r>
    </w:p>
    <w:p w:rsid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sidRPr="008E7F08">
        <w:rPr>
          <w:rFonts w:ascii="Bookman Old Style" w:hAnsi="Bookman Old Style" w:cs="Helvetica"/>
          <w:color w:val="000000"/>
        </w:rPr>
        <w:t>Steel - Tensile tests.</w:t>
      </w:r>
    </w:p>
    <w:p w:rsid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sidRPr="008E7F08">
        <w:rPr>
          <w:rFonts w:ascii="Bookman Old Style" w:hAnsi="Bookman Old Style" w:cs="Helvetica"/>
          <w:color w:val="000000"/>
        </w:rPr>
        <w:t>Welds - Field inspection and X-ray equipment.</w:t>
      </w:r>
      <w:r>
        <w:rPr>
          <w:rFonts w:ascii="Bookman Old Style" w:hAnsi="Bookman Old Style" w:cs="Helvetica"/>
          <w:color w:val="000000"/>
        </w:rPr>
        <w:t xml:space="preserve"> </w:t>
      </w:r>
    </w:p>
    <w:p w:rsid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Pr>
          <w:rFonts w:ascii="Bookman Old Style" w:hAnsi="Bookman Old Style" w:cs="Helvetica"/>
          <w:color w:val="000000"/>
        </w:rPr>
        <w:t>Soils – Subsoil investigation, physical analysis and compaction tests.</w:t>
      </w:r>
    </w:p>
    <w:p w:rsid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sidRPr="007D1254">
        <w:rPr>
          <w:rFonts w:ascii="Bookman Old Style" w:hAnsi="Bookman Old Style" w:cs="Helvetica"/>
          <w:color w:val="000000"/>
        </w:rPr>
        <w:t>Pavement - Physical analysis and compaction tests.</w:t>
      </w:r>
    </w:p>
    <w:p w:rsid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sidRPr="007D1254">
        <w:rPr>
          <w:rFonts w:ascii="Bookman Old Style" w:hAnsi="Bookman Old Style" w:cs="Helvetica"/>
          <w:color w:val="000000"/>
        </w:rPr>
        <w:t>Roofing - Samples cut from in-place roof.</w:t>
      </w:r>
    </w:p>
    <w:p w:rsidR="007D1254" w:rsidRPr="007D1254" w:rsidRDefault="007D1254" w:rsidP="00874C6E">
      <w:pPr>
        <w:pStyle w:val="ListParagraph"/>
        <w:numPr>
          <w:ilvl w:val="1"/>
          <w:numId w:val="32"/>
        </w:numPr>
        <w:tabs>
          <w:tab w:val="left" w:pos="2880"/>
        </w:tabs>
        <w:ind w:left="2880" w:right="760"/>
        <w:rPr>
          <w:rFonts w:ascii="Bookman Old Style" w:hAnsi="Bookman Old Style" w:cs="Helvetica"/>
          <w:color w:val="000000"/>
        </w:rPr>
      </w:pPr>
      <w:r w:rsidRPr="007D1254">
        <w:rPr>
          <w:rFonts w:ascii="Bookman Old Style" w:hAnsi="Bookman Old Style" w:cs="Helvetica"/>
          <w:color w:val="000000"/>
        </w:rPr>
        <w:t>Other material testing as deemed necessary by Owner.</w:t>
      </w:r>
    </w:p>
    <w:p w:rsidR="007D1254" w:rsidRDefault="007D1254" w:rsidP="007D1254">
      <w:pPr>
        <w:pStyle w:val="ListParagraph"/>
        <w:widowControl w:val="0"/>
        <w:autoSpaceDE w:val="0"/>
        <w:autoSpaceDN w:val="0"/>
        <w:adjustRightInd w:val="0"/>
        <w:spacing w:after="0" w:line="247" w:lineRule="exact"/>
        <w:ind w:left="2640"/>
        <w:jc w:val="both"/>
        <w:rPr>
          <w:rFonts w:ascii="Bookman Old Style" w:hAnsi="Bookman Old Style" w:cs="Helvetica"/>
          <w:color w:val="000000"/>
        </w:rPr>
      </w:pPr>
    </w:p>
    <w:p w:rsidR="007D1254" w:rsidRDefault="007D1254" w:rsidP="00874C6E">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r w:rsidRPr="008E7F08">
        <w:rPr>
          <w:rFonts w:ascii="Bookman Old Style" w:hAnsi="Bookman Old Style" w:cs="Helvetica"/>
          <w:color w:val="000000"/>
        </w:rPr>
        <w:t>Any other basic materials for which standard laboratory test</w:t>
      </w:r>
      <w:r>
        <w:rPr>
          <w:rFonts w:ascii="Bookman Old Style" w:hAnsi="Bookman Old Style" w:cs="Helvetica"/>
          <w:color w:val="000000"/>
        </w:rPr>
        <w:t xml:space="preserve"> </w:t>
      </w:r>
      <w:r w:rsidRPr="008E7F08">
        <w:rPr>
          <w:rFonts w:ascii="Bookman Old Style" w:hAnsi="Bookman Old Style" w:cs="Helvetica"/>
          <w:color w:val="000000"/>
        </w:rPr>
        <w:t>procedures have been established may also be included if doubt as</w:t>
      </w:r>
      <w:r>
        <w:rPr>
          <w:rFonts w:ascii="Bookman Old Style" w:hAnsi="Bookman Old Style" w:cs="Helvetica"/>
          <w:color w:val="000000"/>
        </w:rPr>
        <w:t xml:space="preserve"> </w:t>
      </w:r>
      <w:r w:rsidRPr="008E7F08">
        <w:rPr>
          <w:rFonts w:ascii="Bookman Old Style" w:hAnsi="Bookman Old Style" w:cs="Helvetica"/>
          <w:color w:val="000000"/>
        </w:rPr>
        <w:t>to their quality should arise. Any testing, as described, will be done</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at the discretion of the Owner who will bear all costs.</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The</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Contractor shall be held responsible for providing samples of</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sufficient size for test purposes and for cooperating with the Owner</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or his representative in obtaining and preparing samples for tests.</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All tests will be in accordance with standard test procedures and</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will be performed by a laboratory selected by the Owner. Results of</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all tests will be provided to the Owner, Architect/Engineer and the</w:t>
      </w:r>
      <w:r w:rsidR="005C0725">
        <w:rPr>
          <w:rFonts w:ascii="Bookman Old Style" w:hAnsi="Bookman Old Style" w:cs="Helvetica"/>
          <w:color w:val="000000"/>
        </w:rPr>
        <w:t xml:space="preserve"> </w:t>
      </w:r>
      <w:r w:rsidR="005C0725" w:rsidRPr="008E7F08">
        <w:rPr>
          <w:rFonts w:ascii="Bookman Old Style" w:hAnsi="Bookman Old Style" w:cs="Helvetica"/>
          <w:color w:val="000000"/>
        </w:rPr>
        <w:t>Contractor.</w:t>
      </w:r>
      <w:r w:rsidR="005C0725">
        <w:rPr>
          <w:rFonts w:ascii="Bookman Old Style" w:hAnsi="Bookman Old Style" w:cs="Helvetica"/>
          <w:color w:val="000000"/>
        </w:rPr>
        <w:t xml:space="preserve">  </w:t>
      </w:r>
    </w:p>
    <w:p w:rsidR="005C0725" w:rsidRDefault="005C0725" w:rsidP="007D1254">
      <w:pPr>
        <w:pStyle w:val="ListParagraph"/>
        <w:widowControl w:val="0"/>
        <w:autoSpaceDE w:val="0"/>
        <w:autoSpaceDN w:val="0"/>
        <w:adjustRightInd w:val="0"/>
        <w:spacing w:after="0" w:line="247" w:lineRule="exact"/>
        <w:ind w:left="2640"/>
        <w:jc w:val="both"/>
        <w:rPr>
          <w:rFonts w:ascii="Bookman Old Style" w:hAnsi="Bookman Old Style" w:cs="Helvetica"/>
          <w:color w:val="000000"/>
        </w:rPr>
      </w:pPr>
    </w:p>
    <w:p w:rsidR="007F11F8" w:rsidRDefault="007F11F8" w:rsidP="001525C0">
      <w:pPr>
        <w:pStyle w:val="ListParagraph"/>
        <w:widowControl w:val="0"/>
        <w:numPr>
          <w:ilvl w:val="0"/>
          <w:numId w:val="33"/>
        </w:numPr>
        <w:autoSpaceDE w:val="0"/>
        <w:autoSpaceDN w:val="0"/>
        <w:adjustRightInd w:val="0"/>
        <w:spacing w:after="0" w:line="247" w:lineRule="exact"/>
        <w:ind w:left="2520" w:hanging="1080"/>
        <w:jc w:val="both"/>
        <w:rPr>
          <w:rFonts w:ascii="Bookman Old Style" w:hAnsi="Bookman Old Style" w:cs="Helvetica"/>
          <w:color w:val="000000"/>
        </w:rPr>
      </w:pPr>
      <w:r w:rsidRPr="007F11F8">
        <w:rPr>
          <w:rFonts w:ascii="Bookman Old Style" w:hAnsi="Bookman Old Style" w:cs="Helvetica"/>
          <w:color w:val="000000"/>
        </w:rPr>
        <w:t>Not included in tests provided by the Owner are:</w:t>
      </w:r>
    </w:p>
    <w:p w:rsidR="004D186A" w:rsidRDefault="004D186A" w:rsidP="004D186A">
      <w:pPr>
        <w:pStyle w:val="ListParagraph"/>
        <w:widowControl w:val="0"/>
        <w:autoSpaceDE w:val="0"/>
        <w:autoSpaceDN w:val="0"/>
        <w:adjustRightInd w:val="0"/>
        <w:spacing w:after="0" w:line="247" w:lineRule="exact"/>
        <w:ind w:left="2520"/>
        <w:jc w:val="both"/>
        <w:rPr>
          <w:rFonts w:ascii="Bookman Old Style" w:hAnsi="Bookman Old Style" w:cs="Helvetica"/>
          <w:color w:val="000000"/>
        </w:rPr>
      </w:pPr>
    </w:p>
    <w:p w:rsidR="007F11F8" w:rsidRDefault="0040071E" w:rsidP="003C197B">
      <w:pPr>
        <w:pStyle w:val="ListParagraph"/>
        <w:widowControl w:val="0"/>
        <w:numPr>
          <w:ilvl w:val="1"/>
          <w:numId w:val="33"/>
        </w:numPr>
        <w:autoSpaceDE w:val="0"/>
        <w:autoSpaceDN w:val="0"/>
        <w:adjustRightInd w:val="0"/>
        <w:spacing w:after="0" w:line="247" w:lineRule="exact"/>
        <w:ind w:left="2880" w:right="760"/>
        <w:jc w:val="both"/>
        <w:rPr>
          <w:rFonts w:ascii="Bookman Old Style" w:hAnsi="Bookman Old Style" w:cs="Helvetica"/>
          <w:color w:val="000000"/>
        </w:rPr>
      </w:pPr>
      <w:r w:rsidRPr="008E7F08">
        <w:rPr>
          <w:rFonts w:ascii="Bookman Old Style" w:hAnsi="Bookman Old Style" w:cs="Helvetica"/>
          <w:color w:val="000000"/>
        </w:rPr>
        <w:t>Any test of basic material or fabricated equipment</w:t>
      </w:r>
      <w:r>
        <w:rPr>
          <w:rFonts w:ascii="Bookman Old Style" w:hAnsi="Bookman Old Style" w:cs="Helvetica"/>
          <w:color w:val="000000"/>
        </w:rPr>
        <w:t xml:space="preserve"> </w:t>
      </w:r>
      <w:r w:rsidRPr="008E7F08">
        <w:rPr>
          <w:rFonts w:ascii="Bookman Old Style" w:hAnsi="Bookman Old Style" w:cs="Helvetica"/>
          <w:color w:val="000000"/>
        </w:rPr>
        <w:t>offered as a substitute for a specified item on</w:t>
      </w:r>
      <w:r>
        <w:rPr>
          <w:rFonts w:ascii="Bookman Old Style" w:hAnsi="Bookman Old Style" w:cs="Helvetica"/>
          <w:color w:val="000000"/>
        </w:rPr>
        <w:t xml:space="preserve"> </w:t>
      </w:r>
      <w:r w:rsidRPr="008E7F08">
        <w:rPr>
          <w:rFonts w:ascii="Bookman Old Style" w:hAnsi="Bookman Old Style" w:cs="Helvetica"/>
          <w:color w:val="000000"/>
        </w:rPr>
        <w:t>which a test may be required in order to prove its</w:t>
      </w:r>
      <w:r>
        <w:rPr>
          <w:rFonts w:ascii="Bookman Old Style" w:hAnsi="Bookman Old Style" w:cs="Helvetica"/>
          <w:color w:val="000000"/>
        </w:rPr>
        <w:t xml:space="preserve"> </w:t>
      </w:r>
      <w:r w:rsidRPr="008E7F08">
        <w:rPr>
          <w:rFonts w:ascii="Bookman Old Style" w:hAnsi="Bookman Old Style" w:cs="Helvetica"/>
          <w:color w:val="000000"/>
        </w:rPr>
        <w:t>compliance with the Specifications, which testing</w:t>
      </w:r>
      <w:r>
        <w:rPr>
          <w:rFonts w:ascii="Bookman Old Style" w:hAnsi="Bookman Old Style" w:cs="Helvetica"/>
          <w:color w:val="000000"/>
        </w:rPr>
        <w:t xml:space="preserve"> </w:t>
      </w:r>
      <w:r w:rsidRPr="008E7F08">
        <w:rPr>
          <w:rFonts w:ascii="Bookman Old Style" w:hAnsi="Bookman Old Style" w:cs="Helvetica"/>
          <w:color w:val="000000"/>
        </w:rPr>
        <w:t>shall be paid for by Contractor.</w:t>
      </w:r>
    </w:p>
    <w:p w:rsidR="0040071E" w:rsidRDefault="0040071E" w:rsidP="003C197B">
      <w:pPr>
        <w:pStyle w:val="ListParagraph"/>
        <w:widowControl w:val="0"/>
        <w:autoSpaceDE w:val="0"/>
        <w:autoSpaceDN w:val="0"/>
        <w:adjustRightInd w:val="0"/>
        <w:spacing w:after="0" w:line="247" w:lineRule="exact"/>
        <w:ind w:left="2880" w:right="760" w:hanging="360"/>
        <w:jc w:val="both"/>
        <w:rPr>
          <w:rFonts w:ascii="Bookman Old Style" w:hAnsi="Bookman Old Style" w:cs="Helvetica"/>
          <w:color w:val="000000"/>
        </w:rPr>
      </w:pPr>
    </w:p>
    <w:p w:rsidR="0040071E" w:rsidRPr="007F11F8" w:rsidRDefault="00445909" w:rsidP="003C197B">
      <w:pPr>
        <w:pStyle w:val="ListParagraph"/>
        <w:widowControl w:val="0"/>
        <w:numPr>
          <w:ilvl w:val="1"/>
          <w:numId w:val="33"/>
        </w:numPr>
        <w:autoSpaceDE w:val="0"/>
        <w:autoSpaceDN w:val="0"/>
        <w:adjustRightInd w:val="0"/>
        <w:spacing w:after="0" w:line="247" w:lineRule="exact"/>
        <w:ind w:left="2880" w:right="760"/>
        <w:jc w:val="both"/>
        <w:rPr>
          <w:rFonts w:ascii="Bookman Old Style" w:hAnsi="Bookman Old Style" w:cs="Helvetica"/>
          <w:color w:val="000000"/>
        </w:rPr>
      </w:pPr>
      <w:r w:rsidRPr="008E7F08">
        <w:rPr>
          <w:rFonts w:ascii="Bookman Old Style" w:hAnsi="Bookman Old Style" w:cs="Helvetica"/>
          <w:color w:val="000000"/>
        </w:rPr>
        <w:t>Tests on mechanical systems required to insure</w:t>
      </w:r>
      <w:r>
        <w:rPr>
          <w:rFonts w:ascii="Bookman Old Style" w:hAnsi="Bookman Old Style" w:cs="Helvetica"/>
          <w:color w:val="000000"/>
        </w:rPr>
        <w:t xml:space="preserve"> </w:t>
      </w:r>
      <w:r w:rsidRPr="008E7F08">
        <w:rPr>
          <w:rFonts w:ascii="Bookman Old Style" w:hAnsi="Bookman Old Style" w:cs="Helvetica"/>
          <w:color w:val="000000"/>
        </w:rPr>
        <w:t>their proper installation and operation, which, if</w:t>
      </w:r>
      <w:r>
        <w:rPr>
          <w:rFonts w:ascii="Bookman Old Style" w:hAnsi="Bookman Old Style" w:cs="Helvetica"/>
          <w:color w:val="000000"/>
        </w:rPr>
        <w:t xml:space="preserve"> </w:t>
      </w:r>
      <w:r w:rsidRPr="008E7F08">
        <w:rPr>
          <w:rFonts w:ascii="Bookman Old Style" w:hAnsi="Bookman Old Style" w:cs="Helvetica"/>
          <w:color w:val="000000"/>
        </w:rPr>
        <w:t>undertaken, shall be paid for by Contractor.</w:t>
      </w:r>
    </w:p>
    <w:p w:rsidR="008E6C51" w:rsidRDefault="008E6C51" w:rsidP="005C0725">
      <w:pPr>
        <w:pStyle w:val="ListParagraph"/>
        <w:widowControl w:val="0"/>
        <w:autoSpaceDE w:val="0"/>
        <w:autoSpaceDN w:val="0"/>
        <w:adjustRightInd w:val="0"/>
        <w:spacing w:after="0" w:line="247" w:lineRule="exact"/>
        <w:ind w:left="2640"/>
        <w:jc w:val="both"/>
        <w:rPr>
          <w:rFonts w:ascii="Bookman Old Style" w:hAnsi="Bookman Old Style" w:cs="Helvetica"/>
          <w:color w:val="000000"/>
        </w:rPr>
      </w:pPr>
    </w:p>
    <w:p w:rsidR="001D62CF" w:rsidRDefault="008E6C51" w:rsidP="001525C0">
      <w:pPr>
        <w:pStyle w:val="ListParagraph"/>
        <w:widowControl w:val="0"/>
        <w:numPr>
          <w:ilvl w:val="0"/>
          <w:numId w:val="3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Should any of the routine tests indicate that a material does not</w:t>
      </w:r>
      <w:r>
        <w:rPr>
          <w:rFonts w:ascii="Bookman Old Style" w:hAnsi="Bookman Old Style" w:cs="Helvetica"/>
          <w:color w:val="000000"/>
        </w:rPr>
        <w:t xml:space="preserve"> </w:t>
      </w:r>
      <w:r w:rsidRPr="008E7F08">
        <w:rPr>
          <w:rFonts w:ascii="Bookman Old Style" w:hAnsi="Bookman Old Style" w:cs="Helvetica"/>
          <w:color w:val="000000"/>
        </w:rPr>
        <w:t>comply with the job requirements, the burden of proof of</w:t>
      </w:r>
      <w:r>
        <w:rPr>
          <w:rFonts w:ascii="Bookman Old Style" w:hAnsi="Bookman Old Style" w:cs="Helvetica"/>
          <w:color w:val="000000"/>
        </w:rPr>
        <w:t xml:space="preserve"> </w:t>
      </w:r>
      <w:r w:rsidRPr="008E7F08">
        <w:rPr>
          <w:rFonts w:ascii="Bookman Old Style" w:hAnsi="Bookman Old Style" w:cs="Helvetica"/>
          <w:color w:val="000000"/>
        </w:rPr>
        <w:t>compliance shall be with the Contractor, subject to the following</w:t>
      </w:r>
      <w:r>
        <w:rPr>
          <w:rFonts w:ascii="Bookman Old Style" w:hAnsi="Bookman Old Style" w:cs="Helvetica"/>
          <w:color w:val="000000"/>
        </w:rPr>
        <w:t xml:space="preserve"> </w:t>
      </w:r>
      <w:r w:rsidRPr="008E7F08">
        <w:rPr>
          <w:rFonts w:ascii="Bookman Old Style" w:hAnsi="Bookman Old Style" w:cs="Helvetica"/>
          <w:color w:val="000000"/>
        </w:rPr>
        <w:t>conditions:</w:t>
      </w:r>
      <w:r w:rsidR="001D62CF" w:rsidRPr="001D62CF">
        <w:rPr>
          <w:rFonts w:ascii="Bookman Old Style" w:hAnsi="Bookman Old Style" w:cs="Helvetica"/>
          <w:color w:val="000000"/>
        </w:rPr>
        <w:t xml:space="preserve"> </w:t>
      </w:r>
    </w:p>
    <w:p w:rsidR="001D62CF" w:rsidRDefault="001D62CF" w:rsidP="001D62CF">
      <w:pPr>
        <w:pStyle w:val="ListParagraph"/>
        <w:rPr>
          <w:rFonts w:ascii="Bookman Old Style" w:hAnsi="Bookman Old Style" w:cs="Helvetica"/>
          <w:color w:val="000000"/>
        </w:rPr>
      </w:pPr>
    </w:p>
    <w:p w:rsidR="001D62CF" w:rsidRDefault="001D62CF" w:rsidP="003C197B">
      <w:pPr>
        <w:pStyle w:val="ListParagraph"/>
        <w:numPr>
          <w:ilvl w:val="1"/>
          <w:numId w:val="32"/>
        </w:numPr>
        <w:ind w:right="760"/>
        <w:jc w:val="both"/>
        <w:rPr>
          <w:rFonts w:ascii="Bookman Old Style" w:hAnsi="Bookman Old Style" w:cs="Helvetica"/>
          <w:color w:val="000000"/>
        </w:rPr>
      </w:pPr>
      <w:r w:rsidRPr="001D62CF">
        <w:rPr>
          <w:rFonts w:ascii="Bookman Old Style" w:hAnsi="Bookman Old Style" w:cs="Helvetica"/>
          <w:color w:val="000000"/>
        </w:rPr>
        <w:t>Contractor may select the laboratory for further testing, but</w:t>
      </w:r>
      <w:r>
        <w:rPr>
          <w:rFonts w:ascii="Bookman Old Style" w:hAnsi="Bookman Old Style" w:cs="Helvetica"/>
          <w:color w:val="000000"/>
        </w:rPr>
        <w:t xml:space="preserve"> </w:t>
      </w:r>
      <w:r w:rsidRPr="001D62CF">
        <w:rPr>
          <w:rFonts w:ascii="Bookman Old Style" w:hAnsi="Bookman Old Style" w:cs="Helvetica"/>
          <w:color w:val="000000"/>
        </w:rPr>
        <w:t>selection must be approved by the Owner.</w:t>
      </w:r>
    </w:p>
    <w:p w:rsidR="001D62CF" w:rsidRDefault="001D62CF" w:rsidP="003C197B">
      <w:pPr>
        <w:pStyle w:val="ListParagraph"/>
        <w:numPr>
          <w:ilvl w:val="1"/>
          <w:numId w:val="32"/>
        </w:numPr>
        <w:ind w:right="760"/>
        <w:jc w:val="both"/>
        <w:rPr>
          <w:rFonts w:ascii="Bookman Old Style" w:hAnsi="Bookman Old Style" w:cs="Helvetica"/>
          <w:color w:val="000000"/>
        </w:rPr>
      </w:pPr>
      <w:r w:rsidRPr="001D62CF">
        <w:rPr>
          <w:rFonts w:ascii="Bookman Old Style" w:hAnsi="Bookman Old Style" w:cs="Helvetica"/>
          <w:color w:val="000000"/>
        </w:rPr>
        <w:t>Quality and nature of tests will be determined by the Owner.</w:t>
      </w:r>
      <w:r>
        <w:rPr>
          <w:rFonts w:ascii="Bookman Old Style" w:hAnsi="Bookman Old Style" w:cs="Helvetica"/>
          <w:color w:val="000000"/>
        </w:rPr>
        <w:t xml:space="preserve"> </w:t>
      </w:r>
    </w:p>
    <w:p w:rsidR="001D62CF" w:rsidRDefault="001D62CF" w:rsidP="003C197B">
      <w:pPr>
        <w:pStyle w:val="ListParagraph"/>
        <w:numPr>
          <w:ilvl w:val="1"/>
          <w:numId w:val="32"/>
        </w:numPr>
        <w:ind w:right="760"/>
        <w:jc w:val="both"/>
        <w:rPr>
          <w:rFonts w:ascii="Bookman Old Style" w:hAnsi="Bookman Old Style" w:cs="Helvetica"/>
          <w:color w:val="000000"/>
        </w:rPr>
      </w:pPr>
      <w:r w:rsidRPr="001D62CF">
        <w:rPr>
          <w:rFonts w:ascii="Bookman Old Style" w:hAnsi="Bookman Old Style" w:cs="Helvetica"/>
          <w:color w:val="000000"/>
        </w:rPr>
        <w:t>All tests shall be taken in the presence of the Owner or ODR.</w:t>
      </w:r>
      <w:r>
        <w:rPr>
          <w:rFonts w:ascii="Bookman Old Style" w:hAnsi="Bookman Old Style" w:cs="Helvetica"/>
          <w:color w:val="000000"/>
        </w:rPr>
        <w:t xml:space="preserve"> </w:t>
      </w:r>
    </w:p>
    <w:p w:rsidR="001D62CF" w:rsidRPr="001D62CF" w:rsidRDefault="001D62CF" w:rsidP="003C197B">
      <w:pPr>
        <w:pStyle w:val="ListParagraph"/>
        <w:numPr>
          <w:ilvl w:val="1"/>
          <w:numId w:val="32"/>
        </w:numPr>
        <w:ind w:right="760"/>
        <w:jc w:val="both"/>
        <w:rPr>
          <w:rFonts w:ascii="Bookman Old Style" w:hAnsi="Bookman Old Style" w:cs="Helvetica"/>
          <w:color w:val="000000"/>
        </w:rPr>
      </w:pPr>
      <w:r w:rsidRPr="001D62CF">
        <w:rPr>
          <w:rFonts w:ascii="Bookman Old Style" w:hAnsi="Bookman Old Style" w:cs="Helvetica"/>
          <w:color w:val="000000"/>
        </w:rPr>
        <w:t>If tests prove that the material complies with specifications,</w:t>
      </w:r>
      <w:r>
        <w:rPr>
          <w:rFonts w:ascii="Bookman Old Style" w:hAnsi="Bookman Old Style" w:cs="Helvetica"/>
          <w:color w:val="000000"/>
        </w:rPr>
        <w:t xml:space="preserve"> </w:t>
      </w:r>
      <w:r w:rsidRPr="001D62CF">
        <w:rPr>
          <w:rFonts w:ascii="Bookman Old Style" w:hAnsi="Bookman Old Style" w:cs="Helvetica"/>
          <w:color w:val="000000"/>
        </w:rPr>
        <w:t>the laboratory fees will be paid by the Owner.</w:t>
      </w:r>
      <w:r>
        <w:rPr>
          <w:rFonts w:ascii="Bookman Old Style" w:hAnsi="Bookman Old Style" w:cs="Helvetica"/>
          <w:color w:val="000000"/>
        </w:rPr>
        <w:t xml:space="preserve">  If </w:t>
      </w:r>
      <w:r w:rsidRPr="008E7F08">
        <w:rPr>
          <w:rFonts w:ascii="Bookman Old Style" w:hAnsi="Bookman Old Style" w:cs="Helvetica"/>
          <w:color w:val="000000"/>
        </w:rPr>
        <w:t>noncompliance is proved, laboratory fees will be paid by the</w:t>
      </w:r>
      <w:r>
        <w:rPr>
          <w:rFonts w:ascii="Bookman Old Style" w:hAnsi="Bookman Old Style" w:cs="Helvetica"/>
          <w:color w:val="000000"/>
        </w:rPr>
        <w:t xml:space="preserve"> </w:t>
      </w:r>
      <w:r w:rsidRPr="008E7F08">
        <w:rPr>
          <w:rFonts w:ascii="Bookman Old Style" w:hAnsi="Bookman Old Style" w:cs="Helvetica"/>
          <w:color w:val="000000"/>
        </w:rPr>
        <w:t>Contractor.</w:t>
      </w:r>
    </w:p>
    <w:p w:rsidR="00B40BE3" w:rsidRDefault="001D62CF" w:rsidP="003C197B">
      <w:pPr>
        <w:pStyle w:val="ListParagraph"/>
        <w:numPr>
          <w:ilvl w:val="1"/>
          <w:numId w:val="32"/>
        </w:numPr>
        <w:ind w:right="760"/>
        <w:jc w:val="both"/>
        <w:rPr>
          <w:rFonts w:ascii="Bookman Old Style" w:hAnsi="Bookman Old Style" w:cs="Helvetica"/>
          <w:color w:val="000000"/>
        </w:rPr>
      </w:pPr>
      <w:r w:rsidRPr="008E7F08">
        <w:rPr>
          <w:rFonts w:ascii="Bookman Old Style" w:hAnsi="Bookman Old Style" w:cs="Helvetica"/>
          <w:color w:val="000000"/>
        </w:rPr>
        <w:t>Proof of noncompliance will make the Contractor liable for</w:t>
      </w:r>
      <w:r>
        <w:rPr>
          <w:rFonts w:ascii="Bookman Old Style" w:hAnsi="Bookman Old Style" w:cs="Helvetica"/>
          <w:color w:val="000000"/>
        </w:rPr>
        <w:t xml:space="preserve"> </w:t>
      </w:r>
      <w:r w:rsidRPr="008E7F08">
        <w:rPr>
          <w:rFonts w:ascii="Bookman Old Style" w:hAnsi="Bookman Old Style" w:cs="Helvetica"/>
          <w:color w:val="000000"/>
        </w:rPr>
        <w:t>any corrective action which the Owner feels is prudent,</w:t>
      </w:r>
      <w:r>
        <w:rPr>
          <w:rFonts w:ascii="Bookman Old Style" w:hAnsi="Bookman Old Style" w:cs="Helvetica"/>
          <w:color w:val="000000"/>
        </w:rPr>
        <w:t xml:space="preserve"> </w:t>
      </w:r>
      <w:r w:rsidRPr="008E7F08">
        <w:rPr>
          <w:rFonts w:ascii="Bookman Old Style" w:hAnsi="Bookman Old Style" w:cs="Helvetica"/>
          <w:color w:val="000000"/>
        </w:rPr>
        <w:t>including complete removal and replacement of</w:t>
      </w:r>
      <w:r>
        <w:rPr>
          <w:rFonts w:ascii="Bookman Old Style" w:hAnsi="Bookman Old Style" w:cs="Helvetica"/>
          <w:color w:val="000000"/>
        </w:rPr>
        <w:t xml:space="preserve"> </w:t>
      </w:r>
      <w:r w:rsidR="00B40BE3">
        <w:rPr>
          <w:rFonts w:ascii="Bookman Old Style" w:hAnsi="Bookman Old Style" w:cs="Helvetica"/>
          <w:color w:val="000000"/>
        </w:rPr>
        <w:t>defective material.</w:t>
      </w:r>
    </w:p>
    <w:p w:rsidR="00B40BE3" w:rsidRDefault="00B40BE3" w:rsidP="00B40BE3">
      <w:pPr>
        <w:pStyle w:val="ListParagraph"/>
        <w:ind w:left="3000"/>
        <w:rPr>
          <w:rFonts w:ascii="Bookman Old Style" w:hAnsi="Bookman Old Style" w:cs="Helvetica"/>
          <w:color w:val="000000"/>
        </w:rPr>
      </w:pPr>
    </w:p>
    <w:p w:rsidR="001D62CF" w:rsidRDefault="00B40BE3" w:rsidP="00713A9C">
      <w:pPr>
        <w:pStyle w:val="ListParagraph"/>
        <w:numPr>
          <w:ilvl w:val="0"/>
          <w:numId w:val="34"/>
        </w:numPr>
        <w:ind w:left="2520" w:right="760" w:hanging="1080"/>
        <w:rPr>
          <w:rFonts w:ascii="Bookman Old Style" w:hAnsi="Bookman Old Style" w:cs="Helvetica"/>
          <w:color w:val="000000"/>
        </w:rPr>
      </w:pPr>
      <w:r w:rsidRPr="008E7F08">
        <w:rPr>
          <w:rFonts w:ascii="Bookman Old Style" w:hAnsi="Bookman Old Style" w:cs="Helvetica"/>
          <w:color w:val="000000"/>
        </w:rPr>
        <w:lastRenderedPageBreak/>
        <w:t>All subsequent tests on original or replaced</w:t>
      </w:r>
      <w:r>
        <w:rPr>
          <w:rFonts w:ascii="Bookman Old Style" w:hAnsi="Bookman Old Style" w:cs="Helvetica"/>
          <w:color w:val="000000"/>
        </w:rPr>
        <w:t xml:space="preserve"> </w:t>
      </w:r>
      <w:r w:rsidRPr="008E7F08">
        <w:rPr>
          <w:rFonts w:ascii="Bookman Old Style" w:hAnsi="Bookman Old Style" w:cs="Helvetica"/>
          <w:color w:val="000000"/>
        </w:rPr>
        <w:t>materials conducted as a result of prior failure</w:t>
      </w:r>
      <w:r>
        <w:rPr>
          <w:rFonts w:ascii="Bookman Old Style" w:hAnsi="Bookman Old Style" w:cs="Helvetica"/>
          <w:color w:val="000000"/>
        </w:rPr>
        <w:t xml:space="preserve"> </w:t>
      </w:r>
      <w:r w:rsidRPr="008E7F08">
        <w:rPr>
          <w:rFonts w:ascii="Bookman Old Style" w:hAnsi="Bookman Old Style" w:cs="Helvetica"/>
          <w:color w:val="000000"/>
        </w:rPr>
        <w:t>will be paid by the Contractor.</w:t>
      </w:r>
    </w:p>
    <w:p w:rsidR="001D62CF" w:rsidRDefault="001D62CF" w:rsidP="001D62CF">
      <w:pPr>
        <w:pStyle w:val="ListParagraph"/>
        <w:ind w:left="3000"/>
        <w:rPr>
          <w:rFonts w:ascii="Bookman Old Style" w:hAnsi="Bookman Old Style" w:cs="Helvetica"/>
          <w:color w:val="000000"/>
        </w:rPr>
      </w:pPr>
    </w:p>
    <w:p w:rsidR="008E6C51" w:rsidRDefault="008E6C51" w:rsidP="001525C0">
      <w:pPr>
        <w:pStyle w:val="ListParagraph"/>
        <w:widowControl w:val="0"/>
        <w:numPr>
          <w:ilvl w:val="0"/>
          <w:numId w:val="3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Special Testing</w:t>
      </w:r>
      <w:r w:rsidRPr="00A45047">
        <w:rPr>
          <w:rFonts w:ascii="Bookman Old Style" w:hAnsi="Bookman Old Style" w:cs="Helvetica"/>
          <w:color w:val="000000"/>
        </w:rPr>
        <w:t>.</w:t>
      </w:r>
      <w:r w:rsidRPr="008E7F08">
        <w:rPr>
          <w:rFonts w:ascii="Bookman Old Style" w:hAnsi="Bookman Old Style" w:cs="Helvetica"/>
          <w:color w:val="000000"/>
        </w:rPr>
        <w:t xml:space="preserve"> The Owner or the Architect/Engineer may require</w:t>
      </w:r>
      <w:r>
        <w:rPr>
          <w:rFonts w:ascii="Bookman Old Style" w:hAnsi="Bookman Old Style" w:cs="Helvetica"/>
          <w:color w:val="000000"/>
        </w:rPr>
        <w:t xml:space="preserve"> </w:t>
      </w:r>
      <w:r w:rsidRPr="008E7F08">
        <w:rPr>
          <w:rFonts w:ascii="Bookman Old Style" w:hAnsi="Bookman Old Style" w:cs="Helvetica"/>
          <w:color w:val="000000"/>
        </w:rPr>
        <w:t>special inspection, testing or approval of material or Work for</w:t>
      </w:r>
      <w:r>
        <w:rPr>
          <w:rFonts w:ascii="Bookman Old Style" w:hAnsi="Bookman Old Style" w:cs="Helvetica"/>
          <w:color w:val="000000"/>
        </w:rPr>
        <w:t xml:space="preserve"> </w:t>
      </w:r>
      <w:r w:rsidRPr="008E7F08">
        <w:rPr>
          <w:rFonts w:ascii="Bookman Old Style" w:hAnsi="Bookman Old Style" w:cs="Helvetica"/>
          <w:color w:val="000000"/>
        </w:rPr>
        <w:t>compliance with requirements of the Contract Documents. Upon</w:t>
      </w:r>
      <w:r>
        <w:rPr>
          <w:rFonts w:ascii="Bookman Old Style" w:hAnsi="Bookman Old Style" w:cs="Helvetica"/>
          <w:color w:val="000000"/>
        </w:rPr>
        <w:t xml:space="preserve"> </w:t>
      </w:r>
      <w:r w:rsidRPr="008E7F08">
        <w:rPr>
          <w:rFonts w:ascii="Bookman Old Style" w:hAnsi="Bookman Old Style" w:cs="Helvetica"/>
          <w:color w:val="000000"/>
        </w:rPr>
        <w:t>direction by the Owner and the Architect/Engineer, the Contractor</w:t>
      </w:r>
      <w:r>
        <w:rPr>
          <w:rFonts w:ascii="Bookman Old Style" w:hAnsi="Bookman Old Style" w:cs="Helvetica"/>
          <w:color w:val="000000"/>
        </w:rPr>
        <w:t xml:space="preserve"> </w:t>
      </w:r>
      <w:r w:rsidRPr="008E7F08">
        <w:rPr>
          <w:rFonts w:ascii="Bookman Old Style" w:hAnsi="Bookman Old Style" w:cs="Helvetica"/>
          <w:color w:val="000000"/>
        </w:rPr>
        <w:t>shall promptly arrange for such special testing, inspection or</w:t>
      </w:r>
      <w:r>
        <w:rPr>
          <w:rFonts w:ascii="Bookman Old Style" w:hAnsi="Bookman Old Style" w:cs="Helvetica"/>
          <w:color w:val="000000"/>
        </w:rPr>
        <w:t xml:space="preserve"> </w:t>
      </w:r>
      <w:r w:rsidRPr="008E7F08">
        <w:rPr>
          <w:rFonts w:ascii="Bookman Old Style" w:hAnsi="Bookman Old Style" w:cs="Helvetica"/>
          <w:color w:val="000000"/>
        </w:rPr>
        <w:t>approval procedure.</w:t>
      </w:r>
      <w:r>
        <w:rPr>
          <w:rFonts w:ascii="Bookman Old Style" w:hAnsi="Bookman Old Style" w:cs="Helvetica"/>
          <w:color w:val="000000"/>
        </w:rPr>
        <w:t xml:space="preserve">  </w:t>
      </w:r>
      <w:r w:rsidRPr="008E7F08">
        <w:rPr>
          <w:rFonts w:ascii="Bookman Old Style" w:hAnsi="Bookman Old Style" w:cs="Helvetica"/>
          <w:color w:val="000000"/>
        </w:rPr>
        <w:t>The costs of special testing shall be at</w:t>
      </w:r>
      <w:r>
        <w:rPr>
          <w:rFonts w:ascii="Bookman Old Style" w:hAnsi="Bookman Old Style" w:cs="Helvetica"/>
          <w:color w:val="000000"/>
        </w:rPr>
        <w:t xml:space="preserve"> </w:t>
      </w:r>
      <w:r w:rsidRPr="008E7F08">
        <w:rPr>
          <w:rFonts w:ascii="Bookman Old Style" w:hAnsi="Bookman Old Style" w:cs="Helvetica"/>
          <w:color w:val="000000"/>
        </w:rPr>
        <w:t>Owner’s expense, except if the materials fail, Contractor shall pay</w:t>
      </w:r>
      <w:r>
        <w:rPr>
          <w:rFonts w:ascii="Bookman Old Style" w:hAnsi="Bookman Old Style" w:cs="Helvetica"/>
          <w:color w:val="000000"/>
        </w:rPr>
        <w:t xml:space="preserve"> </w:t>
      </w:r>
      <w:r w:rsidRPr="008E7F08">
        <w:rPr>
          <w:rFonts w:ascii="Bookman Old Style" w:hAnsi="Bookman Old Style" w:cs="Helvetica"/>
          <w:color w:val="000000"/>
        </w:rPr>
        <w:t>the expense.</w:t>
      </w:r>
    </w:p>
    <w:p w:rsidR="00A54940" w:rsidRPr="00A54940" w:rsidRDefault="00A54940" w:rsidP="00A54940">
      <w:pPr>
        <w:pStyle w:val="ListParagraph"/>
        <w:rPr>
          <w:rFonts w:ascii="Bookman Old Style" w:hAnsi="Bookman Old Style" w:cs="Helvetica"/>
          <w:color w:val="000000"/>
        </w:rPr>
      </w:pPr>
    </w:p>
    <w:p w:rsidR="00A54940" w:rsidRDefault="002B73A3" w:rsidP="001525C0">
      <w:pPr>
        <w:pStyle w:val="ListParagraph"/>
        <w:widowControl w:val="0"/>
        <w:numPr>
          <w:ilvl w:val="0"/>
          <w:numId w:val="3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rPr>
        <w:t>If any Work (or the work of others) that is to be inspected, tested or approved</w:t>
      </w:r>
      <w:r>
        <w:rPr>
          <w:rFonts w:ascii="Bookman Old Style" w:hAnsi="Bookman Old Style" w:cs="Helvetica"/>
          <w:color w:val="000000"/>
        </w:rPr>
        <w:t xml:space="preserve"> </w:t>
      </w:r>
      <w:r w:rsidRPr="008E7F08">
        <w:rPr>
          <w:rFonts w:ascii="Bookman Old Style" w:hAnsi="Bookman Old Style" w:cs="Helvetica"/>
          <w:color w:val="000000"/>
        </w:rPr>
        <w:t>is covered by Contractor without written concurrence of Owner, or if any Work</w:t>
      </w:r>
      <w:r>
        <w:rPr>
          <w:rFonts w:ascii="Bookman Old Style" w:hAnsi="Bookman Old Style" w:cs="Helvetica"/>
          <w:color w:val="000000"/>
        </w:rPr>
        <w:t xml:space="preserve"> </w:t>
      </w:r>
      <w:r w:rsidRPr="008E7F08">
        <w:rPr>
          <w:rFonts w:ascii="Bookman Old Style" w:hAnsi="Bookman Old Style" w:cs="Helvetica"/>
          <w:color w:val="000000"/>
        </w:rPr>
        <w:t>is covered contrary to the written request of Owner or Architect/Engineer, the</w:t>
      </w:r>
      <w:r>
        <w:rPr>
          <w:rFonts w:ascii="Bookman Old Style" w:hAnsi="Bookman Old Style" w:cs="Helvetica"/>
          <w:color w:val="000000"/>
        </w:rPr>
        <w:t xml:space="preserve"> </w:t>
      </w:r>
      <w:r w:rsidRPr="008E7F08">
        <w:rPr>
          <w:rFonts w:ascii="Bookman Old Style" w:hAnsi="Bookman Old Style" w:cs="Helvetica"/>
          <w:color w:val="000000"/>
        </w:rPr>
        <w:t>covered work must, if requested by Owner, be uncovered and recovered at</w:t>
      </w:r>
      <w:r>
        <w:rPr>
          <w:rFonts w:ascii="Bookman Old Style" w:hAnsi="Bookman Old Style" w:cs="Helvetica"/>
          <w:color w:val="000000"/>
        </w:rPr>
        <w:t xml:space="preserve"> </w:t>
      </w:r>
      <w:r w:rsidRPr="008E7F08">
        <w:rPr>
          <w:rFonts w:ascii="Bookman Old Style" w:hAnsi="Bookman Old Style" w:cs="Helvetica"/>
          <w:color w:val="000000"/>
        </w:rPr>
        <w:t>Contractor’s expense, except as set forth in § 12.2.3</w:t>
      </w:r>
      <w:r>
        <w:rPr>
          <w:rFonts w:ascii="Bookman Old Style" w:hAnsi="Bookman Old Style" w:cs="Helvetica"/>
          <w:color w:val="000000"/>
        </w:rPr>
        <w:t>.</w:t>
      </w:r>
    </w:p>
    <w:p w:rsidR="002B73A3" w:rsidRPr="002B73A3" w:rsidRDefault="002B73A3" w:rsidP="00B91FB0">
      <w:pPr>
        <w:pStyle w:val="ListParagraph"/>
        <w:rPr>
          <w:rFonts w:ascii="Bookman Old Style" w:hAnsi="Bookman Old Style" w:cs="Helvetica"/>
          <w:color w:val="000000"/>
        </w:rPr>
      </w:pPr>
    </w:p>
    <w:p w:rsidR="002B73A3" w:rsidRPr="002B73A3" w:rsidRDefault="002B73A3" w:rsidP="001525C0">
      <w:pPr>
        <w:pStyle w:val="ListParagraph"/>
        <w:widowControl w:val="0"/>
        <w:numPr>
          <w:ilvl w:val="0"/>
          <w:numId w:val="30"/>
        </w:numPr>
        <w:autoSpaceDE w:val="0"/>
        <w:autoSpaceDN w:val="0"/>
        <w:adjustRightInd w:val="0"/>
        <w:spacing w:after="0" w:line="247" w:lineRule="exact"/>
        <w:ind w:left="720"/>
        <w:jc w:val="both"/>
        <w:rPr>
          <w:rFonts w:ascii="Bookman Old Style" w:hAnsi="Bookman Old Style" w:cs="Helvetica"/>
          <w:color w:val="000000"/>
        </w:rPr>
      </w:pPr>
      <w:r w:rsidRPr="002B73A3">
        <w:rPr>
          <w:rFonts w:ascii="Bookman Old Style" w:hAnsi="Bookman Old Style" w:cs="Helvetica"/>
          <w:color w:val="000000"/>
          <w:u w:val="single"/>
        </w:rPr>
        <w:t>Contractor’s Testing</w:t>
      </w:r>
      <w:r w:rsidR="00746A28">
        <w:rPr>
          <w:rFonts w:ascii="Bookman Old Style" w:hAnsi="Bookman Old Style" w:cs="Helvetica"/>
          <w:color w:val="000000"/>
        </w:rPr>
        <w:t>.</w:t>
      </w:r>
      <w:r w:rsidRPr="002B73A3">
        <w:rPr>
          <w:rFonts w:ascii="Bookman Old Style" w:hAnsi="Bookman Old Style" w:cs="Helvetica"/>
          <w:color w:val="000000"/>
        </w:rPr>
        <w:t xml:space="preserve"> Nothing contained herein is intended to imply that the Contractor does not have the right to have tests performed on any material at any time for his own information and job control so long as the Owner is not charged for costs or forced to rely upon such tests when appraising quality of materials. Any modification of, or elaboration on, these test procedures which may be included for specific materials under their respective specification sections shall take precedence over these procedures.  </w:t>
      </w:r>
    </w:p>
    <w:p w:rsidR="00C749D4" w:rsidRDefault="00C749D4"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B73A3" w:rsidRDefault="002B73A3"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B73A3" w:rsidRDefault="002B73A3" w:rsidP="002B73A3">
      <w:pPr>
        <w:pStyle w:val="ListParagraph"/>
        <w:widowControl w:val="0"/>
        <w:autoSpaceDE w:val="0"/>
        <w:autoSpaceDN w:val="0"/>
        <w:adjustRightInd w:val="0"/>
        <w:spacing w:after="0" w:line="247" w:lineRule="exact"/>
        <w:ind w:left="0"/>
        <w:jc w:val="center"/>
        <w:rPr>
          <w:rFonts w:ascii="Bookman Old Style" w:hAnsi="Bookman Old Style" w:cs="Helvetica"/>
          <w:color w:val="000000"/>
        </w:rPr>
      </w:pPr>
      <w:r w:rsidRPr="008E7F08">
        <w:rPr>
          <w:rFonts w:ascii="Bookman Old Style" w:hAnsi="Bookman Old Style" w:cs="Helvetica"/>
          <w:b/>
          <w:bCs/>
          <w:color w:val="000000"/>
        </w:rPr>
        <w:t xml:space="preserve">Article </w:t>
      </w:r>
      <w:r>
        <w:rPr>
          <w:rFonts w:ascii="Bookman Old Style" w:hAnsi="Bookman Old Style" w:cs="Helvetica"/>
          <w:b/>
          <w:bCs/>
          <w:color w:val="000000"/>
        </w:rPr>
        <w:t>11</w:t>
      </w:r>
      <w:r w:rsidRPr="008E7F08">
        <w:rPr>
          <w:rFonts w:ascii="Bookman Old Style" w:hAnsi="Bookman Old Style" w:cs="Helvetica"/>
          <w:b/>
          <w:bCs/>
          <w:color w:val="000000"/>
        </w:rPr>
        <w:t xml:space="preserve"> – Shop Drawings and Submittals</w:t>
      </w:r>
    </w:p>
    <w:p w:rsidR="002B73A3" w:rsidRDefault="002B73A3"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B73A3" w:rsidRDefault="008D06C9"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Contractor’s Submittals</w:t>
      </w:r>
      <w:r w:rsidRPr="00A45047">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The Contractor shall submit, with reasonable</w:t>
      </w:r>
      <w:r>
        <w:rPr>
          <w:rFonts w:ascii="Bookman Old Style" w:hAnsi="Bookman Old Style" w:cs="Helvetica"/>
          <w:color w:val="000000"/>
        </w:rPr>
        <w:t xml:space="preserve"> </w:t>
      </w:r>
      <w:r w:rsidRPr="008E7F08">
        <w:rPr>
          <w:rFonts w:ascii="Bookman Old Style" w:hAnsi="Bookman Old Style" w:cs="Helvetica"/>
          <w:color w:val="000000"/>
        </w:rPr>
        <w:t>promptness consistent with the Project Schedule and in orderly sequence, all</w:t>
      </w:r>
      <w:r>
        <w:rPr>
          <w:rFonts w:ascii="Bookman Old Style" w:hAnsi="Bookman Old Style" w:cs="Helvetica"/>
          <w:color w:val="000000"/>
        </w:rPr>
        <w:t xml:space="preserve"> </w:t>
      </w:r>
      <w:r w:rsidRPr="008E7F08">
        <w:rPr>
          <w:rFonts w:ascii="Bookman Old Style" w:hAnsi="Bookman Old Style" w:cs="Helvetica"/>
          <w:color w:val="000000"/>
        </w:rPr>
        <w:t>Shop Drawings, Samples or other information required by the Contract</w:t>
      </w:r>
      <w:r>
        <w:rPr>
          <w:rFonts w:ascii="Bookman Old Style" w:hAnsi="Bookman Old Style" w:cs="Helvetica"/>
          <w:color w:val="000000"/>
        </w:rPr>
        <w:t xml:space="preserve"> </w:t>
      </w:r>
      <w:r w:rsidRPr="008E7F08">
        <w:rPr>
          <w:rFonts w:ascii="Bookman Old Style" w:hAnsi="Bookman Old Style" w:cs="Helvetica"/>
          <w:color w:val="000000"/>
        </w:rPr>
        <w:t>Documents, or subsequently required by the Owner/Architect/Engineer as</w:t>
      </w:r>
      <w:r>
        <w:rPr>
          <w:rFonts w:ascii="Bookman Old Style" w:hAnsi="Bookman Old Style" w:cs="Helvetica"/>
          <w:color w:val="000000"/>
        </w:rPr>
        <w:t xml:space="preserve"> </w:t>
      </w:r>
      <w:r w:rsidRPr="008E7F08">
        <w:rPr>
          <w:rFonts w:ascii="Bookman Old Style" w:hAnsi="Bookman Old Style" w:cs="Helvetica"/>
          <w:color w:val="000000"/>
        </w:rPr>
        <w:t>governed by Change Orders. The Contractor shall review each submittal for</w:t>
      </w:r>
      <w:r>
        <w:rPr>
          <w:rFonts w:ascii="Bookman Old Style" w:hAnsi="Bookman Old Style" w:cs="Helvetica"/>
          <w:color w:val="000000"/>
        </w:rPr>
        <w:t xml:space="preserve"> </w:t>
      </w:r>
      <w:r w:rsidRPr="008E7F08">
        <w:rPr>
          <w:rFonts w:ascii="Bookman Old Style" w:hAnsi="Bookman Old Style" w:cs="Helvetica"/>
          <w:color w:val="000000"/>
        </w:rPr>
        <w:t>compliance with Contract Documents and shall certify that it has done so by</w:t>
      </w:r>
      <w:r>
        <w:rPr>
          <w:rFonts w:ascii="Bookman Old Style" w:hAnsi="Bookman Old Style" w:cs="Helvetica"/>
          <w:color w:val="000000"/>
        </w:rPr>
        <w:t xml:space="preserve"> </w:t>
      </w:r>
      <w:r w:rsidRPr="008E7F08">
        <w:rPr>
          <w:rFonts w:ascii="Bookman Old Style" w:hAnsi="Bookman Old Style" w:cs="Helvetica"/>
          <w:color w:val="000000"/>
        </w:rPr>
        <w:t>stamp, or otherwise, affixed to each copy thereof. Submittal data presented</w:t>
      </w:r>
      <w:r>
        <w:rPr>
          <w:rFonts w:ascii="Bookman Old Style" w:hAnsi="Bookman Old Style" w:cs="Helvetica"/>
          <w:color w:val="000000"/>
        </w:rPr>
        <w:t xml:space="preserve"> </w:t>
      </w:r>
      <w:r w:rsidRPr="008E7F08">
        <w:rPr>
          <w:rFonts w:ascii="Bookman Old Style" w:hAnsi="Bookman Old Style" w:cs="Helvetica"/>
          <w:color w:val="000000"/>
        </w:rPr>
        <w:t>without such the Contractor certification will be returned without review or</w:t>
      </w:r>
      <w:r>
        <w:rPr>
          <w:rFonts w:ascii="Bookman Old Style" w:hAnsi="Bookman Old Style" w:cs="Helvetica"/>
          <w:color w:val="000000"/>
        </w:rPr>
        <w:t xml:space="preserve"> </w:t>
      </w:r>
      <w:r w:rsidRPr="008E7F08">
        <w:rPr>
          <w:rFonts w:ascii="Bookman Old Style" w:hAnsi="Bookman Old Style" w:cs="Helvetica"/>
          <w:color w:val="000000"/>
        </w:rPr>
        <w:t>other comment, and any delay resulting therefrom will be the Contractor's</w:t>
      </w:r>
      <w:r>
        <w:rPr>
          <w:rFonts w:ascii="Bookman Old Style" w:hAnsi="Bookman Old Style" w:cs="Helvetica"/>
          <w:color w:val="000000"/>
        </w:rPr>
        <w:t xml:space="preserve"> </w:t>
      </w:r>
      <w:r w:rsidRPr="008E7F08">
        <w:rPr>
          <w:rFonts w:ascii="Bookman Old Style" w:hAnsi="Bookman Old Style" w:cs="Helvetica"/>
          <w:color w:val="000000"/>
        </w:rPr>
        <w:t>responsibility.</w:t>
      </w:r>
      <w:r>
        <w:rPr>
          <w:rFonts w:ascii="Bookman Old Style" w:hAnsi="Bookman Old Style" w:cs="Helvetica"/>
          <w:color w:val="000000"/>
        </w:rPr>
        <w:t xml:space="preserve"> </w:t>
      </w:r>
    </w:p>
    <w:p w:rsidR="008D3026" w:rsidRDefault="008D3026" w:rsidP="008D3026">
      <w:pPr>
        <w:pStyle w:val="ListParagraph"/>
        <w:widowControl w:val="0"/>
        <w:autoSpaceDE w:val="0"/>
        <w:autoSpaceDN w:val="0"/>
        <w:adjustRightInd w:val="0"/>
        <w:spacing w:after="0" w:line="247" w:lineRule="exact"/>
        <w:ind w:left="1440"/>
        <w:jc w:val="both"/>
        <w:rPr>
          <w:rFonts w:ascii="Bookman Old Style" w:hAnsi="Bookman Old Style" w:cs="Helvetica"/>
          <w:color w:val="000000"/>
          <w:u w:val="single"/>
        </w:rPr>
      </w:pPr>
    </w:p>
    <w:p w:rsidR="008D3026" w:rsidRDefault="00BF13A7" w:rsidP="001525C0">
      <w:pPr>
        <w:pStyle w:val="ListParagraph"/>
        <w:widowControl w:val="0"/>
        <w:numPr>
          <w:ilvl w:val="0"/>
          <w:numId w:val="36"/>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Shop Drawings, Samples or other required information shall be</w:t>
      </w:r>
      <w:r>
        <w:rPr>
          <w:rFonts w:ascii="Bookman Old Style" w:hAnsi="Bookman Old Style" w:cs="Helvetica"/>
          <w:color w:val="000000"/>
        </w:rPr>
        <w:t xml:space="preserve"> </w:t>
      </w:r>
      <w:r w:rsidRPr="008E7F08">
        <w:rPr>
          <w:rFonts w:ascii="Bookman Old Style" w:hAnsi="Bookman Old Style" w:cs="Helvetica"/>
          <w:color w:val="000000"/>
        </w:rPr>
        <w:t>properly identified, as specified or as the Owner and/or the</w:t>
      </w:r>
      <w:r>
        <w:rPr>
          <w:rFonts w:ascii="Bookman Old Style" w:hAnsi="Bookman Old Style" w:cs="Helvetica"/>
          <w:color w:val="000000"/>
        </w:rPr>
        <w:t xml:space="preserve"> </w:t>
      </w:r>
      <w:r w:rsidRPr="008E7F08">
        <w:rPr>
          <w:rFonts w:ascii="Bookman Old Style" w:hAnsi="Bookman Old Style" w:cs="Helvetica"/>
          <w:color w:val="000000"/>
        </w:rPr>
        <w:t>Architect/Engineer may require.</w:t>
      </w:r>
      <w:r>
        <w:rPr>
          <w:rFonts w:ascii="Bookman Old Style" w:hAnsi="Bookman Old Style" w:cs="Helvetica"/>
          <w:color w:val="000000"/>
        </w:rPr>
        <w:t xml:space="preserve">  </w:t>
      </w:r>
      <w:r w:rsidRPr="008E7F08">
        <w:rPr>
          <w:rFonts w:ascii="Bookman Old Style" w:hAnsi="Bookman Old Style" w:cs="Helvetica"/>
          <w:color w:val="000000"/>
        </w:rPr>
        <w:t>At the time of submission, the</w:t>
      </w:r>
      <w:r>
        <w:rPr>
          <w:rFonts w:ascii="Bookman Old Style" w:hAnsi="Bookman Old Style" w:cs="Helvetica"/>
          <w:color w:val="000000"/>
        </w:rPr>
        <w:t xml:space="preserve"> </w:t>
      </w:r>
      <w:r w:rsidRPr="008E7F08">
        <w:rPr>
          <w:rFonts w:ascii="Bookman Old Style" w:hAnsi="Bookman Old Style" w:cs="Helvetica"/>
          <w:color w:val="000000"/>
        </w:rPr>
        <w:t>Contractor shall inform the Owner and the Architect/Engineer in</w:t>
      </w:r>
      <w:r>
        <w:rPr>
          <w:rFonts w:ascii="Bookman Old Style" w:hAnsi="Bookman Old Style" w:cs="Helvetica"/>
          <w:color w:val="000000"/>
        </w:rPr>
        <w:t xml:space="preserve"> </w:t>
      </w:r>
      <w:r w:rsidRPr="008E7F08">
        <w:rPr>
          <w:rFonts w:ascii="Bookman Old Style" w:hAnsi="Bookman Old Style" w:cs="Helvetica"/>
          <w:color w:val="000000"/>
        </w:rPr>
        <w:t>writing of any deviation in the Shop Drawings or Samples from the</w:t>
      </w:r>
      <w:r>
        <w:rPr>
          <w:rFonts w:ascii="Bookman Old Style" w:hAnsi="Bookman Old Style" w:cs="Helvetica"/>
          <w:color w:val="000000"/>
        </w:rPr>
        <w:t xml:space="preserve"> </w:t>
      </w:r>
      <w:r w:rsidRPr="008E7F08">
        <w:rPr>
          <w:rFonts w:ascii="Bookman Old Style" w:hAnsi="Bookman Old Style" w:cs="Helvetica"/>
          <w:color w:val="000000"/>
        </w:rPr>
        <w:t>requirements of the Contract Documents.</w:t>
      </w:r>
    </w:p>
    <w:p w:rsidR="00BF13A7" w:rsidRDefault="00BF13A7" w:rsidP="00905E12">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BF13A7" w:rsidRDefault="00BF13A7" w:rsidP="001525C0">
      <w:pPr>
        <w:pStyle w:val="ListParagraph"/>
        <w:widowControl w:val="0"/>
        <w:numPr>
          <w:ilvl w:val="0"/>
          <w:numId w:val="36"/>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By submitting Shop Drawings, Samples or other required</w:t>
      </w:r>
      <w:r>
        <w:rPr>
          <w:rFonts w:ascii="Bookman Old Style" w:hAnsi="Bookman Old Style" w:cs="Helvetica"/>
          <w:color w:val="000000"/>
        </w:rPr>
        <w:t xml:space="preserve"> </w:t>
      </w:r>
      <w:r w:rsidRPr="008E7F08">
        <w:rPr>
          <w:rFonts w:ascii="Bookman Old Style" w:hAnsi="Bookman Old Style" w:cs="Helvetica"/>
          <w:color w:val="000000"/>
        </w:rPr>
        <w:t>information, the Contractor thereby represents that he has</w:t>
      </w:r>
      <w:r>
        <w:rPr>
          <w:rFonts w:ascii="Bookman Old Style" w:hAnsi="Bookman Old Style" w:cs="Helvetica"/>
          <w:color w:val="000000"/>
        </w:rPr>
        <w:t xml:space="preserve"> </w:t>
      </w:r>
      <w:r w:rsidRPr="008E7F08">
        <w:rPr>
          <w:rFonts w:ascii="Bookman Old Style" w:hAnsi="Bookman Old Style" w:cs="Helvetica"/>
          <w:color w:val="000000"/>
        </w:rPr>
        <w:t>determined and verified all field measurements, field construction</w:t>
      </w:r>
      <w:r>
        <w:rPr>
          <w:rFonts w:ascii="Bookman Old Style" w:hAnsi="Bookman Old Style" w:cs="Helvetica"/>
          <w:color w:val="000000"/>
        </w:rPr>
        <w:t xml:space="preserve"> </w:t>
      </w:r>
      <w:r w:rsidRPr="008E7F08">
        <w:rPr>
          <w:rFonts w:ascii="Bookman Old Style" w:hAnsi="Bookman Old Style" w:cs="Helvetica"/>
          <w:color w:val="000000"/>
        </w:rPr>
        <w:t>criteria, materials, catalog numbers and similar data, or will do so,</w:t>
      </w:r>
      <w:r>
        <w:rPr>
          <w:rFonts w:ascii="Bookman Old Style" w:hAnsi="Bookman Old Style" w:cs="Helvetica"/>
          <w:color w:val="000000"/>
        </w:rPr>
        <w:t xml:space="preserve"> </w:t>
      </w:r>
      <w:r w:rsidRPr="008E7F08">
        <w:rPr>
          <w:rFonts w:ascii="Bookman Old Style" w:hAnsi="Bookman Old Style" w:cs="Helvetica"/>
          <w:color w:val="000000"/>
        </w:rPr>
        <w:t>and that he has checked and coordinated each Shop Drawing and</w:t>
      </w:r>
      <w:r>
        <w:rPr>
          <w:rFonts w:ascii="Bookman Old Style" w:hAnsi="Bookman Old Style" w:cs="Helvetica"/>
          <w:color w:val="000000"/>
        </w:rPr>
        <w:t xml:space="preserve"> </w:t>
      </w:r>
      <w:r w:rsidRPr="008E7F08">
        <w:rPr>
          <w:rFonts w:ascii="Bookman Old Style" w:hAnsi="Bookman Old Style" w:cs="Helvetica"/>
          <w:color w:val="000000"/>
        </w:rPr>
        <w:t>Sample with the requirements of the Work and of the Contract</w:t>
      </w:r>
      <w:r>
        <w:rPr>
          <w:rFonts w:ascii="Bookman Old Style" w:hAnsi="Bookman Old Style" w:cs="Helvetica"/>
          <w:color w:val="000000"/>
        </w:rPr>
        <w:t xml:space="preserve"> </w:t>
      </w:r>
      <w:r w:rsidRPr="008E7F08">
        <w:rPr>
          <w:rFonts w:ascii="Bookman Old Style" w:hAnsi="Bookman Old Style" w:cs="Helvetica"/>
          <w:color w:val="000000"/>
        </w:rPr>
        <w:t>Documents and he shall so certify as required by § 11.1.</w:t>
      </w:r>
      <w:r>
        <w:rPr>
          <w:rFonts w:ascii="Bookman Old Style" w:hAnsi="Bookman Old Style" w:cs="Helvetica"/>
          <w:color w:val="000000"/>
        </w:rPr>
        <w:t xml:space="preserve">  </w:t>
      </w:r>
    </w:p>
    <w:p w:rsidR="008D06C9" w:rsidRDefault="008D06C9" w:rsidP="008D06C9">
      <w:pPr>
        <w:pStyle w:val="ListParagraph"/>
        <w:widowControl w:val="0"/>
        <w:autoSpaceDE w:val="0"/>
        <w:autoSpaceDN w:val="0"/>
        <w:adjustRightInd w:val="0"/>
        <w:spacing w:after="0" w:line="247" w:lineRule="exact"/>
        <w:ind w:left="1440"/>
        <w:jc w:val="both"/>
        <w:rPr>
          <w:rFonts w:ascii="Bookman Old Style" w:hAnsi="Bookman Old Style" w:cs="Helvetica"/>
          <w:color w:val="000000"/>
        </w:rPr>
      </w:pPr>
    </w:p>
    <w:p w:rsidR="008D06C9" w:rsidRDefault="008D06C9"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Nature and Effect of Review</w:t>
      </w:r>
      <w:r w:rsidRPr="00A45047">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The Architect/Engineer and the Owner, if</w:t>
      </w:r>
      <w:r>
        <w:rPr>
          <w:rFonts w:ascii="Bookman Old Style" w:hAnsi="Bookman Old Style" w:cs="Helvetica"/>
          <w:color w:val="000000"/>
        </w:rPr>
        <w:t xml:space="preserve"> </w:t>
      </w:r>
      <w:r w:rsidRPr="008E7F08">
        <w:rPr>
          <w:rFonts w:ascii="Bookman Old Style" w:hAnsi="Bookman Old Style" w:cs="Helvetica"/>
          <w:color w:val="000000"/>
        </w:rPr>
        <w:t>required by Supplementary General Conditions, will review and approve all</w:t>
      </w:r>
      <w:r>
        <w:rPr>
          <w:rFonts w:ascii="Bookman Old Style" w:hAnsi="Bookman Old Style" w:cs="Helvetica"/>
          <w:color w:val="000000"/>
        </w:rPr>
        <w:t xml:space="preserve"> </w:t>
      </w:r>
      <w:r w:rsidRPr="008E7F08">
        <w:rPr>
          <w:rFonts w:ascii="Bookman Old Style" w:hAnsi="Bookman Old Style" w:cs="Helvetica"/>
          <w:color w:val="000000"/>
        </w:rPr>
        <w:t>submittals with reasonable promptness, but only for conformance with the</w:t>
      </w:r>
      <w:r>
        <w:rPr>
          <w:rFonts w:ascii="Bookman Old Style" w:hAnsi="Bookman Old Style" w:cs="Helvetica"/>
          <w:color w:val="000000"/>
        </w:rPr>
        <w:t xml:space="preserve"> </w:t>
      </w:r>
      <w:r w:rsidRPr="008E7F08">
        <w:rPr>
          <w:rFonts w:ascii="Bookman Old Style" w:hAnsi="Bookman Old Style" w:cs="Helvetica"/>
          <w:color w:val="000000"/>
        </w:rPr>
        <w:t xml:space="preserve">design concept of the Project </w:t>
      </w:r>
      <w:r w:rsidRPr="008E7F08">
        <w:rPr>
          <w:rFonts w:ascii="Bookman Old Style" w:hAnsi="Bookman Old Style" w:cs="Helvetica"/>
          <w:color w:val="000000"/>
        </w:rPr>
        <w:lastRenderedPageBreak/>
        <w:t>and with the information given in the Contract</w:t>
      </w:r>
      <w:r>
        <w:rPr>
          <w:rFonts w:ascii="Bookman Old Style" w:hAnsi="Bookman Old Style" w:cs="Helvetica"/>
          <w:color w:val="000000"/>
        </w:rPr>
        <w:t xml:space="preserve"> </w:t>
      </w:r>
      <w:r w:rsidRPr="008E7F08">
        <w:rPr>
          <w:rFonts w:ascii="Bookman Old Style" w:hAnsi="Bookman Old Style" w:cs="Helvetica"/>
          <w:color w:val="000000"/>
        </w:rPr>
        <w:t>Documents. Such approval will be indicated in writing. The approval of a</w:t>
      </w:r>
      <w:r>
        <w:rPr>
          <w:rFonts w:ascii="Bookman Old Style" w:hAnsi="Bookman Old Style" w:cs="Helvetica"/>
          <w:color w:val="000000"/>
        </w:rPr>
        <w:t xml:space="preserve"> </w:t>
      </w:r>
      <w:r w:rsidRPr="008E7F08">
        <w:rPr>
          <w:rFonts w:ascii="Bookman Old Style" w:hAnsi="Bookman Old Style" w:cs="Helvetica"/>
          <w:color w:val="000000"/>
        </w:rPr>
        <w:t>separate item shall not indicate approval of an assembly in which the item</w:t>
      </w:r>
      <w:r>
        <w:rPr>
          <w:rFonts w:ascii="Bookman Old Style" w:hAnsi="Bookman Old Style" w:cs="Helvetica"/>
          <w:color w:val="000000"/>
        </w:rPr>
        <w:t xml:space="preserve"> </w:t>
      </w:r>
      <w:r w:rsidRPr="008E7F08">
        <w:rPr>
          <w:rFonts w:ascii="Bookman Old Style" w:hAnsi="Bookman Old Style" w:cs="Helvetica"/>
          <w:color w:val="000000"/>
        </w:rPr>
        <w:t>functions. The approval of the Shop Drawings or Samples shall not relieve</w:t>
      </w:r>
      <w:r>
        <w:rPr>
          <w:rFonts w:ascii="Bookman Old Style" w:hAnsi="Bookman Old Style" w:cs="Helvetica"/>
          <w:color w:val="000000"/>
        </w:rPr>
        <w:t xml:space="preserve"> </w:t>
      </w:r>
      <w:r w:rsidRPr="008E7F08">
        <w:rPr>
          <w:rFonts w:ascii="Bookman Old Style" w:hAnsi="Bookman Old Style" w:cs="Helvetica"/>
          <w:color w:val="000000"/>
        </w:rPr>
        <w:t>the Contractor of responsibility for any deviation from the requirements of the</w:t>
      </w:r>
      <w:r>
        <w:rPr>
          <w:rFonts w:ascii="Bookman Old Style" w:hAnsi="Bookman Old Style" w:cs="Helvetica"/>
          <w:color w:val="000000"/>
        </w:rPr>
        <w:t xml:space="preserve"> </w:t>
      </w:r>
      <w:r w:rsidRPr="008E7F08">
        <w:rPr>
          <w:rFonts w:ascii="Bookman Old Style" w:hAnsi="Bookman Old Style" w:cs="Helvetica"/>
          <w:color w:val="000000"/>
        </w:rPr>
        <w:t>Contract Documents unless the Contractor has informed the Owner and the</w:t>
      </w:r>
      <w:r>
        <w:rPr>
          <w:rFonts w:ascii="Bookman Old Style" w:hAnsi="Bookman Old Style" w:cs="Helvetica"/>
          <w:color w:val="000000"/>
        </w:rPr>
        <w:t xml:space="preserve"> </w:t>
      </w:r>
      <w:r w:rsidRPr="008E7F08">
        <w:rPr>
          <w:rFonts w:ascii="Bookman Old Style" w:hAnsi="Bookman Old Style" w:cs="Helvetica"/>
          <w:color w:val="000000"/>
        </w:rPr>
        <w:t>Architect/Engineer in writing of such deviation at the time of submission and</w:t>
      </w:r>
      <w:r>
        <w:rPr>
          <w:rFonts w:ascii="Bookman Old Style" w:hAnsi="Bookman Old Style" w:cs="Helvetica"/>
          <w:color w:val="000000"/>
        </w:rPr>
        <w:t xml:space="preserve"> </w:t>
      </w:r>
      <w:r w:rsidRPr="008E7F08">
        <w:rPr>
          <w:rFonts w:ascii="Bookman Old Style" w:hAnsi="Bookman Old Style" w:cs="Helvetica"/>
          <w:color w:val="000000"/>
        </w:rPr>
        <w:t>the Owner or the Architect/Engineer has not objected to the specified</w:t>
      </w:r>
      <w:r>
        <w:rPr>
          <w:rFonts w:ascii="Bookman Old Style" w:hAnsi="Bookman Old Style" w:cs="Helvetica"/>
          <w:color w:val="000000"/>
        </w:rPr>
        <w:t xml:space="preserve"> </w:t>
      </w:r>
      <w:r w:rsidRPr="008E7F08">
        <w:rPr>
          <w:rFonts w:ascii="Bookman Old Style" w:hAnsi="Bookman Old Style" w:cs="Helvetica"/>
          <w:color w:val="000000"/>
        </w:rPr>
        <w:t>deviation. The approval shall not relieve the Contractor from responsibility for</w:t>
      </w:r>
      <w:r>
        <w:rPr>
          <w:rFonts w:ascii="Bookman Old Style" w:hAnsi="Bookman Old Style" w:cs="Helvetica"/>
          <w:color w:val="000000"/>
        </w:rPr>
        <w:t xml:space="preserve"> </w:t>
      </w:r>
      <w:r w:rsidRPr="008E7F08">
        <w:rPr>
          <w:rFonts w:ascii="Bookman Old Style" w:hAnsi="Bookman Old Style" w:cs="Helvetica"/>
          <w:color w:val="000000"/>
        </w:rPr>
        <w:t>errors or omissions in the Shop Drawings or Samples.</w:t>
      </w:r>
      <w:r>
        <w:rPr>
          <w:rFonts w:ascii="Bookman Old Style" w:hAnsi="Bookman Old Style" w:cs="Helvetica"/>
          <w:color w:val="000000"/>
        </w:rPr>
        <w:t xml:space="preserve">  </w:t>
      </w:r>
    </w:p>
    <w:p w:rsidR="00856072" w:rsidRPr="00856072" w:rsidRDefault="00856072" w:rsidP="00B91FB0">
      <w:pPr>
        <w:pStyle w:val="ListParagraph"/>
        <w:rPr>
          <w:rFonts w:ascii="Bookman Old Style" w:hAnsi="Bookman Old Style" w:cs="Helvetica"/>
          <w:color w:val="000000"/>
        </w:rPr>
      </w:pPr>
    </w:p>
    <w:p w:rsidR="00856072" w:rsidRDefault="00856072"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Correction and Resubmission.</w:t>
      </w:r>
      <w:r w:rsidRPr="008E7F08">
        <w:rPr>
          <w:rFonts w:ascii="Bookman Old Style" w:hAnsi="Bookman Old Style" w:cs="Helvetica"/>
          <w:color w:val="000000"/>
        </w:rPr>
        <w:t xml:space="preserve"> The Contractor shall make any corrections</w:t>
      </w:r>
      <w:r>
        <w:rPr>
          <w:rFonts w:ascii="Bookman Old Style" w:hAnsi="Bookman Old Style" w:cs="Helvetica"/>
          <w:color w:val="000000"/>
        </w:rPr>
        <w:t xml:space="preserve"> </w:t>
      </w:r>
      <w:r w:rsidRPr="008E7F08">
        <w:rPr>
          <w:rFonts w:ascii="Bookman Old Style" w:hAnsi="Bookman Old Style" w:cs="Helvetica"/>
          <w:color w:val="000000"/>
        </w:rPr>
        <w:t>required to a submittal and shall resubmit the required number of corrected</w:t>
      </w:r>
      <w:r>
        <w:rPr>
          <w:rFonts w:ascii="Bookman Old Style" w:hAnsi="Bookman Old Style" w:cs="Helvetica"/>
          <w:color w:val="000000"/>
        </w:rPr>
        <w:t xml:space="preserve"> </w:t>
      </w:r>
      <w:r w:rsidRPr="008E7F08">
        <w:rPr>
          <w:rFonts w:ascii="Bookman Old Style" w:hAnsi="Bookman Old Style" w:cs="Helvetica"/>
          <w:color w:val="000000"/>
        </w:rPr>
        <w:t>copies of the submittals promptly so as to avoid delay, until approved. The</w:t>
      </w:r>
      <w:r>
        <w:rPr>
          <w:rFonts w:ascii="Bookman Old Style" w:hAnsi="Bookman Old Style" w:cs="Helvetica"/>
          <w:color w:val="000000"/>
        </w:rPr>
        <w:t xml:space="preserve"> </w:t>
      </w:r>
      <w:r w:rsidRPr="008E7F08">
        <w:rPr>
          <w:rFonts w:ascii="Bookman Old Style" w:hAnsi="Bookman Old Style" w:cs="Helvetica"/>
          <w:color w:val="000000"/>
        </w:rPr>
        <w:t>Contractor shall direct attention in writing to the Architect/Engineer and the</w:t>
      </w:r>
      <w:r>
        <w:rPr>
          <w:rFonts w:ascii="Bookman Old Style" w:hAnsi="Bookman Old Style" w:cs="Helvetica"/>
          <w:color w:val="000000"/>
        </w:rPr>
        <w:t xml:space="preserve"> </w:t>
      </w:r>
      <w:r w:rsidRPr="008E7F08">
        <w:rPr>
          <w:rFonts w:ascii="Bookman Old Style" w:hAnsi="Bookman Old Style" w:cs="Helvetica"/>
          <w:color w:val="000000"/>
        </w:rPr>
        <w:t>Owner when required, to any new revisions other than the corrections</w:t>
      </w:r>
      <w:r>
        <w:rPr>
          <w:rFonts w:ascii="Bookman Old Style" w:hAnsi="Bookman Old Style" w:cs="Helvetica"/>
          <w:color w:val="000000"/>
        </w:rPr>
        <w:t xml:space="preserve"> </w:t>
      </w:r>
      <w:r w:rsidRPr="008E7F08">
        <w:rPr>
          <w:rFonts w:ascii="Bookman Old Style" w:hAnsi="Bookman Old Style" w:cs="Helvetica"/>
          <w:color w:val="000000"/>
        </w:rPr>
        <w:t>requested on previous submissions.</w:t>
      </w:r>
    </w:p>
    <w:p w:rsidR="00856072" w:rsidRPr="00856072" w:rsidRDefault="00856072" w:rsidP="00B91FB0">
      <w:pPr>
        <w:pStyle w:val="ListParagraph"/>
        <w:rPr>
          <w:rFonts w:ascii="Bookman Old Style" w:hAnsi="Bookman Old Style" w:cs="Helvetica"/>
          <w:color w:val="000000"/>
        </w:rPr>
      </w:pPr>
    </w:p>
    <w:p w:rsidR="00856072" w:rsidRDefault="00856072"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Limits on Shop Drawing Approvals</w:t>
      </w:r>
      <w:r w:rsidRPr="009B5099">
        <w:rPr>
          <w:rFonts w:ascii="Bookman Old Style" w:hAnsi="Bookman Old Style" w:cs="Helvetica"/>
          <w:color w:val="000000"/>
        </w:rPr>
        <w:t>.</w:t>
      </w:r>
      <w:r w:rsidRPr="008E7F08">
        <w:rPr>
          <w:rFonts w:ascii="Bookman Old Style" w:hAnsi="Bookman Old Style" w:cs="Helvetica"/>
          <w:color w:val="000000"/>
        </w:rPr>
        <w:t xml:space="preserve"> No Work requiring a Shop Drawing </w:t>
      </w:r>
      <w:r w:rsidR="00F46580" w:rsidRPr="008E7F08">
        <w:rPr>
          <w:rFonts w:ascii="Bookman Old Style" w:hAnsi="Bookman Old Style" w:cs="Helvetica"/>
          <w:color w:val="000000"/>
        </w:rPr>
        <w:t>or</w:t>
      </w:r>
      <w:r w:rsidR="00F46580">
        <w:rPr>
          <w:rFonts w:ascii="Bookman Old Style" w:hAnsi="Bookman Old Style" w:cs="Helvetica"/>
          <w:color w:val="000000"/>
        </w:rPr>
        <w:t xml:space="preserve"> Sample</w:t>
      </w:r>
      <w:r w:rsidRPr="008E7F08">
        <w:rPr>
          <w:rFonts w:ascii="Bookman Old Style" w:hAnsi="Bookman Old Style" w:cs="Helvetica"/>
          <w:color w:val="000000"/>
        </w:rPr>
        <w:t xml:space="preserve"> submission shall be commenced until the submission has been</w:t>
      </w:r>
      <w:r>
        <w:rPr>
          <w:rFonts w:ascii="Bookman Old Style" w:hAnsi="Bookman Old Style" w:cs="Helvetica"/>
          <w:color w:val="000000"/>
        </w:rPr>
        <w:t xml:space="preserve"> </w:t>
      </w:r>
      <w:r w:rsidRPr="008E7F08">
        <w:rPr>
          <w:rFonts w:ascii="Bookman Old Style" w:hAnsi="Bookman Old Style" w:cs="Helvetica"/>
          <w:color w:val="000000"/>
        </w:rPr>
        <w:t>approved.</w:t>
      </w:r>
      <w:r>
        <w:rPr>
          <w:rFonts w:ascii="Bookman Old Style" w:hAnsi="Bookman Old Style" w:cs="Helvetica"/>
          <w:color w:val="000000"/>
        </w:rPr>
        <w:t xml:space="preserve">  </w:t>
      </w:r>
      <w:r w:rsidRPr="008E7F08">
        <w:rPr>
          <w:rFonts w:ascii="Bookman Old Style" w:hAnsi="Bookman Old Style" w:cs="Helvetica"/>
          <w:color w:val="000000"/>
        </w:rPr>
        <w:t>All such work shall be in accordance with approved Shop</w:t>
      </w:r>
      <w:r>
        <w:rPr>
          <w:rFonts w:ascii="Bookman Old Style" w:hAnsi="Bookman Old Style" w:cs="Helvetica"/>
          <w:color w:val="000000"/>
        </w:rPr>
        <w:t xml:space="preserve"> </w:t>
      </w:r>
      <w:r w:rsidRPr="00856072">
        <w:rPr>
          <w:rFonts w:ascii="Bookman Old Style" w:hAnsi="Bookman Old Style" w:cs="Helvetica"/>
          <w:color w:val="000000"/>
        </w:rPr>
        <w:t xml:space="preserve">Drawings and Samples. </w:t>
      </w:r>
      <w:r w:rsidR="00F46580" w:rsidRPr="00856072">
        <w:rPr>
          <w:rFonts w:ascii="Bookman Old Style" w:hAnsi="Bookman Old Style" w:cs="Helvetica"/>
          <w:color w:val="000000"/>
        </w:rPr>
        <w:t>Approvals of Shop Drawings and Samples are</w:t>
      </w:r>
      <w:r w:rsidRPr="00856072">
        <w:rPr>
          <w:rFonts w:ascii="Bookman Old Style" w:hAnsi="Bookman Old Style" w:cs="Helvetica"/>
          <w:color w:val="000000"/>
        </w:rPr>
        <w:t xml:space="preserve"> not authorization to Contractor to perform extra work or changed work unless the procedures of Articles </w:t>
      </w:r>
      <w:r w:rsidR="007055F3">
        <w:rPr>
          <w:rFonts w:ascii="Bookman Old Style" w:hAnsi="Bookman Old Style" w:cs="Helvetica"/>
          <w:color w:val="000000"/>
        </w:rPr>
        <w:t>20</w:t>
      </w:r>
      <w:r w:rsidRPr="00856072">
        <w:rPr>
          <w:rFonts w:ascii="Bookman Old Style" w:hAnsi="Bookman Old Style" w:cs="Helvetica"/>
          <w:color w:val="000000"/>
        </w:rPr>
        <w:t xml:space="preserve"> and </w:t>
      </w:r>
      <w:r w:rsidR="007055F3">
        <w:rPr>
          <w:rFonts w:ascii="Bookman Old Style" w:hAnsi="Bookman Old Style" w:cs="Helvetica"/>
          <w:color w:val="000000"/>
        </w:rPr>
        <w:t>21</w:t>
      </w:r>
      <w:r w:rsidRPr="00856072">
        <w:rPr>
          <w:rFonts w:ascii="Bookman Old Style" w:hAnsi="Bookman Old Style" w:cs="Helvetica"/>
          <w:color w:val="000000"/>
        </w:rPr>
        <w:t xml:space="preserve"> are followed. The Architect/Engineer’s and </w:t>
      </w:r>
      <w:r>
        <w:rPr>
          <w:rFonts w:ascii="Bookman Old Style" w:hAnsi="Bookman Old Style" w:cs="Helvetica"/>
          <w:color w:val="000000"/>
        </w:rPr>
        <w:t xml:space="preserve">Owner’s approval, if necessary, does not relieve Contractor from </w:t>
      </w:r>
      <w:r w:rsidRPr="008E7F08">
        <w:rPr>
          <w:rFonts w:ascii="Bookman Old Style" w:hAnsi="Bookman Old Style" w:cs="Helvetica"/>
          <w:color w:val="000000"/>
        </w:rPr>
        <w:t>responsibility for defects in the Work resulting from errors or omissions of any</w:t>
      </w:r>
      <w:r>
        <w:rPr>
          <w:rFonts w:ascii="Bookman Old Style" w:hAnsi="Bookman Old Style" w:cs="Helvetica"/>
          <w:color w:val="000000"/>
        </w:rPr>
        <w:t xml:space="preserve"> </w:t>
      </w:r>
      <w:r w:rsidRPr="008E7F08">
        <w:rPr>
          <w:rFonts w:ascii="Bookman Old Style" w:hAnsi="Bookman Old Style" w:cs="Helvetica"/>
          <w:color w:val="000000"/>
        </w:rPr>
        <w:t>kind on the approved Shop Drawing or Sample.</w:t>
      </w:r>
    </w:p>
    <w:p w:rsidR="00856072" w:rsidRPr="00856072" w:rsidRDefault="00856072" w:rsidP="00B91FB0">
      <w:pPr>
        <w:pStyle w:val="ListParagraph"/>
        <w:rPr>
          <w:rFonts w:ascii="Bookman Old Style" w:hAnsi="Bookman Old Style" w:cs="Helvetica"/>
          <w:color w:val="000000"/>
        </w:rPr>
      </w:pPr>
    </w:p>
    <w:p w:rsidR="00856072" w:rsidRDefault="00856072"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rPr>
        <w:t>The Owner may establish routine review procedures and schedules for</w:t>
      </w:r>
      <w:r>
        <w:rPr>
          <w:rFonts w:ascii="Bookman Old Style" w:hAnsi="Bookman Old Style" w:cs="Helvetica"/>
          <w:color w:val="000000"/>
        </w:rPr>
        <w:t xml:space="preserve"> </w:t>
      </w:r>
      <w:r w:rsidRPr="008E7F08">
        <w:rPr>
          <w:rFonts w:ascii="Bookman Old Style" w:hAnsi="Bookman Old Style" w:cs="Helvetica"/>
          <w:color w:val="000000"/>
        </w:rPr>
        <w:t>submittals at the preconstruction conference.</w:t>
      </w:r>
    </w:p>
    <w:p w:rsidR="008D3026" w:rsidRPr="008D3026" w:rsidRDefault="008D3026" w:rsidP="00B91FB0">
      <w:pPr>
        <w:pStyle w:val="ListParagraph"/>
        <w:rPr>
          <w:rFonts w:ascii="Bookman Old Style" w:hAnsi="Bookman Old Style" w:cs="Helvetica"/>
          <w:color w:val="000000"/>
        </w:rPr>
      </w:pPr>
    </w:p>
    <w:p w:rsidR="008D3026" w:rsidRDefault="00856072"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D3026">
        <w:rPr>
          <w:rFonts w:ascii="Bookman Old Style" w:hAnsi="Bookman Old Style" w:cs="Helvetica"/>
          <w:color w:val="000000"/>
          <w:u w:val="single"/>
        </w:rPr>
        <w:t>Intent of Contract Documents.</w:t>
      </w:r>
      <w:r w:rsidRPr="008D3026">
        <w:rPr>
          <w:rFonts w:ascii="Bookman Old Style" w:hAnsi="Bookman Old Style" w:cs="Helvetica"/>
          <w:color w:val="000000"/>
        </w:rPr>
        <w:t xml:space="preserve"> It is not the intent of the Specifications or Contract Documents to limit materials, equipment or fixtures to the product </w:t>
      </w:r>
      <w:r w:rsidR="00F46580" w:rsidRPr="008D3026">
        <w:rPr>
          <w:rFonts w:ascii="Bookman Old Style" w:hAnsi="Bookman Old Style" w:cs="Helvetica"/>
          <w:color w:val="000000"/>
        </w:rPr>
        <w:t>of any</w:t>
      </w:r>
      <w:r w:rsidRPr="008D3026">
        <w:rPr>
          <w:rFonts w:ascii="Bookman Old Style" w:hAnsi="Bookman Old Style" w:cs="Helvetica"/>
          <w:color w:val="000000"/>
        </w:rPr>
        <w:t xml:space="preserve"> particular manufacturer.  Where definite materials, equipment and/or </w:t>
      </w:r>
      <w:r w:rsidR="008D3026" w:rsidRPr="008D3026">
        <w:rPr>
          <w:rFonts w:ascii="Bookman Old Style" w:hAnsi="Bookman Old Style" w:cs="Helvetica"/>
          <w:color w:val="000000"/>
        </w:rPr>
        <w:t>fixtures have been specified by name, manufacturer or catalog number, it has been done to set a definite standard and a reference for comparison as to quality, application, physical conformity, and other characteristics. It is the Owner’s or Architect/Engineer’s intention to not discriminate against or prevent any dealer, jobber or manufacturer from furnishing materials, equipment, and/or fixtures which meet or exceed the characteristics of the specified items.  Substitution of materials shall not be made without prior written approval from the Architect/Engineer and Owner, if required in the Supplementary General Conditions.</w:t>
      </w:r>
      <w:r w:rsidR="008D3026">
        <w:rPr>
          <w:rFonts w:ascii="Bookman Old Style" w:hAnsi="Bookman Old Style" w:cs="Helvetica"/>
          <w:color w:val="000000"/>
        </w:rPr>
        <w:t xml:space="preserve">  </w:t>
      </w:r>
    </w:p>
    <w:p w:rsidR="008D3026" w:rsidRPr="008D3026" w:rsidRDefault="008D3026" w:rsidP="008D3026">
      <w:pPr>
        <w:pStyle w:val="ListParagraph"/>
        <w:rPr>
          <w:rFonts w:ascii="Bookman Old Style" w:hAnsi="Bookman Old Style" w:cs="Helvetica"/>
          <w:color w:val="000000"/>
        </w:rPr>
      </w:pPr>
    </w:p>
    <w:p w:rsidR="008D3026" w:rsidRPr="008D3026" w:rsidRDefault="008D3026" w:rsidP="001525C0">
      <w:pPr>
        <w:pStyle w:val="ListParagraph"/>
        <w:widowControl w:val="0"/>
        <w:numPr>
          <w:ilvl w:val="0"/>
          <w:numId w:val="35"/>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Unauthorized Substitutions at Contractor’s Risk</w:t>
      </w:r>
      <w:r w:rsidRPr="009B5099">
        <w:rPr>
          <w:rFonts w:ascii="Bookman Old Style" w:hAnsi="Bookman Old Style" w:cs="Helvetica"/>
          <w:color w:val="000000"/>
        </w:rPr>
        <w:t xml:space="preserve">. </w:t>
      </w:r>
      <w:r w:rsidRPr="008E7F08">
        <w:rPr>
          <w:rFonts w:ascii="Bookman Old Style" w:hAnsi="Bookman Old Style" w:cs="Helvetica"/>
          <w:color w:val="000000"/>
        </w:rPr>
        <w:t>All proposed substitution of</w:t>
      </w:r>
      <w:r>
        <w:rPr>
          <w:rFonts w:ascii="Bookman Old Style" w:hAnsi="Bookman Old Style" w:cs="Helvetica"/>
          <w:color w:val="000000"/>
        </w:rPr>
        <w:t xml:space="preserve"> </w:t>
      </w:r>
      <w:r w:rsidRPr="008E7F08">
        <w:rPr>
          <w:rFonts w:ascii="Bookman Old Style" w:hAnsi="Bookman Old Style" w:cs="Helvetica"/>
          <w:color w:val="000000"/>
        </w:rPr>
        <w:t>materials, equipment or fixtures shall be presented through the submittal</w:t>
      </w:r>
      <w:r>
        <w:rPr>
          <w:rFonts w:ascii="Bookman Old Style" w:hAnsi="Bookman Old Style" w:cs="Helvetica"/>
          <w:color w:val="000000"/>
        </w:rPr>
        <w:t xml:space="preserve"> </w:t>
      </w:r>
      <w:r w:rsidRPr="008E7F08">
        <w:rPr>
          <w:rFonts w:ascii="Bookman Old Style" w:hAnsi="Bookman Old Style" w:cs="Helvetica"/>
          <w:color w:val="000000"/>
        </w:rPr>
        <w:t>process. The Contractor shall be financially responsible for any additional</w:t>
      </w:r>
      <w:r>
        <w:rPr>
          <w:rFonts w:ascii="Bookman Old Style" w:hAnsi="Bookman Old Style" w:cs="Helvetica"/>
          <w:color w:val="000000"/>
        </w:rPr>
        <w:t xml:space="preserve"> </w:t>
      </w:r>
      <w:r w:rsidRPr="008E7F08">
        <w:rPr>
          <w:rFonts w:ascii="Bookman Old Style" w:hAnsi="Bookman Old Style" w:cs="Helvetica"/>
          <w:color w:val="000000"/>
        </w:rPr>
        <w:t>costs or delays resulting from using materials, equipment or fixtures other</w:t>
      </w:r>
      <w:r>
        <w:rPr>
          <w:rFonts w:ascii="Bookman Old Style" w:hAnsi="Bookman Old Style" w:cs="Helvetica"/>
          <w:color w:val="000000"/>
        </w:rPr>
        <w:t xml:space="preserve"> </w:t>
      </w:r>
      <w:r w:rsidRPr="008E7F08">
        <w:rPr>
          <w:rFonts w:ascii="Bookman Old Style" w:hAnsi="Bookman Old Style" w:cs="Helvetica"/>
          <w:color w:val="000000"/>
        </w:rPr>
        <w:t>than those specified, and shall reimburse the Owner for any increased design</w:t>
      </w:r>
      <w:r>
        <w:rPr>
          <w:rFonts w:ascii="Bookman Old Style" w:hAnsi="Bookman Old Style" w:cs="Helvetica"/>
          <w:color w:val="000000"/>
        </w:rPr>
        <w:t xml:space="preserve"> or contract administration costs resulting from such unauthorized substitutions. </w:t>
      </w:r>
    </w:p>
    <w:p w:rsidR="004A0496" w:rsidRDefault="004A049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8D3026" w:rsidRDefault="008D302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8D3026" w:rsidRPr="008E7F08" w:rsidRDefault="008D3026" w:rsidP="008D3026">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Pr>
          <w:rFonts w:ascii="Bookman Old Style" w:hAnsi="Bookman Old Style" w:cs="Helvetica"/>
          <w:b/>
          <w:bCs/>
          <w:color w:val="000000"/>
        </w:rPr>
        <w:t>12</w:t>
      </w:r>
      <w:r w:rsidRPr="008E7F08">
        <w:rPr>
          <w:rFonts w:ascii="Bookman Old Style" w:hAnsi="Bookman Old Style" w:cs="Helvetica"/>
          <w:b/>
          <w:bCs/>
          <w:color w:val="000000"/>
        </w:rPr>
        <w:t xml:space="preserve"> - Inspection of the Project During Construction</w:t>
      </w:r>
    </w:p>
    <w:p w:rsidR="004A0496" w:rsidRDefault="004A049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4A0496" w:rsidRDefault="003242F4" w:rsidP="001525C0">
      <w:pPr>
        <w:pStyle w:val="ListParagraph"/>
        <w:widowControl w:val="0"/>
        <w:numPr>
          <w:ilvl w:val="0"/>
          <w:numId w:val="37"/>
        </w:numPr>
        <w:autoSpaceDE w:val="0"/>
        <w:autoSpaceDN w:val="0"/>
        <w:adjustRightInd w:val="0"/>
        <w:spacing w:after="0" w:line="247" w:lineRule="exact"/>
        <w:ind w:left="720"/>
        <w:jc w:val="both"/>
        <w:rPr>
          <w:rFonts w:ascii="Bookman Old Style" w:hAnsi="Bookman Old Style" w:cs="Helvetica"/>
          <w:color w:val="000000"/>
        </w:rPr>
      </w:pPr>
      <w:r w:rsidRPr="009B5099">
        <w:rPr>
          <w:rFonts w:ascii="Bookman Old Style" w:hAnsi="Bookman Old Style" w:cs="Helvetica"/>
          <w:color w:val="000000"/>
          <w:u w:val="single"/>
        </w:rPr>
        <w:t>C</w:t>
      </w:r>
      <w:r w:rsidR="009B5099" w:rsidRPr="009B5099">
        <w:rPr>
          <w:rFonts w:ascii="Bookman Old Style" w:hAnsi="Bookman Old Style" w:cs="Helvetica"/>
          <w:color w:val="000000"/>
          <w:u w:val="single"/>
        </w:rPr>
        <w:t>ontractor Quality Control</w:t>
      </w:r>
      <w:r w:rsidR="009B5099">
        <w:rPr>
          <w:rFonts w:ascii="Bookman Old Style" w:hAnsi="Bookman Old Style" w:cs="Helvetica"/>
          <w:color w:val="000000"/>
        </w:rPr>
        <w:t>. C</w:t>
      </w:r>
      <w:r w:rsidRPr="008E7F08">
        <w:rPr>
          <w:rFonts w:ascii="Bookman Old Style" w:hAnsi="Bookman Old Style" w:cs="Helvetica"/>
          <w:color w:val="000000"/>
        </w:rPr>
        <w:t>ontractor is responsible for controlling the</w:t>
      </w:r>
      <w:r>
        <w:rPr>
          <w:rFonts w:ascii="Bookman Old Style" w:hAnsi="Bookman Old Style" w:cs="Helvetica"/>
          <w:color w:val="000000"/>
        </w:rPr>
        <w:t xml:space="preserve"> </w:t>
      </w:r>
      <w:r w:rsidRPr="008E7F08">
        <w:rPr>
          <w:rFonts w:ascii="Bookman Old Style" w:hAnsi="Bookman Old Style" w:cs="Helvetica"/>
          <w:color w:val="000000"/>
        </w:rPr>
        <w:t>quality of the work as set forth in the Contract Documents.</w:t>
      </w:r>
    </w:p>
    <w:p w:rsidR="003242F4" w:rsidRDefault="003242F4" w:rsidP="00B91FB0">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3242F4" w:rsidRPr="003242F4" w:rsidRDefault="003242F4" w:rsidP="001525C0">
      <w:pPr>
        <w:pStyle w:val="ListParagraph"/>
        <w:widowControl w:val="0"/>
        <w:numPr>
          <w:ilvl w:val="0"/>
          <w:numId w:val="37"/>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lastRenderedPageBreak/>
        <w:t>Owner Quality Assurance</w:t>
      </w:r>
      <w:r>
        <w:rPr>
          <w:rFonts w:ascii="Bookman Old Style" w:hAnsi="Bookman Old Style" w:cs="Helvetica"/>
          <w:color w:val="000000"/>
        </w:rPr>
        <w:t>.</w:t>
      </w:r>
      <w:r>
        <w:rPr>
          <w:rFonts w:ascii="Bookman Old Style" w:hAnsi="Bookman Old Style" w:cs="Helvetica"/>
          <w:color w:val="000000"/>
          <w:u w:val="single"/>
        </w:rPr>
        <w:t xml:space="preserve">  </w:t>
      </w:r>
    </w:p>
    <w:p w:rsidR="003242F4" w:rsidRPr="003242F4" w:rsidRDefault="003242F4" w:rsidP="00EE5FB2">
      <w:pPr>
        <w:pStyle w:val="ListParagraph"/>
        <w:ind w:left="1560" w:right="400" w:hanging="840"/>
        <w:rPr>
          <w:rFonts w:ascii="Bookman Old Style" w:hAnsi="Bookman Old Style" w:cs="Helvetica"/>
          <w:color w:val="000000"/>
        </w:rPr>
      </w:pPr>
    </w:p>
    <w:p w:rsidR="003242F4" w:rsidRDefault="009625BA" w:rsidP="00EE5FB2">
      <w:pPr>
        <w:pStyle w:val="ListParagraph"/>
        <w:widowControl w:val="0"/>
        <w:numPr>
          <w:ilvl w:val="0"/>
          <w:numId w:val="38"/>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The Owner will make periodic visits to the site to familiarize itself</w:t>
      </w:r>
      <w:r>
        <w:rPr>
          <w:rFonts w:ascii="Bookman Old Style" w:hAnsi="Bookman Old Style" w:cs="Helvetica"/>
          <w:color w:val="000000"/>
        </w:rPr>
        <w:t xml:space="preserve"> </w:t>
      </w:r>
      <w:r w:rsidRPr="008E7F08">
        <w:rPr>
          <w:rFonts w:ascii="Bookman Old Style" w:hAnsi="Bookman Old Style" w:cs="Helvetica"/>
          <w:color w:val="000000"/>
        </w:rPr>
        <w:t>with the progress and quality of the Work, conduct inspections and</w:t>
      </w:r>
      <w:r>
        <w:rPr>
          <w:rFonts w:ascii="Bookman Old Style" w:hAnsi="Bookman Old Style" w:cs="Helvetica"/>
          <w:color w:val="000000"/>
        </w:rPr>
        <w:t xml:space="preserve"> </w:t>
      </w:r>
      <w:r w:rsidRPr="008E7F08">
        <w:rPr>
          <w:rFonts w:ascii="Bookman Old Style" w:hAnsi="Bookman Old Style" w:cs="Helvetica"/>
          <w:color w:val="000000"/>
        </w:rPr>
        <w:t>tests and to determine if the Work is proceeding in accordance with</w:t>
      </w:r>
      <w:r>
        <w:rPr>
          <w:rFonts w:ascii="Bookman Old Style" w:hAnsi="Bookman Old Style" w:cs="Helvetica"/>
          <w:color w:val="000000"/>
        </w:rPr>
        <w:t xml:space="preserve"> </w:t>
      </w:r>
      <w:r w:rsidRPr="008E7F08">
        <w:rPr>
          <w:rFonts w:ascii="Bookman Old Style" w:hAnsi="Bookman Old Style" w:cs="Helvetica"/>
          <w:color w:val="000000"/>
        </w:rPr>
        <w:t>the Contract Documents. The Contractor shall provide sufficient,</w:t>
      </w:r>
      <w:r>
        <w:rPr>
          <w:rFonts w:ascii="Bookman Old Style" w:hAnsi="Bookman Old Style" w:cs="Helvetica"/>
          <w:color w:val="000000"/>
        </w:rPr>
        <w:t xml:space="preserve"> </w:t>
      </w:r>
      <w:r w:rsidRPr="008E7F08">
        <w:rPr>
          <w:rFonts w:ascii="Bookman Old Style" w:hAnsi="Bookman Old Style" w:cs="Helvetica"/>
          <w:color w:val="000000"/>
        </w:rPr>
        <w:t>safe and proper facilities at all reasonable times for observation</w:t>
      </w:r>
      <w:r>
        <w:rPr>
          <w:rFonts w:ascii="Bookman Old Style" w:hAnsi="Bookman Old Style" w:cs="Helvetica"/>
          <w:color w:val="000000"/>
        </w:rPr>
        <w:t xml:space="preserve"> </w:t>
      </w:r>
      <w:r w:rsidRPr="008E7F08">
        <w:rPr>
          <w:rFonts w:ascii="Bookman Old Style" w:hAnsi="Bookman Old Style" w:cs="Helvetica"/>
          <w:color w:val="000000"/>
        </w:rPr>
        <w:t>and/or inspection of the Work by the authorized representatives of</w:t>
      </w:r>
      <w:r>
        <w:rPr>
          <w:rFonts w:ascii="Bookman Old Style" w:hAnsi="Bookman Old Style" w:cs="Helvetica"/>
          <w:color w:val="000000"/>
        </w:rPr>
        <w:t xml:space="preserve"> </w:t>
      </w:r>
      <w:r w:rsidRPr="008E7F08">
        <w:rPr>
          <w:rFonts w:ascii="Bookman Old Style" w:hAnsi="Bookman Old Style" w:cs="Helvetica"/>
          <w:color w:val="000000"/>
        </w:rPr>
        <w:t>the Owner.</w:t>
      </w:r>
    </w:p>
    <w:p w:rsidR="009625BA" w:rsidRDefault="009625BA" w:rsidP="00EE5FB2">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9625BA" w:rsidRDefault="009625BA" w:rsidP="00EE5FB2">
      <w:pPr>
        <w:pStyle w:val="ListParagraph"/>
        <w:widowControl w:val="0"/>
        <w:numPr>
          <w:ilvl w:val="0"/>
          <w:numId w:val="38"/>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The Contractor shall not cover up any work with finishing materials</w:t>
      </w:r>
      <w:r>
        <w:rPr>
          <w:rFonts w:ascii="Bookman Old Style" w:hAnsi="Bookman Old Style" w:cs="Helvetica"/>
          <w:color w:val="000000"/>
        </w:rPr>
        <w:t xml:space="preserve"> </w:t>
      </w:r>
      <w:r w:rsidRPr="008E7F08">
        <w:rPr>
          <w:rFonts w:ascii="Bookman Old Style" w:hAnsi="Bookman Old Style" w:cs="Helvetica"/>
          <w:color w:val="000000"/>
        </w:rPr>
        <w:t>or other building components prior to an inspection of the work by</w:t>
      </w:r>
      <w:r>
        <w:rPr>
          <w:rFonts w:ascii="Bookman Old Style" w:hAnsi="Bookman Old Style" w:cs="Helvetica"/>
          <w:color w:val="000000"/>
        </w:rPr>
        <w:t xml:space="preserve"> </w:t>
      </w:r>
      <w:r w:rsidRPr="008E7F08">
        <w:rPr>
          <w:rFonts w:ascii="Bookman Old Style" w:hAnsi="Bookman Old Style" w:cs="Helvetica"/>
          <w:color w:val="000000"/>
        </w:rPr>
        <w:t>the Owner. Should corrections of the work be required for approval,</w:t>
      </w:r>
      <w:r>
        <w:rPr>
          <w:rFonts w:ascii="Bookman Old Style" w:hAnsi="Bookman Old Style" w:cs="Helvetica"/>
          <w:color w:val="000000"/>
        </w:rPr>
        <w:t xml:space="preserve"> </w:t>
      </w:r>
      <w:r w:rsidRPr="008E7F08">
        <w:rPr>
          <w:rFonts w:ascii="Bookman Old Style" w:hAnsi="Bookman Old Style" w:cs="Helvetica"/>
          <w:color w:val="000000"/>
        </w:rPr>
        <w:t>cover up shall be delayed until another inspection can be made and</w:t>
      </w:r>
      <w:r>
        <w:rPr>
          <w:rFonts w:ascii="Bookman Old Style" w:hAnsi="Bookman Old Style" w:cs="Helvetica"/>
          <w:color w:val="000000"/>
        </w:rPr>
        <w:t xml:space="preserve"> </w:t>
      </w:r>
      <w:r w:rsidRPr="008E7F08">
        <w:rPr>
          <w:rFonts w:ascii="Bookman Old Style" w:hAnsi="Bookman Old Style" w:cs="Helvetica"/>
          <w:color w:val="000000"/>
        </w:rPr>
        <w:t>approval is indicated.</w:t>
      </w:r>
    </w:p>
    <w:p w:rsidR="009625BA" w:rsidRPr="009625BA" w:rsidRDefault="009625BA" w:rsidP="00EE5FB2">
      <w:pPr>
        <w:pStyle w:val="ListParagraph"/>
        <w:ind w:left="1560" w:right="400" w:hanging="840"/>
        <w:rPr>
          <w:rFonts w:ascii="Bookman Old Style" w:hAnsi="Bookman Old Style" w:cs="Helvetica"/>
          <w:color w:val="000000"/>
        </w:rPr>
      </w:pPr>
    </w:p>
    <w:p w:rsidR="009625BA" w:rsidRPr="003242F4" w:rsidRDefault="009625BA" w:rsidP="00EE5FB2">
      <w:pPr>
        <w:pStyle w:val="ListParagraph"/>
        <w:widowControl w:val="0"/>
        <w:numPr>
          <w:ilvl w:val="0"/>
          <w:numId w:val="38"/>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The Contractor shall be responsible for providing notification of at</w:t>
      </w:r>
      <w:r>
        <w:rPr>
          <w:rFonts w:ascii="Bookman Old Style" w:hAnsi="Bookman Old Style" w:cs="Helvetica"/>
          <w:color w:val="000000"/>
        </w:rPr>
        <w:t xml:space="preserve"> </w:t>
      </w:r>
      <w:r w:rsidRPr="008E7F08">
        <w:rPr>
          <w:rFonts w:ascii="Bookman Old Style" w:hAnsi="Bookman Old Style" w:cs="Helvetica"/>
          <w:color w:val="000000"/>
        </w:rPr>
        <w:t>least five (5) working days or as mutually agreed, to the Owner of</w:t>
      </w:r>
      <w:r>
        <w:rPr>
          <w:rFonts w:ascii="Bookman Old Style" w:hAnsi="Bookman Old Style" w:cs="Helvetica"/>
          <w:color w:val="000000"/>
        </w:rPr>
        <w:t xml:space="preserve"> </w:t>
      </w:r>
      <w:r w:rsidRPr="008E7F08">
        <w:rPr>
          <w:rFonts w:ascii="Bookman Old Style" w:hAnsi="Bookman Old Style" w:cs="Helvetica"/>
          <w:color w:val="000000"/>
        </w:rPr>
        <w:t>the anticipated need for a cover up inspection. Should the Owner</w:t>
      </w:r>
      <w:r>
        <w:rPr>
          <w:rFonts w:ascii="Bookman Old Style" w:hAnsi="Bookman Old Style" w:cs="Helvetica"/>
          <w:color w:val="000000"/>
        </w:rPr>
        <w:t xml:space="preserve"> </w:t>
      </w:r>
      <w:r w:rsidRPr="008E7F08">
        <w:rPr>
          <w:rFonts w:ascii="Bookman Old Style" w:hAnsi="Bookman Old Style" w:cs="Helvetica"/>
          <w:color w:val="000000"/>
        </w:rPr>
        <w:t>fail to make the necessary inspection within the five (5) working day</w:t>
      </w:r>
      <w:r>
        <w:rPr>
          <w:rFonts w:ascii="Bookman Old Style" w:hAnsi="Bookman Old Style" w:cs="Helvetica"/>
          <w:color w:val="000000"/>
        </w:rPr>
        <w:t xml:space="preserve"> </w:t>
      </w:r>
      <w:r w:rsidRPr="008E7F08">
        <w:rPr>
          <w:rFonts w:ascii="Bookman Old Style" w:hAnsi="Bookman Old Style" w:cs="Helvetica"/>
          <w:color w:val="000000"/>
        </w:rPr>
        <w:t>period, or as mutually agreed, the Contractor may proceed with</w:t>
      </w:r>
      <w:r>
        <w:rPr>
          <w:rFonts w:ascii="Bookman Old Style" w:hAnsi="Bookman Old Style" w:cs="Helvetica"/>
          <w:color w:val="000000"/>
        </w:rPr>
        <w:t xml:space="preserve"> </w:t>
      </w:r>
      <w:r w:rsidRPr="008E7F08">
        <w:rPr>
          <w:rFonts w:ascii="Bookman Old Style" w:hAnsi="Bookman Old Style" w:cs="Helvetica"/>
          <w:color w:val="000000"/>
        </w:rPr>
        <w:t>cover up work.</w:t>
      </w:r>
    </w:p>
    <w:p w:rsidR="003242F4" w:rsidRPr="003242F4" w:rsidRDefault="003242F4" w:rsidP="003242F4">
      <w:pPr>
        <w:pStyle w:val="ListParagraph"/>
        <w:rPr>
          <w:rFonts w:ascii="Bookman Old Style" w:hAnsi="Bookman Old Style" w:cs="Helvetica"/>
          <w:color w:val="000000"/>
        </w:rPr>
      </w:pPr>
    </w:p>
    <w:p w:rsidR="003242F4" w:rsidRDefault="003242F4" w:rsidP="001525C0">
      <w:pPr>
        <w:pStyle w:val="ListParagraph"/>
        <w:widowControl w:val="0"/>
        <w:numPr>
          <w:ilvl w:val="0"/>
          <w:numId w:val="37"/>
        </w:numPr>
        <w:tabs>
          <w:tab w:val="left" w:pos="720"/>
        </w:tabs>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Condemnation and Removal of Defective Work</w:t>
      </w:r>
      <w:r>
        <w:rPr>
          <w:rFonts w:ascii="Bookman Old Style" w:hAnsi="Bookman Old Style" w:cs="Helvetica"/>
          <w:color w:val="000000"/>
        </w:rPr>
        <w:t>.</w:t>
      </w:r>
    </w:p>
    <w:p w:rsidR="004A0496" w:rsidRDefault="004A049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DE03C9" w:rsidRDefault="009625BA" w:rsidP="001525C0">
      <w:pPr>
        <w:pStyle w:val="ListParagraph"/>
        <w:widowControl w:val="0"/>
        <w:numPr>
          <w:ilvl w:val="0"/>
          <w:numId w:val="39"/>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The ODR has the authority to reject and condemn Work, which</w:t>
      </w:r>
      <w:r>
        <w:rPr>
          <w:rFonts w:ascii="Bookman Old Style" w:hAnsi="Bookman Old Style" w:cs="Helvetica"/>
          <w:color w:val="000000"/>
        </w:rPr>
        <w:t xml:space="preserve"> </w:t>
      </w:r>
      <w:r w:rsidRPr="008E7F08">
        <w:rPr>
          <w:rFonts w:ascii="Bookman Old Style" w:hAnsi="Bookman Old Style" w:cs="Helvetica"/>
          <w:color w:val="000000"/>
        </w:rPr>
        <w:t>does not meet the requirements of the Contract and to order such</w:t>
      </w:r>
      <w:r>
        <w:rPr>
          <w:rFonts w:ascii="Bookman Old Style" w:hAnsi="Bookman Old Style" w:cs="Helvetica"/>
          <w:color w:val="000000"/>
        </w:rPr>
        <w:t xml:space="preserve"> </w:t>
      </w:r>
      <w:r w:rsidRPr="008E7F08">
        <w:rPr>
          <w:rFonts w:ascii="Bookman Old Style" w:hAnsi="Bookman Old Style" w:cs="Helvetica"/>
          <w:color w:val="000000"/>
        </w:rPr>
        <w:t>work removed and replaced in accordance with paragraph 12.3.2</w:t>
      </w:r>
      <w:r>
        <w:rPr>
          <w:rFonts w:ascii="Bookman Old Style" w:hAnsi="Bookman Old Style" w:cs="Helvetica"/>
          <w:color w:val="000000"/>
        </w:rPr>
        <w:t xml:space="preserve"> </w:t>
      </w:r>
      <w:r w:rsidRPr="008E7F08">
        <w:rPr>
          <w:rFonts w:ascii="Bookman Old Style" w:hAnsi="Bookman Old Style" w:cs="Helvetica"/>
          <w:color w:val="000000"/>
        </w:rPr>
        <w:t>hereof. The approval of a work item by the ODR does not relieve</w:t>
      </w:r>
      <w:r>
        <w:rPr>
          <w:rFonts w:ascii="Bookman Old Style" w:hAnsi="Bookman Old Style" w:cs="Helvetica"/>
          <w:color w:val="000000"/>
        </w:rPr>
        <w:t xml:space="preserve"> </w:t>
      </w:r>
      <w:r w:rsidRPr="008E7F08">
        <w:rPr>
          <w:rFonts w:ascii="Bookman Old Style" w:hAnsi="Bookman Old Style" w:cs="Helvetica"/>
          <w:color w:val="000000"/>
        </w:rPr>
        <w:t>the Contractor from compliance with the Contract Documents</w:t>
      </w:r>
      <w:r>
        <w:rPr>
          <w:rFonts w:ascii="Bookman Old Style" w:hAnsi="Bookman Old Style" w:cs="Helvetica"/>
          <w:color w:val="000000"/>
        </w:rPr>
        <w:t xml:space="preserve"> </w:t>
      </w:r>
      <w:r w:rsidRPr="008E7F08">
        <w:rPr>
          <w:rFonts w:ascii="Bookman Old Style" w:hAnsi="Bookman Old Style" w:cs="Helvetica"/>
          <w:color w:val="000000"/>
        </w:rPr>
        <w:t>where such requirements are not judged at the time of observation</w:t>
      </w:r>
      <w:r>
        <w:rPr>
          <w:rFonts w:ascii="Bookman Old Style" w:hAnsi="Bookman Old Style" w:cs="Helvetica"/>
          <w:color w:val="000000"/>
        </w:rPr>
        <w:t xml:space="preserve"> </w:t>
      </w:r>
      <w:r w:rsidRPr="008E7F08">
        <w:rPr>
          <w:rFonts w:ascii="Bookman Old Style" w:hAnsi="Bookman Old Style" w:cs="Helvetica"/>
          <w:color w:val="000000"/>
        </w:rPr>
        <w:t>of the Work due to work sequences by the contractor or the lack of</w:t>
      </w:r>
      <w:r>
        <w:rPr>
          <w:rFonts w:ascii="Bookman Old Style" w:hAnsi="Bookman Old Style" w:cs="Helvetica"/>
          <w:color w:val="000000"/>
        </w:rPr>
        <w:t xml:space="preserve"> </w:t>
      </w:r>
      <w:r w:rsidRPr="008E7F08">
        <w:rPr>
          <w:rFonts w:ascii="Bookman Old Style" w:hAnsi="Bookman Old Style" w:cs="Helvetica"/>
          <w:color w:val="000000"/>
        </w:rPr>
        <w:t>time to judge the performance characteristics of the particular work</w:t>
      </w:r>
      <w:r>
        <w:rPr>
          <w:rFonts w:ascii="Bookman Old Style" w:hAnsi="Bookman Old Style" w:cs="Helvetica"/>
          <w:color w:val="000000"/>
        </w:rPr>
        <w:t xml:space="preserve"> </w:t>
      </w:r>
      <w:r w:rsidRPr="008E7F08">
        <w:rPr>
          <w:rFonts w:ascii="Bookman Old Style" w:hAnsi="Bookman Old Style" w:cs="Helvetica"/>
          <w:color w:val="000000"/>
        </w:rPr>
        <w:t>item.</w:t>
      </w:r>
      <w:r>
        <w:rPr>
          <w:rFonts w:ascii="Bookman Old Style" w:hAnsi="Bookman Old Style" w:cs="Helvetica"/>
          <w:color w:val="000000"/>
        </w:rPr>
        <w:t xml:space="preserve">  </w:t>
      </w:r>
    </w:p>
    <w:p w:rsidR="009625BA" w:rsidRDefault="009625BA" w:rsidP="00905E12">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9625BA" w:rsidRDefault="009625BA" w:rsidP="001525C0">
      <w:pPr>
        <w:pStyle w:val="ListParagraph"/>
        <w:widowControl w:val="0"/>
        <w:numPr>
          <w:ilvl w:val="0"/>
          <w:numId w:val="39"/>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If any materials or Work furnished under this Contract are</w:t>
      </w:r>
      <w:r>
        <w:rPr>
          <w:rFonts w:ascii="Bookman Old Style" w:hAnsi="Bookman Old Style" w:cs="Helvetica"/>
          <w:color w:val="000000"/>
        </w:rPr>
        <w:t xml:space="preserve"> </w:t>
      </w:r>
      <w:r w:rsidRPr="008E7F08">
        <w:rPr>
          <w:rFonts w:ascii="Bookman Old Style" w:hAnsi="Bookman Old Style" w:cs="Helvetica"/>
          <w:color w:val="000000"/>
        </w:rPr>
        <w:t>condemned by the Owner, the Contractor shall, after notice from</w:t>
      </w:r>
      <w:r>
        <w:rPr>
          <w:rFonts w:ascii="Bookman Old Style" w:hAnsi="Bookman Old Style" w:cs="Helvetica"/>
          <w:color w:val="000000"/>
        </w:rPr>
        <w:t xml:space="preserve"> </w:t>
      </w:r>
      <w:r w:rsidRPr="008E7F08">
        <w:rPr>
          <w:rFonts w:ascii="Bookman Old Style" w:hAnsi="Bookman Old Style" w:cs="Helvetica"/>
          <w:color w:val="000000"/>
        </w:rPr>
        <w:t>the Owner, proceed to remove materials, whether worked or</w:t>
      </w:r>
      <w:r>
        <w:rPr>
          <w:rFonts w:ascii="Bookman Old Style" w:hAnsi="Bookman Old Style" w:cs="Helvetica"/>
          <w:color w:val="000000"/>
        </w:rPr>
        <w:t xml:space="preserve"> </w:t>
      </w:r>
      <w:r w:rsidRPr="008E7F08">
        <w:rPr>
          <w:rFonts w:ascii="Bookman Old Style" w:hAnsi="Bookman Old Style" w:cs="Helvetica"/>
          <w:color w:val="000000"/>
        </w:rPr>
        <w:t>unworked, and to take down all portions of the Work condemned.</w:t>
      </w:r>
      <w:r>
        <w:rPr>
          <w:rFonts w:ascii="Bookman Old Style" w:hAnsi="Bookman Old Style" w:cs="Helvetica"/>
          <w:color w:val="000000"/>
        </w:rPr>
        <w:t xml:space="preserve"> </w:t>
      </w:r>
      <w:r w:rsidRPr="008E7F08">
        <w:rPr>
          <w:rFonts w:ascii="Bookman Old Style" w:hAnsi="Bookman Old Style" w:cs="Helvetica"/>
          <w:color w:val="000000"/>
        </w:rPr>
        <w:t>Contractor shall make good all Work damaged or destroyed by the</w:t>
      </w:r>
      <w:r>
        <w:rPr>
          <w:rFonts w:ascii="Bookman Old Style" w:hAnsi="Bookman Old Style" w:cs="Helvetica"/>
          <w:color w:val="000000"/>
        </w:rPr>
        <w:t xml:space="preserve"> </w:t>
      </w:r>
      <w:r w:rsidRPr="008E7F08">
        <w:rPr>
          <w:rFonts w:ascii="Bookman Old Style" w:hAnsi="Bookman Old Style" w:cs="Helvetica"/>
          <w:color w:val="000000"/>
        </w:rPr>
        <w:t>removal and replacement process.</w:t>
      </w:r>
      <w:r>
        <w:rPr>
          <w:rFonts w:ascii="Bookman Old Style" w:hAnsi="Bookman Old Style" w:cs="Helvetica"/>
          <w:color w:val="000000"/>
        </w:rPr>
        <w:t xml:space="preserve">  </w:t>
      </w:r>
    </w:p>
    <w:p w:rsidR="009625BA" w:rsidRPr="009625BA" w:rsidRDefault="009625BA" w:rsidP="00905E12">
      <w:pPr>
        <w:pStyle w:val="ListParagraph"/>
        <w:ind w:left="1560" w:right="400" w:hanging="840"/>
        <w:rPr>
          <w:rFonts w:ascii="Bookman Old Style" w:hAnsi="Bookman Old Style" w:cs="Helvetica"/>
          <w:color w:val="000000"/>
        </w:rPr>
      </w:pPr>
    </w:p>
    <w:p w:rsidR="009625BA" w:rsidRDefault="009625BA" w:rsidP="001525C0">
      <w:pPr>
        <w:pStyle w:val="ListParagraph"/>
        <w:widowControl w:val="0"/>
        <w:numPr>
          <w:ilvl w:val="0"/>
          <w:numId w:val="39"/>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Upon notice of condemnation, the Contractor may request to prove</w:t>
      </w:r>
      <w:r>
        <w:rPr>
          <w:rFonts w:ascii="Bookman Old Style" w:hAnsi="Bookman Old Style" w:cs="Helvetica"/>
          <w:color w:val="000000"/>
        </w:rPr>
        <w:t xml:space="preserve"> </w:t>
      </w:r>
      <w:r w:rsidRPr="008E7F08">
        <w:rPr>
          <w:rFonts w:ascii="Bookman Old Style" w:hAnsi="Bookman Old Style" w:cs="Helvetica"/>
          <w:color w:val="000000"/>
        </w:rPr>
        <w:t>to Owner, at Contractor's sole cost, that the Work should be</w:t>
      </w:r>
      <w:r>
        <w:rPr>
          <w:rFonts w:ascii="Bookman Old Style" w:hAnsi="Bookman Old Style" w:cs="Helvetica"/>
          <w:color w:val="000000"/>
        </w:rPr>
        <w:t xml:space="preserve"> </w:t>
      </w:r>
      <w:r w:rsidRPr="008E7F08">
        <w:rPr>
          <w:rFonts w:ascii="Bookman Old Style" w:hAnsi="Bookman Old Style" w:cs="Helvetica"/>
          <w:color w:val="000000"/>
        </w:rPr>
        <w:t>accepted because it meets performance, and other relevant</w:t>
      </w:r>
      <w:r>
        <w:rPr>
          <w:rFonts w:ascii="Bookman Old Style" w:hAnsi="Bookman Old Style" w:cs="Helvetica"/>
          <w:color w:val="000000"/>
        </w:rPr>
        <w:t xml:space="preserve"> </w:t>
      </w:r>
      <w:r w:rsidRPr="008E7F08">
        <w:rPr>
          <w:rFonts w:ascii="Bookman Old Style" w:hAnsi="Bookman Old Style" w:cs="Helvetica"/>
          <w:color w:val="000000"/>
        </w:rPr>
        <w:t>standards. Owner shall respond to Contractor's showing of proof in</w:t>
      </w:r>
      <w:r>
        <w:rPr>
          <w:rFonts w:ascii="Bookman Old Style" w:hAnsi="Bookman Old Style" w:cs="Helvetica"/>
          <w:color w:val="000000"/>
        </w:rPr>
        <w:t xml:space="preserve"> </w:t>
      </w:r>
      <w:r w:rsidRPr="008E7F08">
        <w:rPr>
          <w:rFonts w:ascii="Bookman Old Style" w:hAnsi="Bookman Old Style" w:cs="Helvetica"/>
          <w:color w:val="000000"/>
        </w:rPr>
        <w:t>writing.</w:t>
      </w:r>
      <w:r>
        <w:rPr>
          <w:rFonts w:ascii="Bookman Old Style" w:hAnsi="Bookman Old Style" w:cs="Helvetica"/>
          <w:color w:val="000000"/>
        </w:rPr>
        <w:t xml:space="preserve">  </w:t>
      </w:r>
    </w:p>
    <w:p w:rsidR="00DE03C9" w:rsidRDefault="00DE03C9" w:rsidP="00905E12">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4A0496" w:rsidRDefault="004A0496"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9625BA" w:rsidRPr="008E7F08" w:rsidRDefault="009625BA" w:rsidP="009625BA">
      <w:pPr>
        <w:widowControl w:val="0"/>
        <w:autoSpaceDE w:val="0"/>
        <w:autoSpaceDN w:val="0"/>
        <w:adjustRightInd w:val="0"/>
        <w:spacing w:after="0" w:line="239"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sidR="00B91FB0">
        <w:rPr>
          <w:rFonts w:ascii="Bookman Old Style" w:hAnsi="Bookman Old Style" w:cs="Helvetica"/>
          <w:b/>
          <w:bCs/>
          <w:color w:val="000000"/>
        </w:rPr>
        <w:t>13</w:t>
      </w:r>
      <w:r w:rsidRPr="008E7F08">
        <w:rPr>
          <w:rFonts w:ascii="Bookman Old Style" w:hAnsi="Bookman Old Style" w:cs="Helvetica"/>
          <w:b/>
          <w:bCs/>
          <w:color w:val="000000"/>
        </w:rPr>
        <w:t xml:space="preserve"> – Contract Payments</w:t>
      </w:r>
    </w:p>
    <w:p w:rsidR="00C749D4" w:rsidRDefault="00C749D4"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80290"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Schedule of Values</w:t>
      </w:r>
      <w:r w:rsidRPr="006F7964">
        <w:rPr>
          <w:rFonts w:ascii="Bookman Old Style" w:hAnsi="Bookman Old Style" w:cs="Helvetica"/>
          <w:color w:val="000000"/>
        </w:rPr>
        <w:t>.</w:t>
      </w:r>
      <w:r w:rsidRPr="008E7F08">
        <w:rPr>
          <w:rFonts w:ascii="Bookman Old Style" w:hAnsi="Bookman Old Style" w:cs="Helvetica"/>
          <w:color w:val="000000"/>
        </w:rPr>
        <w:t xml:space="preserve"> Within twenty (20) days of Notice to Proceed under the</w:t>
      </w:r>
      <w:r>
        <w:rPr>
          <w:rFonts w:ascii="Bookman Old Style" w:hAnsi="Bookman Old Style" w:cs="Helvetica"/>
          <w:color w:val="000000"/>
        </w:rPr>
        <w:t xml:space="preserve"> </w:t>
      </w:r>
      <w:r w:rsidRPr="008E7F08">
        <w:rPr>
          <w:rFonts w:ascii="Bookman Old Style" w:hAnsi="Bookman Old Style" w:cs="Helvetica"/>
          <w:color w:val="000000"/>
        </w:rPr>
        <w:t>Contract, the Contractor shall submit to the ODR and the Architect/Engineer</w:t>
      </w:r>
      <w:r>
        <w:rPr>
          <w:rFonts w:ascii="Bookman Old Style" w:hAnsi="Bookman Old Style" w:cs="Helvetica"/>
          <w:color w:val="000000"/>
        </w:rPr>
        <w:t xml:space="preserve"> </w:t>
      </w:r>
      <w:r w:rsidRPr="008E7F08">
        <w:rPr>
          <w:rFonts w:ascii="Bookman Old Style" w:hAnsi="Bookman Old Style" w:cs="Helvetica"/>
          <w:color w:val="000000"/>
        </w:rPr>
        <w:t>for approval a Schedule of Values, accurately itemizing material and labor for</w:t>
      </w:r>
      <w:r>
        <w:rPr>
          <w:rFonts w:ascii="Bookman Old Style" w:hAnsi="Bookman Old Style" w:cs="Helvetica"/>
          <w:color w:val="000000"/>
        </w:rPr>
        <w:t xml:space="preserve"> </w:t>
      </w:r>
      <w:r w:rsidRPr="008E7F08">
        <w:rPr>
          <w:rFonts w:ascii="Bookman Old Style" w:hAnsi="Bookman Old Style" w:cs="Helvetica"/>
          <w:color w:val="000000"/>
        </w:rPr>
        <w:t>the various classifications of the Work. The approved Schedule of Values will</w:t>
      </w:r>
      <w:r>
        <w:rPr>
          <w:rFonts w:ascii="Bookman Old Style" w:hAnsi="Bookman Old Style" w:cs="Helvetica"/>
          <w:color w:val="000000"/>
        </w:rPr>
        <w:t xml:space="preserve"> </w:t>
      </w:r>
      <w:r w:rsidRPr="008E7F08">
        <w:rPr>
          <w:rFonts w:ascii="Bookman Old Style" w:hAnsi="Bookman Old Style" w:cs="Helvetica"/>
          <w:color w:val="000000"/>
        </w:rPr>
        <w:t>be used as the basis for the progress payments under the Contract.</w:t>
      </w:r>
    </w:p>
    <w:p w:rsidR="00C30DAB" w:rsidRDefault="00C30DAB" w:rsidP="00C30DAB">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30DAB"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Progress Payments</w:t>
      </w:r>
      <w:r>
        <w:rPr>
          <w:rFonts w:ascii="Bookman Old Style" w:hAnsi="Bookman Old Style" w:cs="Helvetica"/>
          <w:color w:val="000000"/>
        </w:rPr>
        <w:t xml:space="preserve">.  </w:t>
      </w:r>
      <w:r w:rsidRPr="008E7F08">
        <w:rPr>
          <w:rFonts w:ascii="Bookman Old Style" w:hAnsi="Bookman Old Style" w:cs="Helvetica"/>
          <w:color w:val="000000"/>
        </w:rPr>
        <w:t>Periodic progress payments will be made to the</w:t>
      </w:r>
      <w:r>
        <w:rPr>
          <w:rFonts w:ascii="Bookman Old Style" w:hAnsi="Bookman Old Style" w:cs="Helvetica"/>
          <w:color w:val="000000"/>
        </w:rPr>
        <w:t xml:space="preserve"> </w:t>
      </w:r>
      <w:r w:rsidRPr="008E7F08">
        <w:rPr>
          <w:rFonts w:ascii="Bookman Old Style" w:hAnsi="Bookman Old Style" w:cs="Helvetica"/>
          <w:color w:val="000000"/>
        </w:rPr>
        <w:t>Contractor for Work performed, and materials in place or suitably stored and</w:t>
      </w:r>
      <w:r>
        <w:rPr>
          <w:rFonts w:ascii="Bookman Old Style" w:hAnsi="Bookman Old Style" w:cs="Helvetica"/>
          <w:color w:val="000000"/>
        </w:rPr>
        <w:t xml:space="preserve"> </w:t>
      </w:r>
      <w:r w:rsidRPr="008E7F08">
        <w:rPr>
          <w:rFonts w:ascii="Bookman Old Style" w:hAnsi="Bookman Old Style" w:cs="Helvetica"/>
          <w:color w:val="000000"/>
        </w:rPr>
        <w:t xml:space="preserve">protected on sites or as otherwise </w:t>
      </w:r>
      <w:r w:rsidRPr="008E7F08">
        <w:rPr>
          <w:rFonts w:ascii="Bookman Old Style" w:hAnsi="Bookman Old Style" w:cs="Helvetica"/>
          <w:color w:val="000000"/>
        </w:rPr>
        <w:lastRenderedPageBreak/>
        <w:t>agreed to by the Owner and the Contractor.</w:t>
      </w:r>
      <w:r>
        <w:rPr>
          <w:rFonts w:ascii="Bookman Old Style" w:hAnsi="Bookman Old Style" w:cs="Helvetica"/>
          <w:color w:val="000000"/>
        </w:rPr>
        <w:t xml:space="preserve"> </w:t>
      </w:r>
      <w:r w:rsidRPr="008E7F08">
        <w:rPr>
          <w:rFonts w:ascii="Bookman Old Style" w:hAnsi="Bookman Old Style" w:cs="Helvetica"/>
          <w:color w:val="000000"/>
        </w:rPr>
        <w:t>Payment shall not become due until receipt by the ODR or his designee of a</w:t>
      </w:r>
      <w:r>
        <w:rPr>
          <w:rFonts w:ascii="Bookman Old Style" w:hAnsi="Bookman Old Style" w:cs="Helvetica"/>
          <w:color w:val="000000"/>
        </w:rPr>
        <w:t xml:space="preserve"> </w:t>
      </w:r>
      <w:r w:rsidRPr="008E7F08">
        <w:rPr>
          <w:rFonts w:ascii="Bookman Old Style" w:hAnsi="Bookman Old Style" w:cs="Helvetica"/>
          <w:color w:val="000000"/>
        </w:rPr>
        <w:t>correct and complete Pay Application, certified by the Architect Engineer</w:t>
      </w:r>
      <w:r>
        <w:rPr>
          <w:rFonts w:ascii="Bookman Old Style" w:hAnsi="Bookman Old Style" w:cs="Helvetica"/>
          <w:color w:val="000000"/>
        </w:rPr>
        <w:t xml:space="preserve"> </w:t>
      </w:r>
      <w:r w:rsidRPr="008E7F08">
        <w:rPr>
          <w:rFonts w:ascii="Bookman Old Style" w:hAnsi="Bookman Old Style" w:cs="Helvetica"/>
          <w:color w:val="000000"/>
        </w:rPr>
        <w:t>pursuant to this article.</w:t>
      </w:r>
    </w:p>
    <w:p w:rsidR="00C30DAB" w:rsidRPr="00C30DAB" w:rsidRDefault="00C30DAB" w:rsidP="00C30DAB">
      <w:pPr>
        <w:pStyle w:val="ListParagraph"/>
        <w:rPr>
          <w:rFonts w:ascii="Bookman Old Style" w:hAnsi="Bookman Old Style" w:cs="Helvetica"/>
          <w:color w:val="000000"/>
        </w:rPr>
      </w:pPr>
    </w:p>
    <w:p w:rsidR="00C30DAB" w:rsidRDefault="00C30DAB" w:rsidP="001525C0">
      <w:pPr>
        <w:pStyle w:val="ListParagraph"/>
        <w:widowControl w:val="0"/>
        <w:numPr>
          <w:ilvl w:val="0"/>
          <w:numId w:val="41"/>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Preliminary Pay Worksheet</w:t>
      </w:r>
      <w:r w:rsidR="00F46580" w:rsidRPr="006F7964">
        <w:rPr>
          <w:rFonts w:ascii="Bookman Old Style" w:hAnsi="Bookman Old Style" w:cs="Helvetica"/>
          <w:color w:val="000000"/>
        </w:rPr>
        <w:t>.</w:t>
      </w:r>
      <w:r w:rsidRPr="00C30DAB">
        <w:rPr>
          <w:rFonts w:ascii="Bookman Old Style" w:hAnsi="Bookman Old Style" w:cs="Helvetica"/>
          <w:color w:val="000000"/>
        </w:rPr>
        <w:t xml:space="preserve"> </w:t>
      </w:r>
      <w:r w:rsidRPr="008E7F08">
        <w:rPr>
          <w:rFonts w:ascii="Bookman Old Style" w:hAnsi="Bookman Old Style" w:cs="Helvetica"/>
          <w:color w:val="000000"/>
        </w:rPr>
        <w:t>Each month, the Contractor shall</w:t>
      </w:r>
      <w:r>
        <w:rPr>
          <w:rFonts w:ascii="Bookman Old Style" w:hAnsi="Bookman Old Style" w:cs="Helvetica"/>
          <w:color w:val="000000"/>
        </w:rPr>
        <w:t xml:space="preserve"> </w:t>
      </w:r>
      <w:r w:rsidRPr="00C30DAB">
        <w:rPr>
          <w:rFonts w:ascii="Bookman Old Style" w:hAnsi="Bookman Old Style" w:cs="Helvetica"/>
          <w:color w:val="000000"/>
        </w:rPr>
        <w:t xml:space="preserve">submit to the Architect Engineer and the ODR a complete, clean copy of a Preliminary Pay Worksheet, which shall attach the following:   </w:t>
      </w:r>
    </w:p>
    <w:p w:rsidR="00327B80" w:rsidRDefault="00327B80" w:rsidP="00FA627E">
      <w:pPr>
        <w:pStyle w:val="ListParagraph"/>
        <w:widowControl w:val="0"/>
        <w:autoSpaceDE w:val="0"/>
        <w:autoSpaceDN w:val="0"/>
        <w:adjustRightInd w:val="0"/>
        <w:spacing w:after="0" w:line="247" w:lineRule="exact"/>
        <w:ind w:left="1560" w:right="1000"/>
        <w:jc w:val="both"/>
        <w:rPr>
          <w:rFonts w:ascii="Bookman Old Style" w:hAnsi="Bookman Old Style" w:cs="Helvetica"/>
          <w:color w:val="000000"/>
          <w:u w:val="single"/>
        </w:rPr>
      </w:pPr>
    </w:p>
    <w:p w:rsidR="00C30DAB" w:rsidRDefault="00FA627E" w:rsidP="001525C0">
      <w:pPr>
        <w:pStyle w:val="ListParagraph"/>
        <w:widowControl w:val="0"/>
        <w:numPr>
          <w:ilvl w:val="2"/>
          <w:numId w:val="33"/>
        </w:numPr>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The Contractor’s estimate of the amount of Work performed,</w:t>
      </w:r>
      <w:r>
        <w:rPr>
          <w:rFonts w:ascii="Bookman Old Style" w:hAnsi="Bookman Old Style" w:cs="Helvetica"/>
          <w:color w:val="000000"/>
        </w:rPr>
        <w:t xml:space="preserve"> </w:t>
      </w:r>
      <w:r w:rsidRPr="008E7F08">
        <w:rPr>
          <w:rFonts w:ascii="Bookman Old Style" w:hAnsi="Bookman Old Style" w:cs="Helvetica"/>
          <w:color w:val="000000"/>
        </w:rPr>
        <w:t>labor furnished and materials incorporated into the Work,</w:t>
      </w:r>
      <w:r>
        <w:rPr>
          <w:rFonts w:ascii="Bookman Old Style" w:hAnsi="Bookman Old Style" w:cs="Helvetica"/>
          <w:color w:val="000000"/>
        </w:rPr>
        <w:t xml:space="preserve"> </w:t>
      </w:r>
      <w:r w:rsidRPr="008E7F08">
        <w:rPr>
          <w:rFonts w:ascii="Bookman Old Style" w:hAnsi="Bookman Old Style" w:cs="Helvetica"/>
          <w:color w:val="000000"/>
        </w:rPr>
        <w:t>using the approved Schedule of Values; and</w:t>
      </w:r>
    </w:p>
    <w:p w:rsidR="00FA627E" w:rsidRDefault="00FA627E" w:rsidP="00FA627E">
      <w:pPr>
        <w:pStyle w:val="ListParagraph"/>
        <w:widowControl w:val="0"/>
        <w:autoSpaceDE w:val="0"/>
        <w:autoSpaceDN w:val="0"/>
        <w:adjustRightInd w:val="0"/>
        <w:spacing w:after="0" w:line="247" w:lineRule="exact"/>
        <w:ind w:left="1920" w:right="760"/>
        <w:jc w:val="both"/>
        <w:rPr>
          <w:rFonts w:ascii="Bookman Old Style" w:hAnsi="Bookman Old Style" w:cs="Helvetica"/>
          <w:color w:val="000000"/>
        </w:rPr>
      </w:pPr>
    </w:p>
    <w:p w:rsidR="00FA627E" w:rsidRDefault="00FA627E" w:rsidP="001525C0">
      <w:pPr>
        <w:pStyle w:val="ListParagraph"/>
        <w:widowControl w:val="0"/>
        <w:numPr>
          <w:ilvl w:val="2"/>
          <w:numId w:val="33"/>
        </w:numPr>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A schedule update, HUB Subcontracting Plan Reports, and</w:t>
      </w:r>
      <w:r>
        <w:rPr>
          <w:rFonts w:ascii="Bookman Old Style" w:hAnsi="Bookman Old Style" w:cs="Helvetica"/>
          <w:color w:val="000000"/>
        </w:rPr>
        <w:t xml:space="preserve"> </w:t>
      </w:r>
      <w:r w:rsidRPr="008E7F08">
        <w:rPr>
          <w:rFonts w:ascii="Bookman Old Style" w:hAnsi="Bookman Old Style" w:cs="Helvetica"/>
          <w:color w:val="000000"/>
        </w:rPr>
        <w:t>such additional documentation as Owner may require and</w:t>
      </w:r>
      <w:r>
        <w:rPr>
          <w:rFonts w:ascii="Bookman Old Style" w:hAnsi="Bookman Old Style" w:cs="Helvetica"/>
          <w:color w:val="000000"/>
        </w:rPr>
        <w:t xml:space="preserve"> </w:t>
      </w:r>
      <w:r w:rsidRPr="008E7F08">
        <w:rPr>
          <w:rFonts w:ascii="Bookman Old Style" w:hAnsi="Bookman Old Style" w:cs="Helvetica"/>
          <w:color w:val="000000"/>
        </w:rPr>
        <w:t>as specified in the Supplementary General Conditions of the</w:t>
      </w:r>
      <w:r>
        <w:rPr>
          <w:rFonts w:ascii="Bookman Old Style" w:hAnsi="Bookman Old Style" w:cs="Helvetica"/>
          <w:color w:val="000000"/>
        </w:rPr>
        <w:t xml:space="preserve"> </w:t>
      </w:r>
      <w:r w:rsidRPr="008E7F08">
        <w:rPr>
          <w:rFonts w:ascii="Bookman Old Style" w:hAnsi="Bookman Old Style" w:cs="Helvetica"/>
          <w:color w:val="000000"/>
        </w:rPr>
        <w:t>Contract.</w:t>
      </w:r>
      <w:r>
        <w:rPr>
          <w:rFonts w:ascii="Bookman Old Style" w:hAnsi="Bookman Old Style" w:cs="Helvetica"/>
          <w:color w:val="000000"/>
        </w:rPr>
        <w:t xml:space="preserve">  </w:t>
      </w:r>
    </w:p>
    <w:p w:rsidR="00FA627E" w:rsidRDefault="00FA627E" w:rsidP="00FA627E">
      <w:pPr>
        <w:pStyle w:val="ListParagraph"/>
        <w:widowControl w:val="0"/>
        <w:autoSpaceDE w:val="0"/>
        <w:autoSpaceDN w:val="0"/>
        <w:adjustRightInd w:val="0"/>
        <w:spacing w:after="0" w:line="247" w:lineRule="exact"/>
        <w:ind w:left="1920" w:hanging="480"/>
        <w:jc w:val="both"/>
        <w:rPr>
          <w:rFonts w:ascii="Bookman Old Style" w:hAnsi="Bookman Old Style" w:cs="Helvetica"/>
          <w:color w:val="000000"/>
        </w:rPr>
      </w:pPr>
    </w:p>
    <w:p w:rsidR="00FA627E" w:rsidRDefault="00FA627E" w:rsidP="00B63AC5">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C30DAB" w:rsidRDefault="008155D0" w:rsidP="001525C0">
      <w:pPr>
        <w:pStyle w:val="ListParagraph"/>
        <w:widowControl w:val="0"/>
        <w:numPr>
          <w:ilvl w:val="0"/>
          <w:numId w:val="41"/>
        </w:numPr>
        <w:autoSpaceDE w:val="0"/>
        <w:autoSpaceDN w:val="0"/>
        <w:adjustRightInd w:val="0"/>
        <w:spacing w:after="0" w:line="247" w:lineRule="exact"/>
        <w:ind w:left="1560" w:right="400" w:hanging="840"/>
        <w:jc w:val="both"/>
        <w:rPr>
          <w:rFonts w:ascii="Bookman Old Style" w:hAnsi="Bookman Old Style" w:cs="Helvetica"/>
          <w:color w:val="000000"/>
        </w:rPr>
      </w:pPr>
      <w:r w:rsidRPr="00556B33">
        <w:rPr>
          <w:rFonts w:ascii="Bookman Old Style" w:hAnsi="Bookman Old Style" w:cs="Helvetica"/>
          <w:color w:val="000000"/>
          <w:u w:val="single"/>
        </w:rPr>
        <w:t>Contractor’s Periodic Invoice.</w:t>
      </w:r>
      <w:r w:rsidRPr="008E7F08">
        <w:rPr>
          <w:rFonts w:ascii="Bookman Old Style" w:hAnsi="Bookman Old Style" w:cs="Helvetica"/>
          <w:color w:val="000000"/>
        </w:rPr>
        <w:t xml:space="preserve"> </w:t>
      </w:r>
      <w:r w:rsidR="00556B33">
        <w:rPr>
          <w:rFonts w:ascii="Bookman Old Style" w:hAnsi="Bookman Old Style" w:cs="Helvetica"/>
          <w:color w:val="000000"/>
        </w:rPr>
        <w:t xml:space="preserve"> </w:t>
      </w:r>
      <w:r w:rsidRPr="008E7F08">
        <w:rPr>
          <w:rFonts w:ascii="Bookman Old Style" w:hAnsi="Bookman Old Style" w:cs="Helvetica"/>
          <w:color w:val="000000"/>
        </w:rPr>
        <w:t>As soon as practicable, but in no</w:t>
      </w:r>
      <w:r>
        <w:rPr>
          <w:rFonts w:ascii="Bookman Old Style" w:hAnsi="Bookman Old Style" w:cs="Helvetica"/>
          <w:color w:val="000000"/>
        </w:rPr>
        <w:t xml:space="preserve"> </w:t>
      </w:r>
      <w:r w:rsidRPr="008E7F08">
        <w:rPr>
          <w:rFonts w:ascii="Bookman Old Style" w:hAnsi="Bookman Old Style" w:cs="Helvetica"/>
          <w:color w:val="000000"/>
        </w:rPr>
        <w:t>event later than seven days after receipt of the Preliminary Pay</w:t>
      </w:r>
      <w:r>
        <w:rPr>
          <w:rFonts w:ascii="Bookman Old Style" w:hAnsi="Bookman Old Style" w:cs="Helvetica"/>
          <w:color w:val="000000"/>
        </w:rPr>
        <w:t xml:space="preserve"> </w:t>
      </w:r>
      <w:r w:rsidRPr="008E7F08">
        <w:rPr>
          <w:rFonts w:ascii="Bookman Old Style" w:hAnsi="Bookman Old Style" w:cs="Helvetica"/>
          <w:color w:val="000000"/>
        </w:rPr>
        <w:t>Worksheet, the Architect/Engineer and ODR shall meet with the</w:t>
      </w:r>
      <w:r>
        <w:rPr>
          <w:rFonts w:ascii="Bookman Old Style" w:hAnsi="Bookman Old Style" w:cs="Helvetica"/>
          <w:color w:val="000000"/>
        </w:rPr>
        <w:t xml:space="preserve"> </w:t>
      </w:r>
      <w:r w:rsidRPr="008E7F08">
        <w:rPr>
          <w:rFonts w:ascii="Bookman Old Style" w:hAnsi="Bookman Old Style" w:cs="Helvetica"/>
          <w:color w:val="000000"/>
        </w:rPr>
        <w:t>Contractor to review</w:t>
      </w:r>
      <w:r>
        <w:rPr>
          <w:rFonts w:ascii="Bookman Old Style" w:hAnsi="Bookman Old Style" w:cs="Helvetica"/>
          <w:color w:val="000000"/>
        </w:rPr>
        <w:t xml:space="preserve"> </w:t>
      </w:r>
      <w:r w:rsidRPr="008E7F08">
        <w:rPr>
          <w:rFonts w:ascii="Bookman Old Style" w:hAnsi="Bookman Old Style" w:cs="Helvetica"/>
          <w:color w:val="000000"/>
        </w:rPr>
        <w:t>the Preliminary</w:t>
      </w:r>
      <w:r>
        <w:rPr>
          <w:rFonts w:ascii="Bookman Old Style" w:hAnsi="Bookman Old Style" w:cs="Helvetica"/>
          <w:color w:val="000000"/>
        </w:rPr>
        <w:t xml:space="preserve"> </w:t>
      </w:r>
      <w:r w:rsidRPr="008E7F08">
        <w:rPr>
          <w:rFonts w:ascii="Bookman Old Style" w:hAnsi="Bookman Old Style" w:cs="Helvetica"/>
          <w:color w:val="000000"/>
        </w:rPr>
        <w:t>Pay Worksheet</w:t>
      </w:r>
      <w:r>
        <w:rPr>
          <w:rFonts w:ascii="Bookman Old Style" w:hAnsi="Bookman Old Style" w:cs="Helvetica"/>
          <w:color w:val="000000"/>
        </w:rPr>
        <w:t xml:space="preserve"> </w:t>
      </w:r>
      <w:r w:rsidRPr="008E7F08">
        <w:rPr>
          <w:rFonts w:ascii="Bookman Old Style" w:hAnsi="Bookman Old Style" w:cs="Helvetica"/>
          <w:color w:val="000000"/>
        </w:rPr>
        <w:t>and to</w:t>
      </w:r>
      <w:r>
        <w:rPr>
          <w:rFonts w:ascii="Bookman Old Style" w:hAnsi="Bookman Old Style" w:cs="Helvetica"/>
          <w:color w:val="000000"/>
        </w:rPr>
        <w:t xml:space="preserve"> </w:t>
      </w:r>
      <w:r w:rsidRPr="008E7F08">
        <w:rPr>
          <w:rFonts w:ascii="Bookman Old Style" w:hAnsi="Bookman Old Style" w:cs="Helvetica"/>
          <w:color w:val="000000"/>
        </w:rPr>
        <w:t>observe the condition of the Work. On the basis of this review, the</w:t>
      </w:r>
      <w:r>
        <w:rPr>
          <w:rFonts w:ascii="Bookman Old Style" w:hAnsi="Bookman Old Style" w:cs="Helvetica"/>
          <w:color w:val="000000"/>
        </w:rPr>
        <w:t xml:space="preserve"> </w:t>
      </w:r>
      <w:r w:rsidRPr="008E7F08">
        <w:rPr>
          <w:rFonts w:ascii="Bookman Old Style" w:hAnsi="Bookman Old Style" w:cs="Helvetica"/>
          <w:color w:val="000000"/>
        </w:rPr>
        <w:t>ODR and the AE may require modifications to the Preliminary Pay</w:t>
      </w:r>
      <w:r>
        <w:rPr>
          <w:rFonts w:ascii="Bookman Old Style" w:hAnsi="Bookman Old Style" w:cs="Helvetica"/>
          <w:color w:val="000000"/>
        </w:rPr>
        <w:t xml:space="preserve"> </w:t>
      </w:r>
      <w:r w:rsidRPr="008E7F08">
        <w:rPr>
          <w:rFonts w:ascii="Bookman Old Style" w:hAnsi="Bookman Old Style" w:cs="Helvetica"/>
          <w:color w:val="000000"/>
        </w:rPr>
        <w:t>Worksheet prior to the submittal of a Periodic Invoice, and shall</w:t>
      </w:r>
      <w:r>
        <w:rPr>
          <w:rFonts w:ascii="Bookman Old Style" w:hAnsi="Bookman Old Style" w:cs="Helvetica"/>
          <w:color w:val="000000"/>
        </w:rPr>
        <w:t xml:space="preserve"> </w:t>
      </w:r>
      <w:r w:rsidRPr="008E7F08">
        <w:rPr>
          <w:rFonts w:ascii="Bookman Old Style" w:hAnsi="Bookman Old Style" w:cs="Helvetica"/>
          <w:color w:val="000000"/>
        </w:rPr>
        <w:t>return the Preliminary Pay Worksheet to the Contractor at the close</w:t>
      </w:r>
      <w:r>
        <w:rPr>
          <w:rFonts w:ascii="Bookman Old Style" w:hAnsi="Bookman Old Style" w:cs="Helvetica"/>
          <w:color w:val="000000"/>
        </w:rPr>
        <w:t xml:space="preserve"> </w:t>
      </w:r>
      <w:r w:rsidRPr="008E7F08">
        <w:rPr>
          <w:rFonts w:ascii="Bookman Old Style" w:hAnsi="Bookman Old Style" w:cs="Helvetica"/>
          <w:color w:val="000000"/>
        </w:rPr>
        <w:t>of the Periodic Invoice review meeting, annotated to show any</w:t>
      </w:r>
      <w:r>
        <w:rPr>
          <w:rFonts w:ascii="Bookman Old Style" w:hAnsi="Bookman Old Style" w:cs="Helvetica"/>
          <w:color w:val="000000"/>
        </w:rPr>
        <w:t xml:space="preserve"> </w:t>
      </w:r>
      <w:r w:rsidRPr="008E7F08">
        <w:rPr>
          <w:rFonts w:ascii="Bookman Old Style" w:hAnsi="Bookman Old Style" w:cs="Helvetica"/>
          <w:color w:val="000000"/>
        </w:rPr>
        <w:t>required modifications, and any additional documentation required</w:t>
      </w:r>
      <w:r>
        <w:rPr>
          <w:rFonts w:ascii="Bookman Old Style" w:hAnsi="Bookman Old Style" w:cs="Helvetica"/>
          <w:color w:val="000000"/>
        </w:rPr>
        <w:t xml:space="preserve"> </w:t>
      </w:r>
      <w:r w:rsidRPr="008E7F08">
        <w:rPr>
          <w:rFonts w:ascii="Bookman Old Style" w:hAnsi="Bookman Old Style" w:cs="Helvetica"/>
          <w:color w:val="000000"/>
        </w:rPr>
        <w:t>by the ODR and the AE to support the Contractor’s application for</w:t>
      </w:r>
      <w:r>
        <w:rPr>
          <w:rFonts w:ascii="Bookman Old Style" w:hAnsi="Bookman Old Style" w:cs="Helvetica"/>
          <w:color w:val="000000"/>
        </w:rPr>
        <w:t xml:space="preserve"> </w:t>
      </w:r>
      <w:r w:rsidRPr="008E7F08">
        <w:rPr>
          <w:rFonts w:ascii="Bookman Old Style" w:hAnsi="Bookman Old Style" w:cs="Helvetica"/>
          <w:color w:val="000000"/>
        </w:rPr>
        <w:t>payment. As soon as practicable, but in no event later than seven</w:t>
      </w:r>
      <w:r>
        <w:rPr>
          <w:rFonts w:ascii="Bookman Old Style" w:hAnsi="Bookman Old Style" w:cs="Helvetica"/>
          <w:color w:val="000000"/>
        </w:rPr>
        <w:t xml:space="preserve"> </w:t>
      </w:r>
      <w:r w:rsidRPr="008E7F08">
        <w:rPr>
          <w:rFonts w:ascii="Bookman Old Style" w:hAnsi="Bookman Old Style" w:cs="Helvetica"/>
          <w:color w:val="000000"/>
        </w:rPr>
        <w:t>days following the Periodic Invoice review meeting, the Contractor</w:t>
      </w:r>
      <w:r>
        <w:rPr>
          <w:rFonts w:ascii="Bookman Old Style" w:hAnsi="Bookman Old Style" w:cs="Helvetica"/>
          <w:color w:val="000000"/>
        </w:rPr>
        <w:t xml:space="preserve"> </w:t>
      </w:r>
      <w:r w:rsidRPr="008E7F08">
        <w:rPr>
          <w:rFonts w:ascii="Bookman Old Style" w:hAnsi="Bookman Old Style" w:cs="Helvetica"/>
          <w:color w:val="000000"/>
        </w:rPr>
        <w:t>shall submit a Periodic Invoice reflecting the required modifications</w:t>
      </w:r>
      <w:r>
        <w:rPr>
          <w:rFonts w:ascii="Bookman Old Style" w:hAnsi="Bookman Old Style" w:cs="Helvetica"/>
          <w:color w:val="000000"/>
        </w:rPr>
        <w:t xml:space="preserve"> </w:t>
      </w:r>
      <w:r w:rsidRPr="008E7F08">
        <w:rPr>
          <w:rFonts w:ascii="Bookman Old Style" w:hAnsi="Bookman Old Style" w:cs="Helvetica"/>
          <w:color w:val="000000"/>
        </w:rPr>
        <w:t>to the AE, and attaching all additional documentation required by</w:t>
      </w:r>
      <w:r>
        <w:rPr>
          <w:rFonts w:ascii="Bookman Old Style" w:hAnsi="Bookman Old Style" w:cs="Helvetica"/>
          <w:color w:val="000000"/>
        </w:rPr>
        <w:t xml:space="preserve"> </w:t>
      </w:r>
      <w:r w:rsidRPr="008E7F08">
        <w:rPr>
          <w:rFonts w:ascii="Bookman Old Style" w:hAnsi="Bookman Old Style" w:cs="Helvetica"/>
          <w:color w:val="000000"/>
        </w:rPr>
        <w:t>the ODR and AE, as well as his affidavit swearing or affirming that</w:t>
      </w:r>
      <w:r>
        <w:rPr>
          <w:rFonts w:ascii="Bookman Old Style" w:hAnsi="Bookman Old Style" w:cs="Helvetica"/>
          <w:color w:val="000000"/>
        </w:rPr>
        <w:t xml:space="preserve"> </w:t>
      </w:r>
      <w:r w:rsidRPr="008E7F08">
        <w:rPr>
          <w:rFonts w:ascii="Bookman Old Style" w:hAnsi="Bookman Old Style" w:cs="Helvetica"/>
          <w:color w:val="000000"/>
        </w:rPr>
        <w:t>all payrolls, bills for labor, materials, equipment, subcontracted work</w:t>
      </w:r>
      <w:r>
        <w:rPr>
          <w:rFonts w:ascii="Bookman Old Style" w:hAnsi="Bookman Old Style" w:cs="Helvetica"/>
          <w:color w:val="000000"/>
        </w:rPr>
        <w:t xml:space="preserve"> </w:t>
      </w:r>
      <w:r w:rsidRPr="008E7F08">
        <w:rPr>
          <w:rFonts w:ascii="Bookman Old Style" w:hAnsi="Bookman Old Style" w:cs="Helvetica"/>
          <w:color w:val="000000"/>
        </w:rPr>
        <w:t>or other indebtedness connected with the Contractor’s Periodic</w:t>
      </w:r>
      <w:r>
        <w:rPr>
          <w:rFonts w:ascii="Bookman Old Style" w:hAnsi="Bookman Old Style" w:cs="Helvetica"/>
          <w:color w:val="000000"/>
        </w:rPr>
        <w:t xml:space="preserve"> </w:t>
      </w:r>
      <w:r w:rsidRPr="008E7F08">
        <w:rPr>
          <w:rFonts w:ascii="Bookman Old Style" w:hAnsi="Bookman Old Style" w:cs="Helvetica"/>
          <w:color w:val="000000"/>
        </w:rPr>
        <w:t>Invoice have been paid or will be paid within the time specified in</w:t>
      </w:r>
      <w:r>
        <w:rPr>
          <w:rFonts w:ascii="Bookman Old Style" w:hAnsi="Bookman Old Style" w:cs="Helvetica"/>
          <w:color w:val="000000"/>
        </w:rPr>
        <w:t xml:space="preserve"> </w:t>
      </w:r>
      <w:r w:rsidRPr="008E7F08">
        <w:rPr>
          <w:rFonts w:ascii="Bookman Old Style" w:hAnsi="Bookman Old Style" w:cs="Helvetica"/>
          <w:color w:val="000000"/>
        </w:rPr>
        <w:t>Chapter 2251, Government Code. No Periodic Invoice shall be</w:t>
      </w:r>
      <w:r>
        <w:rPr>
          <w:rFonts w:ascii="Bookman Old Style" w:hAnsi="Bookman Old Style" w:cs="Helvetica"/>
          <w:color w:val="000000"/>
        </w:rPr>
        <w:t xml:space="preserve"> </w:t>
      </w:r>
      <w:r w:rsidRPr="008E7F08">
        <w:rPr>
          <w:rFonts w:ascii="Bookman Old Style" w:hAnsi="Bookman Old Style" w:cs="Helvetica"/>
          <w:color w:val="000000"/>
        </w:rPr>
        <w:t>complete unless it fully reflects all required modifications, and</w:t>
      </w:r>
      <w:r>
        <w:rPr>
          <w:rFonts w:ascii="Bookman Old Style" w:hAnsi="Bookman Old Style" w:cs="Helvetica"/>
          <w:color w:val="000000"/>
        </w:rPr>
        <w:t xml:space="preserve"> </w:t>
      </w:r>
      <w:r w:rsidRPr="008E7F08">
        <w:rPr>
          <w:rFonts w:ascii="Bookman Old Style" w:hAnsi="Bookman Old Style" w:cs="Helvetica"/>
          <w:color w:val="000000"/>
        </w:rPr>
        <w:t>attaches all required documentation including the Contractor’s</w:t>
      </w:r>
      <w:r>
        <w:rPr>
          <w:rFonts w:ascii="Bookman Old Style" w:hAnsi="Bookman Old Style" w:cs="Helvetica"/>
          <w:color w:val="000000"/>
        </w:rPr>
        <w:t xml:space="preserve"> </w:t>
      </w:r>
      <w:r w:rsidRPr="008E7F08">
        <w:rPr>
          <w:rFonts w:ascii="Bookman Old Style" w:hAnsi="Bookman Old Style" w:cs="Helvetica"/>
          <w:color w:val="000000"/>
        </w:rPr>
        <w:t>affidavit.</w:t>
      </w:r>
      <w:r>
        <w:rPr>
          <w:rFonts w:ascii="Bookman Old Style" w:hAnsi="Bookman Old Style" w:cs="Helvetica"/>
          <w:color w:val="000000"/>
        </w:rPr>
        <w:t xml:space="preserve">  </w:t>
      </w:r>
    </w:p>
    <w:p w:rsidR="008155D0" w:rsidRDefault="008155D0" w:rsidP="00B63AC5">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C30DAB" w:rsidRPr="008155D0" w:rsidRDefault="008155D0" w:rsidP="001525C0">
      <w:pPr>
        <w:pStyle w:val="ListParagraph"/>
        <w:widowControl w:val="0"/>
        <w:numPr>
          <w:ilvl w:val="0"/>
          <w:numId w:val="41"/>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Certification by Owner/Architect/Engineer</w:t>
      </w:r>
      <w:r>
        <w:rPr>
          <w:rFonts w:ascii="Bookman Old Style" w:hAnsi="Bookman Old Style" w:cs="Helvetica"/>
          <w:color w:val="000000"/>
        </w:rPr>
        <w:t xml:space="preserve">.  </w:t>
      </w:r>
      <w:r w:rsidRPr="008155D0">
        <w:rPr>
          <w:rFonts w:ascii="Bookman Old Style" w:hAnsi="Bookman Old Style" w:cs="Helvetica"/>
          <w:color w:val="000000"/>
        </w:rPr>
        <w:t xml:space="preserve">As soon as practicable, </w:t>
      </w:r>
      <w:r w:rsidR="00327B80" w:rsidRPr="008E7F08">
        <w:rPr>
          <w:rFonts w:ascii="Bookman Old Style" w:hAnsi="Bookman Old Style" w:cs="Helvetica"/>
          <w:color w:val="000000"/>
        </w:rPr>
        <w:t>but in no event later than five days following the AE’s receipt of the</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Contractor’s Periodic Invoice, the Architect/Engineer shall review</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the same for completeness, and shall forward the Periodic Invoice</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to the ODR, with a copy to the Contractor, together with the AE’s</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certificate that the application is complete and payable, or that it is</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incomplete, stating in particular what is missing. If the Periodic</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Invoice is incomplete, the Contractor shall make the required</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corrections and resubmit the Periodic Invoice for processing in</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accordance with this §13.2.3.</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Should Architect/Engineer fail to</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certify and forward a complete Periodic Invoice to the ODR within</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the time specified, the Periodic Invoice shall be deemed approved</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by the Architect/Engineer, and the Contractor shall be entitled to</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submit the Periodic Invoice directly to the ODR with an affidavit</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certifying the passage of the Architect/Engineer review deadline</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and providing such supporting documentation as to prove the</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passage of the deadline. Upon receipt of such a Periodic Invoice</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 xml:space="preserve">and affidavit, the Owner shall make payment </w:t>
      </w:r>
      <w:r w:rsidR="00327B80" w:rsidRPr="008E7F08">
        <w:rPr>
          <w:rFonts w:ascii="Bookman Old Style" w:hAnsi="Bookman Old Style" w:cs="Helvetica"/>
          <w:color w:val="000000"/>
        </w:rPr>
        <w:lastRenderedPageBreak/>
        <w:t>as though the Periodic</w:t>
      </w:r>
      <w:r w:rsidR="00327B80">
        <w:rPr>
          <w:rFonts w:ascii="Bookman Old Style" w:hAnsi="Bookman Old Style" w:cs="Helvetica"/>
          <w:color w:val="000000"/>
        </w:rPr>
        <w:t xml:space="preserve"> </w:t>
      </w:r>
      <w:r w:rsidR="00327B80" w:rsidRPr="008E7F08">
        <w:rPr>
          <w:rFonts w:ascii="Bookman Old Style" w:hAnsi="Bookman Old Style" w:cs="Helvetica"/>
          <w:color w:val="000000"/>
        </w:rPr>
        <w:t>Invoice had been certified for payment by the Architect.</w:t>
      </w:r>
    </w:p>
    <w:p w:rsidR="008155D0" w:rsidRPr="00C30DAB" w:rsidRDefault="008155D0" w:rsidP="00C30DAB">
      <w:pPr>
        <w:pStyle w:val="ListParagraph"/>
        <w:rPr>
          <w:rFonts w:ascii="Bookman Old Style" w:hAnsi="Bookman Old Style" w:cs="Helvetica"/>
          <w:color w:val="000000"/>
        </w:rPr>
      </w:pPr>
    </w:p>
    <w:p w:rsidR="00C30DAB"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Owner’s Duty to Pay</w:t>
      </w:r>
      <w:r w:rsidRPr="006F7964">
        <w:rPr>
          <w:rFonts w:ascii="Bookman Old Style" w:hAnsi="Bookman Old Style" w:cs="Helvetica"/>
          <w:color w:val="000000"/>
        </w:rPr>
        <w:t>.</w:t>
      </w:r>
      <w:r w:rsidRPr="008E7F08">
        <w:rPr>
          <w:rFonts w:ascii="Bookman Old Style" w:hAnsi="Bookman Old Style" w:cs="Helvetica"/>
          <w:color w:val="000000"/>
        </w:rPr>
        <w:t xml:space="preserve"> The Owner shall have no duty to pay the Contractor</w:t>
      </w:r>
      <w:r>
        <w:rPr>
          <w:rFonts w:ascii="Bookman Old Style" w:hAnsi="Bookman Old Style" w:cs="Helvetica"/>
          <w:color w:val="000000"/>
        </w:rPr>
        <w:t xml:space="preserve"> </w:t>
      </w:r>
      <w:r w:rsidRPr="008E7F08">
        <w:rPr>
          <w:rFonts w:ascii="Bookman Old Style" w:hAnsi="Bookman Old Style" w:cs="Helvetica"/>
          <w:color w:val="000000"/>
        </w:rPr>
        <w:t>except on receipt by the ODR of (1) a complete Periodic Invoice certified by</w:t>
      </w:r>
      <w:r>
        <w:rPr>
          <w:rFonts w:ascii="Bookman Old Style" w:hAnsi="Bookman Old Style" w:cs="Helvetica"/>
          <w:color w:val="000000"/>
        </w:rPr>
        <w:t xml:space="preserve"> </w:t>
      </w:r>
      <w:r w:rsidRPr="008E7F08">
        <w:rPr>
          <w:rFonts w:ascii="Bookman Old Style" w:hAnsi="Bookman Old Style" w:cs="Helvetica"/>
          <w:color w:val="000000"/>
        </w:rPr>
        <w:t>the AE or (2) receipt by the ODR of a complete Periodic Invoice accompanied</w:t>
      </w:r>
      <w:r>
        <w:rPr>
          <w:rFonts w:ascii="Bookman Old Style" w:hAnsi="Bookman Old Style" w:cs="Helvetica"/>
          <w:color w:val="000000"/>
        </w:rPr>
        <w:t xml:space="preserve"> </w:t>
      </w:r>
      <w:r w:rsidRPr="008E7F08">
        <w:rPr>
          <w:rFonts w:ascii="Bookman Old Style" w:hAnsi="Bookman Old Style" w:cs="Helvetica"/>
          <w:color w:val="000000"/>
        </w:rPr>
        <w:t>by the Contractor’s affidavit certifying the failure of the AE to timely certify a</w:t>
      </w:r>
      <w:r>
        <w:rPr>
          <w:rFonts w:ascii="Bookman Old Style" w:hAnsi="Bookman Old Style" w:cs="Helvetica"/>
          <w:color w:val="000000"/>
        </w:rPr>
        <w:t xml:space="preserve"> </w:t>
      </w:r>
      <w:r w:rsidRPr="008E7F08">
        <w:rPr>
          <w:rFonts w:ascii="Bookman Old Style" w:hAnsi="Bookman Old Style" w:cs="Helvetica"/>
          <w:color w:val="000000"/>
        </w:rPr>
        <w:t>complete Periodic Invoice, pursuant to §13.2.</w:t>
      </w:r>
      <w:r>
        <w:rPr>
          <w:rFonts w:ascii="Bookman Old Style" w:hAnsi="Bookman Old Style" w:cs="Helvetica"/>
          <w:color w:val="000000"/>
        </w:rPr>
        <w:t xml:space="preserve">  </w:t>
      </w:r>
    </w:p>
    <w:p w:rsidR="00C30DAB" w:rsidRPr="00C30DAB" w:rsidRDefault="00C30DAB" w:rsidP="00C30DAB">
      <w:pPr>
        <w:pStyle w:val="ListParagraph"/>
        <w:rPr>
          <w:rFonts w:ascii="Bookman Old Style" w:hAnsi="Bookman Old Style" w:cs="Helvetica"/>
          <w:color w:val="000000"/>
        </w:rPr>
      </w:pPr>
    </w:p>
    <w:p w:rsidR="00C30DAB"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C30DAB">
        <w:rPr>
          <w:rFonts w:ascii="Bookman Old Style" w:hAnsi="Bookman Old Style" w:cs="Helvetica"/>
          <w:color w:val="000000"/>
          <w:u w:val="single"/>
        </w:rPr>
        <w:t>Retainage</w:t>
      </w:r>
      <w:r w:rsidRPr="006F7964">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The Owner shall withhold from each progress payment, as</w:t>
      </w:r>
      <w:r>
        <w:rPr>
          <w:rFonts w:ascii="Bookman Old Style" w:hAnsi="Bookman Old Style" w:cs="Helvetica"/>
          <w:color w:val="000000"/>
        </w:rPr>
        <w:t xml:space="preserve"> </w:t>
      </w:r>
      <w:r w:rsidRPr="008E7F08">
        <w:rPr>
          <w:rFonts w:ascii="Bookman Old Style" w:hAnsi="Bookman Old Style" w:cs="Helvetica"/>
          <w:color w:val="000000"/>
        </w:rPr>
        <w:t>retainage, the amount authorized by law, as set out in the Supplementary</w:t>
      </w:r>
      <w:r>
        <w:rPr>
          <w:rFonts w:ascii="Bookman Old Style" w:hAnsi="Bookman Old Style" w:cs="Helvetica"/>
          <w:color w:val="000000"/>
        </w:rPr>
        <w:t xml:space="preserve"> </w:t>
      </w:r>
      <w:r w:rsidRPr="008E7F08">
        <w:rPr>
          <w:rFonts w:ascii="Bookman Old Style" w:hAnsi="Bookman Old Style" w:cs="Helvetica"/>
          <w:color w:val="000000"/>
        </w:rPr>
        <w:t>General Conditions. Retainage so withheld shall be managed in conformance</w:t>
      </w:r>
      <w:r>
        <w:rPr>
          <w:rFonts w:ascii="Bookman Old Style" w:hAnsi="Bookman Old Style" w:cs="Helvetica"/>
          <w:color w:val="000000"/>
        </w:rPr>
        <w:t xml:space="preserve"> </w:t>
      </w:r>
      <w:r w:rsidRPr="008E7F08">
        <w:rPr>
          <w:rFonts w:ascii="Bookman Old Style" w:hAnsi="Bookman Old Style" w:cs="Helvetica"/>
          <w:color w:val="000000"/>
        </w:rPr>
        <w:t>with Subchapter B, Chapter 2252, Texas Government Code.</w:t>
      </w:r>
    </w:p>
    <w:p w:rsidR="00C30DAB" w:rsidRPr="00C30DAB" w:rsidRDefault="00C30DAB" w:rsidP="00C30DAB">
      <w:pPr>
        <w:pStyle w:val="ListParagraph"/>
        <w:rPr>
          <w:rFonts w:ascii="Bookman Old Style" w:hAnsi="Bookman Old Style" w:cs="Helvetica"/>
          <w:color w:val="000000"/>
        </w:rPr>
      </w:pPr>
    </w:p>
    <w:p w:rsidR="00F27BD4"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C30DAB">
        <w:rPr>
          <w:rFonts w:ascii="Bookman Old Style" w:hAnsi="Bookman Old Style" w:cs="Helvetica"/>
          <w:color w:val="000000"/>
          <w:u w:val="single"/>
        </w:rPr>
        <w:t>Reduction to Cover Loss</w:t>
      </w:r>
      <w:r w:rsidRPr="006F7964">
        <w:rPr>
          <w:rFonts w:ascii="Bookman Old Style" w:hAnsi="Bookman Old Style" w:cs="Helvetica"/>
          <w:color w:val="000000"/>
        </w:rPr>
        <w:t xml:space="preserve">. </w:t>
      </w:r>
      <w:r w:rsidRPr="00C30DAB">
        <w:rPr>
          <w:rFonts w:ascii="Bookman Old Style" w:hAnsi="Bookman Old Style" w:cs="Helvetica"/>
          <w:color w:val="000000"/>
        </w:rPr>
        <w:t xml:space="preserve"> The Owner may reduce any Periodic Invoice prior to payment to the extent necessary to protect the Owner from loss on account of actions of the Contractor, including, but not limited to:</w:t>
      </w:r>
    </w:p>
    <w:p w:rsidR="00F27BD4" w:rsidRPr="00F27BD4" w:rsidRDefault="00F27BD4" w:rsidP="00F27BD4">
      <w:pPr>
        <w:pStyle w:val="ListParagraph"/>
        <w:rPr>
          <w:rFonts w:ascii="Bookman Old Style" w:hAnsi="Bookman Old Style" w:cs="Helvetica"/>
          <w:color w:val="000000"/>
        </w:rPr>
      </w:pPr>
    </w:p>
    <w:p w:rsidR="00AC2FCF" w:rsidRDefault="00AC2FCF" w:rsidP="005E25F4">
      <w:pPr>
        <w:pStyle w:val="ListParagraph"/>
        <w:widowControl w:val="0"/>
        <w:numPr>
          <w:ilvl w:val="1"/>
          <w:numId w:val="32"/>
        </w:numPr>
        <w:autoSpaceDE w:val="0"/>
        <w:autoSpaceDN w:val="0"/>
        <w:adjustRightInd w:val="0"/>
        <w:spacing w:after="0" w:line="247" w:lineRule="exact"/>
        <w:ind w:left="1080" w:right="400"/>
        <w:jc w:val="both"/>
        <w:rPr>
          <w:rFonts w:ascii="Bookman Old Style" w:hAnsi="Bookman Old Style" w:cs="Helvetica"/>
          <w:color w:val="000000"/>
        </w:rPr>
      </w:pPr>
      <w:r w:rsidRPr="00F27BD4">
        <w:rPr>
          <w:rFonts w:ascii="Bookman Old Style" w:hAnsi="Bookman Old Style" w:cs="Helvetica"/>
          <w:color w:val="000000"/>
        </w:rPr>
        <w:t xml:space="preserve">Defective work not remedied;   </w:t>
      </w:r>
    </w:p>
    <w:p w:rsidR="00AC2FCF" w:rsidRDefault="00AC2FCF" w:rsidP="005E25F4">
      <w:pPr>
        <w:pStyle w:val="ListParagraph"/>
        <w:widowControl w:val="0"/>
        <w:numPr>
          <w:ilvl w:val="1"/>
          <w:numId w:val="32"/>
        </w:numPr>
        <w:autoSpaceDE w:val="0"/>
        <w:autoSpaceDN w:val="0"/>
        <w:adjustRightInd w:val="0"/>
        <w:spacing w:after="0" w:line="247" w:lineRule="exact"/>
        <w:ind w:left="1080" w:right="400"/>
        <w:jc w:val="both"/>
        <w:rPr>
          <w:rFonts w:ascii="Bookman Old Style" w:hAnsi="Bookman Old Style" w:cs="Helvetica"/>
          <w:color w:val="000000"/>
        </w:rPr>
      </w:pPr>
      <w:r w:rsidRPr="00F27BD4">
        <w:rPr>
          <w:rFonts w:ascii="Bookman Old Style" w:hAnsi="Bookman Old Style" w:cs="Helvetica"/>
          <w:color w:val="000000"/>
        </w:rPr>
        <w:t xml:space="preserve">Damage to work of a separate contractor;   </w:t>
      </w:r>
    </w:p>
    <w:p w:rsidR="00AC2FCF" w:rsidRDefault="00AC2FCF" w:rsidP="005E25F4">
      <w:pPr>
        <w:pStyle w:val="ListParagraph"/>
        <w:widowControl w:val="0"/>
        <w:numPr>
          <w:ilvl w:val="1"/>
          <w:numId w:val="32"/>
        </w:numPr>
        <w:autoSpaceDE w:val="0"/>
        <w:autoSpaceDN w:val="0"/>
        <w:adjustRightInd w:val="0"/>
        <w:spacing w:after="0" w:line="247" w:lineRule="exact"/>
        <w:ind w:left="1080" w:right="400"/>
        <w:jc w:val="both"/>
        <w:rPr>
          <w:rFonts w:ascii="Bookman Old Style" w:hAnsi="Bookman Old Style" w:cs="Helvetica"/>
          <w:color w:val="000000"/>
        </w:rPr>
      </w:pPr>
      <w:r w:rsidRPr="00F27BD4">
        <w:rPr>
          <w:rFonts w:ascii="Bookman Old Style" w:hAnsi="Bookman Old Style" w:cs="Helvetica"/>
          <w:color w:val="000000"/>
        </w:rPr>
        <w:t xml:space="preserve">Failure to maintain scheduled progress;    </w:t>
      </w:r>
    </w:p>
    <w:p w:rsidR="00AC2FCF" w:rsidRDefault="00AC2FCF" w:rsidP="005E25F4">
      <w:pPr>
        <w:pStyle w:val="ListParagraph"/>
        <w:widowControl w:val="0"/>
        <w:numPr>
          <w:ilvl w:val="1"/>
          <w:numId w:val="32"/>
        </w:numPr>
        <w:autoSpaceDE w:val="0"/>
        <w:autoSpaceDN w:val="0"/>
        <w:adjustRightInd w:val="0"/>
        <w:spacing w:after="0" w:line="247" w:lineRule="exact"/>
        <w:ind w:left="1080" w:right="400"/>
        <w:jc w:val="both"/>
        <w:rPr>
          <w:rFonts w:ascii="Bookman Old Style" w:hAnsi="Bookman Old Style" w:cs="Helvetica"/>
          <w:color w:val="000000"/>
        </w:rPr>
      </w:pPr>
      <w:r w:rsidRPr="00F27BD4">
        <w:rPr>
          <w:rFonts w:ascii="Bookman Old Style" w:hAnsi="Bookman Old Style" w:cs="Helvetica"/>
          <w:color w:val="000000"/>
        </w:rPr>
        <w:t xml:space="preserve">Failure to comply with the requirements of Texas Government Code Chapter 2258 (Prevailing Wage Law); or   </w:t>
      </w:r>
    </w:p>
    <w:p w:rsidR="00D145CE" w:rsidRPr="00F27BD4" w:rsidRDefault="00AC2FCF" w:rsidP="005E25F4">
      <w:pPr>
        <w:pStyle w:val="ListParagraph"/>
        <w:widowControl w:val="0"/>
        <w:numPr>
          <w:ilvl w:val="1"/>
          <w:numId w:val="32"/>
        </w:numPr>
        <w:autoSpaceDE w:val="0"/>
        <w:autoSpaceDN w:val="0"/>
        <w:adjustRightInd w:val="0"/>
        <w:spacing w:after="0" w:line="247" w:lineRule="exact"/>
        <w:ind w:left="1080" w:right="400"/>
        <w:jc w:val="both"/>
        <w:rPr>
          <w:rFonts w:ascii="Bookman Old Style" w:hAnsi="Bookman Old Style" w:cs="Helvetica"/>
          <w:color w:val="000000"/>
        </w:rPr>
      </w:pPr>
      <w:r w:rsidRPr="00F27BD4">
        <w:rPr>
          <w:rFonts w:ascii="Bookman Old Style" w:hAnsi="Bookman Old Style" w:cs="Helvetica"/>
          <w:color w:val="000000"/>
        </w:rPr>
        <w:t>For Contracts with a value of less than $25,000 for which no payment bond is posted, receipt of written notice by the Owner of unpaid bills, filed in conformance with § 53.232, Texas Property Code. Any funds so withheld shall be released to the Contractor if he furnishes a bond for release of lien as provided in § 53.236, Texas Property Code.</w:t>
      </w:r>
    </w:p>
    <w:p w:rsidR="00AC2FCF" w:rsidRPr="00C30DAB" w:rsidRDefault="00AC2FCF" w:rsidP="00C30DAB">
      <w:pPr>
        <w:pStyle w:val="ListParagraph"/>
        <w:rPr>
          <w:rFonts w:ascii="Bookman Old Style" w:hAnsi="Bookman Old Style" w:cs="Helvetica"/>
          <w:color w:val="000000"/>
        </w:rPr>
      </w:pPr>
    </w:p>
    <w:p w:rsidR="00C30DAB"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rPr>
        <w:t>Title to all material and Work covered by progress payments transfers to the</w:t>
      </w:r>
      <w:r>
        <w:rPr>
          <w:rFonts w:ascii="Bookman Old Style" w:hAnsi="Bookman Old Style" w:cs="Helvetica"/>
          <w:color w:val="000000"/>
        </w:rPr>
        <w:t xml:space="preserve"> </w:t>
      </w:r>
      <w:r w:rsidRPr="008E7F08">
        <w:rPr>
          <w:rFonts w:ascii="Bookman Old Style" w:hAnsi="Bookman Old Style" w:cs="Helvetica"/>
          <w:color w:val="000000"/>
        </w:rPr>
        <w:t>Owner upon payment. Transfer of title to Owner does not</w:t>
      </w:r>
      <w:r>
        <w:rPr>
          <w:rFonts w:ascii="Bookman Old Style" w:hAnsi="Bookman Old Style" w:cs="Helvetica"/>
          <w:color w:val="000000"/>
        </w:rPr>
        <w:t xml:space="preserve"> </w:t>
      </w:r>
      <w:r w:rsidRPr="008E7F08">
        <w:rPr>
          <w:rFonts w:ascii="Bookman Old Style" w:hAnsi="Bookman Old Style" w:cs="Helvetica"/>
          <w:color w:val="000000"/>
        </w:rPr>
        <w:t xml:space="preserve">relieve </w:t>
      </w:r>
      <w:r w:rsidR="00F46580" w:rsidRPr="008E7F08">
        <w:rPr>
          <w:rFonts w:ascii="Bookman Old Style" w:hAnsi="Bookman Old Style" w:cs="Helvetica"/>
          <w:color w:val="000000"/>
        </w:rPr>
        <w:t>the</w:t>
      </w:r>
      <w:r w:rsidR="00F46580">
        <w:rPr>
          <w:rFonts w:ascii="Bookman Old Style" w:hAnsi="Bookman Old Style" w:cs="Helvetica"/>
          <w:color w:val="000000"/>
        </w:rPr>
        <w:t xml:space="preserve"> Contractor</w:t>
      </w:r>
      <w:r w:rsidRPr="008E7F08">
        <w:rPr>
          <w:rFonts w:ascii="Bookman Old Style" w:hAnsi="Bookman Old Style" w:cs="Helvetica"/>
          <w:color w:val="000000"/>
        </w:rPr>
        <w:t xml:space="preserve"> of the sole responsibility for the care and protection of materials</w:t>
      </w:r>
      <w:r>
        <w:rPr>
          <w:rFonts w:ascii="Bookman Old Style" w:hAnsi="Bookman Old Style" w:cs="Helvetica"/>
          <w:color w:val="000000"/>
        </w:rPr>
        <w:t xml:space="preserve"> </w:t>
      </w:r>
      <w:r w:rsidRPr="008E7F08">
        <w:rPr>
          <w:rFonts w:ascii="Bookman Old Style" w:hAnsi="Bookman Old Style" w:cs="Helvetica"/>
          <w:color w:val="000000"/>
        </w:rPr>
        <w:t>and work upon which payments have been made, or the restoration of any</w:t>
      </w:r>
      <w:r>
        <w:rPr>
          <w:rFonts w:ascii="Bookman Old Style" w:hAnsi="Bookman Old Style" w:cs="Helvetica"/>
          <w:color w:val="000000"/>
        </w:rPr>
        <w:t xml:space="preserve"> </w:t>
      </w:r>
      <w:r w:rsidRPr="008E7F08">
        <w:rPr>
          <w:rFonts w:ascii="Bookman Old Style" w:hAnsi="Bookman Old Style" w:cs="Helvetica"/>
          <w:color w:val="000000"/>
        </w:rPr>
        <w:t>damaged work, or waive the right of the Owner to require the fulfillment of all</w:t>
      </w:r>
      <w:r>
        <w:rPr>
          <w:rFonts w:ascii="Bookman Old Style" w:hAnsi="Bookman Old Style" w:cs="Helvetica"/>
          <w:color w:val="000000"/>
        </w:rPr>
        <w:t xml:space="preserve"> </w:t>
      </w:r>
      <w:r w:rsidRPr="008E7F08">
        <w:rPr>
          <w:rFonts w:ascii="Bookman Old Style" w:hAnsi="Bookman Old Style" w:cs="Helvetica"/>
          <w:color w:val="000000"/>
        </w:rPr>
        <w:t>the terms of the Contract.</w:t>
      </w:r>
    </w:p>
    <w:p w:rsidR="00C30DAB" w:rsidRPr="00C30DAB" w:rsidRDefault="00C30DAB" w:rsidP="00C30DAB">
      <w:pPr>
        <w:pStyle w:val="ListParagraph"/>
        <w:rPr>
          <w:rFonts w:ascii="Bookman Old Style" w:hAnsi="Bookman Old Style" w:cs="Helvetica"/>
          <w:color w:val="000000"/>
        </w:rPr>
      </w:pPr>
    </w:p>
    <w:p w:rsidR="00C30DAB" w:rsidRPr="00C30DAB" w:rsidRDefault="00C30DAB" w:rsidP="001525C0">
      <w:pPr>
        <w:pStyle w:val="ListParagraph"/>
        <w:widowControl w:val="0"/>
        <w:numPr>
          <w:ilvl w:val="0"/>
          <w:numId w:val="40"/>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rPr>
        <w:t>Progress payments to the Contractor shall not release the Contractor or his</w:t>
      </w:r>
      <w:r>
        <w:rPr>
          <w:rFonts w:ascii="Bookman Old Style" w:hAnsi="Bookman Old Style" w:cs="Helvetica"/>
          <w:color w:val="000000"/>
        </w:rPr>
        <w:t xml:space="preserve"> </w:t>
      </w:r>
      <w:r w:rsidRPr="008E7F08">
        <w:rPr>
          <w:rFonts w:ascii="Bookman Old Style" w:hAnsi="Bookman Old Style" w:cs="Helvetica"/>
          <w:color w:val="000000"/>
        </w:rPr>
        <w:t>surety from any obligations under this Contract.</w:t>
      </w:r>
      <w:r>
        <w:rPr>
          <w:rFonts w:ascii="Bookman Old Style" w:hAnsi="Bookman Old Style" w:cs="Helvetica"/>
          <w:color w:val="000000"/>
        </w:rPr>
        <w:t xml:space="preserve">  </w:t>
      </w:r>
    </w:p>
    <w:p w:rsidR="00C30DAB" w:rsidRPr="00C30DAB" w:rsidRDefault="00C30DAB" w:rsidP="00C30DAB">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91FB0" w:rsidRDefault="00B91FB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91FB0" w:rsidRPr="00C30DAB" w:rsidRDefault="00C30DAB" w:rsidP="00C30DAB">
      <w:pPr>
        <w:widowControl w:val="0"/>
        <w:autoSpaceDE w:val="0"/>
        <w:autoSpaceDN w:val="0"/>
        <w:adjustRightInd w:val="0"/>
        <w:spacing w:after="0" w:line="247" w:lineRule="exact"/>
        <w:jc w:val="center"/>
        <w:rPr>
          <w:rFonts w:ascii="Bookman Old Style" w:hAnsi="Bookman Old Style" w:cs="Helvetica"/>
          <w:color w:val="000000"/>
        </w:rPr>
      </w:pPr>
      <w:r w:rsidRPr="00C30DAB">
        <w:rPr>
          <w:rFonts w:ascii="Bookman Old Style" w:hAnsi="Bookman Old Style" w:cs="Helvetica"/>
          <w:b/>
          <w:bCs/>
          <w:color w:val="000000"/>
        </w:rPr>
        <w:t xml:space="preserve">Article </w:t>
      </w:r>
      <w:r>
        <w:rPr>
          <w:rFonts w:ascii="Bookman Old Style" w:hAnsi="Bookman Old Style" w:cs="Helvetica"/>
          <w:b/>
          <w:bCs/>
          <w:color w:val="000000"/>
        </w:rPr>
        <w:t>14</w:t>
      </w:r>
      <w:r w:rsidRPr="00C30DAB">
        <w:rPr>
          <w:rFonts w:ascii="Bookman Old Style" w:hAnsi="Bookman Old Style" w:cs="Helvetica"/>
          <w:b/>
          <w:bCs/>
          <w:color w:val="000000"/>
        </w:rPr>
        <w:t xml:space="preserve"> - Closing Inspections</w:t>
      </w:r>
    </w:p>
    <w:p w:rsidR="00C30DAB" w:rsidRDefault="00C30DAB" w:rsidP="00420A96">
      <w:pPr>
        <w:pStyle w:val="ListParagraph"/>
        <w:widowControl w:val="0"/>
        <w:autoSpaceDE w:val="0"/>
        <w:autoSpaceDN w:val="0"/>
        <w:adjustRightInd w:val="0"/>
        <w:spacing w:after="0" w:line="247" w:lineRule="exact"/>
        <w:ind w:hanging="360"/>
        <w:jc w:val="both"/>
        <w:rPr>
          <w:rFonts w:ascii="Bookman Old Style" w:hAnsi="Bookman Old Style" w:cs="Helvetica"/>
          <w:color w:val="000000"/>
        </w:rPr>
      </w:pPr>
    </w:p>
    <w:p w:rsidR="00C30DAB" w:rsidRDefault="00545CC8" w:rsidP="00AC4B2C">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Substantial Completion Inspection</w:t>
      </w:r>
      <w:r w:rsidRPr="006F7964">
        <w:rPr>
          <w:rFonts w:ascii="Bookman Old Style" w:hAnsi="Bookman Old Style" w:cs="Helvetica"/>
          <w:color w:val="000000"/>
        </w:rPr>
        <w:t>.</w:t>
      </w:r>
      <w:r w:rsidRPr="008E7F08">
        <w:rPr>
          <w:rFonts w:ascii="Bookman Old Style" w:hAnsi="Bookman Old Style" w:cs="Helvetica"/>
          <w:color w:val="000000"/>
        </w:rPr>
        <w:t xml:space="preserve"> When the Contractor considers the entire</w:t>
      </w:r>
      <w:r>
        <w:rPr>
          <w:rFonts w:ascii="Bookman Old Style" w:hAnsi="Bookman Old Style" w:cs="Helvetica"/>
          <w:color w:val="000000"/>
        </w:rPr>
        <w:t xml:space="preserve"> </w:t>
      </w:r>
      <w:r w:rsidRPr="008E7F08">
        <w:rPr>
          <w:rFonts w:ascii="Bookman Old Style" w:hAnsi="Bookman Old Style" w:cs="Helvetica"/>
          <w:color w:val="000000"/>
        </w:rPr>
        <w:t>Work Substantially Complete, the Contractor shall so notify the ODR and the</w:t>
      </w:r>
      <w:r>
        <w:rPr>
          <w:rFonts w:ascii="Bookman Old Style" w:hAnsi="Bookman Old Style" w:cs="Helvetica"/>
          <w:color w:val="000000"/>
        </w:rPr>
        <w:t xml:space="preserve"> </w:t>
      </w:r>
      <w:r w:rsidRPr="008E7F08">
        <w:rPr>
          <w:rFonts w:ascii="Bookman Old Style" w:hAnsi="Bookman Old Style" w:cs="Helvetica"/>
          <w:color w:val="000000"/>
        </w:rPr>
        <w:t>Architect/Engineer in writing that the Work will be ready for Substantial</w:t>
      </w:r>
      <w:r>
        <w:rPr>
          <w:rFonts w:ascii="Bookman Old Style" w:hAnsi="Bookman Old Style" w:cs="Helvetica"/>
          <w:color w:val="000000"/>
        </w:rPr>
        <w:t xml:space="preserve"> </w:t>
      </w:r>
      <w:r w:rsidRPr="008E7F08">
        <w:rPr>
          <w:rFonts w:ascii="Bookman Old Style" w:hAnsi="Bookman Old Style" w:cs="Helvetica"/>
          <w:color w:val="000000"/>
        </w:rPr>
        <w:t>Completion Inspection on a date certain. The Contractor shall include with this</w:t>
      </w:r>
      <w:r>
        <w:rPr>
          <w:rFonts w:ascii="Bookman Old Style" w:hAnsi="Bookman Old Style" w:cs="Helvetica"/>
          <w:color w:val="000000"/>
        </w:rPr>
        <w:t xml:space="preserve"> </w:t>
      </w:r>
      <w:r w:rsidRPr="008E7F08">
        <w:rPr>
          <w:rFonts w:ascii="Bookman Old Style" w:hAnsi="Bookman Old Style" w:cs="Helvetica"/>
          <w:color w:val="000000"/>
        </w:rPr>
        <w:t>notice a list of items to be completed or corrected prior to final inspection. On</w:t>
      </w:r>
      <w:r>
        <w:rPr>
          <w:rFonts w:ascii="Bookman Old Style" w:hAnsi="Bookman Old Style" w:cs="Helvetica"/>
          <w:color w:val="000000"/>
        </w:rPr>
        <w:t xml:space="preserve"> </w:t>
      </w:r>
      <w:r w:rsidRPr="008E7F08">
        <w:rPr>
          <w:rFonts w:ascii="Bookman Old Style" w:hAnsi="Bookman Old Style" w:cs="Helvetica"/>
          <w:color w:val="000000"/>
        </w:rPr>
        <w:t>the date indicated by Contractor, or as soon thereafter as is practicable, the</w:t>
      </w:r>
      <w:r>
        <w:rPr>
          <w:rFonts w:ascii="Bookman Old Style" w:hAnsi="Bookman Old Style" w:cs="Helvetica"/>
          <w:color w:val="000000"/>
        </w:rPr>
        <w:t xml:space="preserve"> </w:t>
      </w:r>
      <w:r w:rsidRPr="008E7F08">
        <w:rPr>
          <w:rFonts w:ascii="Bookman Old Style" w:hAnsi="Bookman Old Style" w:cs="Helvetica"/>
          <w:color w:val="000000"/>
        </w:rPr>
        <w:t>ODR, the Architect/Engineer, and the Contractor shall inspect the work and if</w:t>
      </w:r>
      <w:r>
        <w:rPr>
          <w:rFonts w:ascii="Bookman Old Style" w:hAnsi="Bookman Old Style" w:cs="Helvetica"/>
          <w:color w:val="000000"/>
        </w:rPr>
        <w:t xml:space="preserve"> </w:t>
      </w:r>
      <w:r w:rsidRPr="008E7F08">
        <w:rPr>
          <w:rFonts w:ascii="Bookman Old Style" w:hAnsi="Bookman Old Style" w:cs="Helvetica"/>
          <w:color w:val="000000"/>
        </w:rPr>
        <w:t>the Architect/Engineer determines that the Work is Substantially Complete a</w:t>
      </w:r>
      <w:r>
        <w:rPr>
          <w:rFonts w:ascii="Bookman Old Style" w:hAnsi="Bookman Old Style" w:cs="Helvetica"/>
          <w:color w:val="000000"/>
        </w:rPr>
        <w:t xml:space="preserve"> </w:t>
      </w:r>
      <w:r w:rsidRPr="008E7F08">
        <w:rPr>
          <w:rFonts w:ascii="Bookman Old Style" w:hAnsi="Bookman Old Style" w:cs="Helvetica"/>
          <w:color w:val="000000"/>
        </w:rPr>
        <w:t xml:space="preserve">Certificate of Substantial Completion shall be issued to the ODR </w:t>
      </w:r>
      <w:r w:rsidR="00F46580" w:rsidRPr="008E7F08">
        <w:rPr>
          <w:rFonts w:ascii="Bookman Old Style" w:hAnsi="Bookman Old Style" w:cs="Helvetica"/>
          <w:color w:val="000000"/>
        </w:rPr>
        <w:t>and</w:t>
      </w:r>
      <w:r w:rsidR="00F46580">
        <w:rPr>
          <w:rFonts w:ascii="Bookman Old Style" w:hAnsi="Bookman Old Style" w:cs="Helvetica"/>
          <w:color w:val="000000"/>
        </w:rPr>
        <w:t xml:space="preserve"> Contractor</w:t>
      </w:r>
      <w:r w:rsidRPr="008E7F08">
        <w:rPr>
          <w:rFonts w:ascii="Bookman Old Style" w:hAnsi="Bookman Old Style" w:cs="Helvetica"/>
          <w:color w:val="000000"/>
        </w:rPr>
        <w:t>, fixing the date of Substantial Completion. The Architect/Engineer</w:t>
      </w:r>
      <w:r>
        <w:rPr>
          <w:rFonts w:ascii="Bookman Old Style" w:hAnsi="Bookman Old Style" w:cs="Helvetica"/>
          <w:color w:val="000000"/>
        </w:rPr>
        <w:t xml:space="preserve"> </w:t>
      </w:r>
      <w:r w:rsidRPr="008E7F08">
        <w:rPr>
          <w:rFonts w:ascii="Bookman Old Style" w:hAnsi="Bookman Old Style" w:cs="Helvetica"/>
          <w:color w:val="000000"/>
        </w:rPr>
        <w:t>shall submit with this certificate a list of items to be completed prior to final</w:t>
      </w:r>
      <w:r>
        <w:rPr>
          <w:rFonts w:ascii="Bookman Old Style" w:hAnsi="Bookman Old Style" w:cs="Helvetica"/>
          <w:color w:val="000000"/>
        </w:rPr>
        <w:t xml:space="preserve"> </w:t>
      </w:r>
      <w:r w:rsidRPr="008E7F08">
        <w:rPr>
          <w:rFonts w:ascii="Bookman Old Style" w:hAnsi="Bookman Old Style" w:cs="Helvetica"/>
          <w:color w:val="000000"/>
        </w:rPr>
        <w:t>inspection (the Pre-Final Punchlist). This list may include additional items not</w:t>
      </w:r>
      <w:r>
        <w:rPr>
          <w:rFonts w:ascii="Bookman Old Style" w:hAnsi="Bookman Old Style" w:cs="Helvetica"/>
          <w:color w:val="000000"/>
        </w:rPr>
        <w:t xml:space="preserve"> </w:t>
      </w:r>
      <w:r w:rsidRPr="008E7F08">
        <w:rPr>
          <w:rFonts w:ascii="Bookman Old Style" w:hAnsi="Bookman Old Style" w:cs="Helvetica"/>
          <w:color w:val="000000"/>
        </w:rPr>
        <w:t>included on the Contractor's list, which are deemed necessary by the</w:t>
      </w:r>
      <w:r>
        <w:rPr>
          <w:rFonts w:ascii="Bookman Old Style" w:hAnsi="Bookman Old Style" w:cs="Helvetica"/>
          <w:color w:val="000000"/>
        </w:rPr>
        <w:t xml:space="preserve"> </w:t>
      </w:r>
      <w:r w:rsidRPr="008E7F08">
        <w:rPr>
          <w:rFonts w:ascii="Bookman Old Style" w:hAnsi="Bookman Old Style" w:cs="Helvetica"/>
          <w:color w:val="000000"/>
        </w:rPr>
        <w:t xml:space="preserve">Architect/Engineer or by the Owner to correct or </w:t>
      </w:r>
      <w:r w:rsidRPr="008E7F08">
        <w:rPr>
          <w:rFonts w:ascii="Bookman Old Style" w:hAnsi="Bookman Old Style" w:cs="Helvetica"/>
          <w:color w:val="000000"/>
        </w:rPr>
        <w:lastRenderedPageBreak/>
        <w:t xml:space="preserve">complete prior to </w:t>
      </w:r>
      <w:r w:rsidR="00F46580" w:rsidRPr="008E7F08">
        <w:rPr>
          <w:rFonts w:ascii="Bookman Old Style" w:hAnsi="Bookman Old Style" w:cs="Helvetica"/>
          <w:color w:val="000000"/>
        </w:rPr>
        <w:t>Final</w:t>
      </w:r>
      <w:r w:rsidR="00F46580">
        <w:rPr>
          <w:rFonts w:ascii="Bookman Old Style" w:hAnsi="Bookman Old Style" w:cs="Helvetica"/>
          <w:color w:val="000000"/>
        </w:rPr>
        <w:t xml:space="preserve"> Inspection</w:t>
      </w:r>
      <w:r w:rsidRPr="008E7F08">
        <w:rPr>
          <w:rFonts w:ascii="Bookman Old Style" w:hAnsi="Bookman Old Style" w:cs="Helvetica"/>
          <w:color w:val="000000"/>
        </w:rPr>
        <w:t>.</w:t>
      </w:r>
    </w:p>
    <w:p w:rsidR="00982C97" w:rsidRDefault="00982C97" w:rsidP="00420A96">
      <w:pPr>
        <w:pStyle w:val="ListParagraph"/>
        <w:widowControl w:val="0"/>
        <w:autoSpaceDE w:val="0"/>
        <w:autoSpaceDN w:val="0"/>
        <w:adjustRightInd w:val="0"/>
        <w:spacing w:after="0" w:line="247" w:lineRule="exact"/>
        <w:ind w:hanging="360"/>
        <w:jc w:val="both"/>
        <w:rPr>
          <w:rFonts w:ascii="Bookman Old Style" w:hAnsi="Bookman Old Style" w:cs="Helvetica"/>
          <w:color w:val="000000"/>
        </w:rPr>
      </w:pPr>
    </w:p>
    <w:p w:rsidR="00982C97" w:rsidRDefault="00982C97" w:rsidP="00AC4B2C">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Final Inspection</w:t>
      </w:r>
      <w:r w:rsidR="001670DB">
        <w:rPr>
          <w:rFonts w:ascii="Bookman Old Style" w:hAnsi="Bookman Old Style" w:cs="Helvetica"/>
          <w:color w:val="000000"/>
        </w:rPr>
        <w:t>.</w:t>
      </w:r>
      <w:r w:rsidRPr="008E7F08">
        <w:rPr>
          <w:rFonts w:ascii="Bookman Old Style" w:hAnsi="Bookman Old Style" w:cs="Helvetica"/>
          <w:color w:val="000000"/>
        </w:rPr>
        <w:t xml:space="preserve"> The Contractor shall fully complete the list of items listed on</w:t>
      </w:r>
      <w:r>
        <w:rPr>
          <w:rFonts w:ascii="Bookman Old Style" w:hAnsi="Bookman Old Style" w:cs="Helvetica"/>
          <w:color w:val="000000"/>
        </w:rPr>
        <w:t xml:space="preserve"> </w:t>
      </w:r>
      <w:r w:rsidRPr="008E7F08">
        <w:rPr>
          <w:rFonts w:ascii="Bookman Old Style" w:hAnsi="Bookman Old Style" w:cs="Helvetica"/>
          <w:color w:val="000000"/>
        </w:rPr>
        <w:t>the Prefinal Punchlist prior to Final Inspection. Unless otherwise specified in</w:t>
      </w:r>
      <w:r>
        <w:rPr>
          <w:rFonts w:ascii="Bookman Old Style" w:hAnsi="Bookman Old Style" w:cs="Helvetica"/>
          <w:color w:val="000000"/>
        </w:rPr>
        <w:t xml:space="preserve"> </w:t>
      </w:r>
      <w:r w:rsidRPr="008E7F08">
        <w:rPr>
          <w:rFonts w:ascii="Bookman Old Style" w:hAnsi="Bookman Old Style" w:cs="Helvetica"/>
          <w:color w:val="000000"/>
        </w:rPr>
        <w:t>Special Conditions, or otherwise agreed in writing by the parties, the</w:t>
      </w:r>
      <w:r>
        <w:rPr>
          <w:rFonts w:ascii="Bookman Old Style" w:hAnsi="Bookman Old Style" w:cs="Helvetica"/>
          <w:color w:val="000000"/>
        </w:rPr>
        <w:t xml:space="preserve"> </w:t>
      </w:r>
      <w:r w:rsidRPr="008E7F08">
        <w:rPr>
          <w:rFonts w:ascii="Bookman Old Style" w:hAnsi="Bookman Old Style" w:cs="Helvetica"/>
          <w:color w:val="000000"/>
        </w:rPr>
        <w:t>Contractor shall complete this work within 30 days of the certified date of</w:t>
      </w:r>
      <w:r>
        <w:rPr>
          <w:rFonts w:ascii="Bookman Old Style" w:hAnsi="Bookman Old Style" w:cs="Helvetica"/>
          <w:color w:val="000000"/>
        </w:rPr>
        <w:t xml:space="preserve"> </w:t>
      </w:r>
      <w:r w:rsidRPr="008E7F08">
        <w:rPr>
          <w:rFonts w:ascii="Bookman Old Style" w:hAnsi="Bookman Old Style" w:cs="Helvetica"/>
          <w:color w:val="000000"/>
        </w:rPr>
        <w:t>Substantial Completion. When the Contractor has completed the Prefinal</w:t>
      </w:r>
      <w:r>
        <w:rPr>
          <w:rFonts w:ascii="Bookman Old Style" w:hAnsi="Bookman Old Style" w:cs="Helvetica"/>
          <w:color w:val="000000"/>
        </w:rPr>
        <w:t xml:space="preserve"> </w:t>
      </w:r>
      <w:r w:rsidRPr="008E7F08">
        <w:rPr>
          <w:rFonts w:ascii="Bookman Old Style" w:hAnsi="Bookman Old Style" w:cs="Helvetica"/>
          <w:color w:val="000000"/>
        </w:rPr>
        <w:t>Punchlist, he shall give written notice to the ODR and Engineer that the Work</w:t>
      </w:r>
      <w:r>
        <w:rPr>
          <w:rFonts w:ascii="Bookman Old Style" w:hAnsi="Bookman Old Style" w:cs="Helvetica"/>
          <w:color w:val="000000"/>
        </w:rPr>
        <w:t xml:space="preserve"> </w:t>
      </w:r>
      <w:r w:rsidRPr="008E7F08">
        <w:rPr>
          <w:rFonts w:ascii="Bookman Old Style" w:hAnsi="Bookman Old Style" w:cs="Helvetica"/>
          <w:color w:val="000000"/>
        </w:rPr>
        <w:t>will be ready for Final Inspection on a date certain. On this date, or as soon</w:t>
      </w:r>
      <w:r>
        <w:rPr>
          <w:rFonts w:ascii="Bookman Old Style" w:hAnsi="Bookman Old Style" w:cs="Helvetica"/>
          <w:color w:val="000000"/>
        </w:rPr>
        <w:t xml:space="preserve"> </w:t>
      </w:r>
      <w:r w:rsidRPr="008E7F08">
        <w:rPr>
          <w:rFonts w:ascii="Bookman Old Style" w:hAnsi="Bookman Old Style" w:cs="Helvetica"/>
          <w:color w:val="000000"/>
        </w:rPr>
        <w:t>thereafter as is practicable, the ODR, the Architect/Engineer and the</w:t>
      </w:r>
      <w:r>
        <w:rPr>
          <w:rFonts w:ascii="Bookman Old Style" w:hAnsi="Bookman Old Style" w:cs="Helvetica"/>
          <w:color w:val="000000"/>
        </w:rPr>
        <w:t xml:space="preserve"> </w:t>
      </w:r>
      <w:r w:rsidRPr="008E7F08">
        <w:rPr>
          <w:rFonts w:ascii="Bookman Old Style" w:hAnsi="Bookman Old Style" w:cs="Helvetica"/>
          <w:color w:val="000000"/>
        </w:rPr>
        <w:t>Contractor shall inspect the Work and the Architect/Engineer shall submit to</w:t>
      </w:r>
      <w:r>
        <w:rPr>
          <w:rFonts w:ascii="Bookman Old Style" w:hAnsi="Bookman Old Style" w:cs="Helvetica"/>
          <w:color w:val="000000"/>
        </w:rPr>
        <w:t xml:space="preserve"> </w:t>
      </w:r>
      <w:r w:rsidRPr="008E7F08">
        <w:rPr>
          <w:rFonts w:ascii="Bookman Old Style" w:hAnsi="Bookman Old Style" w:cs="Helvetica"/>
          <w:color w:val="000000"/>
        </w:rPr>
        <w:t>the Contractor a list of items which the Owner and the Architect/Engineer</w:t>
      </w:r>
      <w:r>
        <w:rPr>
          <w:rFonts w:ascii="Bookman Old Style" w:hAnsi="Bookman Old Style" w:cs="Helvetica"/>
          <w:color w:val="000000"/>
        </w:rPr>
        <w:t xml:space="preserve"> </w:t>
      </w:r>
      <w:r w:rsidRPr="008E7F08">
        <w:rPr>
          <w:rFonts w:ascii="Bookman Old Style" w:hAnsi="Bookman Old Style" w:cs="Helvetica"/>
          <w:color w:val="000000"/>
        </w:rPr>
        <w:t>have determined to require correction or completion before the Work will be</w:t>
      </w:r>
      <w:r>
        <w:rPr>
          <w:rFonts w:ascii="Bookman Old Style" w:hAnsi="Bookman Old Style" w:cs="Helvetica"/>
          <w:color w:val="000000"/>
        </w:rPr>
        <w:t xml:space="preserve"> </w:t>
      </w:r>
      <w:r w:rsidRPr="008E7F08">
        <w:rPr>
          <w:rFonts w:ascii="Bookman Old Style" w:hAnsi="Bookman Old Style" w:cs="Helvetica"/>
          <w:color w:val="000000"/>
        </w:rPr>
        <w:t>accepted by the Owner (the Final Punchlist).</w:t>
      </w:r>
      <w:r>
        <w:rPr>
          <w:rFonts w:ascii="Bookman Old Style" w:hAnsi="Bookman Old Style" w:cs="Helvetica"/>
          <w:color w:val="000000"/>
        </w:rPr>
        <w:t xml:space="preserve">  </w:t>
      </w:r>
    </w:p>
    <w:p w:rsidR="00982C97" w:rsidRPr="00982C97" w:rsidRDefault="00982C97" w:rsidP="00AC4B2C">
      <w:pPr>
        <w:pStyle w:val="ListParagraph"/>
        <w:ind w:hanging="360"/>
        <w:rPr>
          <w:rFonts w:ascii="Bookman Old Style" w:hAnsi="Bookman Old Style" w:cs="Helvetica"/>
          <w:color w:val="000000"/>
        </w:rPr>
      </w:pPr>
    </w:p>
    <w:p w:rsidR="00982C97" w:rsidRDefault="00982C97" w:rsidP="00AC4B2C">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rPr>
        <w:t>The Contractor shall correct or complete all items on the Final Punchlist</w:t>
      </w:r>
      <w:r>
        <w:rPr>
          <w:rFonts w:ascii="Bookman Old Style" w:hAnsi="Bookman Old Style" w:cs="Helvetica"/>
          <w:color w:val="000000"/>
        </w:rPr>
        <w:t xml:space="preserve"> </w:t>
      </w:r>
      <w:r w:rsidRPr="008E7F08">
        <w:rPr>
          <w:rFonts w:ascii="Bookman Old Style" w:hAnsi="Bookman Old Style" w:cs="Helvetica"/>
          <w:color w:val="000000"/>
        </w:rPr>
        <w:t>before Acceptance and Final Payment. Unless otherwise specified in Special</w:t>
      </w:r>
      <w:r>
        <w:rPr>
          <w:rFonts w:ascii="Bookman Old Style" w:hAnsi="Bookman Old Style" w:cs="Helvetica"/>
          <w:color w:val="000000"/>
        </w:rPr>
        <w:t xml:space="preserve"> </w:t>
      </w:r>
      <w:r w:rsidRPr="008E7F08">
        <w:rPr>
          <w:rFonts w:ascii="Bookman Old Style" w:hAnsi="Bookman Old Style" w:cs="Helvetica"/>
          <w:color w:val="000000"/>
        </w:rPr>
        <w:t>Conditions, or otherwise agreed in writing by the parties, the Contractor shall</w:t>
      </w:r>
      <w:r>
        <w:rPr>
          <w:rFonts w:ascii="Bookman Old Style" w:hAnsi="Bookman Old Style" w:cs="Helvetica"/>
          <w:color w:val="000000"/>
        </w:rPr>
        <w:t xml:space="preserve"> </w:t>
      </w:r>
      <w:r w:rsidRPr="008E7F08">
        <w:rPr>
          <w:rFonts w:ascii="Bookman Old Style" w:hAnsi="Bookman Old Style" w:cs="Helvetica"/>
          <w:color w:val="000000"/>
        </w:rPr>
        <w:t>complete this work within 7 days of receiving the Final Punchlist. Upon</w:t>
      </w:r>
      <w:r>
        <w:rPr>
          <w:rFonts w:ascii="Bookman Old Style" w:hAnsi="Bookman Old Style" w:cs="Helvetica"/>
          <w:color w:val="000000"/>
        </w:rPr>
        <w:t xml:space="preserve"> completion of the Punchlist, the Contractor shall notify the </w:t>
      </w:r>
      <w:r w:rsidRPr="008E7F08">
        <w:rPr>
          <w:rFonts w:ascii="Bookman Old Style" w:hAnsi="Bookman Old Style" w:cs="Helvetica"/>
          <w:color w:val="000000"/>
        </w:rPr>
        <w:t>Architect/Engineer and ODR, and the Architect/Engineer and Owner shall</w:t>
      </w:r>
      <w:r>
        <w:rPr>
          <w:rFonts w:ascii="Bookman Old Style" w:hAnsi="Bookman Old Style" w:cs="Helvetica"/>
          <w:color w:val="000000"/>
        </w:rPr>
        <w:t xml:space="preserve"> </w:t>
      </w:r>
      <w:r w:rsidRPr="008E7F08">
        <w:rPr>
          <w:rFonts w:ascii="Bookman Old Style" w:hAnsi="Bookman Old Style" w:cs="Helvetica"/>
          <w:color w:val="000000"/>
        </w:rPr>
        <w:t>promptly inspect the completed items. When the Final Punchlist has been</w:t>
      </w:r>
      <w:r>
        <w:rPr>
          <w:rFonts w:ascii="Bookman Old Style" w:hAnsi="Bookman Old Style" w:cs="Helvetica"/>
          <w:color w:val="000000"/>
        </w:rPr>
        <w:t xml:space="preserve"> </w:t>
      </w:r>
      <w:r w:rsidRPr="008E7F08">
        <w:rPr>
          <w:rFonts w:ascii="Bookman Old Style" w:hAnsi="Bookman Old Style" w:cs="Helvetica"/>
          <w:color w:val="000000"/>
        </w:rPr>
        <w:t>completed, and the Contract is fully performed according to the Contract</w:t>
      </w:r>
      <w:r>
        <w:rPr>
          <w:rFonts w:ascii="Bookman Old Style" w:hAnsi="Bookman Old Style" w:cs="Helvetica"/>
          <w:color w:val="000000"/>
        </w:rPr>
        <w:t xml:space="preserve"> </w:t>
      </w:r>
      <w:r w:rsidRPr="008E7F08">
        <w:rPr>
          <w:rFonts w:ascii="Bookman Old Style" w:hAnsi="Bookman Old Style" w:cs="Helvetica"/>
          <w:color w:val="000000"/>
        </w:rPr>
        <w:t>Documents, and is acceptable to the Owner, the Architect/Engineer shall</w:t>
      </w:r>
      <w:r>
        <w:rPr>
          <w:rFonts w:ascii="Bookman Old Style" w:hAnsi="Bookman Old Style" w:cs="Helvetica"/>
          <w:color w:val="000000"/>
        </w:rPr>
        <w:t xml:space="preserve"> </w:t>
      </w:r>
      <w:r w:rsidRPr="008E7F08">
        <w:rPr>
          <w:rFonts w:ascii="Bookman Old Style" w:hAnsi="Bookman Old Style" w:cs="Helvetica"/>
          <w:color w:val="000000"/>
        </w:rPr>
        <w:t>issue a certificate fixing the date of Final Completion. Final Completion shall</w:t>
      </w:r>
      <w:r>
        <w:rPr>
          <w:rFonts w:ascii="Bookman Old Style" w:hAnsi="Bookman Old Style" w:cs="Helvetica"/>
          <w:color w:val="000000"/>
        </w:rPr>
        <w:t xml:space="preserve"> </w:t>
      </w:r>
      <w:r w:rsidRPr="008E7F08">
        <w:rPr>
          <w:rFonts w:ascii="Bookman Old Style" w:hAnsi="Bookman Old Style" w:cs="Helvetica"/>
          <w:color w:val="000000"/>
        </w:rPr>
        <w:t>be a condition precedent to the Contractor's right to receive Final Payment.</w:t>
      </w:r>
    </w:p>
    <w:p w:rsidR="00982C97" w:rsidRPr="00982C97" w:rsidRDefault="00982C97" w:rsidP="00AC4B2C">
      <w:pPr>
        <w:pStyle w:val="ListParagraph"/>
        <w:ind w:hanging="360"/>
        <w:rPr>
          <w:rFonts w:ascii="Bookman Old Style" w:hAnsi="Bookman Old Style" w:cs="Helvetica"/>
          <w:color w:val="000000"/>
        </w:rPr>
      </w:pPr>
    </w:p>
    <w:p w:rsidR="00982C97" w:rsidRDefault="00982C97" w:rsidP="00AC4B2C">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Annotation</w:t>
      </w:r>
      <w:r w:rsidR="001670DB">
        <w:rPr>
          <w:rFonts w:ascii="Bookman Old Style" w:hAnsi="Bookman Old Style" w:cs="Helvetica"/>
          <w:color w:val="000000"/>
        </w:rPr>
        <w:t xml:space="preserve">. </w:t>
      </w:r>
      <w:r w:rsidRPr="008E7F08">
        <w:rPr>
          <w:rFonts w:ascii="Bookman Old Style" w:hAnsi="Bookman Old Style" w:cs="Helvetica"/>
          <w:color w:val="000000"/>
        </w:rPr>
        <w:t>Any Certificate issued under this Article may be annotated to</w:t>
      </w:r>
      <w:r>
        <w:rPr>
          <w:rFonts w:ascii="Bookman Old Style" w:hAnsi="Bookman Old Style" w:cs="Helvetica"/>
          <w:color w:val="000000"/>
        </w:rPr>
        <w:t xml:space="preserve"> </w:t>
      </w:r>
      <w:r w:rsidRPr="008E7F08">
        <w:rPr>
          <w:rFonts w:ascii="Bookman Old Style" w:hAnsi="Bookman Old Style" w:cs="Helvetica"/>
          <w:color w:val="000000"/>
        </w:rPr>
        <w:t>indicate that it is not applicable to specified portions of the Work.</w:t>
      </w:r>
      <w:r>
        <w:rPr>
          <w:rFonts w:ascii="Bookman Old Style" w:hAnsi="Bookman Old Style" w:cs="Helvetica"/>
          <w:color w:val="000000"/>
        </w:rPr>
        <w:t xml:space="preserve"> </w:t>
      </w:r>
    </w:p>
    <w:p w:rsidR="00982C97" w:rsidRPr="00982C97" w:rsidRDefault="00982C97" w:rsidP="00AC4B2C">
      <w:pPr>
        <w:pStyle w:val="ListParagraph"/>
        <w:ind w:hanging="360"/>
        <w:rPr>
          <w:rFonts w:ascii="Bookman Old Style" w:hAnsi="Bookman Old Style" w:cs="Helvetica"/>
          <w:color w:val="000000"/>
        </w:rPr>
      </w:pPr>
    </w:p>
    <w:p w:rsidR="00982C97" w:rsidRDefault="00A51D0C" w:rsidP="00AC4B2C">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Purpose of Inspection</w:t>
      </w:r>
      <w:r w:rsidRPr="001670DB">
        <w:rPr>
          <w:rFonts w:ascii="Bookman Old Style" w:hAnsi="Bookman Old Style" w:cs="Helvetica"/>
          <w:color w:val="000000"/>
        </w:rPr>
        <w:t>.</w:t>
      </w:r>
      <w:r w:rsidRPr="008E7F08">
        <w:rPr>
          <w:rFonts w:ascii="Bookman Old Style" w:hAnsi="Bookman Old Style" w:cs="Helvetica"/>
          <w:color w:val="000000"/>
        </w:rPr>
        <w:t xml:space="preserve"> Inspection by the Owner and Architect/Engineer is for</w:t>
      </w:r>
      <w:r w:rsidRPr="00A51D0C">
        <w:rPr>
          <w:rFonts w:ascii="Bookman Old Style" w:hAnsi="Bookman Old Style" w:cs="Helvetica"/>
          <w:color w:val="000000"/>
        </w:rPr>
        <w:t xml:space="preserve"> </w:t>
      </w:r>
      <w:r w:rsidRPr="008E7F08">
        <w:rPr>
          <w:rFonts w:ascii="Bookman Old Style" w:hAnsi="Bookman Old Style" w:cs="Helvetica"/>
          <w:color w:val="000000"/>
        </w:rPr>
        <w:t>the purpose of determining the completion of the Work, and does not relieve</w:t>
      </w:r>
      <w:r>
        <w:rPr>
          <w:rFonts w:ascii="Bookman Old Style" w:hAnsi="Bookman Old Style" w:cs="Helvetica"/>
          <w:color w:val="000000"/>
        </w:rPr>
        <w:t xml:space="preserve"> </w:t>
      </w:r>
      <w:r w:rsidRPr="008E7F08">
        <w:rPr>
          <w:rFonts w:ascii="Bookman Old Style" w:hAnsi="Bookman Old Style" w:cs="Helvetica"/>
          <w:color w:val="000000"/>
        </w:rPr>
        <w:t>the Contractor of its overall responsibility for completing the Work in a good</w:t>
      </w:r>
      <w:r>
        <w:rPr>
          <w:rFonts w:ascii="Bookman Old Style" w:hAnsi="Bookman Old Style" w:cs="Helvetica"/>
          <w:color w:val="000000"/>
        </w:rPr>
        <w:t xml:space="preserve"> </w:t>
      </w:r>
      <w:r w:rsidRPr="008E7F08">
        <w:rPr>
          <w:rFonts w:ascii="Bookman Old Style" w:hAnsi="Bookman Old Style" w:cs="Helvetica"/>
          <w:color w:val="000000"/>
        </w:rPr>
        <w:t>and workmanlike fashion, in compliance with the Contract Documents.</w:t>
      </w:r>
      <w:r>
        <w:rPr>
          <w:rFonts w:ascii="Bookman Old Style" w:hAnsi="Bookman Old Style" w:cs="Helvetica"/>
          <w:color w:val="000000"/>
        </w:rPr>
        <w:t xml:space="preserve"> </w:t>
      </w:r>
      <w:r w:rsidRPr="008E7F08">
        <w:rPr>
          <w:rFonts w:ascii="Bookman Old Style" w:hAnsi="Bookman Old Style" w:cs="Helvetica"/>
          <w:color w:val="000000"/>
        </w:rPr>
        <w:t>Failure of the Owner or Architect/Engineer to identify Work that is not in</w:t>
      </w:r>
      <w:r>
        <w:rPr>
          <w:rFonts w:ascii="Bookman Old Style" w:hAnsi="Bookman Old Style" w:cs="Helvetica"/>
          <w:color w:val="000000"/>
        </w:rPr>
        <w:t xml:space="preserve"> </w:t>
      </w:r>
      <w:r w:rsidRPr="008E7F08">
        <w:rPr>
          <w:rFonts w:ascii="Bookman Old Style" w:hAnsi="Bookman Old Style" w:cs="Helvetica"/>
          <w:color w:val="000000"/>
        </w:rPr>
        <w:t>compliance with the Contract Documents, or which is defective in operation or</w:t>
      </w:r>
      <w:r>
        <w:rPr>
          <w:rFonts w:ascii="Bookman Old Style" w:hAnsi="Bookman Old Style" w:cs="Helvetica"/>
          <w:color w:val="000000"/>
        </w:rPr>
        <w:t xml:space="preserve"> </w:t>
      </w:r>
      <w:r w:rsidRPr="008E7F08">
        <w:rPr>
          <w:rFonts w:ascii="Bookman Old Style" w:hAnsi="Bookman Old Style" w:cs="Helvetica"/>
          <w:color w:val="000000"/>
        </w:rPr>
        <w:t>workmanship, or acceptance of the Work with punchlist items left incomplete</w:t>
      </w:r>
      <w:r w:rsidR="00F46580" w:rsidRPr="008E7F08">
        <w:rPr>
          <w:rFonts w:ascii="Bookman Old Style" w:hAnsi="Bookman Old Style" w:cs="Helvetica"/>
          <w:color w:val="000000"/>
        </w:rPr>
        <w:t>,</w:t>
      </w:r>
      <w:r w:rsidR="00F46580">
        <w:rPr>
          <w:rFonts w:ascii="Bookman Old Style" w:hAnsi="Bookman Old Style" w:cs="Helvetica"/>
          <w:color w:val="000000"/>
        </w:rPr>
        <w:t xml:space="preserve"> does</w:t>
      </w:r>
      <w:r w:rsidRPr="008E7F08">
        <w:rPr>
          <w:rFonts w:ascii="Bookman Old Style" w:hAnsi="Bookman Old Style" w:cs="Helvetica"/>
          <w:color w:val="000000"/>
        </w:rPr>
        <w:t xml:space="preserve"> not constitute a waiver of such a defect or of the Owner's rights under</w:t>
      </w:r>
      <w:r>
        <w:rPr>
          <w:rFonts w:ascii="Bookman Old Style" w:hAnsi="Bookman Old Style" w:cs="Helvetica"/>
          <w:color w:val="000000"/>
        </w:rPr>
        <w:t xml:space="preserve"> </w:t>
      </w:r>
      <w:r w:rsidRPr="008E7F08">
        <w:rPr>
          <w:rFonts w:ascii="Bookman Old Style" w:hAnsi="Bookman Old Style" w:cs="Helvetica"/>
          <w:color w:val="000000"/>
        </w:rPr>
        <w:t>the Contract Documents or relieve the Contractor of its warranties contained</w:t>
      </w:r>
      <w:r>
        <w:rPr>
          <w:rFonts w:ascii="Bookman Old Style" w:hAnsi="Bookman Old Style" w:cs="Helvetica"/>
          <w:color w:val="000000"/>
        </w:rPr>
        <w:t xml:space="preserve"> </w:t>
      </w:r>
      <w:r w:rsidRPr="008E7F08">
        <w:rPr>
          <w:rFonts w:ascii="Bookman Old Style" w:hAnsi="Bookman Old Style" w:cs="Helvetica"/>
          <w:color w:val="000000"/>
        </w:rPr>
        <w:t xml:space="preserve">at Article </w:t>
      </w:r>
      <w:r>
        <w:rPr>
          <w:rFonts w:ascii="Bookman Old Style" w:hAnsi="Bookman Old Style" w:cs="Helvetica"/>
          <w:color w:val="000000"/>
        </w:rPr>
        <w:t>17</w:t>
      </w:r>
      <w:r w:rsidRPr="008E7F08">
        <w:rPr>
          <w:rFonts w:ascii="Bookman Old Style" w:hAnsi="Bookman Old Style" w:cs="Helvetica"/>
          <w:color w:val="000000"/>
        </w:rPr>
        <w:t>.</w:t>
      </w:r>
    </w:p>
    <w:p w:rsidR="00A51D0C" w:rsidRPr="00A51D0C" w:rsidRDefault="00A51D0C" w:rsidP="00AC4B2C">
      <w:pPr>
        <w:pStyle w:val="ListParagraph"/>
        <w:ind w:hanging="360"/>
        <w:rPr>
          <w:rFonts w:ascii="Bookman Old Style" w:hAnsi="Bookman Old Style" w:cs="Helvetica"/>
          <w:color w:val="000000"/>
        </w:rPr>
      </w:pPr>
    </w:p>
    <w:p w:rsidR="00A51D0C" w:rsidRPr="006610D3" w:rsidRDefault="00A51D0C" w:rsidP="00AC4B2C">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Additional Inspections</w:t>
      </w:r>
      <w:r w:rsidRPr="001670DB">
        <w:rPr>
          <w:rFonts w:ascii="Bookman Old Style" w:hAnsi="Bookman Old Style" w:cs="Helvetica"/>
          <w:color w:val="000000"/>
        </w:rPr>
        <w:t>.</w:t>
      </w:r>
    </w:p>
    <w:p w:rsidR="006610D3" w:rsidRDefault="006610D3" w:rsidP="006610D3">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6610D3" w:rsidRDefault="006610D3" w:rsidP="00E9087E">
      <w:pPr>
        <w:pStyle w:val="ListParagraph"/>
        <w:widowControl w:val="0"/>
        <w:numPr>
          <w:ilvl w:val="0"/>
          <w:numId w:val="43"/>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If on the basis of the Substantial Completion Inspection, the</w:t>
      </w:r>
      <w:r w:rsidR="001419CE">
        <w:rPr>
          <w:rFonts w:ascii="Bookman Old Style" w:hAnsi="Bookman Old Style" w:cs="Helvetica"/>
          <w:color w:val="000000"/>
        </w:rPr>
        <w:t xml:space="preserve"> </w:t>
      </w:r>
      <w:r w:rsidRPr="006610D3">
        <w:rPr>
          <w:rFonts w:ascii="Bookman Old Style" w:hAnsi="Bookman Old Style" w:cs="Helvetica"/>
          <w:color w:val="000000"/>
        </w:rPr>
        <w:t>Owner/Architect/</w:t>
      </w:r>
      <w:r w:rsidR="001419CE">
        <w:rPr>
          <w:rFonts w:ascii="Bookman Old Style" w:hAnsi="Bookman Old Style" w:cs="Helvetica"/>
          <w:color w:val="000000"/>
        </w:rPr>
        <w:t xml:space="preserve"> </w:t>
      </w:r>
      <w:r w:rsidRPr="006610D3">
        <w:rPr>
          <w:rFonts w:ascii="Bookman Old Style" w:hAnsi="Bookman Old Style" w:cs="Helvetica"/>
          <w:color w:val="000000"/>
        </w:rPr>
        <w:t>Engineer</w:t>
      </w:r>
      <w:r w:rsidR="001419CE">
        <w:rPr>
          <w:rFonts w:ascii="Bookman Old Style" w:hAnsi="Bookman Old Style" w:cs="Helvetica"/>
          <w:color w:val="000000"/>
        </w:rPr>
        <w:t xml:space="preserve"> determines that the Work is not </w:t>
      </w:r>
      <w:r w:rsidR="001419CE" w:rsidRPr="008E7F08">
        <w:rPr>
          <w:rFonts w:ascii="Bookman Old Style" w:hAnsi="Bookman Old Style" w:cs="Helvetica"/>
          <w:color w:val="000000"/>
        </w:rPr>
        <w:t>Substantially Complete, the Owner/Architect/Engineer shall give the</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Contractor written notice thereof, and shall inform the Contractor</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what Work was found to be incomplete, out of compliance with the</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Contract Documents, or defective in operation or workmanship, and</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setting a time in which incomplete or defective work is to be</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completed. The Contractor shall complete or correct all work so</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designated prior to requesting a second Substantial Completion</w:t>
      </w:r>
      <w:r w:rsidR="001419CE">
        <w:rPr>
          <w:rFonts w:ascii="Bookman Old Style" w:hAnsi="Bookman Old Style" w:cs="Helvetica"/>
          <w:color w:val="000000"/>
        </w:rPr>
        <w:t xml:space="preserve"> </w:t>
      </w:r>
      <w:r w:rsidR="001419CE" w:rsidRPr="008E7F08">
        <w:rPr>
          <w:rFonts w:ascii="Bookman Old Style" w:hAnsi="Bookman Old Style" w:cs="Helvetica"/>
          <w:color w:val="000000"/>
        </w:rPr>
        <w:t>Inspection.</w:t>
      </w:r>
    </w:p>
    <w:p w:rsidR="001419CE" w:rsidRDefault="001419CE" w:rsidP="00E9087E">
      <w:pPr>
        <w:pStyle w:val="ListParagraph"/>
        <w:widowControl w:val="0"/>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p>
    <w:p w:rsidR="001419CE" w:rsidRDefault="001419CE" w:rsidP="00E9087E">
      <w:pPr>
        <w:pStyle w:val="ListParagraph"/>
        <w:widowControl w:val="0"/>
        <w:numPr>
          <w:ilvl w:val="0"/>
          <w:numId w:val="43"/>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If on the basis of the Final Inspection, the Owner/Architect/Engineer</w:t>
      </w:r>
      <w:r>
        <w:rPr>
          <w:rFonts w:ascii="Bookman Old Style" w:hAnsi="Bookman Old Style" w:cs="Helvetica"/>
          <w:color w:val="000000"/>
        </w:rPr>
        <w:t xml:space="preserve"> </w:t>
      </w:r>
      <w:r w:rsidRPr="008E7F08">
        <w:rPr>
          <w:rFonts w:ascii="Bookman Old Style" w:hAnsi="Bookman Old Style" w:cs="Helvetica"/>
          <w:color w:val="000000"/>
        </w:rPr>
        <w:t>determines that the Work is not complete according to the Contract</w:t>
      </w:r>
      <w:r>
        <w:rPr>
          <w:rFonts w:ascii="Bookman Old Style" w:hAnsi="Bookman Old Style" w:cs="Helvetica"/>
          <w:color w:val="000000"/>
        </w:rPr>
        <w:t xml:space="preserve"> </w:t>
      </w:r>
      <w:r w:rsidRPr="008E7F08">
        <w:rPr>
          <w:rFonts w:ascii="Bookman Old Style" w:hAnsi="Bookman Old Style" w:cs="Helvetica"/>
          <w:color w:val="000000"/>
        </w:rPr>
        <w:t>Documents, or that the Work required by the Prefinal Punchlist had</w:t>
      </w:r>
      <w:r>
        <w:rPr>
          <w:rFonts w:ascii="Bookman Old Style" w:hAnsi="Bookman Old Style" w:cs="Helvetica"/>
          <w:color w:val="000000"/>
        </w:rPr>
        <w:t xml:space="preserve"> </w:t>
      </w:r>
      <w:r w:rsidRPr="008E7F08">
        <w:rPr>
          <w:rFonts w:ascii="Bookman Old Style" w:hAnsi="Bookman Old Style" w:cs="Helvetica"/>
          <w:color w:val="000000"/>
        </w:rPr>
        <w:t>not been performed, the Owner/Architect/Engineer shall give the</w:t>
      </w:r>
      <w:r>
        <w:rPr>
          <w:rFonts w:ascii="Bookman Old Style" w:hAnsi="Bookman Old Style" w:cs="Helvetica"/>
          <w:color w:val="000000"/>
        </w:rPr>
        <w:t xml:space="preserve"> </w:t>
      </w:r>
      <w:r w:rsidRPr="008E7F08">
        <w:rPr>
          <w:rFonts w:ascii="Bookman Old Style" w:hAnsi="Bookman Old Style" w:cs="Helvetica"/>
          <w:color w:val="000000"/>
        </w:rPr>
        <w:t>Contractor written notice thereof, and shall inform the Contractor</w:t>
      </w:r>
      <w:r>
        <w:rPr>
          <w:rFonts w:ascii="Bookman Old Style" w:hAnsi="Bookman Old Style" w:cs="Helvetica"/>
          <w:color w:val="000000"/>
        </w:rPr>
        <w:t xml:space="preserve"> </w:t>
      </w:r>
      <w:r w:rsidRPr="008E7F08">
        <w:rPr>
          <w:rFonts w:ascii="Bookman Old Style" w:hAnsi="Bookman Old Style" w:cs="Helvetica"/>
          <w:color w:val="000000"/>
        </w:rPr>
        <w:t xml:space="preserve">what Work was found to be </w:t>
      </w:r>
      <w:r w:rsidRPr="008E7F08">
        <w:rPr>
          <w:rFonts w:ascii="Bookman Old Style" w:hAnsi="Bookman Old Style" w:cs="Helvetica"/>
          <w:color w:val="000000"/>
        </w:rPr>
        <w:lastRenderedPageBreak/>
        <w:t>incomplete, out of compliance with the</w:t>
      </w:r>
      <w:r>
        <w:rPr>
          <w:rFonts w:ascii="Bookman Old Style" w:hAnsi="Bookman Old Style" w:cs="Helvetica"/>
          <w:color w:val="000000"/>
        </w:rPr>
        <w:t xml:space="preserve"> </w:t>
      </w:r>
      <w:r w:rsidRPr="008E7F08">
        <w:rPr>
          <w:rFonts w:ascii="Bookman Old Style" w:hAnsi="Bookman Old Style" w:cs="Helvetica"/>
          <w:color w:val="000000"/>
        </w:rPr>
        <w:t>Contract Documents or defective in operation or workmanship, and</w:t>
      </w:r>
      <w:r>
        <w:rPr>
          <w:rFonts w:ascii="Bookman Old Style" w:hAnsi="Bookman Old Style" w:cs="Helvetica"/>
          <w:color w:val="000000"/>
        </w:rPr>
        <w:t xml:space="preserve"> </w:t>
      </w:r>
      <w:r w:rsidRPr="008E7F08">
        <w:rPr>
          <w:rFonts w:ascii="Bookman Old Style" w:hAnsi="Bookman Old Style" w:cs="Helvetica"/>
          <w:color w:val="000000"/>
        </w:rPr>
        <w:t>setting a time in which incomplete or defective work is to be</w:t>
      </w:r>
      <w:r>
        <w:rPr>
          <w:rFonts w:ascii="Bookman Old Style" w:hAnsi="Bookman Old Style" w:cs="Helvetica"/>
          <w:color w:val="000000"/>
        </w:rPr>
        <w:t xml:space="preserve"> </w:t>
      </w:r>
      <w:r w:rsidRPr="008E7F08">
        <w:rPr>
          <w:rFonts w:ascii="Bookman Old Style" w:hAnsi="Bookman Old Style" w:cs="Helvetica"/>
          <w:color w:val="000000"/>
        </w:rPr>
        <w:t>completed. The Contractor shall complete or correct all Work so</w:t>
      </w:r>
      <w:r>
        <w:rPr>
          <w:rFonts w:ascii="Bookman Old Style" w:hAnsi="Bookman Old Style" w:cs="Helvetica"/>
          <w:color w:val="000000"/>
        </w:rPr>
        <w:t xml:space="preserve"> </w:t>
      </w:r>
      <w:r w:rsidRPr="008E7F08">
        <w:rPr>
          <w:rFonts w:ascii="Bookman Old Style" w:hAnsi="Bookman Old Style" w:cs="Helvetica"/>
          <w:color w:val="000000"/>
        </w:rPr>
        <w:t>designated prior to requesting a second Final Inspection.</w:t>
      </w:r>
      <w:r>
        <w:rPr>
          <w:rFonts w:ascii="Bookman Old Style" w:hAnsi="Bookman Old Style" w:cs="Helvetica"/>
          <w:color w:val="000000"/>
        </w:rPr>
        <w:t xml:space="preserve">  </w:t>
      </w:r>
    </w:p>
    <w:p w:rsidR="001419CE" w:rsidRPr="001419CE" w:rsidRDefault="001419CE" w:rsidP="00E9087E">
      <w:pPr>
        <w:pStyle w:val="ListParagraph"/>
        <w:ind w:left="1560" w:right="400" w:hanging="840"/>
        <w:rPr>
          <w:rFonts w:ascii="Bookman Old Style" w:hAnsi="Bookman Old Style" w:cs="Helvetica"/>
          <w:color w:val="000000"/>
        </w:rPr>
      </w:pPr>
    </w:p>
    <w:p w:rsidR="001419CE" w:rsidRPr="006610D3" w:rsidRDefault="001419CE" w:rsidP="00E9087E">
      <w:pPr>
        <w:pStyle w:val="ListParagraph"/>
        <w:widowControl w:val="0"/>
        <w:numPr>
          <w:ilvl w:val="0"/>
          <w:numId w:val="43"/>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rPr>
        <w:t xml:space="preserve">This Agreement contemplates three inspections only: the </w:t>
      </w:r>
      <w:r w:rsidRPr="008E7F08">
        <w:rPr>
          <w:rFonts w:ascii="Bookman Old Style" w:hAnsi="Bookman Old Style" w:cs="Helvetica"/>
          <w:color w:val="000000"/>
        </w:rPr>
        <w:t>Substantial Completion Inspection, the Final Completion Inspection,</w:t>
      </w:r>
      <w:r>
        <w:rPr>
          <w:rFonts w:ascii="Bookman Old Style" w:hAnsi="Bookman Old Style" w:cs="Helvetica"/>
          <w:color w:val="000000"/>
        </w:rPr>
        <w:t xml:space="preserve"> </w:t>
      </w:r>
      <w:r w:rsidRPr="008E7F08">
        <w:rPr>
          <w:rFonts w:ascii="Bookman Old Style" w:hAnsi="Bookman Old Style" w:cs="Helvetica"/>
          <w:color w:val="000000"/>
        </w:rPr>
        <w:t>and the Inspection of Completed Final Punchlist Items. The cost to</w:t>
      </w:r>
      <w:r>
        <w:rPr>
          <w:rFonts w:ascii="Bookman Old Style" w:hAnsi="Bookman Old Style" w:cs="Helvetica"/>
          <w:color w:val="000000"/>
        </w:rPr>
        <w:t xml:space="preserve"> </w:t>
      </w:r>
      <w:r w:rsidRPr="008E7F08">
        <w:rPr>
          <w:rFonts w:ascii="Bookman Old Style" w:hAnsi="Bookman Old Style" w:cs="Helvetica"/>
          <w:color w:val="000000"/>
        </w:rPr>
        <w:t>the Owner of any and all additional inspections deemed necessary</w:t>
      </w:r>
      <w:r>
        <w:rPr>
          <w:rFonts w:ascii="Bookman Old Style" w:hAnsi="Bookman Old Style" w:cs="Helvetica"/>
          <w:color w:val="000000"/>
        </w:rPr>
        <w:t xml:space="preserve"> </w:t>
      </w:r>
      <w:r w:rsidRPr="008E7F08">
        <w:rPr>
          <w:rFonts w:ascii="Bookman Old Style" w:hAnsi="Bookman Old Style" w:cs="Helvetica"/>
          <w:color w:val="000000"/>
        </w:rPr>
        <w:t>by the Owner/Architect/Engineer because the Work was not ready</w:t>
      </w:r>
      <w:r>
        <w:rPr>
          <w:rFonts w:ascii="Bookman Old Style" w:hAnsi="Bookman Old Style" w:cs="Helvetica"/>
          <w:color w:val="000000"/>
        </w:rPr>
        <w:t xml:space="preserve"> </w:t>
      </w:r>
      <w:r w:rsidRPr="008E7F08">
        <w:rPr>
          <w:rFonts w:ascii="Bookman Old Style" w:hAnsi="Bookman Old Style" w:cs="Helvetica"/>
          <w:color w:val="000000"/>
        </w:rPr>
        <w:t>for one or more of these inspections shall be borne by the</w:t>
      </w:r>
      <w:r>
        <w:rPr>
          <w:rFonts w:ascii="Bookman Old Style" w:hAnsi="Bookman Old Style" w:cs="Helvetica"/>
          <w:color w:val="000000"/>
        </w:rPr>
        <w:t xml:space="preserve"> </w:t>
      </w:r>
      <w:r w:rsidRPr="008E7F08">
        <w:rPr>
          <w:rFonts w:ascii="Bookman Old Style" w:hAnsi="Bookman Old Style" w:cs="Helvetica"/>
          <w:color w:val="000000"/>
        </w:rPr>
        <w:t>Contractor, and the Owner may issue a Unilateral Change Order</w:t>
      </w:r>
      <w:r>
        <w:rPr>
          <w:rFonts w:ascii="Bookman Old Style" w:hAnsi="Bookman Old Style" w:cs="Helvetica"/>
          <w:color w:val="000000"/>
        </w:rPr>
        <w:t xml:space="preserve"> </w:t>
      </w:r>
      <w:r w:rsidRPr="008E7F08">
        <w:rPr>
          <w:rFonts w:ascii="Bookman Old Style" w:hAnsi="Bookman Old Style" w:cs="Helvetica"/>
          <w:color w:val="000000"/>
        </w:rPr>
        <w:t>deducting these costs from Final Payment. Upon the Contractor's</w:t>
      </w:r>
      <w:r>
        <w:rPr>
          <w:rFonts w:ascii="Bookman Old Style" w:hAnsi="Bookman Old Style" w:cs="Helvetica"/>
          <w:color w:val="000000"/>
        </w:rPr>
        <w:t xml:space="preserve"> </w:t>
      </w:r>
      <w:r w:rsidRPr="008E7F08">
        <w:rPr>
          <w:rFonts w:ascii="Bookman Old Style" w:hAnsi="Bookman Old Style" w:cs="Helvetica"/>
          <w:color w:val="000000"/>
        </w:rPr>
        <w:t>written request, the Owner shall furnish documentation of all costs</w:t>
      </w:r>
      <w:r>
        <w:rPr>
          <w:rFonts w:ascii="Bookman Old Style" w:hAnsi="Bookman Old Style" w:cs="Helvetica"/>
          <w:color w:val="000000"/>
        </w:rPr>
        <w:t xml:space="preserve"> </w:t>
      </w:r>
      <w:r w:rsidRPr="008E7F08">
        <w:rPr>
          <w:rFonts w:ascii="Bookman Old Style" w:hAnsi="Bookman Old Style" w:cs="Helvetica"/>
          <w:color w:val="000000"/>
        </w:rPr>
        <w:t>so deducted. Work added to the Contract by Change Order after</w:t>
      </w:r>
      <w:r>
        <w:rPr>
          <w:rFonts w:ascii="Bookman Old Style" w:hAnsi="Bookman Old Style" w:cs="Helvetica"/>
          <w:color w:val="000000"/>
        </w:rPr>
        <w:t xml:space="preserve"> </w:t>
      </w:r>
      <w:r w:rsidRPr="008E7F08">
        <w:rPr>
          <w:rFonts w:ascii="Bookman Old Style" w:hAnsi="Bookman Old Style" w:cs="Helvetica"/>
          <w:color w:val="000000"/>
        </w:rPr>
        <w:t>Final Inspection shall not be considered as corrective work</w:t>
      </w:r>
      <w:r>
        <w:rPr>
          <w:rFonts w:ascii="Bookman Old Style" w:hAnsi="Bookman Old Style" w:cs="Helvetica"/>
          <w:color w:val="000000"/>
        </w:rPr>
        <w:t xml:space="preserve"> for </w:t>
      </w:r>
      <w:r w:rsidRPr="008E7F08">
        <w:rPr>
          <w:rFonts w:ascii="Bookman Old Style" w:hAnsi="Bookman Old Style" w:cs="Helvetica"/>
          <w:color w:val="000000"/>
        </w:rPr>
        <w:t>purposes of determining timely completion or assessing the cost of</w:t>
      </w:r>
      <w:r>
        <w:rPr>
          <w:rFonts w:ascii="Bookman Old Style" w:hAnsi="Bookman Old Style" w:cs="Helvetica"/>
          <w:color w:val="000000"/>
        </w:rPr>
        <w:t xml:space="preserve"> </w:t>
      </w:r>
      <w:r w:rsidRPr="008E7F08">
        <w:rPr>
          <w:rFonts w:ascii="Bookman Old Style" w:hAnsi="Bookman Old Style" w:cs="Helvetica"/>
          <w:color w:val="000000"/>
        </w:rPr>
        <w:t>additional inspections.</w:t>
      </w:r>
    </w:p>
    <w:p w:rsidR="006610D3" w:rsidRPr="006610D3" w:rsidRDefault="006610D3" w:rsidP="006610D3">
      <w:pPr>
        <w:pStyle w:val="ListParagraph"/>
        <w:rPr>
          <w:rFonts w:ascii="Bookman Old Style" w:hAnsi="Bookman Old Style" w:cs="Helvetica"/>
          <w:color w:val="000000"/>
        </w:rPr>
      </w:pPr>
    </w:p>
    <w:p w:rsidR="006610D3" w:rsidRPr="00A51D0C" w:rsidRDefault="006610D3" w:rsidP="00420A96">
      <w:pPr>
        <w:pStyle w:val="ListParagraph"/>
        <w:widowControl w:val="0"/>
        <w:numPr>
          <w:ilvl w:val="0"/>
          <w:numId w:val="42"/>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Phased Completion</w:t>
      </w:r>
      <w:r w:rsidRPr="001670DB">
        <w:rPr>
          <w:rFonts w:ascii="Bookman Old Style" w:hAnsi="Bookman Old Style" w:cs="Helvetica"/>
          <w:color w:val="000000"/>
        </w:rPr>
        <w:t xml:space="preserve">.  </w:t>
      </w:r>
      <w:r w:rsidRPr="008E7F08">
        <w:rPr>
          <w:rFonts w:ascii="Bookman Old Style" w:hAnsi="Bookman Old Style" w:cs="Helvetica"/>
          <w:color w:val="000000"/>
        </w:rPr>
        <w:t>The Special Conditions may provide that designated</w:t>
      </w:r>
      <w:r>
        <w:rPr>
          <w:rFonts w:ascii="Bookman Old Style" w:hAnsi="Bookman Old Style" w:cs="Helvetica"/>
          <w:color w:val="000000"/>
        </w:rPr>
        <w:t xml:space="preserve"> </w:t>
      </w:r>
      <w:r w:rsidRPr="008E7F08">
        <w:rPr>
          <w:rFonts w:ascii="Bookman Old Style" w:hAnsi="Bookman Old Style" w:cs="Helvetica"/>
          <w:color w:val="000000"/>
        </w:rPr>
        <w:t>elements or parts of the Work shall be completed in phases. Where phased</w:t>
      </w:r>
      <w:r>
        <w:rPr>
          <w:rFonts w:ascii="Bookman Old Style" w:hAnsi="Bookman Old Style" w:cs="Helvetica"/>
          <w:color w:val="000000"/>
        </w:rPr>
        <w:t xml:space="preserve"> </w:t>
      </w:r>
      <w:r w:rsidRPr="008E7F08">
        <w:rPr>
          <w:rFonts w:ascii="Bookman Old Style" w:hAnsi="Bookman Old Style" w:cs="Helvetica"/>
          <w:color w:val="000000"/>
        </w:rPr>
        <w:t xml:space="preserve">completion is required, the provisions of Articles </w:t>
      </w:r>
      <w:r w:rsidR="007055F3">
        <w:rPr>
          <w:rFonts w:ascii="Bookman Old Style" w:hAnsi="Bookman Old Style" w:cs="Helvetica"/>
          <w:color w:val="000000"/>
        </w:rPr>
        <w:t>14</w:t>
      </w:r>
      <w:r w:rsidRPr="008E7F08">
        <w:rPr>
          <w:rFonts w:ascii="Bookman Old Style" w:hAnsi="Bookman Old Style" w:cs="Helvetica"/>
          <w:color w:val="000000"/>
        </w:rPr>
        <w:t xml:space="preserve"> (Closing Inspections</w:t>
      </w:r>
      <w:r w:rsidR="00F46580" w:rsidRPr="008E7F08">
        <w:rPr>
          <w:rFonts w:ascii="Bookman Old Style" w:hAnsi="Bookman Old Style" w:cs="Helvetica"/>
          <w:color w:val="000000"/>
        </w:rPr>
        <w:t>)</w:t>
      </w:r>
      <w:r w:rsidR="00F46580">
        <w:rPr>
          <w:rFonts w:ascii="Bookman Old Style" w:hAnsi="Bookman Old Style" w:cs="Helvetica"/>
          <w:color w:val="000000"/>
        </w:rPr>
        <w:t xml:space="preserve"> and</w:t>
      </w:r>
      <w:r w:rsidRPr="008E7F08">
        <w:rPr>
          <w:rFonts w:ascii="Bookman Old Style" w:hAnsi="Bookman Old Style" w:cs="Helvetica"/>
          <w:color w:val="000000"/>
        </w:rPr>
        <w:t xml:space="preserve"> Article </w:t>
      </w:r>
      <w:r>
        <w:rPr>
          <w:rFonts w:ascii="Bookman Old Style" w:hAnsi="Bookman Old Style" w:cs="Helvetica"/>
          <w:color w:val="000000"/>
        </w:rPr>
        <w:t>15</w:t>
      </w:r>
      <w:r w:rsidRPr="008E7F08">
        <w:rPr>
          <w:rFonts w:ascii="Bookman Old Style" w:hAnsi="Bookman Old Style" w:cs="Helvetica"/>
          <w:color w:val="000000"/>
        </w:rPr>
        <w:t xml:space="preserve"> (Early Occupancy)</w:t>
      </w:r>
      <w:r>
        <w:rPr>
          <w:rFonts w:ascii="Bookman Old Style" w:hAnsi="Bookman Old Style" w:cs="Helvetica"/>
          <w:color w:val="000000"/>
        </w:rPr>
        <w:t xml:space="preserve"> </w:t>
      </w:r>
      <w:r w:rsidRPr="008E7F08">
        <w:rPr>
          <w:rFonts w:ascii="Bookman Old Style" w:hAnsi="Bookman Old Style" w:cs="Helvetica"/>
          <w:color w:val="000000"/>
        </w:rPr>
        <w:t>shall apply independently to each</w:t>
      </w:r>
      <w:r>
        <w:rPr>
          <w:rFonts w:ascii="Bookman Old Style" w:hAnsi="Bookman Old Style" w:cs="Helvetica"/>
          <w:color w:val="000000"/>
        </w:rPr>
        <w:t xml:space="preserve"> </w:t>
      </w:r>
      <w:r w:rsidRPr="008E7F08">
        <w:rPr>
          <w:rFonts w:ascii="Bookman Old Style" w:hAnsi="Bookman Old Style" w:cs="Helvetica"/>
          <w:color w:val="000000"/>
        </w:rPr>
        <w:t>designated element or part of the project. For all other purposes, unless</w:t>
      </w:r>
      <w:r>
        <w:rPr>
          <w:rFonts w:ascii="Bookman Old Style" w:hAnsi="Bookman Old Style" w:cs="Helvetica"/>
          <w:color w:val="000000"/>
        </w:rPr>
        <w:t xml:space="preserve"> </w:t>
      </w:r>
      <w:r w:rsidRPr="008E7F08">
        <w:rPr>
          <w:rFonts w:ascii="Bookman Old Style" w:hAnsi="Bookman Old Style" w:cs="Helvetica"/>
          <w:color w:val="000000"/>
        </w:rPr>
        <w:t>otherwise agreed by the parties in writing, Substantial Completion of the Work</w:t>
      </w:r>
      <w:r>
        <w:rPr>
          <w:rFonts w:ascii="Bookman Old Style" w:hAnsi="Bookman Old Style" w:cs="Helvetica"/>
          <w:color w:val="000000"/>
        </w:rPr>
        <w:t xml:space="preserve"> </w:t>
      </w:r>
      <w:r w:rsidRPr="008E7F08">
        <w:rPr>
          <w:rFonts w:ascii="Bookman Old Style" w:hAnsi="Bookman Old Style" w:cs="Helvetica"/>
          <w:color w:val="000000"/>
        </w:rPr>
        <w:t>as a whole shall be the date on which the last element or part of the Work to</w:t>
      </w:r>
      <w:r>
        <w:rPr>
          <w:rFonts w:ascii="Bookman Old Style" w:hAnsi="Bookman Old Style" w:cs="Helvetica"/>
          <w:color w:val="000000"/>
        </w:rPr>
        <w:t xml:space="preserve"> </w:t>
      </w:r>
      <w:r w:rsidRPr="008E7F08">
        <w:rPr>
          <w:rFonts w:ascii="Bookman Old Style" w:hAnsi="Bookman Old Style" w:cs="Helvetica"/>
          <w:color w:val="000000"/>
        </w:rPr>
        <w:t>be completed is certified as Substantially Complete, and Final Completion of</w:t>
      </w:r>
      <w:r>
        <w:rPr>
          <w:rFonts w:ascii="Bookman Old Style" w:hAnsi="Bookman Old Style" w:cs="Helvetica"/>
          <w:color w:val="000000"/>
        </w:rPr>
        <w:t xml:space="preserve"> </w:t>
      </w:r>
      <w:r w:rsidRPr="008E7F08">
        <w:rPr>
          <w:rFonts w:ascii="Bookman Old Style" w:hAnsi="Bookman Old Style" w:cs="Helvetica"/>
          <w:color w:val="000000"/>
        </w:rPr>
        <w:t>the Work as a whole shall be the date on which the last element or part of the</w:t>
      </w:r>
      <w:r>
        <w:rPr>
          <w:rFonts w:ascii="Bookman Old Style" w:hAnsi="Bookman Old Style" w:cs="Helvetica"/>
          <w:color w:val="000000"/>
        </w:rPr>
        <w:t xml:space="preserve"> </w:t>
      </w:r>
      <w:r w:rsidRPr="008E7F08">
        <w:rPr>
          <w:rFonts w:ascii="Bookman Old Style" w:hAnsi="Bookman Old Style" w:cs="Helvetica"/>
          <w:color w:val="000000"/>
        </w:rPr>
        <w:t>Work to be completed is certified as Finally Complete.</w:t>
      </w:r>
    </w:p>
    <w:p w:rsidR="00A51D0C" w:rsidRDefault="00A51D0C" w:rsidP="00A51D0C">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30DAB" w:rsidRDefault="00C30DAB"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6610D3" w:rsidRPr="008E7F08" w:rsidRDefault="006610D3" w:rsidP="006610D3">
      <w:pPr>
        <w:widowControl w:val="0"/>
        <w:autoSpaceDE w:val="0"/>
        <w:autoSpaceDN w:val="0"/>
        <w:adjustRightInd w:val="0"/>
        <w:spacing w:after="0" w:line="240" w:lineRule="exact"/>
        <w:jc w:val="center"/>
        <w:rPr>
          <w:rFonts w:ascii="Bookman Old Style" w:hAnsi="Bookman Old Style" w:cs="Helvetica"/>
          <w:b/>
          <w:bCs/>
          <w:color w:val="000000"/>
        </w:rPr>
      </w:pPr>
      <w:r w:rsidRPr="008E7F08">
        <w:rPr>
          <w:rFonts w:ascii="Bookman Old Style" w:hAnsi="Bookman Old Style" w:cs="Helvetica"/>
          <w:b/>
          <w:bCs/>
          <w:color w:val="000000"/>
        </w:rPr>
        <w:t xml:space="preserve">Article </w:t>
      </w:r>
      <w:r w:rsidR="00B63AC5">
        <w:rPr>
          <w:rFonts w:ascii="Bookman Old Style" w:hAnsi="Bookman Old Style" w:cs="Helvetica"/>
          <w:b/>
          <w:bCs/>
          <w:color w:val="000000"/>
        </w:rPr>
        <w:t>15</w:t>
      </w:r>
      <w:r w:rsidRPr="008E7F08">
        <w:rPr>
          <w:rFonts w:ascii="Bookman Old Style" w:hAnsi="Bookman Old Style" w:cs="Helvetica"/>
          <w:b/>
          <w:bCs/>
          <w:color w:val="000000"/>
        </w:rPr>
        <w:t xml:space="preserve"> - Early Occupancy</w:t>
      </w:r>
    </w:p>
    <w:p w:rsidR="00B63AC5" w:rsidRPr="006610D3" w:rsidRDefault="00B63AC5" w:rsidP="00B63AC5">
      <w:pPr>
        <w:pStyle w:val="ListParagraph"/>
        <w:rPr>
          <w:rFonts w:ascii="Bookman Old Style" w:hAnsi="Bookman Old Style" w:cs="Helvetica"/>
          <w:color w:val="000000"/>
        </w:rPr>
      </w:pPr>
    </w:p>
    <w:p w:rsidR="006610D3" w:rsidRDefault="00B63AC5" w:rsidP="001525C0">
      <w:pPr>
        <w:pStyle w:val="ListParagraph"/>
        <w:widowControl w:val="0"/>
        <w:numPr>
          <w:ilvl w:val="0"/>
          <w:numId w:val="44"/>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Right of Occupancy</w:t>
      </w:r>
      <w:r>
        <w:rPr>
          <w:rFonts w:ascii="Bookman Old Style" w:hAnsi="Bookman Old Style" w:cs="Helvetica"/>
          <w:color w:val="000000"/>
        </w:rPr>
        <w:t xml:space="preserve">.  </w:t>
      </w:r>
      <w:r w:rsidRPr="008E7F08">
        <w:rPr>
          <w:rFonts w:ascii="Bookman Old Style" w:hAnsi="Bookman Old Style" w:cs="Helvetica"/>
          <w:color w:val="000000"/>
        </w:rPr>
        <w:t>The Owner may occupy or use all or any portion of the</w:t>
      </w:r>
      <w:r>
        <w:rPr>
          <w:rFonts w:ascii="Bookman Old Style" w:hAnsi="Bookman Old Style" w:cs="Helvetica"/>
          <w:color w:val="000000"/>
        </w:rPr>
        <w:t xml:space="preserve"> </w:t>
      </w:r>
      <w:r w:rsidRPr="008E7F08">
        <w:rPr>
          <w:rFonts w:ascii="Bookman Old Style" w:hAnsi="Bookman Old Style" w:cs="Helvetica"/>
          <w:color w:val="000000"/>
        </w:rPr>
        <w:t>Work following Substantial Completion, or at any earlier stage of completion,</w:t>
      </w:r>
      <w:r>
        <w:rPr>
          <w:rFonts w:ascii="Bookman Old Style" w:hAnsi="Bookman Old Style" w:cs="Helvetica"/>
          <w:color w:val="000000"/>
        </w:rPr>
        <w:t xml:space="preserve"> </w:t>
      </w:r>
      <w:r w:rsidRPr="008E7F08">
        <w:rPr>
          <w:rFonts w:ascii="Bookman Old Style" w:hAnsi="Bookman Old Style" w:cs="Helvetica"/>
          <w:color w:val="000000"/>
        </w:rPr>
        <w:t>provided that such occupancy or use is consented to by any and all insurers</w:t>
      </w:r>
      <w:r>
        <w:rPr>
          <w:rFonts w:ascii="Bookman Old Style" w:hAnsi="Bookman Old Style" w:cs="Helvetica"/>
          <w:color w:val="000000"/>
        </w:rPr>
        <w:t xml:space="preserve"> </w:t>
      </w:r>
      <w:r w:rsidRPr="008E7F08">
        <w:rPr>
          <w:rFonts w:ascii="Bookman Old Style" w:hAnsi="Bookman Old Style" w:cs="Helvetica"/>
          <w:color w:val="000000"/>
        </w:rPr>
        <w:t>of the Work. Should the Owner wish to use or occupy the Work, or part</w:t>
      </w:r>
      <w:r>
        <w:rPr>
          <w:rFonts w:ascii="Bookman Old Style" w:hAnsi="Bookman Old Style" w:cs="Helvetica"/>
          <w:color w:val="000000"/>
        </w:rPr>
        <w:t xml:space="preserve"> </w:t>
      </w:r>
      <w:r w:rsidRPr="008E7F08">
        <w:rPr>
          <w:rFonts w:ascii="Bookman Old Style" w:hAnsi="Bookman Old Style" w:cs="Helvetica"/>
          <w:color w:val="000000"/>
        </w:rPr>
        <w:t>thereof, prior to final completion, the ODR shall so notify the Contractor in</w:t>
      </w:r>
      <w:r>
        <w:rPr>
          <w:rFonts w:ascii="Bookman Old Style" w:hAnsi="Bookman Old Style" w:cs="Helvetica"/>
          <w:color w:val="000000"/>
        </w:rPr>
        <w:t xml:space="preserve"> </w:t>
      </w:r>
      <w:r w:rsidRPr="008E7F08">
        <w:rPr>
          <w:rFonts w:ascii="Bookman Old Style" w:hAnsi="Bookman Old Style" w:cs="Helvetica"/>
          <w:color w:val="000000"/>
        </w:rPr>
        <w:t>writing. Work performed on the premises by third parties on the Owner's</w:t>
      </w:r>
      <w:r>
        <w:rPr>
          <w:rFonts w:ascii="Bookman Old Style" w:hAnsi="Bookman Old Style" w:cs="Helvetica"/>
          <w:color w:val="000000"/>
        </w:rPr>
        <w:t xml:space="preserve"> </w:t>
      </w:r>
      <w:r w:rsidRPr="008E7F08">
        <w:rPr>
          <w:rFonts w:ascii="Bookman Old Style" w:hAnsi="Bookman Old Style" w:cs="Helvetica"/>
          <w:color w:val="000000"/>
        </w:rPr>
        <w:t>behalf does not constitute occupation or use of the Work by the Owner for</w:t>
      </w:r>
      <w:r>
        <w:rPr>
          <w:rFonts w:ascii="Bookman Old Style" w:hAnsi="Bookman Old Style" w:cs="Helvetica"/>
          <w:color w:val="000000"/>
        </w:rPr>
        <w:t xml:space="preserve"> </w:t>
      </w:r>
      <w:r w:rsidRPr="008E7F08">
        <w:rPr>
          <w:rFonts w:ascii="Bookman Old Style" w:hAnsi="Bookman Old Style" w:cs="Helvetica"/>
          <w:color w:val="000000"/>
        </w:rPr>
        <w:t>purposes of this Article.</w:t>
      </w:r>
    </w:p>
    <w:p w:rsidR="00B63AC5" w:rsidRDefault="00B63AC5" w:rsidP="00B63AC5">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63AC5" w:rsidRDefault="00B63AC5" w:rsidP="001525C0">
      <w:pPr>
        <w:pStyle w:val="ListParagraph"/>
        <w:widowControl w:val="0"/>
        <w:numPr>
          <w:ilvl w:val="0"/>
          <w:numId w:val="44"/>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Occupancy of Substantially Completed Work</w:t>
      </w:r>
      <w:r w:rsidRPr="001670DB">
        <w:rPr>
          <w:rFonts w:ascii="Bookman Old Style" w:hAnsi="Bookman Old Style" w:cs="Helvetica"/>
          <w:color w:val="000000"/>
        </w:rPr>
        <w:t>.</w:t>
      </w:r>
      <w:r w:rsidRPr="008E7F08">
        <w:rPr>
          <w:rFonts w:ascii="Bookman Old Style" w:hAnsi="Bookman Old Style" w:cs="Helvetica"/>
          <w:color w:val="000000"/>
        </w:rPr>
        <w:t xml:space="preserve"> If the Owner wishes to occupy</w:t>
      </w:r>
      <w:r>
        <w:rPr>
          <w:rFonts w:ascii="Bookman Old Style" w:hAnsi="Bookman Old Style" w:cs="Helvetica"/>
          <w:color w:val="000000"/>
        </w:rPr>
        <w:t xml:space="preserve"> </w:t>
      </w:r>
      <w:r w:rsidRPr="008E7F08">
        <w:rPr>
          <w:rFonts w:ascii="Bookman Old Style" w:hAnsi="Bookman Old Style" w:cs="Helvetica"/>
          <w:color w:val="000000"/>
        </w:rPr>
        <w:t>all or part of the Work that has been Substantially Completed it shall so notify</w:t>
      </w:r>
      <w:r>
        <w:rPr>
          <w:rFonts w:ascii="Bookman Old Style" w:hAnsi="Bookman Old Style" w:cs="Helvetica"/>
          <w:color w:val="000000"/>
        </w:rPr>
        <w:t xml:space="preserve"> </w:t>
      </w:r>
      <w:r w:rsidRPr="008E7F08">
        <w:rPr>
          <w:rFonts w:ascii="Bookman Old Style" w:hAnsi="Bookman Old Style" w:cs="Helvetica"/>
          <w:color w:val="000000"/>
        </w:rPr>
        <w:t>the Contractor and the Architect Engineer prior to the Substantial Completion</w:t>
      </w:r>
      <w:r>
        <w:rPr>
          <w:rFonts w:ascii="Bookman Old Style" w:hAnsi="Bookman Old Style" w:cs="Helvetica"/>
          <w:color w:val="000000"/>
        </w:rPr>
        <w:t xml:space="preserve"> </w:t>
      </w:r>
      <w:r w:rsidRPr="008E7F08">
        <w:rPr>
          <w:rFonts w:ascii="Bookman Old Style" w:hAnsi="Bookman Old Style" w:cs="Helvetica"/>
          <w:color w:val="000000"/>
        </w:rPr>
        <w:t>Inspection, and the Owner/Architect/Engineer shall annotate the Certificate of</w:t>
      </w:r>
      <w:r>
        <w:rPr>
          <w:rFonts w:ascii="Bookman Old Style" w:hAnsi="Bookman Old Style" w:cs="Helvetica"/>
          <w:color w:val="000000"/>
        </w:rPr>
        <w:t xml:space="preserve"> </w:t>
      </w:r>
      <w:r w:rsidRPr="008E7F08">
        <w:rPr>
          <w:rFonts w:ascii="Bookman Old Style" w:hAnsi="Bookman Old Style" w:cs="Helvetica"/>
          <w:color w:val="000000"/>
        </w:rPr>
        <w:t>Substantial Completion to set out, pursuant to §§ 14.4, 14.6 or the parties'</w:t>
      </w:r>
      <w:r>
        <w:rPr>
          <w:rFonts w:ascii="Bookman Old Style" w:hAnsi="Bookman Old Style" w:cs="Helvetica"/>
          <w:color w:val="000000"/>
        </w:rPr>
        <w:t xml:space="preserve"> </w:t>
      </w:r>
      <w:r w:rsidRPr="008E7F08">
        <w:rPr>
          <w:rFonts w:ascii="Bookman Old Style" w:hAnsi="Bookman Old Style" w:cs="Helvetica"/>
          <w:color w:val="000000"/>
        </w:rPr>
        <w:t>written agreement, the responsibilities of the Owner and the Contractor for</w:t>
      </w:r>
      <w:r>
        <w:rPr>
          <w:rFonts w:ascii="Bookman Old Style" w:hAnsi="Bookman Old Style" w:cs="Helvetica"/>
          <w:color w:val="000000"/>
        </w:rPr>
        <w:t xml:space="preserve"> </w:t>
      </w:r>
      <w:r w:rsidRPr="008E7F08">
        <w:rPr>
          <w:rFonts w:ascii="Bookman Old Style" w:hAnsi="Bookman Old Style" w:cs="Helvetica"/>
          <w:color w:val="000000"/>
        </w:rPr>
        <w:t>maintenance, heat, utilities, operation of permanent equipment, and</w:t>
      </w:r>
      <w:r>
        <w:rPr>
          <w:rFonts w:ascii="Bookman Old Style" w:hAnsi="Bookman Old Style" w:cs="Helvetica"/>
          <w:color w:val="000000"/>
        </w:rPr>
        <w:t xml:space="preserve"> </w:t>
      </w:r>
      <w:r w:rsidRPr="008E7F08">
        <w:rPr>
          <w:rFonts w:ascii="Bookman Old Style" w:hAnsi="Bookman Old Style" w:cs="Helvetica"/>
          <w:color w:val="000000"/>
        </w:rPr>
        <w:t>insurance. The Certificate of Substantial Completion shall be submitted to the</w:t>
      </w:r>
      <w:r>
        <w:rPr>
          <w:rFonts w:ascii="Bookman Old Style" w:hAnsi="Bookman Old Style" w:cs="Helvetica"/>
          <w:color w:val="000000"/>
        </w:rPr>
        <w:t xml:space="preserve"> </w:t>
      </w:r>
      <w:r w:rsidRPr="008E7F08">
        <w:rPr>
          <w:rFonts w:ascii="Bookman Old Style" w:hAnsi="Bookman Old Style" w:cs="Helvetica"/>
          <w:color w:val="000000"/>
        </w:rPr>
        <w:t>ODR and Contractor for their written acceptance of the responsibilities</w:t>
      </w:r>
      <w:r>
        <w:rPr>
          <w:rFonts w:ascii="Bookman Old Style" w:hAnsi="Bookman Old Style" w:cs="Helvetica"/>
          <w:color w:val="000000"/>
        </w:rPr>
        <w:t xml:space="preserve"> </w:t>
      </w:r>
      <w:r w:rsidRPr="008E7F08">
        <w:rPr>
          <w:rFonts w:ascii="Bookman Old Style" w:hAnsi="Bookman Old Style" w:cs="Helvetica"/>
          <w:color w:val="000000"/>
        </w:rPr>
        <w:t>assigned to each of them in such Certificate. The accepted Certificate shall</w:t>
      </w:r>
      <w:r>
        <w:rPr>
          <w:rFonts w:ascii="Bookman Old Style" w:hAnsi="Bookman Old Style" w:cs="Helvetica"/>
          <w:color w:val="000000"/>
        </w:rPr>
        <w:t xml:space="preserve"> </w:t>
      </w:r>
      <w:r w:rsidRPr="008E7F08">
        <w:rPr>
          <w:rFonts w:ascii="Bookman Old Style" w:hAnsi="Bookman Old Style" w:cs="Helvetica"/>
          <w:color w:val="000000"/>
        </w:rPr>
        <w:t xml:space="preserve">constitute an agreed Change Order. See Article </w:t>
      </w:r>
      <w:r>
        <w:rPr>
          <w:rFonts w:ascii="Bookman Old Style" w:hAnsi="Bookman Old Style" w:cs="Helvetica"/>
          <w:color w:val="000000"/>
        </w:rPr>
        <w:t>20</w:t>
      </w:r>
      <w:r w:rsidRPr="008E7F08">
        <w:rPr>
          <w:rFonts w:ascii="Bookman Old Style" w:hAnsi="Bookman Old Style" w:cs="Helvetica"/>
          <w:color w:val="000000"/>
        </w:rPr>
        <w:t>.</w:t>
      </w:r>
    </w:p>
    <w:p w:rsidR="00B63AC5" w:rsidRPr="00B63AC5" w:rsidRDefault="00B63AC5" w:rsidP="00B63AC5">
      <w:pPr>
        <w:pStyle w:val="ListParagraph"/>
        <w:rPr>
          <w:rFonts w:ascii="Bookman Old Style" w:hAnsi="Bookman Old Style" w:cs="Helvetica"/>
          <w:color w:val="000000"/>
        </w:rPr>
      </w:pPr>
    </w:p>
    <w:p w:rsidR="00B63AC5" w:rsidRDefault="00B63AC5" w:rsidP="001525C0">
      <w:pPr>
        <w:pStyle w:val="ListParagraph"/>
        <w:widowControl w:val="0"/>
        <w:numPr>
          <w:ilvl w:val="0"/>
          <w:numId w:val="44"/>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Occupancy of Work Prior to Substantial Completion</w:t>
      </w:r>
      <w:r w:rsidRPr="001670DB">
        <w:rPr>
          <w:rFonts w:ascii="Bookman Old Style" w:hAnsi="Bookman Old Style" w:cs="Helvetica"/>
          <w:color w:val="000000"/>
        </w:rPr>
        <w:t>.</w:t>
      </w:r>
    </w:p>
    <w:p w:rsidR="006610D3" w:rsidRDefault="006610D3"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6610D3" w:rsidRDefault="00B63AC5" w:rsidP="001525C0">
      <w:pPr>
        <w:pStyle w:val="ListParagraph"/>
        <w:widowControl w:val="0"/>
        <w:numPr>
          <w:ilvl w:val="0"/>
          <w:numId w:val="45"/>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Notice and Early Occupancy Proposal</w:t>
      </w:r>
      <w:r w:rsidRPr="001670DB">
        <w:rPr>
          <w:rFonts w:ascii="Bookman Old Style" w:hAnsi="Bookman Old Style" w:cs="Helvetica"/>
          <w:color w:val="000000"/>
        </w:rPr>
        <w:t>.</w:t>
      </w:r>
      <w:r w:rsidRPr="008E7F08">
        <w:rPr>
          <w:rFonts w:ascii="Bookman Old Style" w:hAnsi="Bookman Old Style" w:cs="Helvetica"/>
          <w:color w:val="000000"/>
        </w:rPr>
        <w:t xml:space="preserve"> If the Owner determines that</w:t>
      </w:r>
      <w:r>
        <w:rPr>
          <w:rFonts w:ascii="Bookman Old Style" w:hAnsi="Bookman Old Style" w:cs="Helvetica"/>
          <w:color w:val="000000"/>
        </w:rPr>
        <w:t xml:space="preserve"> </w:t>
      </w:r>
      <w:r w:rsidRPr="008E7F08">
        <w:rPr>
          <w:rFonts w:ascii="Bookman Old Style" w:hAnsi="Bookman Old Style" w:cs="Helvetica"/>
          <w:color w:val="000000"/>
        </w:rPr>
        <w:lastRenderedPageBreak/>
        <w:t>substantial hardship will result if it is unable to occupy some portion</w:t>
      </w:r>
      <w:r>
        <w:rPr>
          <w:rFonts w:ascii="Bookman Old Style" w:hAnsi="Bookman Old Style" w:cs="Helvetica"/>
          <w:color w:val="000000"/>
        </w:rPr>
        <w:t xml:space="preserve"> </w:t>
      </w:r>
      <w:r w:rsidRPr="008E7F08">
        <w:rPr>
          <w:rFonts w:ascii="Bookman Old Style" w:hAnsi="Bookman Old Style" w:cs="Helvetica"/>
          <w:color w:val="000000"/>
        </w:rPr>
        <w:t>of the Work prior to substantial completion, it shall so inform the</w:t>
      </w:r>
      <w:r>
        <w:rPr>
          <w:rFonts w:ascii="Bookman Old Style" w:hAnsi="Bookman Old Style" w:cs="Helvetica"/>
          <w:color w:val="000000"/>
        </w:rPr>
        <w:t xml:space="preserve"> </w:t>
      </w:r>
      <w:r w:rsidRPr="008E7F08">
        <w:rPr>
          <w:rFonts w:ascii="Bookman Old Style" w:hAnsi="Bookman Old Style" w:cs="Helvetica"/>
          <w:color w:val="000000"/>
        </w:rPr>
        <w:t>Architect/Engineer and the Contractor no less than 30 days before</w:t>
      </w:r>
      <w:r>
        <w:rPr>
          <w:rFonts w:ascii="Bookman Old Style" w:hAnsi="Bookman Old Style" w:cs="Helvetica"/>
          <w:color w:val="000000"/>
        </w:rPr>
        <w:t xml:space="preserve"> </w:t>
      </w:r>
      <w:r w:rsidRPr="008E7F08">
        <w:rPr>
          <w:rFonts w:ascii="Bookman Old Style" w:hAnsi="Bookman Old Style" w:cs="Helvetica"/>
          <w:color w:val="000000"/>
        </w:rPr>
        <w:t>the date the Owner wishes to occupy the Work, and designate</w:t>
      </w:r>
      <w:r>
        <w:rPr>
          <w:rFonts w:ascii="Bookman Old Style" w:hAnsi="Bookman Old Style" w:cs="Helvetica"/>
          <w:color w:val="000000"/>
        </w:rPr>
        <w:t xml:space="preserve"> </w:t>
      </w:r>
      <w:r w:rsidRPr="008E7F08">
        <w:rPr>
          <w:rFonts w:ascii="Bookman Old Style" w:hAnsi="Bookman Old Style" w:cs="Helvetica"/>
          <w:color w:val="000000"/>
        </w:rPr>
        <w:t>those portions of the Work to be occupied and the uses to be made</w:t>
      </w:r>
      <w:r>
        <w:rPr>
          <w:rFonts w:ascii="Bookman Old Style" w:hAnsi="Bookman Old Style" w:cs="Helvetica"/>
          <w:color w:val="000000"/>
        </w:rPr>
        <w:t xml:space="preserve"> </w:t>
      </w:r>
      <w:r w:rsidRPr="008E7F08">
        <w:rPr>
          <w:rFonts w:ascii="Bookman Old Style" w:hAnsi="Bookman Old Style" w:cs="Helvetica"/>
          <w:color w:val="000000"/>
        </w:rPr>
        <w:t>of the occupied premises. As soon as practicable, but not less</w:t>
      </w:r>
      <w:r>
        <w:rPr>
          <w:rFonts w:ascii="Bookman Old Style" w:hAnsi="Bookman Old Style" w:cs="Helvetica"/>
          <w:color w:val="000000"/>
        </w:rPr>
        <w:t xml:space="preserve"> </w:t>
      </w:r>
      <w:r w:rsidRPr="008E7F08">
        <w:rPr>
          <w:rFonts w:ascii="Bookman Old Style" w:hAnsi="Bookman Old Style" w:cs="Helvetica"/>
          <w:color w:val="000000"/>
        </w:rPr>
        <w:t>than five working days after receiving this notice, the Contractor</w:t>
      </w:r>
      <w:r>
        <w:rPr>
          <w:rFonts w:ascii="Bookman Old Style" w:hAnsi="Bookman Old Style" w:cs="Helvetica"/>
          <w:color w:val="000000"/>
        </w:rPr>
        <w:t xml:space="preserve"> </w:t>
      </w:r>
      <w:r w:rsidRPr="008E7F08">
        <w:rPr>
          <w:rFonts w:ascii="Bookman Old Style" w:hAnsi="Bookman Old Style" w:cs="Helvetica"/>
          <w:color w:val="000000"/>
        </w:rPr>
        <w:t>shall make the designated portions of the Work available to the</w:t>
      </w:r>
      <w:r>
        <w:rPr>
          <w:rFonts w:ascii="Bookman Old Style" w:hAnsi="Bookman Old Style" w:cs="Helvetica"/>
          <w:color w:val="000000"/>
        </w:rPr>
        <w:t xml:space="preserve"> </w:t>
      </w:r>
      <w:r w:rsidRPr="008E7F08">
        <w:rPr>
          <w:rFonts w:ascii="Bookman Old Style" w:hAnsi="Bookman Old Style" w:cs="Helvetica"/>
          <w:color w:val="000000"/>
        </w:rPr>
        <w:t>Architect/Engineer and the Owner for observation. The Architect/</w:t>
      </w:r>
      <w:r>
        <w:rPr>
          <w:rFonts w:ascii="Bookman Old Style" w:hAnsi="Bookman Old Style" w:cs="Helvetica"/>
          <w:color w:val="000000"/>
        </w:rPr>
        <w:t xml:space="preserve"> </w:t>
      </w:r>
      <w:r w:rsidRPr="008E7F08">
        <w:rPr>
          <w:rFonts w:ascii="Bookman Old Style" w:hAnsi="Bookman Old Style" w:cs="Helvetica"/>
          <w:color w:val="000000"/>
        </w:rPr>
        <w:t>Engineer and the Owner shall observe the Work jointly with the</w:t>
      </w:r>
      <w:r>
        <w:rPr>
          <w:rFonts w:ascii="Bookman Old Style" w:hAnsi="Bookman Old Style" w:cs="Helvetica"/>
          <w:color w:val="000000"/>
        </w:rPr>
        <w:t xml:space="preserve"> </w:t>
      </w:r>
      <w:r w:rsidRPr="008E7F08">
        <w:rPr>
          <w:rFonts w:ascii="Bookman Old Style" w:hAnsi="Bookman Old Style" w:cs="Helvetica"/>
          <w:color w:val="000000"/>
        </w:rPr>
        <w:t>Contractor. As soon as practicable, but not later than the third day</w:t>
      </w:r>
      <w:r>
        <w:rPr>
          <w:rFonts w:ascii="Bookman Old Style" w:hAnsi="Bookman Old Style" w:cs="Helvetica"/>
          <w:color w:val="000000"/>
        </w:rPr>
        <w:t xml:space="preserve"> </w:t>
      </w:r>
      <w:r w:rsidRPr="008E7F08">
        <w:rPr>
          <w:rFonts w:ascii="Bookman Old Style" w:hAnsi="Bookman Old Style" w:cs="Helvetica"/>
          <w:color w:val="000000"/>
        </w:rPr>
        <w:t>next following the date of the inspection, the Architect/Engineer</w:t>
      </w:r>
      <w:r>
        <w:rPr>
          <w:rFonts w:ascii="Bookman Old Style" w:hAnsi="Bookman Old Style" w:cs="Helvetica"/>
          <w:color w:val="000000"/>
        </w:rPr>
        <w:t xml:space="preserve"> </w:t>
      </w:r>
      <w:r w:rsidRPr="008E7F08">
        <w:rPr>
          <w:rFonts w:ascii="Bookman Old Style" w:hAnsi="Bookman Old Style" w:cs="Helvetica"/>
          <w:color w:val="000000"/>
        </w:rPr>
        <w:t>shall prepare and submit to the ODR and the Contractor an Early</w:t>
      </w:r>
      <w:r>
        <w:rPr>
          <w:rFonts w:ascii="Bookman Old Style" w:hAnsi="Bookman Old Style" w:cs="Helvetica"/>
          <w:color w:val="000000"/>
        </w:rPr>
        <w:t xml:space="preserve"> </w:t>
      </w:r>
      <w:r w:rsidRPr="008E7F08">
        <w:rPr>
          <w:rFonts w:ascii="Bookman Old Style" w:hAnsi="Bookman Old Style" w:cs="Helvetica"/>
          <w:color w:val="000000"/>
        </w:rPr>
        <w:t>Occupancy Proposal, specifying any Work that must be completed</w:t>
      </w:r>
      <w:r>
        <w:rPr>
          <w:rFonts w:ascii="Bookman Old Style" w:hAnsi="Bookman Old Style" w:cs="Helvetica"/>
          <w:color w:val="000000"/>
        </w:rPr>
        <w:t xml:space="preserve"> </w:t>
      </w:r>
      <w:r w:rsidRPr="008E7F08">
        <w:rPr>
          <w:rFonts w:ascii="Bookman Old Style" w:hAnsi="Bookman Old Style" w:cs="Helvetica"/>
          <w:color w:val="000000"/>
        </w:rPr>
        <w:t>or corrected as well as any operation and maintenance manuals or</w:t>
      </w:r>
      <w:r>
        <w:rPr>
          <w:rFonts w:ascii="Bookman Old Style" w:hAnsi="Bookman Old Style" w:cs="Helvetica"/>
          <w:color w:val="000000"/>
        </w:rPr>
        <w:t xml:space="preserve"> </w:t>
      </w:r>
      <w:r w:rsidRPr="008E7F08">
        <w:rPr>
          <w:rFonts w:ascii="Bookman Old Style" w:hAnsi="Bookman Old Style" w:cs="Helvetica"/>
          <w:color w:val="000000"/>
        </w:rPr>
        <w:t>other documentation necessary for the Work to be occupied by the</w:t>
      </w:r>
      <w:r>
        <w:rPr>
          <w:rFonts w:ascii="Bookman Old Style" w:hAnsi="Bookman Old Style" w:cs="Helvetica"/>
          <w:color w:val="000000"/>
        </w:rPr>
        <w:t xml:space="preserve"> </w:t>
      </w:r>
      <w:r w:rsidRPr="008E7F08">
        <w:rPr>
          <w:rFonts w:ascii="Bookman Old Style" w:hAnsi="Bookman Old Style" w:cs="Helvetica"/>
          <w:color w:val="000000"/>
        </w:rPr>
        <w:t>Owner and used for the purposes designated by the Owner in its</w:t>
      </w:r>
      <w:r>
        <w:rPr>
          <w:rFonts w:ascii="Bookman Old Style" w:hAnsi="Bookman Old Style" w:cs="Helvetica"/>
          <w:color w:val="000000"/>
        </w:rPr>
        <w:t xml:space="preserve"> </w:t>
      </w:r>
      <w:r w:rsidRPr="008E7F08">
        <w:rPr>
          <w:rFonts w:ascii="Bookman Old Style" w:hAnsi="Bookman Old Style" w:cs="Helvetica"/>
          <w:color w:val="000000"/>
        </w:rPr>
        <w:t>notice, and setting out the division of responsibility between the</w:t>
      </w:r>
      <w:r>
        <w:rPr>
          <w:rFonts w:ascii="Bookman Old Style" w:hAnsi="Bookman Old Style" w:cs="Helvetica"/>
          <w:color w:val="000000"/>
        </w:rPr>
        <w:t xml:space="preserve"> </w:t>
      </w:r>
      <w:r w:rsidRPr="008E7F08">
        <w:rPr>
          <w:rFonts w:ascii="Bookman Old Style" w:hAnsi="Bookman Old Style" w:cs="Helvetica"/>
          <w:color w:val="000000"/>
        </w:rPr>
        <w:t>Owner and the Contractor for utilities, security, maintenance,</w:t>
      </w:r>
      <w:r>
        <w:rPr>
          <w:rFonts w:ascii="Bookman Old Style" w:hAnsi="Bookman Old Style" w:cs="Helvetica"/>
          <w:color w:val="000000"/>
        </w:rPr>
        <w:t xml:space="preserve"> </w:t>
      </w:r>
      <w:r w:rsidRPr="008E7F08">
        <w:rPr>
          <w:rFonts w:ascii="Bookman Old Style" w:hAnsi="Bookman Old Style" w:cs="Helvetica"/>
          <w:color w:val="000000"/>
        </w:rPr>
        <w:t>insurance and liability for damage to the Work or damage arising</w:t>
      </w:r>
      <w:r>
        <w:rPr>
          <w:rFonts w:ascii="Bookman Old Style" w:hAnsi="Bookman Old Style" w:cs="Helvetica"/>
          <w:color w:val="000000"/>
        </w:rPr>
        <w:t xml:space="preserve"> </w:t>
      </w:r>
      <w:r w:rsidRPr="008E7F08">
        <w:rPr>
          <w:rFonts w:ascii="Bookman Old Style" w:hAnsi="Bookman Old Style" w:cs="Helvetica"/>
          <w:color w:val="000000"/>
        </w:rPr>
        <w:t>from the condition of the Work. The Early Occupancy Proposal shall</w:t>
      </w:r>
      <w:r>
        <w:rPr>
          <w:rFonts w:ascii="Bookman Old Style" w:hAnsi="Bookman Old Style" w:cs="Helvetica"/>
          <w:color w:val="000000"/>
        </w:rPr>
        <w:t xml:space="preserve"> </w:t>
      </w:r>
      <w:r w:rsidRPr="008E7F08">
        <w:rPr>
          <w:rFonts w:ascii="Bookman Old Style" w:hAnsi="Bookman Old Style" w:cs="Helvetica"/>
          <w:color w:val="000000"/>
        </w:rPr>
        <w:t>also specify whether the area to be occupied must be Substantially</w:t>
      </w:r>
      <w:r>
        <w:rPr>
          <w:rFonts w:ascii="Bookman Old Style" w:hAnsi="Bookman Old Style" w:cs="Helvetica"/>
          <w:color w:val="000000"/>
        </w:rPr>
        <w:t xml:space="preserve"> </w:t>
      </w:r>
      <w:r w:rsidRPr="008E7F08">
        <w:rPr>
          <w:rFonts w:ascii="Bookman Old Style" w:hAnsi="Bookman Old Style" w:cs="Helvetica"/>
          <w:color w:val="000000"/>
        </w:rPr>
        <w:t>Complete before occupation, and shall specify the date for</w:t>
      </w:r>
      <w:r>
        <w:rPr>
          <w:rFonts w:ascii="Bookman Old Style" w:hAnsi="Bookman Old Style" w:cs="Helvetica"/>
          <w:color w:val="000000"/>
        </w:rPr>
        <w:t xml:space="preserve"> </w:t>
      </w:r>
      <w:r w:rsidRPr="008E7F08">
        <w:rPr>
          <w:rFonts w:ascii="Bookman Old Style" w:hAnsi="Bookman Old Style" w:cs="Helvetica"/>
          <w:color w:val="000000"/>
        </w:rPr>
        <w:t>Substantial Completion of the Work to be occupied if other than the</w:t>
      </w:r>
      <w:r>
        <w:rPr>
          <w:rFonts w:ascii="Bookman Old Style" w:hAnsi="Bookman Old Style" w:cs="Helvetica"/>
          <w:color w:val="000000"/>
        </w:rPr>
        <w:t xml:space="preserve"> </w:t>
      </w:r>
      <w:r w:rsidRPr="008E7F08">
        <w:rPr>
          <w:rFonts w:ascii="Bookman Old Style" w:hAnsi="Bookman Old Style" w:cs="Helvetica"/>
          <w:color w:val="000000"/>
        </w:rPr>
        <w:t>date previously specified by the Contract Documents.</w:t>
      </w:r>
    </w:p>
    <w:p w:rsidR="008E35F9" w:rsidRDefault="008E35F9" w:rsidP="008E35F9">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8E35F9" w:rsidRDefault="008E35F9" w:rsidP="001525C0">
      <w:pPr>
        <w:pStyle w:val="ListParagraph"/>
        <w:widowControl w:val="0"/>
        <w:numPr>
          <w:ilvl w:val="0"/>
          <w:numId w:val="45"/>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Administration as Change Order</w:t>
      </w:r>
      <w:r>
        <w:rPr>
          <w:rFonts w:ascii="Bookman Old Style" w:hAnsi="Bookman Old Style" w:cs="Helvetica"/>
          <w:color w:val="000000"/>
        </w:rPr>
        <w:t xml:space="preserve">.  </w:t>
      </w:r>
      <w:r w:rsidRPr="008E7F08">
        <w:rPr>
          <w:rFonts w:ascii="Bookman Old Style" w:hAnsi="Bookman Old Style" w:cs="Helvetica"/>
          <w:color w:val="000000"/>
        </w:rPr>
        <w:t>The Early Occupancy Proposal</w:t>
      </w:r>
      <w:r>
        <w:rPr>
          <w:rFonts w:ascii="Bookman Old Style" w:hAnsi="Bookman Old Style" w:cs="Helvetica"/>
          <w:color w:val="000000"/>
        </w:rPr>
        <w:t xml:space="preserve"> </w:t>
      </w:r>
      <w:r w:rsidRPr="008E7F08">
        <w:rPr>
          <w:rFonts w:ascii="Bookman Old Style" w:hAnsi="Bookman Old Style" w:cs="Helvetica"/>
          <w:color w:val="000000"/>
        </w:rPr>
        <w:t>shall be administered as an Interim Change Authorization pursuant</w:t>
      </w:r>
      <w:r>
        <w:rPr>
          <w:rFonts w:ascii="Bookman Old Style" w:hAnsi="Bookman Old Style" w:cs="Helvetica"/>
          <w:color w:val="000000"/>
        </w:rPr>
        <w:t xml:space="preserve"> </w:t>
      </w:r>
      <w:r w:rsidRPr="008E7F08">
        <w:rPr>
          <w:rFonts w:ascii="Bookman Old Style" w:hAnsi="Bookman Old Style" w:cs="Helvetica"/>
          <w:color w:val="000000"/>
        </w:rPr>
        <w:t>to the provisions of § 21.5, except that the Contractor shall submit a</w:t>
      </w:r>
      <w:r>
        <w:rPr>
          <w:rFonts w:ascii="Bookman Old Style" w:hAnsi="Bookman Old Style" w:cs="Helvetica"/>
          <w:color w:val="000000"/>
        </w:rPr>
        <w:t xml:space="preserve"> </w:t>
      </w:r>
      <w:r w:rsidRPr="008E7F08">
        <w:rPr>
          <w:rFonts w:ascii="Bookman Old Style" w:hAnsi="Bookman Old Style" w:cs="Helvetica"/>
          <w:color w:val="000000"/>
        </w:rPr>
        <w:t>CPE as soon as possible, but not later than the seventh day next</w:t>
      </w:r>
      <w:r>
        <w:rPr>
          <w:rFonts w:ascii="Bookman Old Style" w:hAnsi="Bookman Old Style" w:cs="Helvetica"/>
          <w:color w:val="000000"/>
        </w:rPr>
        <w:t xml:space="preserve"> </w:t>
      </w:r>
      <w:r w:rsidRPr="008E7F08">
        <w:rPr>
          <w:rFonts w:ascii="Bookman Old Style" w:hAnsi="Bookman Old Style" w:cs="Helvetica"/>
          <w:color w:val="000000"/>
        </w:rPr>
        <w:t>following receipt of the Early Occupancy Proposal. All cost</w:t>
      </w:r>
      <w:r>
        <w:rPr>
          <w:rFonts w:ascii="Bookman Old Style" w:hAnsi="Bookman Old Style" w:cs="Helvetica"/>
          <w:color w:val="000000"/>
        </w:rPr>
        <w:t xml:space="preserve"> </w:t>
      </w:r>
      <w:r w:rsidRPr="008E7F08">
        <w:rPr>
          <w:rFonts w:ascii="Bookman Old Style" w:hAnsi="Bookman Old Style" w:cs="Helvetica"/>
          <w:color w:val="000000"/>
        </w:rPr>
        <w:t>adjustment, including any increased costs of insurance, related to</w:t>
      </w:r>
      <w:r>
        <w:rPr>
          <w:rFonts w:ascii="Bookman Old Style" w:hAnsi="Bookman Old Style" w:cs="Helvetica"/>
          <w:color w:val="000000"/>
        </w:rPr>
        <w:t xml:space="preserve"> </w:t>
      </w:r>
      <w:r w:rsidRPr="008E7F08">
        <w:rPr>
          <w:rFonts w:ascii="Bookman Old Style" w:hAnsi="Bookman Old Style" w:cs="Helvetica"/>
          <w:color w:val="000000"/>
        </w:rPr>
        <w:t>the Early Occupancy Proposal, shall be stated in the CPE; any</w:t>
      </w:r>
      <w:r>
        <w:rPr>
          <w:rFonts w:ascii="Bookman Old Style" w:hAnsi="Bookman Old Style" w:cs="Helvetica"/>
          <w:color w:val="000000"/>
        </w:rPr>
        <w:t xml:space="preserve"> </w:t>
      </w:r>
      <w:r w:rsidRPr="008E7F08">
        <w:rPr>
          <w:rFonts w:ascii="Bookman Old Style" w:hAnsi="Bookman Old Style" w:cs="Helvetica"/>
          <w:color w:val="000000"/>
        </w:rPr>
        <w:t>such relief not so requested shall be deemed waived. If the Early</w:t>
      </w:r>
      <w:r>
        <w:rPr>
          <w:rFonts w:ascii="Bookman Old Style" w:hAnsi="Bookman Old Style" w:cs="Helvetica"/>
          <w:color w:val="000000"/>
        </w:rPr>
        <w:t xml:space="preserve"> </w:t>
      </w:r>
      <w:r w:rsidRPr="008E7F08">
        <w:rPr>
          <w:rFonts w:ascii="Bookman Old Style" w:hAnsi="Bookman Old Style" w:cs="Helvetica"/>
          <w:color w:val="000000"/>
        </w:rPr>
        <w:t>Occupancy Proposal requires early Substantial Completion, the</w:t>
      </w:r>
      <w:r>
        <w:rPr>
          <w:rFonts w:ascii="Bookman Old Style" w:hAnsi="Bookman Old Style" w:cs="Helvetica"/>
          <w:color w:val="000000"/>
        </w:rPr>
        <w:t xml:space="preserve"> </w:t>
      </w:r>
      <w:r w:rsidRPr="008E7F08">
        <w:rPr>
          <w:rFonts w:ascii="Bookman Old Style" w:hAnsi="Bookman Old Style" w:cs="Helvetica"/>
          <w:color w:val="000000"/>
        </w:rPr>
        <w:t>Contractor shall be entitled to an equitable cost adjustment for</w:t>
      </w:r>
      <w:r>
        <w:rPr>
          <w:rFonts w:ascii="Bookman Old Style" w:hAnsi="Bookman Old Style" w:cs="Helvetica"/>
          <w:color w:val="000000"/>
        </w:rPr>
        <w:t xml:space="preserve"> </w:t>
      </w:r>
      <w:r w:rsidRPr="008E7F08">
        <w:rPr>
          <w:rFonts w:ascii="Bookman Old Style" w:hAnsi="Bookman Old Style" w:cs="Helvetica"/>
          <w:color w:val="000000"/>
        </w:rPr>
        <w:t>acceleration and impact costs, to be submitted pursuant to §22.2</w:t>
      </w:r>
      <w:r>
        <w:rPr>
          <w:rFonts w:ascii="Bookman Old Style" w:hAnsi="Bookman Old Style" w:cs="Helvetica"/>
          <w:color w:val="000000"/>
        </w:rPr>
        <w:t xml:space="preserve"> </w:t>
      </w:r>
      <w:r w:rsidRPr="008E7F08">
        <w:rPr>
          <w:rFonts w:ascii="Bookman Old Style" w:hAnsi="Bookman Old Style" w:cs="Helvetica"/>
          <w:color w:val="000000"/>
        </w:rPr>
        <w:t>(Type II Changes) If an early completion date is not required, the</w:t>
      </w:r>
      <w:r>
        <w:rPr>
          <w:rFonts w:ascii="Bookman Old Style" w:hAnsi="Bookman Old Style" w:cs="Helvetica"/>
          <w:color w:val="000000"/>
        </w:rPr>
        <w:t xml:space="preserve"> </w:t>
      </w:r>
      <w:r w:rsidRPr="008E7F08">
        <w:rPr>
          <w:rFonts w:ascii="Bookman Old Style" w:hAnsi="Bookman Old Style" w:cs="Helvetica"/>
          <w:color w:val="000000"/>
        </w:rPr>
        <w:t>Contractor shall submit any claim for time extension as a Type I</w:t>
      </w:r>
      <w:r>
        <w:rPr>
          <w:rFonts w:ascii="Bookman Old Style" w:hAnsi="Bookman Old Style" w:cs="Helvetica"/>
          <w:color w:val="000000"/>
        </w:rPr>
        <w:t xml:space="preserve"> </w:t>
      </w:r>
      <w:r w:rsidRPr="008E7F08">
        <w:rPr>
          <w:rFonts w:ascii="Bookman Old Style" w:hAnsi="Bookman Old Style" w:cs="Helvetica"/>
          <w:color w:val="000000"/>
        </w:rPr>
        <w:t>change in the Work and Interim Change Authorization. If by the</w:t>
      </w:r>
      <w:r>
        <w:rPr>
          <w:rFonts w:ascii="Bookman Old Style" w:hAnsi="Bookman Old Style" w:cs="Helvetica"/>
          <w:color w:val="000000"/>
        </w:rPr>
        <w:t xml:space="preserve"> </w:t>
      </w:r>
      <w:r w:rsidRPr="008E7F08">
        <w:rPr>
          <w:rFonts w:ascii="Bookman Old Style" w:hAnsi="Bookman Old Style" w:cs="Helvetica"/>
          <w:color w:val="000000"/>
        </w:rPr>
        <w:t>date designated by the Owner as the proposed date of occupancy,</w:t>
      </w:r>
      <w:r>
        <w:rPr>
          <w:rFonts w:ascii="Bookman Old Style" w:hAnsi="Bookman Old Style" w:cs="Helvetica"/>
          <w:color w:val="000000"/>
        </w:rPr>
        <w:t xml:space="preserve"> </w:t>
      </w:r>
      <w:r w:rsidRPr="008E7F08">
        <w:rPr>
          <w:rFonts w:ascii="Bookman Old Style" w:hAnsi="Bookman Old Style" w:cs="Helvetica"/>
          <w:color w:val="000000"/>
        </w:rPr>
        <w:t>the ODR and Contractor have not reached an agreement</w:t>
      </w:r>
      <w:r>
        <w:rPr>
          <w:rFonts w:ascii="Bookman Old Style" w:hAnsi="Bookman Old Style" w:cs="Helvetica"/>
          <w:color w:val="000000"/>
        </w:rPr>
        <w:t xml:space="preserve"> </w:t>
      </w:r>
      <w:r w:rsidRPr="008E7F08">
        <w:rPr>
          <w:rFonts w:ascii="Bookman Old Style" w:hAnsi="Bookman Old Style" w:cs="Helvetica"/>
          <w:color w:val="000000"/>
        </w:rPr>
        <w:t>concerning adjustment of time or cost, or the division of</w:t>
      </w:r>
      <w:r>
        <w:rPr>
          <w:rFonts w:ascii="Bookman Old Style" w:hAnsi="Bookman Old Style" w:cs="Helvetica"/>
          <w:color w:val="000000"/>
        </w:rPr>
        <w:t xml:space="preserve"> </w:t>
      </w:r>
      <w:r w:rsidRPr="008E7F08">
        <w:rPr>
          <w:rFonts w:ascii="Bookman Old Style" w:hAnsi="Bookman Old Style" w:cs="Helvetica"/>
          <w:color w:val="000000"/>
        </w:rPr>
        <w:t>responsibility for the occupied portions of the Work, the ODR may</w:t>
      </w:r>
      <w:r>
        <w:rPr>
          <w:rFonts w:ascii="Bookman Old Style" w:hAnsi="Bookman Old Style" w:cs="Helvetica"/>
          <w:color w:val="000000"/>
        </w:rPr>
        <w:t xml:space="preserve"> </w:t>
      </w:r>
      <w:r w:rsidRPr="008E7F08">
        <w:rPr>
          <w:rFonts w:ascii="Bookman Old Style" w:hAnsi="Bookman Old Style" w:cs="Helvetica"/>
          <w:color w:val="000000"/>
        </w:rPr>
        <w:t>issue a ULCO.</w:t>
      </w:r>
    </w:p>
    <w:p w:rsidR="008E35F9" w:rsidRDefault="008E35F9" w:rsidP="008E35F9">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8E35F9" w:rsidRDefault="008E35F9" w:rsidP="001525C0">
      <w:pPr>
        <w:pStyle w:val="ListParagraph"/>
        <w:widowControl w:val="0"/>
        <w:numPr>
          <w:ilvl w:val="0"/>
          <w:numId w:val="45"/>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Project Completion Administration with Early Occupancy</w:t>
      </w:r>
      <w:r>
        <w:rPr>
          <w:rFonts w:ascii="Bookman Old Style" w:hAnsi="Bookman Old Style" w:cs="Helvetica"/>
          <w:color w:val="000000"/>
        </w:rPr>
        <w:t xml:space="preserve">.  </w:t>
      </w:r>
      <w:r w:rsidRPr="008E7F08">
        <w:rPr>
          <w:rFonts w:ascii="Bookman Old Style" w:hAnsi="Bookman Old Style" w:cs="Helvetica"/>
          <w:color w:val="000000"/>
        </w:rPr>
        <w:t>Where</w:t>
      </w:r>
      <w:r>
        <w:rPr>
          <w:rFonts w:ascii="Bookman Old Style" w:hAnsi="Bookman Old Style" w:cs="Helvetica"/>
          <w:color w:val="000000"/>
        </w:rPr>
        <w:t xml:space="preserve"> </w:t>
      </w:r>
      <w:r w:rsidRPr="008E7F08">
        <w:rPr>
          <w:rFonts w:ascii="Bookman Old Style" w:hAnsi="Bookman Old Style" w:cs="Helvetica"/>
          <w:color w:val="000000"/>
        </w:rPr>
        <w:t>under the provisions of this Article the Contract Time is modified</w:t>
      </w:r>
      <w:r>
        <w:rPr>
          <w:rFonts w:ascii="Bookman Old Style" w:hAnsi="Bookman Old Style" w:cs="Helvetica"/>
          <w:color w:val="000000"/>
        </w:rPr>
        <w:t xml:space="preserve"> </w:t>
      </w:r>
      <w:r w:rsidRPr="008E7F08">
        <w:rPr>
          <w:rFonts w:ascii="Bookman Old Style" w:hAnsi="Bookman Old Style" w:cs="Helvetica"/>
          <w:color w:val="000000"/>
        </w:rPr>
        <w:t>for any part of the Work due to early occupancy, then the provisions</w:t>
      </w:r>
      <w:r>
        <w:rPr>
          <w:rFonts w:ascii="Bookman Old Style" w:hAnsi="Bookman Old Style" w:cs="Helvetica"/>
          <w:color w:val="000000"/>
        </w:rPr>
        <w:t xml:space="preserve"> </w:t>
      </w:r>
      <w:r w:rsidRPr="008E7F08">
        <w:rPr>
          <w:rFonts w:ascii="Bookman Old Style" w:hAnsi="Bookman Old Style" w:cs="Helvetica"/>
          <w:color w:val="000000"/>
        </w:rPr>
        <w:t>of §14.6 shall apply. All required documentation shall be furnished</w:t>
      </w:r>
      <w:r>
        <w:rPr>
          <w:rFonts w:ascii="Bookman Old Style" w:hAnsi="Bookman Old Style" w:cs="Helvetica"/>
          <w:color w:val="000000"/>
        </w:rPr>
        <w:t xml:space="preserve"> </w:t>
      </w:r>
      <w:r w:rsidRPr="008E7F08">
        <w:rPr>
          <w:rFonts w:ascii="Bookman Old Style" w:hAnsi="Bookman Old Style" w:cs="Helvetica"/>
          <w:color w:val="000000"/>
        </w:rPr>
        <w:t>by the Contractor to the ODR on or before the date of occupation by</w:t>
      </w:r>
      <w:r>
        <w:rPr>
          <w:rFonts w:ascii="Bookman Old Style" w:hAnsi="Bookman Old Style" w:cs="Helvetica"/>
          <w:color w:val="000000"/>
        </w:rPr>
        <w:t xml:space="preserve"> </w:t>
      </w:r>
      <w:r w:rsidRPr="008E7F08">
        <w:rPr>
          <w:rFonts w:ascii="Bookman Old Style" w:hAnsi="Bookman Old Style" w:cs="Helvetica"/>
          <w:color w:val="000000"/>
        </w:rPr>
        <w:t>the Owner.</w:t>
      </w:r>
    </w:p>
    <w:p w:rsidR="008E35F9" w:rsidRPr="008E35F9" w:rsidRDefault="008E35F9" w:rsidP="008E35F9">
      <w:pPr>
        <w:pStyle w:val="ListParagraph"/>
        <w:rPr>
          <w:rFonts w:ascii="Bookman Old Style" w:hAnsi="Bookman Old Style" w:cs="Helvetica"/>
          <w:color w:val="000000"/>
        </w:rPr>
      </w:pPr>
    </w:p>
    <w:p w:rsidR="008E35F9" w:rsidRDefault="008E35F9" w:rsidP="001525C0">
      <w:pPr>
        <w:pStyle w:val="ListParagraph"/>
        <w:widowControl w:val="0"/>
        <w:numPr>
          <w:ilvl w:val="0"/>
          <w:numId w:val="45"/>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Nonwaiver of Timely Completion</w:t>
      </w:r>
      <w:r>
        <w:rPr>
          <w:rFonts w:ascii="Bookman Old Style" w:hAnsi="Bookman Old Style" w:cs="Helvetica"/>
          <w:color w:val="000000"/>
        </w:rPr>
        <w:t xml:space="preserve">.  </w:t>
      </w:r>
      <w:r w:rsidRPr="008E7F08">
        <w:rPr>
          <w:rFonts w:ascii="Bookman Old Style" w:hAnsi="Bookman Old Style" w:cs="Helvetica"/>
          <w:color w:val="000000"/>
        </w:rPr>
        <w:t>Early occupancy of any portion of</w:t>
      </w:r>
      <w:r>
        <w:rPr>
          <w:rFonts w:ascii="Bookman Old Style" w:hAnsi="Bookman Old Style" w:cs="Helvetica"/>
          <w:color w:val="000000"/>
        </w:rPr>
        <w:t xml:space="preserve"> </w:t>
      </w:r>
      <w:r w:rsidRPr="008E7F08">
        <w:rPr>
          <w:rFonts w:ascii="Bookman Old Style" w:hAnsi="Bookman Old Style" w:cs="Helvetica"/>
          <w:color w:val="000000"/>
        </w:rPr>
        <w:t>the Work does not waive the Contractor’s duty to complete the</w:t>
      </w:r>
      <w:r>
        <w:rPr>
          <w:rFonts w:ascii="Bookman Old Style" w:hAnsi="Bookman Old Style" w:cs="Helvetica"/>
          <w:color w:val="000000"/>
        </w:rPr>
        <w:t xml:space="preserve"> </w:t>
      </w:r>
      <w:r w:rsidRPr="008E7F08">
        <w:rPr>
          <w:rFonts w:ascii="Bookman Old Style" w:hAnsi="Bookman Old Style" w:cs="Helvetica"/>
          <w:color w:val="000000"/>
        </w:rPr>
        <w:t>remaining Work within the Contract Time as specified by the</w:t>
      </w:r>
      <w:r>
        <w:rPr>
          <w:rFonts w:ascii="Bookman Old Style" w:hAnsi="Bookman Old Style" w:cs="Helvetica"/>
          <w:color w:val="000000"/>
        </w:rPr>
        <w:t xml:space="preserve"> </w:t>
      </w:r>
      <w:r w:rsidRPr="008E7F08">
        <w:rPr>
          <w:rFonts w:ascii="Bookman Old Style" w:hAnsi="Bookman Old Style" w:cs="Helvetica"/>
          <w:color w:val="000000"/>
        </w:rPr>
        <w:t>Contract Documents or as subsequently modified by Change</w:t>
      </w:r>
      <w:r>
        <w:rPr>
          <w:rFonts w:ascii="Bookman Old Style" w:hAnsi="Bookman Old Style" w:cs="Helvetica"/>
          <w:color w:val="000000"/>
        </w:rPr>
        <w:t xml:space="preserve"> </w:t>
      </w:r>
      <w:r w:rsidRPr="008E7F08">
        <w:rPr>
          <w:rFonts w:ascii="Bookman Old Style" w:hAnsi="Bookman Old Style" w:cs="Helvetica"/>
          <w:color w:val="000000"/>
        </w:rPr>
        <w:t>Order.</w:t>
      </w:r>
    </w:p>
    <w:p w:rsidR="00C30DAB" w:rsidRDefault="00C30DAB"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8E35F9" w:rsidRDefault="008E35F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C30DAB" w:rsidRPr="00B63AC5" w:rsidRDefault="00F46580" w:rsidP="00B63AC5">
      <w:pPr>
        <w:widowControl w:val="0"/>
        <w:autoSpaceDE w:val="0"/>
        <w:autoSpaceDN w:val="0"/>
        <w:adjustRightInd w:val="0"/>
        <w:spacing w:after="0" w:line="247" w:lineRule="exact"/>
        <w:jc w:val="center"/>
        <w:rPr>
          <w:rFonts w:ascii="Bookman Old Style" w:hAnsi="Bookman Old Style" w:cs="Helvetica"/>
          <w:color w:val="000000"/>
        </w:rPr>
      </w:pPr>
      <w:r>
        <w:rPr>
          <w:rFonts w:ascii="Bookman Old Style" w:hAnsi="Bookman Old Style" w:cs="Helvetica"/>
          <w:b/>
          <w:bCs/>
          <w:color w:val="000000"/>
        </w:rPr>
        <w:t>Article</w:t>
      </w:r>
      <w:r w:rsidR="00B63AC5" w:rsidRPr="00B63AC5">
        <w:rPr>
          <w:rFonts w:ascii="Bookman Old Style" w:hAnsi="Bookman Old Style" w:cs="Helvetica"/>
          <w:b/>
          <w:bCs/>
          <w:color w:val="000000"/>
        </w:rPr>
        <w:t xml:space="preserve"> 16 - Contract Final Acceptance and Payment</w:t>
      </w:r>
    </w:p>
    <w:p w:rsidR="00B91FB0" w:rsidRDefault="00B91FB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3844FA" w:rsidRDefault="003844FA" w:rsidP="001525C0">
      <w:pPr>
        <w:pStyle w:val="ListParagraph"/>
        <w:widowControl w:val="0"/>
        <w:numPr>
          <w:ilvl w:val="0"/>
          <w:numId w:val="46"/>
        </w:numPr>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u w:val="single"/>
        </w:rPr>
        <w:t>Request for Final Payment</w:t>
      </w:r>
      <w:r w:rsidRPr="001670DB">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At any time following the date of Final Completion</w:t>
      </w:r>
      <w:r>
        <w:rPr>
          <w:rFonts w:ascii="Bookman Old Style" w:hAnsi="Bookman Old Style" w:cs="Helvetica"/>
          <w:color w:val="000000"/>
        </w:rPr>
        <w:t xml:space="preserve">  </w:t>
      </w:r>
      <w:r w:rsidRPr="003844FA">
        <w:rPr>
          <w:rFonts w:ascii="Bookman Old Style" w:hAnsi="Bookman Old Style" w:cs="Helvetica"/>
          <w:color w:val="000000"/>
        </w:rPr>
        <w:t xml:space="preserve">certified by the Owner/Architect/Engineer, but no later than thirty days after  </w:t>
      </w:r>
      <w:r w:rsidRPr="008E7F08">
        <w:rPr>
          <w:rFonts w:ascii="Bookman Old Style" w:hAnsi="Bookman Old Style" w:cs="Helvetica"/>
          <w:color w:val="000000"/>
        </w:rPr>
        <w:t>such date, the Contractor shall submit</w:t>
      </w:r>
      <w:r w:rsidRPr="003844FA">
        <w:rPr>
          <w:rFonts w:ascii="Bookman Old Style" w:hAnsi="Bookman Old Style" w:cs="Helvetica"/>
          <w:color w:val="000000"/>
        </w:rPr>
        <w:t xml:space="preserve"> </w:t>
      </w:r>
      <w:r w:rsidRPr="008E7F08">
        <w:rPr>
          <w:rFonts w:ascii="Bookman Old Style" w:hAnsi="Bookman Old Style" w:cs="Helvetica"/>
          <w:color w:val="000000"/>
        </w:rPr>
        <w:t>a certified Application for Final</w:t>
      </w:r>
      <w:r>
        <w:rPr>
          <w:rFonts w:ascii="Bookman Old Style" w:hAnsi="Bookman Old Style" w:cs="Helvetica"/>
          <w:color w:val="000000"/>
        </w:rPr>
        <w:t xml:space="preserve"> Payment, including all sums held as retainage to the  </w:t>
      </w:r>
      <w:r w:rsidRPr="008E7F08">
        <w:rPr>
          <w:rFonts w:ascii="Bookman Old Style" w:hAnsi="Bookman Old Style" w:cs="Helvetica"/>
          <w:color w:val="000000"/>
        </w:rPr>
        <w:t>Owner/Architect/Engineer for his review and approval.</w:t>
      </w:r>
      <w:r>
        <w:rPr>
          <w:rFonts w:ascii="Bookman Old Style" w:hAnsi="Bookman Old Style" w:cs="Helvetica"/>
          <w:color w:val="000000"/>
        </w:rPr>
        <w:t xml:space="preserve">  </w:t>
      </w:r>
    </w:p>
    <w:p w:rsidR="003844FA" w:rsidRDefault="003844FA" w:rsidP="003844FA">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3844FA" w:rsidRDefault="003844FA" w:rsidP="001525C0">
      <w:pPr>
        <w:pStyle w:val="ListParagraph"/>
        <w:widowControl w:val="0"/>
        <w:numPr>
          <w:ilvl w:val="0"/>
          <w:numId w:val="46"/>
        </w:numPr>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u w:val="single"/>
        </w:rPr>
        <w:t>Final Payment Documentation</w:t>
      </w:r>
      <w:r w:rsidRPr="001670DB">
        <w:rPr>
          <w:rFonts w:ascii="Bookman Old Style" w:hAnsi="Bookman Old Style" w:cs="Helvetica"/>
          <w:color w:val="000000"/>
        </w:rPr>
        <w:t>.</w:t>
      </w:r>
      <w:r w:rsidRPr="008E7F08">
        <w:rPr>
          <w:rFonts w:ascii="Bookman Old Style" w:hAnsi="Bookman Old Style" w:cs="Helvetica"/>
          <w:color w:val="000000"/>
        </w:rPr>
        <w:t xml:space="preserve"> The Contractor shall submit, prior to or with</w:t>
      </w:r>
      <w:r>
        <w:rPr>
          <w:rFonts w:ascii="Bookman Old Style" w:hAnsi="Bookman Old Style" w:cs="Helvetica"/>
          <w:color w:val="000000"/>
        </w:rPr>
        <w:t xml:space="preserve"> </w:t>
      </w:r>
      <w:r w:rsidRPr="008E7F08">
        <w:rPr>
          <w:rFonts w:ascii="Bookman Old Style" w:hAnsi="Bookman Old Style" w:cs="Helvetica"/>
          <w:color w:val="000000"/>
        </w:rPr>
        <w:t>the Application for Final Payment, all close out documents, including</w:t>
      </w:r>
      <w:r>
        <w:rPr>
          <w:rFonts w:ascii="Bookman Old Style" w:hAnsi="Bookman Old Style" w:cs="Helvetica"/>
          <w:color w:val="000000"/>
        </w:rPr>
        <w:t xml:space="preserve"> maintenance and operating instructions, guarantees and warranties , </w:t>
      </w:r>
      <w:r w:rsidRPr="008E7F08">
        <w:rPr>
          <w:rFonts w:ascii="Bookman Old Style" w:hAnsi="Bookman Old Style" w:cs="Helvetica"/>
          <w:color w:val="000000"/>
        </w:rPr>
        <w:t>certificates, record documents and all other items required by the Contract</w:t>
      </w:r>
      <w:r>
        <w:rPr>
          <w:rFonts w:ascii="Bookman Old Style" w:hAnsi="Bookman Old Style" w:cs="Helvetica"/>
          <w:color w:val="000000"/>
        </w:rPr>
        <w:t xml:space="preserve"> </w:t>
      </w:r>
      <w:r w:rsidRPr="008E7F08">
        <w:rPr>
          <w:rFonts w:ascii="Bookman Old Style" w:hAnsi="Bookman Old Style" w:cs="Helvetica"/>
          <w:color w:val="000000"/>
        </w:rPr>
        <w:t>Documents. The Contractor shall also submit an affidavit that all payrolls, bills</w:t>
      </w:r>
      <w:r>
        <w:rPr>
          <w:rFonts w:ascii="Bookman Old Style" w:hAnsi="Bookman Old Style" w:cs="Helvetica"/>
          <w:color w:val="000000"/>
        </w:rPr>
        <w:t xml:space="preserve"> </w:t>
      </w:r>
      <w:r w:rsidRPr="008E7F08">
        <w:rPr>
          <w:rFonts w:ascii="Bookman Old Style" w:hAnsi="Bookman Old Style" w:cs="Helvetica"/>
          <w:color w:val="000000"/>
        </w:rPr>
        <w:t>for materials and equipment, subcontracted work and other indebtedness</w:t>
      </w:r>
      <w:r>
        <w:rPr>
          <w:rFonts w:ascii="Bookman Old Style" w:hAnsi="Bookman Old Style" w:cs="Helvetica"/>
          <w:color w:val="000000"/>
        </w:rPr>
        <w:t xml:space="preserve"> </w:t>
      </w:r>
      <w:r w:rsidRPr="008E7F08">
        <w:rPr>
          <w:rFonts w:ascii="Bookman Old Style" w:hAnsi="Bookman Old Style" w:cs="Helvetica"/>
          <w:color w:val="000000"/>
        </w:rPr>
        <w:t>connected with the Work, except as specifically noted, have been paid or will</w:t>
      </w:r>
      <w:r>
        <w:rPr>
          <w:rFonts w:ascii="Bookman Old Style" w:hAnsi="Bookman Old Style" w:cs="Helvetica"/>
          <w:color w:val="000000"/>
        </w:rPr>
        <w:t xml:space="preserve"> </w:t>
      </w:r>
      <w:r w:rsidRPr="008E7F08">
        <w:rPr>
          <w:rFonts w:ascii="Bookman Old Style" w:hAnsi="Bookman Old Style" w:cs="Helvetica"/>
          <w:color w:val="000000"/>
        </w:rPr>
        <w:t>be paid or otherwise satisfied within the period of time required by Chapter</w:t>
      </w:r>
      <w:r>
        <w:rPr>
          <w:rFonts w:ascii="Bookman Old Style" w:hAnsi="Bookman Old Style" w:cs="Helvetica"/>
          <w:color w:val="000000"/>
        </w:rPr>
        <w:t xml:space="preserve"> </w:t>
      </w:r>
      <w:r w:rsidRPr="008E7F08">
        <w:rPr>
          <w:rFonts w:ascii="Bookman Old Style" w:hAnsi="Bookman Old Style" w:cs="Helvetica"/>
          <w:color w:val="000000"/>
        </w:rPr>
        <w:t>2251, Texas Government Code. If required by the Owner, the Contractor shall</w:t>
      </w:r>
      <w:r>
        <w:rPr>
          <w:rFonts w:ascii="Bookman Old Style" w:hAnsi="Bookman Old Style" w:cs="Helvetica"/>
          <w:color w:val="000000"/>
        </w:rPr>
        <w:t xml:space="preserve"> </w:t>
      </w:r>
      <w:r w:rsidRPr="008E7F08">
        <w:rPr>
          <w:rFonts w:ascii="Bookman Old Style" w:hAnsi="Bookman Old Style" w:cs="Helvetica"/>
          <w:color w:val="000000"/>
        </w:rPr>
        <w:t>furnish documentation establishing payment or satisfaction of all such</w:t>
      </w:r>
      <w:r>
        <w:rPr>
          <w:rFonts w:ascii="Bookman Old Style" w:hAnsi="Bookman Old Style" w:cs="Helvetica"/>
          <w:color w:val="000000"/>
        </w:rPr>
        <w:t xml:space="preserve"> </w:t>
      </w:r>
      <w:r w:rsidRPr="008E7F08">
        <w:rPr>
          <w:rFonts w:ascii="Bookman Old Style" w:hAnsi="Bookman Old Style" w:cs="Helvetica"/>
          <w:color w:val="000000"/>
        </w:rPr>
        <w:t>obligations, such as receipts, releases and waivers of claims arising out of the</w:t>
      </w:r>
      <w:r>
        <w:rPr>
          <w:rFonts w:ascii="Bookman Old Style" w:hAnsi="Bookman Old Style" w:cs="Helvetica"/>
          <w:color w:val="000000"/>
        </w:rPr>
        <w:t xml:space="preserve"> </w:t>
      </w:r>
      <w:r w:rsidRPr="008E7F08">
        <w:rPr>
          <w:rFonts w:ascii="Bookman Old Style" w:hAnsi="Bookman Old Style" w:cs="Helvetica"/>
          <w:color w:val="000000"/>
        </w:rPr>
        <w:t>Contract, to the extent and in such form as may be designated by the Owner.</w:t>
      </w:r>
      <w:r>
        <w:rPr>
          <w:rFonts w:ascii="Bookman Old Style" w:hAnsi="Bookman Old Style" w:cs="Helvetica"/>
          <w:color w:val="000000"/>
        </w:rPr>
        <w:t xml:space="preserve"> </w:t>
      </w:r>
      <w:r w:rsidRPr="008E7F08">
        <w:rPr>
          <w:rFonts w:ascii="Bookman Old Style" w:hAnsi="Bookman Old Style" w:cs="Helvetica"/>
          <w:color w:val="000000"/>
        </w:rPr>
        <w:t>The Owner is entitled to rely upon this affidavit; the Contractor may not submit</w:t>
      </w:r>
      <w:r>
        <w:rPr>
          <w:rFonts w:ascii="Bookman Old Style" w:hAnsi="Bookman Old Style" w:cs="Helvetica"/>
          <w:color w:val="000000"/>
        </w:rPr>
        <w:t xml:space="preserve"> </w:t>
      </w:r>
      <w:r w:rsidRPr="008E7F08">
        <w:rPr>
          <w:rFonts w:ascii="Bookman Old Style" w:hAnsi="Bookman Old Style" w:cs="Helvetica"/>
          <w:color w:val="000000"/>
        </w:rPr>
        <w:t>a claim on behalf of a subcontractor or vendor if that claim has not been</w:t>
      </w:r>
      <w:r>
        <w:rPr>
          <w:rFonts w:ascii="Bookman Old Style" w:hAnsi="Bookman Old Style" w:cs="Helvetica"/>
          <w:color w:val="000000"/>
        </w:rPr>
        <w:t xml:space="preserve"> </w:t>
      </w:r>
      <w:r w:rsidRPr="008E7F08">
        <w:rPr>
          <w:rFonts w:ascii="Bookman Old Style" w:hAnsi="Bookman Old Style" w:cs="Helvetica"/>
          <w:color w:val="000000"/>
        </w:rPr>
        <w:t>noted as an exception in the affidavit.</w:t>
      </w:r>
    </w:p>
    <w:p w:rsidR="003844FA" w:rsidRPr="003844FA" w:rsidRDefault="003844FA" w:rsidP="003844FA">
      <w:pPr>
        <w:pStyle w:val="ListParagraph"/>
        <w:rPr>
          <w:rFonts w:ascii="Bookman Old Style" w:hAnsi="Bookman Old Style" w:cs="Helvetica"/>
          <w:color w:val="000000"/>
        </w:rPr>
      </w:pPr>
    </w:p>
    <w:p w:rsidR="003844FA" w:rsidRDefault="003844FA" w:rsidP="001525C0">
      <w:pPr>
        <w:pStyle w:val="ListParagraph"/>
        <w:widowControl w:val="0"/>
        <w:numPr>
          <w:ilvl w:val="0"/>
          <w:numId w:val="46"/>
        </w:numPr>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u w:val="single"/>
        </w:rPr>
        <w:t>Owner/Architect/Engineer Approval</w:t>
      </w:r>
      <w:r>
        <w:rPr>
          <w:rFonts w:ascii="Bookman Old Style" w:hAnsi="Bookman Old Style" w:cs="Helvetica"/>
          <w:color w:val="000000"/>
        </w:rPr>
        <w:t xml:space="preserve">.  </w:t>
      </w:r>
      <w:r w:rsidRPr="008E7F08">
        <w:rPr>
          <w:rFonts w:ascii="Bookman Old Style" w:hAnsi="Bookman Old Style" w:cs="Helvetica"/>
          <w:color w:val="000000"/>
        </w:rPr>
        <w:t>The Owner/Architect /Engineer shall</w:t>
      </w:r>
      <w:r>
        <w:rPr>
          <w:rFonts w:ascii="Bookman Old Style" w:hAnsi="Bookman Old Style" w:cs="Helvetica"/>
          <w:color w:val="000000"/>
        </w:rPr>
        <w:t xml:space="preserve"> </w:t>
      </w:r>
      <w:r w:rsidR="00CC1B64" w:rsidRPr="008E7F08">
        <w:rPr>
          <w:rFonts w:ascii="Bookman Old Style" w:hAnsi="Bookman Old Style" w:cs="Helvetica"/>
          <w:color w:val="000000"/>
        </w:rPr>
        <w:t>review a submitted Application for Final Payment promptly but in no event</w:t>
      </w:r>
      <w:r w:rsidR="00CC1B64">
        <w:rPr>
          <w:rFonts w:ascii="Bookman Old Style" w:hAnsi="Bookman Old Style" w:cs="Helvetica"/>
          <w:color w:val="000000"/>
        </w:rPr>
        <w:t xml:space="preserve"> </w:t>
      </w:r>
      <w:r w:rsidR="00CC1B64" w:rsidRPr="008E7F08">
        <w:rPr>
          <w:rFonts w:ascii="Bookman Old Style" w:hAnsi="Bookman Old Style" w:cs="Helvetica"/>
          <w:color w:val="000000"/>
        </w:rPr>
        <w:t>later than ten (10) days after its receipt. Prior to the expiration of this deadline,</w:t>
      </w:r>
      <w:r w:rsidR="00CC1B64">
        <w:rPr>
          <w:rFonts w:ascii="Bookman Old Style" w:hAnsi="Bookman Old Style" w:cs="Helvetica"/>
          <w:color w:val="000000"/>
        </w:rPr>
        <w:t xml:space="preserve"> </w:t>
      </w:r>
      <w:r w:rsidR="00CC1B64" w:rsidRPr="008E7F08">
        <w:rPr>
          <w:rFonts w:ascii="Bookman Old Style" w:hAnsi="Bookman Old Style" w:cs="Helvetica"/>
          <w:color w:val="000000"/>
        </w:rPr>
        <w:t>Owner/Architect/Engineer shall either: 1) return the Application for Final</w:t>
      </w:r>
      <w:r w:rsidR="00CC1B64">
        <w:rPr>
          <w:rFonts w:ascii="Bookman Old Style" w:hAnsi="Bookman Old Style" w:cs="Helvetica"/>
          <w:color w:val="000000"/>
        </w:rPr>
        <w:t xml:space="preserve"> </w:t>
      </w:r>
      <w:r w:rsidR="00CC1B64" w:rsidRPr="008E7F08">
        <w:rPr>
          <w:rFonts w:ascii="Bookman Old Style" w:hAnsi="Bookman Old Style" w:cs="Helvetica"/>
          <w:color w:val="000000"/>
        </w:rPr>
        <w:t>Payment to Contractor with corrections for action and resubmission; 2) accept</w:t>
      </w:r>
      <w:r w:rsidR="00CC1B64">
        <w:rPr>
          <w:rFonts w:ascii="Bookman Old Style" w:hAnsi="Bookman Old Style" w:cs="Helvetica"/>
          <w:color w:val="000000"/>
        </w:rPr>
        <w:t xml:space="preserve"> </w:t>
      </w:r>
      <w:r w:rsidR="005428D1">
        <w:rPr>
          <w:rFonts w:ascii="Bookman Old Style" w:hAnsi="Bookman Old Style" w:cs="Helvetica"/>
          <w:color w:val="000000"/>
        </w:rPr>
        <w:t xml:space="preserve">it, note his approval and process for payment.  </w:t>
      </w:r>
      <w:r w:rsidR="008025D9">
        <w:rPr>
          <w:rFonts w:ascii="Bookman Old Style" w:hAnsi="Bookman Old Style" w:cs="Helvetica"/>
          <w:color w:val="000000"/>
        </w:rPr>
        <w:t>Should Owner</w:t>
      </w:r>
      <w:r w:rsidR="005428D1" w:rsidRPr="008E7F08">
        <w:rPr>
          <w:rFonts w:ascii="Bookman Old Style" w:hAnsi="Bookman Old Style" w:cs="Helvetica"/>
          <w:color w:val="000000"/>
        </w:rPr>
        <w:t>/Architect/Engineer fail to take action within the deadline specified, the</w:t>
      </w:r>
      <w:r w:rsidR="005428D1">
        <w:rPr>
          <w:rFonts w:ascii="Bookman Old Style" w:hAnsi="Bookman Old Style" w:cs="Helvetica"/>
          <w:color w:val="000000"/>
        </w:rPr>
        <w:t xml:space="preserve"> application for Final Payment shall be deemed approved by the </w:t>
      </w:r>
      <w:r w:rsidR="005428D1" w:rsidRPr="008E7F08">
        <w:rPr>
          <w:rFonts w:ascii="Bookman Old Style" w:hAnsi="Bookman Old Style" w:cs="Helvetica"/>
          <w:color w:val="000000"/>
        </w:rPr>
        <w:t>Owner/Architect/Engineer. Contractor shall be entitled to submit the</w:t>
      </w:r>
      <w:r w:rsidR="005428D1">
        <w:rPr>
          <w:rFonts w:ascii="Bookman Old Style" w:hAnsi="Bookman Old Style" w:cs="Helvetica"/>
          <w:color w:val="000000"/>
        </w:rPr>
        <w:t xml:space="preserve"> </w:t>
      </w:r>
      <w:r w:rsidR="005428D1" w:rsidRPr="008E7F08">
        <w:rPr>
          <w:rFonts w:ascii="Bookman Old Style" w:hAnsi="Bookman Old Style" w:cs="Helvetica"/>
          <w:color w:val="000000"/>
        </w:rPr>
        <w:t>Application for Final Payment directly to the Owner with an affidavit certifying</w:t>
      </w:r>
      <w:r w:rsidR="005428D1">
        <w:rPr>
          <w:rFonts w:ascii="Bookman Old Style" w:hAnsi="Bookman Old Style" w:cs="Helvetica"/>
          <w:color w:val="000000"/>
        </w:rPr>
        <w:t xml:space="preserve"> </w:t>
      </w:r>
      <w:r w:rsidR="005428D1" w:rsidRPr="008E7F08">
        <w:rPr>
          <w:rFonts w:ascii="Bookman Old Style" w:hAnsi="Bookman Old Style" w:cs="Helvetica"/>
          <w:color w:val="000000"/>
        </w:rPr>
        <w:t>the passage of the Architect/Engineer review deadline and providing such</w:t>
      </w:r>
      <w:r w:rsidR="005428D1">
        <w:rPr>
          <w:rFonts w:ascii="Bookman Old Style" w:hAnsi="Bookman Old Style" w:cs="Helvetica"/>
          <w:color w:val="000000"/>
        </w:rPr>
        <w:t xml:space="preserve"> </w:t>
      </w:r>
      <w:r w:rsidR="005428D1" w:rsidRPr="008E7F08">
        <w:rPr>
          <w:rFonts w:ascii="Bookman Old Style" w:hAnsi="Bookman Old Style" w:cs="Helvetica"/>
          <w:color w:val="000000"/>
        </w:rPr>
        <w:t>supporting documentation as to prove the passage of the deadline.</w:t>
      </w:r>
      <w:r w:rsidR="005428D1">
        <w:rPr>
          <w:rFonts w:ascii="Bookman Old Style" w:hAnsi="Bookman Old Style" w:cs="Helvetica"/>
          <w:color w:val="000000"/>
        </w:rPr>
        <w:t xml:space="preserve">  </w:t>
      </w:r>
    </w:p>
    <w:p w:rsidR="005428D1" w:rsidRPr="005428D1" w:rsidRDefault="005428D1" w:rsidP="005428D1">
      <w:pPr>
        <w:pStyle w:val="ListParagraph"/>
        <w:rPr>
          <w:rFonts w:ascii="Bookman Old Style" w:hAnsi="Bookman Old Style" w:cs="Helvetica"/>
          <w:color w:val="000000"/>
        </w:rPr>
      </w:pPr>
    </w:p>
    <w:p w:rsidR="005428D1" w:rsidRDefault="005428D1" w:rsidP="001525C0">
      <w:pPr>
        <w:pStyle w:val="ListParagraph"/>
        <w:widowControl w:val="0"/>
        <w:numPr>
          <w:ilvl w:val="0"/>
          <w:numId w:val="46"/>
        </w:numPr>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u w:val="single"/>
        </w:rPr>
        <w:t>Offsets and Deductions</w:t>
      </w:r>
      <w:r>
        <w:rPr>
          <w:rFonts w:ascii="Bookman Old Style" w:hAnsi="Bookman Old Style" w:cs="Helvetica"/>
          <w:color w:val="000000"/>
        </w:rPr>
        <w:t xml:space="preserve">.  </w:t>
      </w:r>
      <w:r w:rsidRPr="008E7F08">
        <w:rPr>
          <w:rFonts w:ascii="Bookman Old Style" w:hAnsi="Bookman Old Style" w:cs="Helvetica"/>
          <w:color w:val="000000"/>
        </w:rPr>
        <w:t>The Owner may deduct from the Final Payment all</w:t>
      </w:r>
      <w:r>
        <w:rPr>
          <w:rFonts w:ascii="Bookman Old Style" w:hAnsi="Bookman Old Style" w:cs="Helvetica"/>
          <w:color w:val="000000"/>
        </w:rPr>
        <w:t xml:space="preserve"> </w:t>
      </w:r>
      <w:r w:rsidRPr="008E7F08">
        <w:rPr>
          <w:rFonts w:ascii="Bookman Old Style" w:hAnsi="Bookman Old Style" w:cs="Helvetica"/>
          <w:color w:val="000000"/>
        </w:rPr>
        <w:t>sums due from the Contractor for any reason, all deductions authorized by</w:t>
      </w:r>
      <w:r>
        <w:rPr>
          <w:rFonts w:ascii="Bookman Old Style" w:hAnsi="Bookman Old Style" w:cs="Helvetica"/>
          <w:color w:val="000000"/>
        </w:rPr>
        <w:t xml:space="preserve"> </w:t>
      </w:r>
      <w:r w:rsidRPr="008E7F08">
        <w:rPr>
          <w:rFonts w:ascii="Bookman Old Style" w:hAnsi="Bookman Old Style" w:cs="Helvetica"/>
          <w:color w:val="000000"/>
        </w:rPr>
        <w:t>§13.3, and as Liquidated Damages. If the Certificate of Final Completion</w:t>
      </w:r>
      <w:r>
        <w:rPr>
          <w:rFonts w:ascii="Bookman Old Style" w:hAnsi="Bookman Old Style" w:cs="Helvetica"/>
          <w:color w:val="000000"/>
        </w:rPr>
        <w:t xml:space="preserve"> </w:t>
      </w:r>
      <w:r w:rsidRPr="008E7F08">
        <w:rPr>
          <w:rFonts w:ascii="Bookman Old Style" w:hAnsi="Bookman Old Style" w:cs="Helvetica"/>
          <w:color w:val="000000"/>
        </w:rPr>
        <w:t>notes any Work remaining incomplete or defects not remedied, the Owner</w:t>
      </w:r>
      <w:r>
        <w:rPr>
          <w:rFonts w:ascii="Bookman Old Style" w:hAnsi="Bookman Old Style" w:cs="Helvetica"/>
          <w:color w:val="000000"/>
        </w:rPr>
        <w:t xml:space="preserve"> </w:t>
      </w:r>
      <w:r w:rsidRPr="008E7F08">
        <w:rPr>
          <w:rFonts w:ascii="Bookman Old Style" w:hAnsi="Bookman Old Style" w:cs="Helvetica"/>
          <w:color w:val="000000"/>
        </w:rPr>
        <w:t>may deduct the reasonable cost of remedying such deficiencies from the Final</w:t>
      </w:r>
      <w:r>
        <w:rPr>
          <w:rFonts w:ascii="Bookman Old Style" w:hAnsi="Bookman Old Style" w:cs="Helvetica"/>
          <w:color w:val="000000"/>
        </w:rPr>
        <w:t xml:space="preserve"> </w:t>
      </w:r>
      <w:r w:rsidRPr="008E7F08">
        <w:rPr>
          <w:rFonts w:ascii="Bookman Old Style" w:hAnsi="Bookman Old Style" w:cs="Helvetica"/>
          <w:color w:val="000000"/>
        </w:rPr>
        <w:t>Payment. If such deductions are made, the Owner shall identify each</w:t>
      </w:r>
      <w:r>
        <w:rPr>
          <w:rFonts w:ascii="Bookman Old Style" w:hAnsi="Bookman Old Style" w:cs="Helvetica"/>
          <w:color w:val="000000"/>
        </w:rPr>
        <w:t xml:space="preserve"> </w:t>
      </w:r>
      <w:r w:rsidRPr="008E7F08">
        <w:rPr>
          <w:rFonts w:ascii="Bookman Old Style" w:hAnsi="Bookman Old Style" w:cs="Helvetica"/>
          <w:color w:val="000000"/>
        </w:rPr>
        <w:t>deduction made and the reason therefor, and furnish the Contractor with an</w:t>
      </w:r>
      <w:r>
        <w:rPr>
          <w:rFonts w:ascii="Bookman Old Style" w:hAnsi="Bookman Old Style" w:cs="Helvetica"/>
          <w:color w:val="000000"/>
        </w:rPr>
        <w:t xml:space="preserve"> </w:t>
      </w:r>
      <w:r w:rsidRPr="008E7F08">
        <w:rPr>
          <w:rFonts w:ascii="Bookman Old Style" w:hAnsi="Bookman Old Style" w:cs="Helvetica"/>
          <w:color w:val="000000"/>
        </w:rPr>
        <w:t>explanation of the deduction and the amount deducted on or by the 21st day</w:t>
      </w:r>
      <w:r>
        <w:rPr>
          <w:rFonts w:ascii="Bookman Old Style" w:hAnsi="Bookman Old Style" w:cs="Helvetica"/>
          <w:color w:val="000000"/>
        </w:rPr>
        <w:t xml:space="preserve"> </w:t>
      </w:r>
      <w:r w:rsidRPr="008E7F08">
        <w:rPr>
          <w:rFonts w:ascii="Bookman Old Style" w:hAnsi="Bookman Old Style" w:cs="Helvetica"/>
          <w:color w:val="000000"/>
        </w:rPr>
        <w:t>after Owner's receipt of an approved, or deemed approved Application for</w:t>
      </w:r>
      <w:r>
        <w:rPr>
          <w:rFonts w:ascii="Bookman Old Style" w:hAnsi="Bookman Old Style" w:cs="Helvetica"/>
          <w:color w:val="000000"/>
        </w:rPr>
        <w:t xml:space="preserve"> </w:t>
      </w:r>
      <w:r w:rsidRPr="008E7F08">
        <w:rPr>
          <w:rFonts w:ascii="Bookman Old Style" w:hAnsi="Bookman Old Style" w:cs="Helvetica"/>
          <w:color w:val="000000"/>
        </w:rPr>
        <w:t>Final Payment.</w:t>
      </w:r>
    </w:p>
    <w:p w:rsidR="005428D1" w:rsidRPr="005428D1" w:rsidRDefault="005428D1" w:rsidP="005428D1">
      <w:pPr>
        <w:pStyle w:val="ListParagraph"/>
        <w:rPr>
          <w:rFonts w:ascii="Bookman Old Style" w:hAnsi="Bookman Old Style" w:cs="Helvetica"/>
          <w:color w:val="000000"/>
        </w:rPr>
      </w:pPr>
    </w:p>
    <w:p w:rsidR="005428D1" w:rsidRDefault="005428D1" w:rsidP="001525C0">
      <w:pPr>
        <w:pStyle w:val="ListParagraph"/>
        <w:widowControl w:val="0"/>
        <w:numPr>
          <w:ilvl w:val="0"/>
          <w:numId w:val="46"/>
        </w:numPr>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u w:val="single"/>
        </w:rPr>
        <w:t>Final Payment Due</w:t>
      </w:r>
      <w:r w:rsidRPr="00C03617">
        <w:rPr>
          <w:rFonts w:ascii="Bookman Old Style" w:hAnsi="Bookman Old Style" w:cs="Helvetica"/>
          <w:color w:val="000000"/>
        </w:rPr>
        <w:t>.</w:t>
      </w:r>
      <w:r w:rsidRPr="008E7F08">
        <w:rPr>
          <w:rFonts w:ascii="Bookman Old Style" w:hAnsi="Bookman Old Style" w:cs="Helvetica"/>
          <w:color w:val="000000"/>
        </w:rPr>
        <w:t xml:space="preserve"> Final Payment shall become due and payable by Owner,</w:t>
      </w:r>
      <w:r>
        <w:rPr>
          <w:rFonts w:ascii="Bookman Old Style" w:hAnsi="Bookman Old Style" w:cs="Helvetica"/>
          <w:color w:val="000000"/>
        </w:rPr>
        <w:t xml:space="preserve"> </w:t>
      </w:r>
      <w:r w:rsidRPr="008E7F08">
        <w:rPr>
          <w:rFonts w:ascii="Bookman Old Style" w:hAnsi="Bookman Old Style" w:cs="Helvetica"/>
          <w:color w:val="000000"/>
        </w:rPr>
        <w:t>subject to all allowable offsets and deductions, on the 31st day next following</w:t>
      </w:r>
      <w:r>
        <w:rPr>
          <w:rFonts w:ascii="Bookman Old Style" w:hAnsi="Bookman Old Style" w:cs="Helvetica"/>
          <w:color w:val="000000"/>
        </w:rPr>
        <w:t xml:space="preserve"> </w:t>
      </w:r>
      <w:r w:rsidRPr="008E7F08">
        <w:rPr>
          <w:rFonts w:ascii="Bookman Old Style" w:hAnsi="Bookman Old Style" w:cs="Helvetica"/>
          <w:color w:val="000000"/>
        </w:rPr>
        <w:t>the receipt of the approved or deemed approved Application for Final</w:t>
      </w:r>
      <w:r>
        <w:rPr>
          <w:rFonts w:ascii="Bookman Old Style" w:hAnsi="Bookman Old Style" w:cs="Helvetica"/>
          <w:color w:val="000000"/>
        </w:rPr>
        <w:t xml:space="preserve"> </w:t>
      </w:r>
      <w:r w:rsidRPr="008E7F08">
        <w:rPr>
          <w:rFonts w:ascii="Bookman Old Style" w:hAnsi="Bookman Old Style" w:cs="Helvetica"/>
          <w:color w:val="000000"/>
        </w:rPr>
        <w:t>Payment. If the Contractor disputes any amount deducted by the Owner, the</w:t>
      </w:r>
      <w:r>
        <w:rPr>
          <w:rFonts w:ascii="Bookman Old Style" w:hAnsi="Bookman Old Style" w:cs="Helvetica"/>
          <w:color w:val="000000"/>
        </w:rPr>
        <w:t xml:space="preserve"> </w:t>
      </w:r>
      <w:r w:rsidRPr="008E7F08">
        <w:rPr>
          <w:rFonts w:ascii="Bookman Old Style" w:hAnsi="Bookman Old Style" w:cs="Helvetica"/>
          <w:color w:val="000000"/>
        </w:rPr>
        <w:t>Contractor shall give notice of the dispute on or before the thirtieth day next</w:t>
      </w:r>
      <w:r>
        <w:rPr>
          <w:rFonts w:ascii="Bookman Old Style" w:hAnsi="Bookman Old Style" w:cs="Helvetica"/>
          <w:color w:val="000000"/>
        </w:rPr>
        <w:t xml:space="preserve"> </w:t>
      </w:r>
      <w:r w:rsidRPr="008E7F08">
        <w:rPr>
          <w:rFonts w:ascii="Bookman Old Style" w:hAnsi="Bookman Old Style" w:cs="Helvetica"/>
          <w:color w:val="000000"/>
        </w:rPr>
        <w:t>following receipt of Final Payment; failure to do so will bar any subsequent</w:t>
      </w:r>
      <w:r>
        <w:rPr>
          <w:rFonts w:ascii="Bookman Old Style" w:hAnsi="Bookman Old Style" w:cs="Helvetica"/>
          <w:color w:val="000000"/>
        </w:rPr>
        <w:t xml:space="preserve"> </w:t>
      </w:r>
      <w:r w:rsidRPr="008E7F08">
        <w:rPr>
          <w:rFonts w:ascii="Bookman Old Style" w:hAnsi="Bookman Old Style" w:cs="Helvetica"/>
          <w:color w:val="000000"/>
        </w:rPr>
        <w:t>claim for payment of amounts deducted.</w:t>
      </w:r>
    </w:p>
    <w:p w:rsidR="005428D1" w:rsidRPr="005428D1" w:rsidRDefault="005428D1" w:rsidP="005428D1">
      <w:pPr>
        <w:pStyle w:val="ListParagraph"/>
        <w:rPr>
          <w:rFonts w:ascii="Bookman Old Style" w:hAnsi="Bookman Old Style" w:cs="Helvetica"/>
          <w:color w:val="000000"/>
        </w:rPr>
      </w:pPr>
    </w:p>
    <w:p w:rsidR="005428D1" w:rsidRDefault="005428D1" w:rsidP="001525C0">
      <w:pPr>
        <w:pStyle w:val="ListParagraph"/>
        <w:widowControl w:val="0"/>
        <w:numPr>
          <w:ilvl w:val="0"/>
          <w:numId w:val="46"/>
        </w:numPr>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u w:val="single"/>
        </w:rPr>
        <w:t>Effect of Final Payment</w:t>
      </w:r>
      <w:r w:rsidRPr="001670DB">
        <w:rPr>
          <w:rFonts w:ascii="Bookman Old Style" w:hAnsi="Bookman Old Style" w:cs="Helvetica"/>
          <w:color w:val="000000"/>
        </w:rPr>
        <w:t xml:space="preserve">: </w:t>
      </w:r>
      <w:r w:rsidRPr="008E7F08">
        <w:rPr>
          <w:rFonts w:ascii="Bookman Old Style" w:hAnsi="Bookman Old Style" w:cs="Helvetica"/>
          <w:color w:val="000000"/>
        </w:rPr>
        <w:t>Final Payment shall constitute a waiver of all claims</w:t>
      </w:r>
      <w:r>
        <w:rPr>
          <w:rFonts w:ascii="Bookman Old Style" w:hAnsi="Bookman Old Style" w:cs="Helvetica"/>
          <w:color w:val="000000"/>
        </w:rPr>
        <w:t xml:space="preserve"> </w:t>
      </w:r>
      <w:r w:rsidRPr="008E7F08">
        <w:rPr>
          <w:rFonts w:ascii="Bookman Old Style" w:hAnsi="Bookman Old Style" w:cs="Helvetica"/>
          <w:color w:val="000000"/>
        </w:rPr>
        <w:t>by the Owner relating to the condition of the Work except those arising from</w:t>
      </w:r>
      <w:r>
        <w:rPr>
          <w:rFonts w:ascii="Bookman Old Style" w:hAnsi="Bookman Old Style" w:cs="Helvetica"/>
          <w:color w:val="000000"/>
        </w:rPr>
        <w:t xml:space="preserve"> </w:t>
      </w:r>
      <w:r w:rsidRPr="008E7F08">
        <w:rPr>
          <w:rFonts w:ascii="Bookman Old Style" w:hAnsi="Bookman Old Style" w:cs="Helvetica"/>
          <w:color w:val="000000"/>
        </w:rPr>
        <w:t>(1) faulty or defective Work appearing after Substantial Completion (latent</w:t>
      </w:r>
      <w:r>
        <w:rPr>
          <w:rFonts w:ascii="Bookman Old Style" w:hAnsi="Bookman Old Style" w:cs="Helvetica"/>
          <w:color w:val="000000"/>
        </w:rPr>
        <w:t xml:space="preserve"> </w:t>
      </w:r>
      <w:r w:rsidRPr="008E7F08">
        <w:rPr>
          <w:rFonts w:ascii="Bookman Old Style" w:hAnsi="Bookman Old Style" w:cs="Helvetica"/>
          <w:color w:val="000000"/>
        </w:rPr>
        <w:t>defects); (2) failure of the Work to comply with the requirements of the</w:t>
      </w:r>
      <w:r>
        <w:rPr>
          <w:rFonts w:ascii="Bookman Old Style" w:hAnsi="Bookman Old Style" w:cs="Helvetica"/>
          <w:color w:val="000000"/>
        </w:rPr>
        <w:t xml:space="preserve"> </w:t>
      </w:r>
      <w:r w:rsidRPr="008E7F08">
        <w:rPr>
          <w:rFonts w:ascii="Bookman Old Style" w:hAnsi="Bookman Old Style" w:cs="Helvetica"/>
          <w:color w:val="000000"/>
        </w:rPr>
        <w:t>Contract Documents; (3) terms of any special warranties required by the</w:t>
      </w:r>
      <w:r>
        <w:rPr>
          <w:rFonts w:ascii="Bookman Old Style" w:hAnsi="Bookman Old Style" w:cs="Helvetica"/>
          <w:color w:val="000000"/>
        </w:rPr>
        <w:t xml:space="preserve"> </w:t>
      </w:r>
      <w:r w:rsidRPr="008E7F08">
        <w:rPr>
          <w:rFonts w:ascii="Bookman Old Style" w:hAnsi="Bookman Old Style" w:cs="Helvetica"/>
          <w:color w:val="000000"/>
        </w:rPr>
        <w:t xml:space="preserve">Contract Documents, and (4) claims arising from personal injury or </w:t>
      </w:r>
      <w:r w:rsidRPr="008E7F08">
        <w:rPr>
          <w:rFonts w:ascii="Bookman Old Style" w:hAnsi="Bookman Old Style" w:cs="Helvetica"/>
          <w:color w:val="000000"/>
        </w:rPr>
        <w:lastRenderedPageBreak/>
        <w:t>property</w:t>
      </w:r>
      <w:r>
        <w:rPr>
          <w:rFonts w:ascii="Bookman Old Style" w:hAnsi="Bookman Old Style" w:cs="Helvetica"/>
          <w:color w:val="000000"/>
        </w:rPr>
        <w:t xml:space="preserve"> </w:t>
      </w:r>
      <w:r w:rsidRPr="008E7F08">
        <w:rPr>
          <w:rFonts w:ascii="Bookman Old Style" w:hAnsi="Bookman Old Style" w:cs="Helvetica"/>
          <w:color w:val="000000"/>
        </w:rPr>
        <w:t>damage to third parties. Final payment shall constitute a waiver of all claims</w:t>
      </w:r>
      <w:r>
        <w:rPr>
          <w:rFonts w:ascii="Bookman Old Style" w:hAnsi="Bookman Old Style" w:cs="Helvetica"/>
          <w:color w:val="000000"/>
        </w:rPr>
        <w:t xml:space="preserve"> </w:t>
      </w:r>
      <w:r w:rsidRPr="008E7F08">
        <w:rPr>
          <w:rFonts w:ascii="Bookman Old Style" w:hAnsi="Bookman Old Style" w:cs="Helvetica"/>
          <w:color w:val="000000"/>
        </w:rPr>
        <w:t>by the Contractor except those specifically enumerated at the time of Final</w:t>
      </w:r>
      <w:r>
        <w:rPr>
          <w:rFonts w:ascii="Bookman Old Style" w:hAnsi="Bookman Old Style" w:cs="Helvetica"/>
          <w:color w:val="000000"/>
        </w:rPr>
        <w:t xml:space="preserve"> </w:t>
      </w:r>
      <w:r w:rsidRPr="008E7F08">
        <w:rPr>
          <w:rFonts w:ascii="Bookman Old Style" w:hAnsi="Bookman Old Style" w:cs="Helvetica"/>
          <w:color w:val="000000"/>
        </w:rPr>
        <w:t>Payment. Provided, however, that the Contract shall not be deemed fully</w:t>
      </w:r>
      <w:r>
        <w:rPr>
          <w:rFonts w:ascii="Bookman Old Style" w:hAnsi="Bookman Old Style" w:cs="Helvetica"/>
          <w:color w:val="000000"/>
        </w:rPr>
        <w:t xml:space="preserve"> </w:t>
      </w:r>
      <w:r w:rsidRPr="008E7F08">
        <w:rPr>
          <w:rFonts w:ascii="Bookman Old Style" w:hAnsi="Bookman Old Style" w:cs="Helvetica"/>
          <w:color w:val="000000"/>
        </w:rPr>
        <w:t>performed and closed until the expiration of all periods provided under the</w:t>
      </w:r>
      <w:r>
        <w:rPr>
          <w:rFonts w:ascii="Bookman Old Style" w:hAnsi="Bookman Old Style" w:cs="Helvetica"/>
          <w:color w:val="000000"/>
        </w:rPr>
        <w:t xml:space="preserve"> </w:t>
      </w:r>
      <w:r w:rsidRPr="008E7F08">
        <w:rPr>
          <w:rFonts w:ascii="Bookman Old Style" w:hAnsi="Bookman Old Style" w:cs="Helvetica"/>
          <w:color w:val="000000"/>
        </w:rPr>
        <w:t>Contract Documents for the Contractor to submit a claim or protest a ULCO.</w:t>
      </w:r>
    </w:p>
    <w:p w:rsidR="005428D1" w:rsidRDefault="005428D1" w:rsidP="005428D1">
      <w:pPr>
        <w:pStyle w:val="ListParagraph"/>
        <w:rPr>
          <w:rFonts w:ascii="Bookman Old Style" w:hAnsi="Bookman Old Style" w:cs="Helvetica"/>
          <w:color w:val="000000"/>
        </w:rPr>
      </w:pPr>
    </w:p>
    <w:p w:rsidR="005428D1" w:rsidRDefault="005428D1" w:rsidP="005428D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5428D1" w:rsidRPr="005428D1" w:rsidRDefault="005428D1" w:rsidP="005428D1">
      <w:pPr>
        <w:widowControl w:val="0"/>
        <w:autoSpaceDE w:val="0"/>
        <w:autoSpaceDN w:val="0"/>
        <w:adjustRightInd w:val="0"/>
        <w:spacing w:after="0" w:line="247" w:lineRule="exact"/>
        <w:jc w:val="center"/>
        <w:rPr>
          <w:rFonts w:ascii="Bookman Old Style" w:hAnsi="Bookman Old Style" w:cs="Helvetica"/>
          <w:color w:val="000000"/>
        </w:rPr>
      </w:pPr>
      <w:r w:rsidRPr="005428D1">
        <w:rPr>
          <w:rFonts w:ascii="Bookman Old Style" w:hAnsi="Bookman Old Style" w:cs="Helvetica"/>
          <w:b/>
          <w:bCs/>
          <w:color w:val="000000"/>
        </w:rPr>
        <w:t>Article 17 - Contract Warranty and Guarantee</w:t>
      </w:r>
    </w:p>
    <w:p w:rsidR="005428D1" w:rsidRDefault="005428D1" w:rsidP="005428D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5428D1" w:rsidRDefault="00FA217A" w:rsidP="001525C0">
      <w:pPr>
        <w:pStyle w:val="ListParagraph"/>
        <w:widowControl w:val="0"/>
        <w:numPr>
          <w:ilvl w:val="0"/>
          <w:numId w:val="47"/>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Contractor's General Warranty and Guarantee</w:t>
      </w:r>
      <w:r w:rsidRPr="001670DB">
        <w:rPr>
          <w:rFonts w:ascii="Bookman Old Style" w:hAnsi="Bookman Old Style" w:cs="Helvetica"/>
          <w:color w:val="000000"/>
        </w:rPr>
        <w:t>.</w:t>
      </w:r>
      <w:r w:rsidRPr="008E7F08">
        <w:rPr>
          <w:rFonts w:ascii="Bookman Old Style" w:hAnsi="Bookman Old Style" w:cs="Helvetica"/>
          <w:color w:val="000000"/>
        </w:rPr>
        <w:t xml:space="preserve"> Contractor warrants to the</w:t>
      </w:r>
      <w:r>
        <w:rPr>
          <w:rFonts w:ascii="Bookman Old Style" w:hAnsi="Bookman Old Style" w:cs="Helvetica"/>
          <w:color w:val="000000"/>
        </w:rPr>
        <w:t xml:space="preserve"> </w:t>
      </w:r>
      <w:r w:rsidRPr="008E7F08">
        <w:rPr>
          <w:rFonts w:ascii="Bookman Old Style" w:hAnsi="Bookman Old Style" w:cs="Helvetica"/>
          <w:color w:val="000000"/>
        </w:rPr>
        <w:t>Owner that all Work shall be executed in accordance with the Contract</w:t>
      </w:r>
      <w:r>
        <w:rPr>
          <w:rFonts w:ascii="Bookman Old Style" w:hAnsi="Bookman Old Style" w:cs="Helvetica"/>
          <w:color w:val="000000"/>
        </w:rPr>
        <w:t xml:space="preserve"> </w:t>
      </w:r>
      <w:r w:rsidRPr="008E7F08">
        <w:rPr>
          <w:rFonts w:ascii="Bookman Old Style" w:hAnsi="Bookman Old Style" w:cs="Helvetica"/>
          <w:color w:val="000000"/>
        </w:rPr>
        <w:t>Documents, complete in all parts and in accordance with approved practices</w:t>
      </w:r>
      <w:r>
        <w:rPr>
          <w:rFonts w:ascii="Bookman Old Style" w:hAnsi="Bookman Old Style" w:cs="Helvetica"/>
          <w:color w:val="000000"/>
        </w:rPr>
        <w:t xml:space="preserve"> </w:t>
      </w:r>
      <w:r w:rsidRPr="008E7F08">
        <w:rPr>
          <w:rFonts w:ascii="Bookman Old Style" w:hAnsi="Bookman Old Style" w:cs="Helvetica"/>
          <w:color w:val="000000"/>
        </w:rPr>
        <w:t>and customs, and of the best finish and workmanship.</w:t>
      </w:r>
      <w:r>
        <w:rPr>
          <w:rFonts w:ascii="Bookman Old Style" w:hAnsi="Bookman Old Style" w:cs="Helvetica"/>
          <w:color w:val="000000"/>
        </w:rPr>
        <w:t xml:space="preserve"> </w:t>
      </w:r>
      <w:r w:rsidRPr="008E7F08">
        <w:rPr>
          <w:rFonts w:ascii="Bookman Old Style" w:hAnsi="Bookman Old Style" w:cs="Helvetica"/>
          <w:color w:val="000000"/>
        </w:rPr>
        <w:t>Unless otherwise</w:t>
      </w:r>
      <w:r>
        <w:rPr>
          <w:rFonts w:ascii="Bookman Old Style" w:hAnsi="Bookman Old Style" w:cs="Helvetica"/>
          <w:color w:val="000000"/>
        </w:rPr>
        <w:t xml:space="preserve"> </w:t>
      </w:r>
      <w:r w:rsidRPr="008E7F08">
        <w:rPr>
          <w:rFonts w:ascii="Bookman Old Style" w:hAnsi="Bookman Old Style" w:cs="Helvetica"/>
          <w:color w:val="000000"/>
        </w:rPr>
        <w:t>specified, all materials and equipment incorporated in the Work under the</w:t>
      </w:r>
      <w:r>
        <w:rPr>
          <w:rFonts w:ascii="Bookman Old Style" w:hAnsi="Bookman Old Style" w:cs="Helvetica"/>
          <w:color w:val="000000"/>
        </w:rPr>
        <w:t xml:space="preserve"> </w:t>
      </w:r>
      <w:r w:rsidRPr="008E7F08">
        <w:rPr>
          <w:rFonts w:ascii="Bookman Old Style" w:hAnsi="Bookman Old Style" w:cs="Helvetica"/>
          <w:color w:val="000000"/>
        </w:rPr>
        <w:t>Contract shall be new. The Owner may, at its option, agree in writing to waive</w:t>
      </w:r>
      <w:r>
        <w:rPr>
          <w:rFonts w:ascii="Bookman Old Style" w:hAnsi="Bookman Old Style" w:cs="Helvetica"/>
          <w:color w:val="000000"/>
        </w:rPr>
        <w:t xml:space="preserve"> </w:t>
      </w:r>
      <w:r w:rsidRPr="008E7F08">
        <w:rPr>
          <w:rFonts w:ascii="Bookman Old Style" w:hAnsi="Bookman Old Style" w:cs="Helvetica"/>
          <w:color w:val="000000"/>
        </w:rPr>
        <w:t>any failure of the Work to conform to the Contract Documents, and to accept a</w:t>
      </w:r>
      <w:r>
        <w:rPr>
          <w:rFonts w:ascii="Bookman Old Style" w:hAnsi="Bookman Old Style" w:cs="Helvetica"/>
          <w:color w:val="000000"/>
        </w:rPr>
        <w:t xml:space="preserve"> </w:t>
      </w:r>
      <w:r w:rsidRPr="008E7F08">
        <w:rPr>
          <w:rFonts w:ascii="Bookman Old Style" w:hAnsi="Bookman Old Style" w:cs="Helvetica"/>
          <w:color w:val="000000"/>
        </w:rPr>
        <w:t>reduction in the Contract Price for the cost of repair or diminution in value of</w:t>
      </w:r>
      <w:r>
        <w:rPr>
          <w:rFonts w:ascii="Bookman Old Style" w:hAnsi="Bookman Old Style" w:cs="Helvetica"/>
          <w:color w:val="000000"/>
        </w:rPr>
        <w:t xml:space="preserve"> </w:t>
      </w:r>
      <w:r w:rsidRPr="008E7F08">
        <w:rPr>
          <w:rFonts w:ascii="Bookman Old Style" w:hAnsi="Bookman Old Style" w:cs="Helvetica"/>
          <w:color w:val="000000"/>
        </w:rPr>
        <w:t>the Work by reason of such defect. Absent such a written agreement,</w:t>
      </w:r>
      <w:r>
        <w:rPr>
          <w:rFonts w:ascii="Bookman Old Style" w:hAnsi="Bookman Old Style" w:cs="Helvetica"/>
          <w:color w:val="000000"/>
        </w:rPr>
        <w:t xml:space="preserve"> </w:t>
      </w:r>
      <w:r w:rsidRPr="008E7F08">
        <w:rPr>
          <w:rFonts w:ascii="Bookman Old Style" w:hAnsi="Bookman Old Style" w:cs="Helvetica"/>
          <w:color w:val="000000"/>
        </w:rPr>
        <w:t>however, the Contractor's obligation to perform and complete the Work in</w:t>
      </w:r>
      <w:r>
        <w:rPr>
          <w:rFonts w:ascii="Bookman Old Style" w:hAnsi="Bookman Old Style" w:cs="Helvetica"/>
          <w:color w:val="000000"/>
        </w:rPr>
        <w:t xml:space="preserve"> </w:t>
      </w:r>
      <w:r w:rsidRPr="008E7F08">
        <w:rPr>
          <w:rFonts w:ascii="Bookman Old Style" w:hAnsi="Bookman Old Style" w:cs="Helvetica"/>
          <w:color w:val="000000"/>
        </w:rPr>
        <w:t>accordance with the Contract Documents shall be absolute and is not waived</w:t>
      </w:r>
      <w:r>
        <w:rPr>
          <w:rFonts w:ascii="Bookman Old Style" w:hAnsi="Bookman Old Style" w:cs="Helvetica"/>
          <w:color w:val="000000"/>
        </w:rPr>
        <w:t xml:space="preserve"> </w:t>
      </w:r>
      <w:r w:rsidRPr="008E7F08">
        <w:rPr>
          <w:rFonts w:ascii="Bookman Old Style" w:hAnsi="Bookman Old Style" w:cs="Helvetica"/>
          <w:color w:val="000000"/>
        </w:rPr>
        <w:t>by any inspection or observation by the Owner, Architect/Engineer or others,</w:t>
      </w:r>
      <w:r>
        <w:rPr>
          <w:rFonts w:ascii="Bookman Old Style" w:hAnsi="Bookman Old Style" w:cs="Helvetica"/>
          <w:color w:val="000000"/>
        </w:rPr>
        <w:t xml:space="preserve"> </w:t>
      </w:r>
      <w:r w:rsidRPr="008E7F08">
        <w:rPr>
          <w:rFonts w:ascii="Bookman Old Style" w:hAnsi="Bookman Old Style" w:cs="Helvetica"/>
          <w:color w:val="000000"/>
        </w:rPr>
        <w:t>by making any progress payment or final payment, except as provided in</w:t>
      </w:r>
      <w:r>
        <w:rPr>
          <w:rFonts w:ascii="Bookman Old Style" w:hAnsi="Bookman Old Style" w:cs="Helvetica"/>
          <w:color w:val="000000"/>
        </w:rPr>
        <w:t xml:space="preserve"> </w:t>
      </w:r>
      <w:r w:rsidRPr="008E7F08">
        <w:rPr>
          <w:rFonts w:ascii="Bookman Old Style" w:hAnsi="Bookman Old Style" w:cs="Helvetica"/>
          <w:color w:val="000000"/>
        </w:rPr>
        <w:t>§16.6, by the use or occupancy of the Work or any portion thereof by the</w:t>
      </w:r>
      <w:r>
        <w:rPr>
          <w:rFonts w:ascii="Bookman Old Style" w:hAnsi="Bookman Old Style" w:cs="Helvetica"/>
          <w:color w:val="000000"/>
        </w:rPr>
        <w:t xml:space="preserve"> </w:t>
      </w:r>
      <w:r w:rsidRPr="008E7F08">
        <w:rPr>
          <w:rFonts w:ascii="Bookman Old Style" w:hAnsi="Bookman Old Style" w:cs="Helvetica"/>
          <w:color w:val="000000"/>
        </w:rPr>
        <w:t>Owner, at any time, or by any repair or correction of such defect made by the</w:t>
      </w:r>
      <w:r>
        <w:rPr>
          <w:rFonts w:ascii="Bookman Old Style" w:hAnsi="Bookman Old Style" w:cs="Helvetica"/>
          <w:color w:val="000000"/>
        </w:rPr>
        <w:t xml:space="preserve"> </w:t>
      </w:r>
      <w:r w:rsidRPr="008E7F08">
        <w:rPr>
          <w:rFonts w:ascii="Bookman Old Style" w:hAnsi="Bookman Old Style" w:cs="Helvetica"/>
          <w:color w:val="000000"/>
        </w:rPr>
        <w:t>Owner.</w:t>
      </w:r>
    </w:p>
    <w:p w:rsidR="00FA217A" w:rsidRDefault="00FA217A" w:rsidP="00FA217A">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A217A" w:rsidRDefault="00FA217A" w:rsidP="001525C0">
      <w:pPr>
        <w:pStyle w:val="ListParagraph"/>
        <w:widowControl w:val="0"/>
        <w:numPr>
          <w:ilvl w:val="0"/>
          <w:numId w:val="47"/>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Warranty Period</w:t>
      </w:r>
      <w:r w:rsidRPr="001670DB">
        <w:rPr>
          <w:rFonts w:ascii="Bookman Old Style" w:hAnsi="Bookman Old Style" w:cs="Helvetica"/>
          <w:color w:val="000000"/>
        </w:rPr>
        <w:t xml:space="preserve">. </w:t>
      </w:r>
      <w:r w:rsidRPr="008E7F08">
        <w:rPr>
          <w:rFonts w:ascii="Bookman Old Style" w:hAnsi="Bookman Old Style" w:cs="Helvetica"/>
          <w:color w:val="000000"/>
        </w:rPr>
        <w:t>Except as otherwise specified, the Contractor shall repair</w:t>
      </w:r>
      <w:r>
        <w:rPr>
          <w:rFonts w:ascii="Bookman Old Style" w:hAnsi="Bookman Old Style" w:cs="Helvetica"/>
          <w:color w:val="000000"/>
        </w:rPr>
        <w:t xml:space="preserve"> </w:t>
      </w:r>
      <w:r w:rsidRPr="008E7F08">
        <w:rPr>
          <w:rFonts w:ascii="Bookman Old Style" w:hAnsi="Bookman Old Style" w:cs="Helvetica"/>
          <w:color w:val="000000"/>
        </w:rPr>
        <w:t>all defects in materials, equipment or workmanship appearing within one year</w:t>
      </w:r>
      <w:r>
        <w:rPr>
          <w:rFonts w:ascii="Bookman Old Style" w:hAnsi="Bookman Old Style" w:cs="Helvetica"/>
          <w:color w:val="000000"/>
        </w:rPr>
        <w:t xml:space="preserve"> </w:t>
      </w:r>
      <w:r w:rsidRPr="008E7F08">
        <w:rPr>
          <w:rFonts w:ascii="Bookman Old Style" w:hAnsi="Bookman Old Style" w:cs="Helvetica"/>
          <w:color w:val="000000"/>
        </w:rPr>
        <w:t>from the date of Substantial Completion of the Work as a whole. Upon</w:t>
      </w:r>
      <w:r>
        <w:rPr>
          <w:rFonts w:ascii="Bookman Old Style" w:hAnsi="Bookman Old Style" w:cs="Helvetica"/>
          <w:color w:val="000000"/>
        </w:rPr>
        <w:t xml:space="preserve"> </w:t>
      </w:r>
      <w:r w:rsidRPr="008E7F08">
        <w:rPr>
          <w:rFonts w:ascii="Bookman Old Style" w:hAnsi="Bookman Old Style" w:cs="Helvetica"/>
          <w:color w:val="000000"/>
        </w:rPr>
        <w:t>receipt of written notice from the Owner of the discovery of any defects, the</w:t>
      </w:r>
      <w:r>
        <w:rPr>
          <w:rFonts w:ascii="Bookman Old Style" w:hAnsi="Bookman Old Style" w:cs="Helvetica"/>
          <w:color w:val="000000"/>
        </w:rPr>
        <w:t xml:space="preserve"> </w:t>
      </w:r>
      <w:r w:rsidRPr="008E7F08">
        <w:rPr>
          <w:rFonts w:ascii="Bookman Old Style" w:hAnsi="Bookman Old Style" w:cs="Helvetica"/>
          <w:color w:val="000000"/>
        </w:rPr>
        <w:t>Contractor shall promptly and at its own cost remedy the defects and replace</w:t>
      </w:r>
      <w:r>
        <w:rPr>
          <w:rFonts w:ascii="Bookman Old Style" w:hAnsi="Bookman Old Style" w:cs="Helvetica"/>
          <w:color w:val="000000"/>
        </w:rPr>
        <w:t xml:space="preserve"> </w:t>
      </w:r>
      <w:r w:rsidRPr="008E7F08">
        <w:rPr>
          <w:rFonts w:ascii="Bookman Old Style" w:hAnsi="Bookman Old Style" w:cs="Helvetica"/>
          <w:color w:val="000000"/>
        </w:rPr>
        <w:t>any property damaged therefrom. In case of emergency where delay would</w:t>
      </w:r>
      <w:r>
        <w:rPr>
          <w:rFonts w:ascii="Bookman Old Style" w:hAnsi="Bookman Old Style" w:cs="Helvetica"/>
          <w:color w:val="000000"/>
        </w:rPr>
        <w:t xml:space="preserve"> </w:t>
      </w:r>
      <w:r w:rsidRPr="008E7F08">
        <w:rPr>
          <w:rFonts w:ascii="Bookman Old Style" w:hAnsi="Bookman Old Style" w:cs="Helvetica"/>
          <w:color w:val="000000"/>
        </w:rPr>
        <w:t>cause serious risk of loss or damage to the Owner, or if the Contractor, after</w:t>
      </w:r>
      <w:r>
        <w:rPr>
          <w:rFonts w:ascii="Bookman Old Style" w:hAnsi="Bookman Old Style" w:cs="Helvetica"/>
          <w:color w:val="000000"/>
        </w:rPr>
        <w:t xml:space="preserve"> </w:t>
      </w:r>
      <w:r w:rsidRPr="008E7F08">
        <w:rPr>
          <w:rFonts w:ascii="Bookman Old Style" w:hAnsi="Bookman Old Style" w:cs="Helvetica"/>
          <w:color w:val="000000"/>
        </w:rPr>
        <w:t>notice, fails to proceed promptly and remedy within 30 days or within another</w:t>
      </w:r>
      <w:r>
        <w:rPr>
          <w:rFonts w:ascii="Bookman Old Style" w:hAnsi="Bookman Old Style" w:cs="Helvetica"/>
          <w:color w:val="000000"/>
        </w:rPr>
        <w:t xml:space="preserve"> </w:t>
      </w:r>
      <w:r w:rsidRPr="008E7F08">
        <w:rPr>
          <w:rFonts w:ascii="Bookman Old Style" w:hAnsi="Bookman Old Style" w:cs="Helvetica"/>
          <w:color w:val="000000"/>
        </w:rPr>
        <w:t>period of time which has been agreed to in writing, in compliance with the</w:t>
      </w:r>
      <w:r>
        <w:rPr>
          <w:rFonts w:ascii="Bookman Old Style" w:hAnsi="Bookman Old Style" w:cs="Helvetica"/>
          <w:color w:val="000000"/>
        </w:rPr>
        <w:t xml:space="preserve"> </w:t>
      </w:r>
      <w:r w:rsidRPr="008E7F08">
        <w:rPr>
          <w:rFonts w:ascii="Bookman Old Style" w:hAnsi="Bookman Old Style" w:cs="Helvetica"/>
          <w:color w:val="000000"/>
        </w:rPr>
        <w:t>terms of the warranty and guarantee, the Owner may have the defects</w:t>
      </w:r>
      <w:r>
        <w:rPr>
          <w:rFonts w:ascii="Bookman Old Style" w:hAnsi="Bookman Old Style" w:cs="Helvetica"/>
          <w:color w:val="000000"/>
        </w:rPr>
        <w:t xml:space="preserve"> </w:t>
      </w:r>
      <w:r w:rsidRPr="008E7F08">
        <w:rPr>
          <w:rFonts w:ascii="Bookman Old Style" w:hAnsi="Bookman Old Style" w:cs="Helvetica"/>
          <w:color w:val="000000"/>
        </w:rPr>
        <w:t>corrected and the Contractor and his surety shall be liable for all expenses</w:t>
      </w:r>
      <w:r>
        <w:rPr>
          <w:rFonts w:ascii="Bookman Old Style" w:hAnsi="Bookman Old Style" w:cs="Helvetica"/>
          <w:color w:val="000000"/>
        </w:rPr>
        <w:t xml:space="preserve"> </w:t>
      </w:r>
      <w:r w:rsidRPr="008E7F08">
        <w:rPr>
          <w:rFonts w:ascii="Bookman Old Style" w:hAnsi="Bookman Old Style" w:cs="Helvetica"/>
          <w:color w:val="000000"/>
        </w:rPr>
        <w:t>incurred.</w:t>
      </w:r>
      <w:r>
        <w:rPr>
          <w:rFonts w:ascii="Bookman Old Style" w:hAnsi="Bookman Old Style" w:cs="Helvetica"/>
          <w:color w:val="000000"/>
        </w:rPr>
        <w:t xml:space="preserve">  </w:t>
      </w:r>
    </w:p>
    <w:p w:rsidR="00FA217A" w:rsidRPr="00FA217A" w:rsidRDefault="00FA217A" w:rsidP="00FA217A">
      <w:pPr>
        <w:pStyle w:val="ListParagraph"/>
        <w:rPr>
          <w:rFonts w:ascii="Bookman Old Style" w:hAnsi="Bookman Old Style" w:cs="Helvetica"/>
          <w:color w:val="000000"/>
        </w:rPr>
      </w:pPr>
    </w:p>
    <w:p w:rsidR="00FA217A" w:rsidRDefault="00FA217A" w:rsidP="001525C0">
      <w:pPr>
        <w:pStyle w:val="ListParagraph"/>
        <w:widowControl w:val="0"/>
        <w:numPr>
          <w:ilvl w:val="0"/>
          <w:numId w:val="47"/>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Separate Warranties</w:t>
      </w:r>
      <w:r>
        <w:rPr>
          <w:rFonts w:ascii="Bookman Old Style" w:hAnsi="Bookman Old Style" w:cs="Helvetica"/>
          <w:color w:val="000000"/>
        </w:rPr>
        <w:t xml:space="preserve">.  </w:t>
      </w:r>
      <w:r w:rsidRPr="008E7F08">
        <w:rPr>
          <w:rFonts w:ascii="Bookman Old Style" w:hAnsi="Bookman Old Style" w:cs="Helvetica"/>
          <w:color w:val="000000"/>
        </w:rPr>
        <w:t>Where a particular piece of equipment or component of</w:t>
      </w:r>
      <w:r>
        <w:rPr>
          <w:rFonts w:ascii="Bookman Old Style" w:hAnsi="Bookman Old Style" w:cs="Helvetica"/>
          <w:color w:val="000000"/>
        </w:rPr>
        <w:t xml:space="preserve"> </w:t>
      </w:r>
      <w:r w:rsidRPr="008E7F08">
        <w:rPr>
          <w:rFonts w:ascii="Bookman Old Style" w:hAnsi="Bookman Old Style" w:cs="Helvetica"/>
          <w:color w:val="000000"/>
        </w:rPr>
        <w:t>the work for</w:t>
      </w:r>
      <w:r>
        <w:rPr>
          <w:rFonts w:ascii="Bookman Old Style" w:hAnsi="Bookman Old Style" w:cs="Helvetica"/>
          <w:color w:val="000000"/>
        </w:rPr>
        <w:t xml:space="preserve"> </w:t>
      </w:r>
      <w:r w:rsidRPr="008E7F08">
        <w:rPr>
          <w:rFonts w:ascii="Bookman Old Style" w:hAnsi="Bookman Old Style" w:cs="Helvetica"/>
          <w:color w:val="000000"/>
        </w:rPr>
        <w:t xml:space="preserve">which a separate warranty is required under the </w:t>
      </w:r>
      <w:r w:rsidR="008025D9" w:rsidRPr="008E7F08">
        <w:rPr>
          <w:rFonts w:ascii="Bookman Old Style" w:hAnsi="Bookman Old Style" w:cs="Helvetica"/>
          <w:color w:val="000000"/>
        </w:rPr>
        <w:t>Contract</w:t>
      </w:r>
      <w:r w:rsidR="008025D9">
        <w:rPr>
          <w:rFonts w:ascii="Bookman Old Style" w:hAnsi="Bookman Old Style" w:cs="Helvetica"/>
          <w:color w:val="000000"/>
        </w:rPr>
        <w:t xml:space="preserve"> Documents</w:t>
      </w:r>
      <w:r w:rsidRPr="008E7F08">
        <w:rPr>
          <w:rFonts w:ascii="Bookman Old Style" w:hAnsi="Bookman Old Style" w:cs="Helvetica"/>
          <w:color w:val="000000"/>
        </w:rPr>
        <w:t xml:space="preserve"> is placed in continuous service before Substantial Completion,</w:t>
      </w:r>
      <w:r>
        <w:rPr>
          <w:rFonts w:ascii="Bookman Old Style" w:hAnsi="Bookman Old Style" w:cs="Helvetica"/>
          <w:color w:val="000000"/>
        </w:rPr>
        <w:t xml:space="preserve"> </w:t>
      </w:r>
      <w:r w:rsidRPr="008E7F08">
        <w:rPr>
          <w:rFonts w:ascii="Bookman Old Style" w:hAnsi="Bookman Old Style" w:cs="Helvetica"/>
          <w:color w:val="000000"/>
        </w:rPr>
        <w:t>the date of service commencement shall be certified by the Owner/Architect/Engineer and the Warranty Period for that equipment or component shall run</w:t>
      </w:r>
      <w:r>
        <w:rPr>
          <w:rFonts w:ascii="Bookman Old Style" w:hAnsi="Bookman Old Style" w:cs="Helvetica"/>
          <w:color w:val="000000"/>
        </w:rPr>
        <w:t xml:space="preserve"> </w:t>
      </w:r>
      <w:r w:rsidRPr="008E7F08">
        <w:rPr>
          <w:rFonts w:ascii="Bookman Old Style" w:hAnsi="Bookman Old Style" w:cs="Helvetica"/>
          <w:color w:val="000000"/>
        </w:rPr>
        <w:t>from the date so certified. In addition to the Contractor's warranty and duty to</w:t>
      </w:r>
      <w:r>
        <w:rPr>
          <w:rFonts w:ascii="Bookman Old Style" w:hAnsi="Bookman Old Style" w:cs="Helvetica"/>
          <w:color w:val="000000"/>
        </w:rPr>
        <w:t xml:space="preserve"> </w:t>
      </w:r>
      <w:r w:rsidRPr="008E7F08">
        <w:rPr>
          <w:rFonts w:ascii="Bookman Old Style" w:hAnsi="Bookman Old Style" w:cs="Helvetica"/>
          <w:color w:val="000000"/>
        </w:rPr>
        <w:t>repair, as set forth in §§17.1 and 17.2, the Contractor expressly assumes all</w:t>
      </w:r>
      <w:r>
        <w:rPr>
          <w:rFonts w:ascii="Bookman Old Style" w:hAnsi="Bookman Old Style" w:cs="Helvetica"/>
          <w:color w:val="000000"/>
        </w:rPr>
        <w:t xml:space="preserve"> </w:t>
      </w:r>
      <w:r w:rsidRPr="008E7F08">
        <w:rPr>
          <w:rFonts w:ascii="Bookman Old Style" w:hAnsi="Bookman Old Style" w:cs="Helvetica"/>
          <w:color w:val="000000"/>
        </w:rPr>
        <w:t>warranty obligations required under the Contract Documents for specific</w:t>
      </w:r>
      <w:r>
        <w:rPr>
          <w:rFonts w:ascii="Bookman Old Style" w:hAnsi="Bookman Old Style" w:cs="Helvetica"/>
          <w:color w:val="000000"/>
        </w:rPr>
        <w:t xml:space="preserve"> </w:t>
      </w:r>
      <w:r w:rsidRPr="008E7F08">
        <w:rPr>
          <w:rFonts w:ascii="Bookman Old Style" w:hAnsi="Bookman Old Style" w:cs="Helvetica"/>
          <w:color w:val="000000"/>
        </w:rPr>
        <w:t>building components, systems and equipment. The Contractor may satisfy</w:t>
      </w:r>
      <w:r>
        <w:rPr>
          <w:rFonts w:ascii="Bookman Old Style" w:hAnsi="Bookman Old Style" w:cs="Helvetica"/>
          <w:color w:val="000000"/>
        </w:rPr>
        <w:t xml:space="preserve"> </w:t>
      </w:r>
      <w:r w:rsidRPr="008E7F08">
        <w:rPr>
          <w:rFonts w:ascii="Bookman Old Style" w:hAnsi="Bookman Old Style" w:cs="Helvetica"/>
          <w:color w:val="000000"/>
        </w:rPr>
        <w:t>any such obligation by obtaining and assigning to the Owner a complying</w:t>
      </w:r>
      <w:r>
        <w:rPr>
          <w:rFonts w:ascii="Bookman Old Style" w:hAnsi="Bookman Old Style" w:cs="Helvetica"/>
          <w:color w:val="000000"/>
        </w:rPr>
        <w:t xml:space="preserve"> </w:t>
      </w:r>
      <w:r w:rsidRPr="008E7F08">
        <w:rPr>
          <w:rFonts w:ascii="Bookman Old Style" w:hAnsi="Bookman Old Style" w:cs="Helvetica"/>
          <w:color w:val="000000"/>
        </w:rPr>
        <w:t>warranty from a manufacturer, supplier, or subcontractor. Where an assigned</w:t>
      </w:r>
      <w:r>
        <w:rPr>
          <w:rFonts w:ascii="Bookman Old Style" w:hAnsi="Bookman Old Style" w:cs="Helvetica"/>
          <w:color w:val="000000"/>
        </w:rPr>
        <w:t xml:space="preserve"> </w:t>
      </w:r>
      <w:r w:rsidRPr="008E7F08">
        <w:rPr>
          <w:rFonts w:ascii="Bookman Old Style" w:hAnsi="Bookman Old Style" w:cs="Helvetica"/>
          <w:color w:val="000000"/>
        </w:rPr>
        <w:t>warranty is tendered and accepted by the Owner which does not fully comply</w:t>
      </w:r>
      <w:r>
        <w:rPr>
          <w:rFonts w:ascii="Bookman Old Style" w:hAnsi="Bookman Old Style" w:cs="Helvetica"/>
          <w:color w:val="000000"/>
        </w:rPr>
        <w:t xml:space="preserve"> </w:t>
      </w:r>
      <w:r w:rsidRPr="008E7F08">
        <w:rPr>
          <w:rFonts w:ascii="Bookman Old Style" w:hAnsi="Bookman Old Style" w:cs="Helvetica"/>
          <w:color w:val="000000"/>
        </w:rPr>
        <w:t>with the requirements of the Contract Documents, the Contractor shall remain</w:t>
      </w:r>
      <w:r>
        <w:rPr>
          <w:rFonts w:ascii="Bookman Old Style" w:hAnsi="Bookman Old Style" w:cs="Helvetica"/>
          <w:color w:val="000000"/>
        </w:rPr>
        <w:t xml:space="preserve"> </w:t>
      </w:r>
      <w:r w:rsidRPr="008E7F08">
        <w:rPr>
          <w:rFonts w:ascii="Bookman Old Style" w:hAnsi="Bookman Old Style" w:cs="Helvetica"/>
          <w:color w:val="000000"/>
        </w:rPr>
        <w:t>liable to the Owner on all elements of the required warranty that are not</w:t>
      </w:r>
      <w:r>
        <w:rPr>
          <w:rFonts w:ascii="Bookman Old Style" w:hAnsi="Bookman Old Style" w:cs="Helvetica"/>
          <w:color w:val="000000"/>
        </w:rPr>
        <w:t xml:space="preserve"> </w:t>
      </w:r>
      <w:r w:rsidRPr="008E7F08">
        <w:rPr>
          <w:rFonts w:ascii="Bookman Old Style" w:hAnsi="Bookman Old Style" w:cs="Helvetica"/>
          <w:color w:val="000000"/>
        </w:rPr>
        <w:t>provided by the assigned warranty.</w:t>
      </w:r>
    </w:p>
    <w:p w:rsidR="005428D1" w:rsidRDefault="005428D1" w:rsidP="005428D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5428D1" w:rsidRDefault="005428D1" w:rsidP="005428D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5428D1" w:rsidRPr="004B0C1B" w:rsidRDefault="004B0C1B" w:rsidP="004B0C1B">
      <w:pPr>
        <w:widowControl w:val="0"/>
        <w:autoSpaceDE w:val="0"/>
        <w:autoSpaceDN w:val="0"/>
        <w:adjustRightInd w:val="0"/>
        <w:spacing w:after="0" w:line="247" w:lineRule="exact"/>
        <w:jc w:val="center"/>
        <w:rPr>
          <w:rFonts w:ascii="Bookman Old Style" w:hAnsi="Bookman Old Style" w:cs="Helvetica"/>
          <w:color w:val="000000"/>
        </w:rPr>
      </w:pPr>
      <w:r w:rsidRPr="004B0C1B">
        <w:rPr>
          <w:rFonts w:ascii="Bookman Old Style" w:hAnsi="Bookman Old Style" w:cs="Helvetica"/>
          <w:b/>
          <w:bCs/>
          <w:color w:val="000000"/>
        </w:rPr>
        <w:t>Article 18 - Good Faith Effort Subcontracting Program (HUBs)</w:t>
      </w:r>
    </w:p>
    <w:p w:rsidR="00B62821" w:rsidRDefault="00B62821"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62821" w:rsidRDefault="004B0C1B" w:rsidP="001525C0">
      <w:pPr>
        <w:pStyle w:val="ListParagraph"/>
        <w:widowControl w:val="0"/>
        <w:numPr>
          <w:ilvl w:val="0"/>
          <w:numId w:val="48"/>
        </w:numPr>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General Program Description</w:t>
      </w:r>
      <w:r w:rsidRPr="001670DB">
        <w:rPr>
          <w:rFonts w:ascii="Bookman Old Style" w:hAnsi="Bookman Old Style" w:cs="Helvetica"/>
          <w:color w:val="000000"/>
        </w:rPr>
        <w:t>.</w:t>
      </w:r>
      <w:r w:rsidRPr="008E7F08">
        <w:rPr>
          <w:rFonts w:ascii="Bookman Old Style" w:hAnsi="Bookman Old Style" w:cs="Helvetica"/>
          <w:color w:val="000000"/>
        </w:rPr>
        <w:t xml:space="preserve"> State agencies are required by statute to make</w:t>
      </w:r>
      <w:r>
        <w:rPr>
          <w:rFonts w:ascii="Bookman Old Style" w:hAnsi="Bookman Old Style" w:cs="Helvetica"/>
          <w:color w:val="000000"/>
        </w:rPr>
        <w:t xml:space="preserve"> </w:t>
      </w:r>
      <w:r w:rsidRPr="008E7F08">
        <w:rPr>
          <w:rFonts w:ascii="Bookman Old Style" w:hAnsi="Bookman Old Style" w:cs="Helvetica"/>
          <w:color w:val="000000"/>
        </w:rPr>
        <w:t>a good faith effort to assist Historically Underutilized Businesses (HUBs) in</w:t>
      </w:r>
      <w:r>
        <w:rPr>
          <w:rFonts w:ascii="Bookman Old Style" w:hAnsi="Bookman Old Style" w:cs="Helvetica"/>
          <w:color w:val="000000"/>
        </w:rPr>
        <w:t xml:space="preserve"> </w:t>
      </w:r>
      <w:r w:rsidRPr="008E7F08">
        <w:rPr>
          <w:rFonts w:ascii="Bookman Old Style" w:hAnsi="Bookman Old Style" w:cs="Helvetica"/>
          <w:color w:val="000000"/>
        </w:rPr>
        <w:t xml:space="preserve">participating in contract </w:t>
      </w:r>
      <w:r w:rsidRPr="008E7F08">
        <w:rPr>
          <w:rFonts w:ascii="Bookman Old Style" w:hAnsi="Bookman Old Style" w:cs="Helvetica"/>
          <w:color w:val="000000"/>
        </w:rPr>
        <w:lastRenderedPageBreak/>
        <w:t>awards issued by the State. The General Services</w:t>
      </w:r>
      <w:r>
        <w:rPr>
          <w:rFonts w:ascii="Bookman Old Style" w:hAnsi="Bookman Old Style" w:cs="Helvetica"/>
          <w:color w:val="000000"/>
        </w:rPr>
        <w:t xml:space="preserve"> </w:t>
      </w:r>
      <w:r w:rsidRPr="008E7F08">
        <w:rPr>
          <w:rFonts w:ascii="Bookman Old Style" w:hAnsi="Bookman Old Style" w:cs="Helvetica"/>
          <w:color w:val="000000"/>
        </w:rPr>
        <w:t>Commission rules, 1 TAC 111.11-111.28, outline the state's policy to</w:t>
      </w:r>
      <w:r>
        <w:rPr>
          <w:rFonts w:ascii="Bookman Old Style" w:hAnsi="Bookman Old Style" w:cs="Helvetica"/>
          <w:color w:val="000000"/>
        </w:rPr>
        <w:t xml:space="preserve"> </w:t>
      </w:r>
      <w:r w:rsidRPr="008E7F08">
        <w:rPr>
          <w:rFonts w:ascii="Bookman Old Style" w:hAnsi="Bookman Old Style" w:cs="Helvetica"/>
          <w:color w:val="000000"/>
        </w:rPr>
        <w:t>encourage outreach to and potential utilization of HUBs in state contracting</w:t>
      </w:r>
      <w:r>
        <w:rPr>
          <w:rFonts w:ascii="Bookman Old Style" w:hAnsi="Bookman Old Style" w:cs="Helvetica"/>
          <w:color w:val="000000"/>
        </w:rPr>
        <w:t xml:space="preserve"> </w:t>
      </w:r>
      <w:r w:rsidRPr="008E7F08">
        <w:rPr>
          <w:rFonts w:ascii="Bookman Old Style" w:hAnsi="Bookman Old Style" w:cs="Helvetica"/>
          <w:color w:val="000000"/>
        </w:rPr>
        <w:t>opportunities through race, ethnic, and gender neutral means. The goal of</w:t>
      </w:r>
      <w:r>
        <w:rPr>
          <w:rFonts w:ascii="Bookman Old Style" w:hAnsi="Bookman Old Style" w:cs="Helvetica"/>
          <w:color w:val="000000"/>
        </w:rPr>
        <w:t xml:space="preserve"> </w:t>
      </w:r>
      <w:r w:rsidRPr="008E7F08">
        <w:rPr>
          <w:rFonts w:ascii="Bookman Old Style" w:hAnsi="Bookman Old Style" w:cs="Helvetica"/>
          <w:color w:val="000000"/>
        </w:rPr>
        <w:t>this program is to promote full and equal business opportunity for all</w:t>
      </w:r>
      <w:r>
        <w:rPr>
          <w:rFonts w:ascii="Bookman Old Style" w:hAnsi="Bookman Old Style" w:cs="Helvetica"/>
          <w:color w:val="000000"/>
        </w:rPr>
        <w:t xml:space="preserve"> </w:t>
      </w:r>
      <w:r w:rsidRPr="008E7F08">
        <w:rPr>
          <w:rFonts w:ascii="Bookman Old Style" w:hAnsi="Bookman Old Style" w:cs="Helvetica"/>
          <w:color w:val="000000"/>
        </w:rPr>
        <w:t>businesses in state contracting in accordance with the goals specified in the</w:t>
      </w:r>
      <w:r>
        <w:rPr>
          <w:rFonts w:ascii="Bookman Old Style" w:hAnsi="Bookman Old Style" w:cs="Helvetica"/>
          <w:color w:val="000000"/>
        </w:rPr>
        <w:t xml:space="preserve"> </w:t>
      </w:r>
      <w:r w:rsidRPr="008E7F08">
        <w:rPr>
          <w:rFonts w:ascii="Bookman Old Style" w:hAnsi="Bookman Old Style" w:cs="Helvetica"/>
          <w:color w:val="000000"/>
        </w:rPr>
        <w:t>State of Texas Disparity Study.</w:t>
      </w:r>
    </w:p>
    <w:p w:rsidR="004B0C1B" w:rsidRDefault="004B0C1B" w:rsidP="004B0C1B">
      <w:pPr>
        <w:pStyle w:val="ListParagraph"/>
        <w:widowControl w:val="0"/>
        <w:autoSpaceDE w:val="0"/>
        <w:autoSpaceDN w:val="0"/>
        <w:adjustRightInd w:val="0"/>
        <w:spacing w:after="0" w:line="247" w:lineRule="exact"/>
        <w:jc w:val="both"/>
        <w:rPr>
          <w:rFonts w:ascii="Bookman Old Style" w:hAnsi="Bookman Old Style" w:cs="Helvetica"/>
          <w:color w:val="000000"/>
          <w:u w:val="single"/>
        </w:rPr>
      </w:pPr>
    </w:p>
    <w:p w:rsidR="004B0C1B" w:rsidRDefault="004B0C1B" w:rsidP="004B0C1B">
      <w:pPr>
        <w:pStyle w:val="ListParagraph"/>
        <w:widowControl w:val="0"/>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rPr>
        <w:t>A Contractor who contracts with the State in an amount in excess of $100,000</w:t>
      </w:r>
      <w:r>
        <w:rPr>
          <w:rFonts w:ascii="Bookman Old Style" w:hAnsi="Bookman Old Style" w:cs="Helvetica"/>
          <w:color w:val="000000"/>
        </w:rPr>
        <w:t xml:space="preserve"> </w:t>
      </w:r>
      <w:r w:rsidRPr="008E7F08">
        <w:rPr>
          <w:rFonts w:ascii="Bookman Old Style" w:hAnsi="Bookman Old Style" w:cs="Helvetica"/>
          <w:color w:val="000000"/>
        </w:rPr>
        <w:t>shall be required to make a good faith effort to award subcontracts to HUBs in</w:t>
      </w:r>
      <w:r>
        <w:rPr>
          <w:rFonts w:ascii="Bookman Old Style" w:hAnsi="Bookman Old Style" w:cs="Helvetica"/>
          <w:color w:val="000000"/>
        </w:rPr>
        <w:t xml:space="preserve"> </w:t>
      </w:r>
      <w:r w:rsidRPr="008E7F08">
        <w:rPr>
          <w:rFonts w:ascii="Bookman Old Style" w:hAnsi="Bookman Old Style" w:cs="Helvetica"/>
          <w:color w:val="000000"/>
        </w:rPr>
        <w:t>accordance with GSC Rule 111.14 by submitting a HUB Subcontracting Plan</w:t>
      </w:r>
      <w:r>
        <w:rPr>
          <w:rFonts w:ascii="Bookman Old Style" w:hAnsi="Bookman Old Style" w:cs="Helvetica"/>
          <w:color w:val="000000"/>
        </w:rPr>
        <w:t xml:space="preserve"> </w:t>
      </w:r>
      <w:r w:rsidRPr="008E7F08">
        <w:rPr>
          <w:rFonts w:ascii="Bookman Old Style" w:hAnsi="Bookman Old Style" w:cs="Helvetica"/>
          <w:color w:val="000000"/>
        </w:rPr>
        <w:t>at the time of bidding and complying with the Subcontracting Plan after it is</w:t>
      </w:r>
      <w:r>
        <w:rPr>
          <w:rFonts w:ascii="Bookman Old Style" w:hAnsi="Bookman Old Style" w:cs="Helvetica"/>
          <w:color w:val="000000"/>
        </w:rPr>
        <w:t xml:space="preserve"> </w:t>
      </w:r>
      <w:r w:rsidRPr="008E7F08">
        <w:rPr>
          <w:rFonts w:ascii="Bookman Old Style" w:hAnsi="Bookman Old Style" w:cs="Helvetica"/>
          <w:color w:val="000000"/>
        </w:rPr>
        <w:t>accepted by the Owner and during the term of the contract. The annual</w:t>
      </w:r>
      <w:r>
        <w:rPr>
          <w:rFonts w:ascii="Bookman Old Style" w:hAnsi="Bookman Old Style" w:cs="Helvetica"/>
          <w:color w:val="000000"/>
        </w:rPr>
        <w:t xml:space="preserve"> </w:t>
      </w:r>
      <w:r w:rsidRPr="008E7F08">
        <w:rPr>
          <w:rFonts w:ascii="Bookman Old Style" w:hAnsi="Bookman Old Style" w:cs="Helvetica"/>
          <w:color w:val="000000"/>
        </w:rPr>
        <w:t>program goal for building construction contracts an agency expects to award</w:t>
      </w:r>
      <w:r>
        <w:rPr>
          <w:rFonts w:ascii="Bookman Old Style" w:hAnsi="Bookman Old Style" w:cs="Helvetica"/>
          <w:color w:val="000000"/>
        </w:rPr>
        <w:t xml:space="preserve"> </w:t>
      </w:r>
      <w:r w:rsidRPr="008E7F08">
        <w:rPr>
          <w:rFonts w:ascii="Bookman Old Style" w:hAnsi="Bookman Old Style" w:cs="Helvetica"/>
          <w:color w:val="000000"/>
        </w:rPr>
        <w:t>in a fiscal year is 25.1% for Black Americans, Hispanic Americans, and</w:t>
      </w:r>
      <w:r>
        <w:rPr>
          <w:rFonts w:ascii="Bookman Old Style" w:hAnsi="Bookman Old Style" w:cs="Helvetica"/>
          <w:color w:val="000000"/>
        </w:rPr>
        <w:t xml:space="preserve"> </w:t>
      </w:r>
      <w:r w:rsidRPr="008E7F08">
        <w:rPr>
          <w:rFonts w:ascii="Bookman Old Style" w:hAnsi="Bookman Old Style" w:cs="Helvetica"/>
          <w:color w:val="000000"/>
        </w:rPr>
        <w:t>American Women, and 1.0% for Asian Pacific Americans and Native</w:t>
      </w:r>
      <w:r>
        <w:rPr>
          <w:rFonts w:ascii="Bookman Old Style" w:hAnsi="Bookman Old Style" w:cs="Helvetica"/>
          <w:color w:val="000000"/>
        </w:rPr>
        <w:t xml:space="preserve"> </w:t>
      </w:r>
      <w:r w:rsidRPr="008E7F08">
        <w:rPr>
          <w:rFonts w:ascii="Bookman Old Style" w:hAnsi="Bookman Old Style" w:cs="Helvetica"/>
          <w:color w:val="000000"/>
        </w:rPr>
        <w:t>Americans. The Commodity purchase goal is 12.6% of annual purchases.</w:t>
      </w:r>
      <w:r>
        <w:rPr>
          <w:rFonts w:ascii="Bookman Old Style" w:hAnsi="Bookman Old Style" w:cs="Helvetica"/>
          <w:color w:val="000000"/>
        </w:rPr>
        <w:t xml:space="preserve"> </w:t>
      </w:r>
      <w:r w:rsidRPr="008E7F08">
        <w:rPr>
          <w:rFonts w:ascii="Bookman Old Style" w:hAnsi="Bookman Old Style" w:cs="Helvetica"/>
          <w:color w:val="000000"/>
        </w:rPr>
        <w:t>The goal for heavy construction (non-building) is 11.9% of annual purchases.</w:t>
      </w:r>
      <w:r>
        <w:rPr>
          <w:rFonts w:ascii="Bookman Old Style" w:hAnsi="Bookman Old Style" w:cs="Helvetica"/>
          <w:color w:val="000000"/>
        </w:rPr>
        <w:t xml:space="preserve"> </w:t>
      </w:r>
      <w:r w:rsidRPr="008E7F08">
        <w:rPr>
          <w:rFonts w:ascii="Bookman Old Style" w:hAnsi="Bookman Old Style" w:cs="Helvetica"/>
          <w:color w:val="000000"/>
        </w:rPr>
        <w:t>These Good Faith Effort Program goals do not prevent any business group</w:t>
      </w:r>
      <w:r>
        <w:rPr>
          <w:rFonts w:ascii="Bookman Old Style" w:hAnsi="Bookman Old Style" w:cs="Helvetica"/>
          <w:color w:val="000000"/>
        </w:rPr>
        <w:t xml:space="preserve"> </w:t>
      </w:r>
      <w:r w:rsidRPr="008E7F08">
        <w:rPr>
          <w:rFonts w:ascii="Bookman Old Style" w:hAnsi="Bookman Old Style" w:cs="Helvetica"/>
          <w:color w:val="000000"/>
        </w:rPr>
        <w:t>from participating in contracting opportunities with the State of Texas.</w:t>
      </w:r>
    </w:p>
    <w:p w:rsidR="004B0C1B" w:rsidRDefault="004B0C1B" w:rsidP="004B0C1B">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556B33" w:rsidRPr="00556B33" w:rsidRDefault="00556B33" w:rsidP="00556B33">
      <w:pPr>
        <w:pStyle w:val="ListParagraph"/>
        <w:widowControl w:val="0"/>
        <w:numPr>
          <w:ilvl w:val="0"/>
          <w:numId w:val="48"/>
        </w:numPr>
        <w:autoSpaceDE w:val="0"/>
        <w:autoSpaceDN w:val="0"/>
        <w:adjustRightInd w:val="0"/>
        <w:spacing w:after="0" w:line="247" w:lineRule="exact"/>
        <w:ind w:left="720"/>
        <w:jc w:val="both"/>
        <w:rPr>
          <w:rFonts w:ascii="Bookman Old Style" w:hAnsi="Bookman Old Style" w:cs="Helvetica"/>
          <w:color w:val="000000"/>
        </w:rPr>
      </w:pPr>
      <w:r w:rsidRPr="00556B33">
        <w:rPr>
          <w:rFonts w:ascii="Bookman Old Style" w:hAnsi="Bookman Old Style" w:cs="Helvetica"/>
          <w:color w:val="000000"/>
          <w:u w:val="single"/>
        </w:rPr>
        <w:t>Compliance with Approved HUB Subcontracting Plan.</w:t>
      </w:r>
      <w:r w:rsidRPr="00556B33">
        <w:rPr>
          <w:rFonts w:ascii="Bookman Old Style" w:hAnsi="Bookman Old Style" w:cs="Helvetica"/>
          <w:color w:val="000000"/>
        </w:rPr>
        <w:t xml:space="preserve"> </w:t>
      </w:r>
      <w:r>
        <w:rPr>
          <w:rFonts w:ascii="Bookman Old Style" w:hAnsi="Bookman Old Style" w:cs="Helvetica"/>
          <w:color w:val="000000"/>
        </w:rPr>
        <w:t xml:space="preserve"> </w:t>
      </w:r>
      <w:r w:rsidRPr="00556B33">
        <w:rPr>
          <w:rFonts w:ascii="Bookman Old Style" w:hAnsi="Bookman Old Style" w:cs="Helvetica"/>
          <w:color w:val="000000"/>
        </w:rPr>
        <w:t>Contractor, having been awarded this Contract in part by complying with the HUB Program statute and rules, hereby covenants to continue to comply with the HUB Program as follows.</w:t>
      </w:r>
    </w:p>
    <w:p w:rsidR="00556B33" w:rsidRDefault="00556B33" w:rsidP="00556B33">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538F9" w:rsidRPr="002538F9" w:rsidRDefault="004B0C1B" w:rsidP="00556B33">
      <w:pPr>
        <w:pStyle w:val="ListParagraph"/>
        <w:widowControl w:val="0"/>
        <w:autoSpaceDE w:val="0"/>
        <w:autoSpaceDN w:val="0"/>
        <w:adjustRightInd w:val="0"/>
        <w:spacing w:after="0" w:line="247" w:lineRule="exact"/>
        <w:jc w:val="both"/>
        <w:rPr>
          <w:rFonts w:ascii="Bookman Old Style" w:hAnsi="Bookman Old Style" w:cs="Helvetica"/>
          <w:color w:val="000000"/>
        </w:rPr>
      </w:pPr>
      <w:r w:rsidRPr="008E7F08">
        <w:rPr>
          <w:rFonts w:ascii="Bookman Old Style" w:hAnsi="Bookman Old Style" w:cs="Helvetica"/>
          <w:color w:val="000000"/>
        </w:rPr>
        <w:t>Contractor shall:</w:t>
      </w:r>
    </w:p>
    <w:p w:rsidR="004B0C1B" w:rsidRDefault="004B0C1B" w:rsidP="00D66770">
      <w:pPr>
        <w:pStyle w:val="ListParagraph"/>
        <w:widowControl w:val="0"/>
        <w:tabs>
          <w:tab w:val="left" w:pos="10200"/>
        </w:tabs>
        <w:autoSpaceDE w:val="0"/>
        <w:autoSpaceDN w:val="0"/>
        <w:adjustRightInd w:val="0"/>
        <w:spacing w:after="0" w:line="247" w:lineRule="exact"/>
        <w:ind w:right="-520"/>
        <w:jc w:val="both"/>
        <w:rPr>
          <w:rFonts w:ascii="Bookman Old Style" w:hAnsi="Bookman Old Style" w:cs="Helvetica"/>
          <w:color w:val="000000"/>
        </w:rPr>
      </w:pPr>
    </w:p>
    <w:p w:rsidR="002538F9" w:rsidRDefault="002538F9" w:rsidP="005E25F4">
      <w:pPr>
        <w:pStyle w:val="ListParagraph"/>
        <w:tabs>
          <w:tab w:val="left" w:pos="10080"/>
          <w:tab w:val="left" w:pos="10200"/>
        </w:tabs>
        <w:ind w:left="1080" w:right="400" w:hanging="360"/>
        <w:jc w:val="both"/>
        <w:rPr>
          <w:rFonts w:ascii="Bookman Old Style" w:hAnsi="Bookman Old Style" w:cs="Helvetica"/>
          <w:color w:val="000000"/>
        </w:rPr>
      </w:pPr>
      <w:r>
        <w:rPr>
          <w:rFonts w:ascii="Bookman Old Style" w:hAnsi="Bookman Old Style" w:cs="Helvetica"/>
          <w:color w:val="000000"/>
        </w:rPr>
        <w:t xml:space="preserve">a. </w:t>
      </w:r>
      <w:r w:rsidRPr="008E7F08">
        <w:rPr>
          <w:rFonts w:ascii="Bookman Old Style" w:hAnsi="Bookman Old Style" w:cs="Helvetica"/>
          <w:color w:val="000000"/>
        </w:rPr>
        <w:t>Prior to substituting a Subcontractor, promptly notify</w:t>
      </w:r>
      <w:r>
        <w:rPr>
          <w:rFonts w:ascii="Bookman Old Style" w:hAnsi="Bookman Old Style" w:cs="Helvetica"/>
          <w:color w:val="000000"/>
        </w:rPr>
        <w:t xml:space="preserve"> </w:t>
      </w:r>
      <w:r w:rsidRPr="008E7F08">
        <w:rPr>
          <w:rFonts w:ascii="Bookman Old Style" w:hAnsi="Bookman Old Style" w:cs="Helvetica"/>
          <w:color w:val="000000"/>
        </w:rPr>
        <w:t>Owner in the event a change is required for any</w:t>
      </w:r>
      <w:r>
        <w:rPr>
          <w:rFonts w:ascii="Bookman Old Style" w:hAnsi="Bookman Old Style" w:cs="Helvetica"/>
          <w:color w:val="000000"/>
        </w:rPr>
        <w:t xml:space="preserve"> </w:t>
      </w:r>
      <w:r w:rsidRPr="008E7F08">
        <w:rPr>
          <w:rFonts w:ascii="Bookman Old Style" w:hAnsi="Bookman Old Style" w:cs="Helvetica"/>
          <w:color w:val="000000"/>
        </w:rPr>
        <w:t>reason to the accepted HUB Subcontracting Plan;</w:t>
      </w:r>
      <w:r>
        <w:rPr>
          <w:rFonts w:ascii="Bookman Old Style" w:hAnsi="Bookman Old Style" w:cs="Helvetica"/>
          <w:color w:val="000000"/>
        </w:rPr>
        <w:t xml:space="preserve">  </w:t>
      </w:r>
    </w:p>
    <w:p w:rsidR="002538F9" w:rsidRDefault="002538F9" w:rsidP="005E25F4">
      <w:pPr>
        <w:pStyle w:val="ListParagraph"/>
        <w:tabs>
          <w:tab w:val="left" w:pos="10080"/>
          <w:tab w:val="left" w:pos="10200"/>
        </w:tabs>
        <w:ind w:left="1080" w:right="400" w:hanging="360"/>
        <w:jc w:val="both"/>
        <w:rPr>
          <w:rFonts w:ascii="Bookman Old Style" w:hAnsi="Bookman Old Style" w:cs="Helvetica"/>
          <w:color w:val="000000"/>
        </w:rPr>
      </w:pPr>
    </w:p>
    <w:p w:rsidR="002538F9" w:rsidRDefault="002538F9" w:rsidP="005E25F4">
      <w:pPr>
        <w:pStyle w:val="ListParagraph"/>
        <w:tabs>
          <w:tab w:val="left" w:pos="10080"/>
          <w:tab w:val="left" w:pos="10200"/>
        </w:tabs>
        <w:ind w:left="1080" w:right="400" w:hanging="360"/>
        <w:jc w:val="both"/>
        <w:rPr>
          <w:rFonts w:ascii="Bookman Old Style" w:hAnsi="Bookman Old Style" w:cs="Helvetica"/>
          <w:color w:val="000000"/>
        </w:rPr>
      </w:pPr>
      <w:r>
        <w:rPr>
          <w:rFonts w:ascii="Bookman Old Style" w:hAnsi="Bookman Old Style" w:cs="Helvetica"/>
          <w:color w:val="000000"/>
        </w:rPr>
        <w:t xml:space="preserve">b. </w:t>
      </w:r>
      <w:r w:rsidR="001525C0" w:rsidRPr="008E7F08">
        <w:rPr>
          <w:rFonts w:ascii="Bookman Old Style" w:hAnsi="Bookman Old Style" w:cs="Helvetica"/>
          <w:color w:val="000000"/>
        </w:rPr>
        <w:t>Conduct the good faith effort activities required and</w:t>
      </w:r>
      <w:r w:rsidR="001525C0">
        <w:rPr>
          <w:rFonts w:ascii="Bookman Old Style" w:hAnsi="Bookman Old Style" w:cs="Helvetica"/>
          <w:color w:val="000000"/>
        </w:rPr>
        <w:t xml:space="preserve"> </w:t>
      </w:r>
      <w:r w:rsidR="001525C0" w:rsidRPr="008E7F08">
        <w:rPr>
          <w:rFonts w:ascii="Bookman Old Style" w:hAnsi="Bookman Old Style" w:cs="Helvetica"/>
          <w:color w:val="000000"/>
        </w:rPr>
        <w:t>provide Owner with necessary documentation to</w:t>
      </w:r>
      <w:r w:rsidR="001525C0">
        <w:rPr>
          <w:rFonts w:ascii="Bookman Old Style" w:hAnsi="Bookman Old Style" w:cs="Helvetica"/>
          <w:color w:val="000000"/>
        </w:rPr>
        <w:t xml:space="preserve"> </w:t>
      </w:r>
      <w:r w:rsidR="001525C0" w:rsidRPr="008E7F08">
        <w:rPr>
          <w:rFonts w:ascii="Bookman Old Style" w:hAnsi="Bookman Old Style" w:cs="Helvetica"/>
          <w:color w:val="000000"/>
        </w:rPr>
        <w:t>justify approval of a change to the approved HUB</w:t>
      </w:r>
      <w:r w:rsidR="001525C0">
        <w:rPr>
          <w:rFonts w:ascii="Bookman Old Style" w:hAnsi="Bookman Old Style" w:cs="Helvetica"/>
          <w:color w:val="000000"/>
        </w:rPr>
        <w:t xml:space="preserve"> </w:t>
      </w:r>
      <w:r w:rsidR="001525C0" w:rsidRPr="008E7F08">
        <w:rPr>
          <w:rFonts w:ascii="Bookman Old Style" w:hAnsi="Bookman Old Style" w:cs="Helvetica"/>
          <w:color w:val="000000"/>
        </w:rPr>
        <w:t>Subcontracting Plan;</w:t>
      </w:r>
    </w:p>
    <w:p w:rsidR="001525C0" w:rsidRDefault="001525C0" w:rsidP="005E25F4">
      <w:pPr>
        <w:pStyle w:val="ListParagraph"/>
        <w:tabs>
          <w:tab w:val="left" w:pos="10080"/>
          <w:tab w:val="left" w:pos="10200"/>
        </w:tabs>
        <w:ind w:left="1080" w:right="400" w:hanging="360"/>
        <w:jc w:val="both"/>
        <w:rPr>
          <w:rFonts w:ascii="Bookman Old Style" w:hAnsi="Bookman Old Style" w:cs="Helvetica"/>
          <w:color w:val="000000"/>
        </w:rPr>
      </w:pPr>
    </w:p>
    <w:p w:rsidR="001525C0" w:rsidRDefault="001525C0" w:rsidP="005E25F4">
      <w:pPr>
        <w:pStyle w:val="ListParagraph"/>
        <w:tabs>
          <w:tab w:val="left" w:pos="10080"/>
          <w:tab w:val="left" w:pos="10200"/>
        </w:tabs>
        <w:ind w:left="1080" w:right="400" w:hanging="360"/>
        <w:jc w:val="both"/>
        <w:rPr>
          <w:rFonts w:ascii="Bookman Old Style" w:hAnsi="Bookman Old Style" w:cs="Helvetica"/>
          <w:color w:val="000000"/>
        </w:rPr>
      </w:pPr>
      <w:r>
        <w:rPr>
          <w:rFonts w:ascii="Bookman Old Style" w:hAnsi="Bookman Old Style" w:cs="Helvetica"/>
          <w:color w:val="000000"/>
        </w:rPr>
        <w:t xml:space="preserve">c.  </w:t>
      </w:r>
      <w:r w:rsidRPr="008E7F08">
        <w:rPr>
          <w:rFonts w:ascii="Bookman Old Style" w:hAnsi="Bookman Old Style" w:cs="Helvetica"/>
          <w:color w:val="000000"/>
        </w:rPr>
        <w:t>Cooperate in the execution of a Change Order or</w:t>
      </w:r>
      <w:r>
        <w:rPr>
          <w:rFonts w:ascii="Bookman Old Style" w:hAnsi="Bookman Old Style" w:cs="Helvetica"/>
          <w:color w:val="000000"/>
        </w:rPr>
        <w:t xml:space="preserve"> </w:t>
      </w:r>
      <w:r w:rsidRPr="008E7F08">
        <w:rPr>
          <w:rFonts w:ascii="Bookman Old Style" w:hAnsi="Bookman Old Style" w:cs="Helvetica"/>
          <w:color w:val="000000"/>
        </w:rPr>
        <w:t>such other approval of the change in the HUB</w:t>
      </w:r>
      <w:r>
        <w:rPr>
          <w:rFonts w:ascii="Bookman Old Style" w:hAnsi="Bookman Old Style" w:cs="Helvetica"/>
          <w:color w:val="000000"/>
        </w:rPr>
        <w:t xml:space="preserve"> </w:t>
      </w:r>
      <w:r w:rsidRPr="008E7F08">
        <w:rPr>
          <w:rFonts w:ascii="Bookman Old Style" w:hAnsi="Bookman Old Style" w:cs="Helvetica"/>
          <w:color w:val="000000"/>
        </w:rPr>
        <w:t>Subcontracting Plans as the Contractor and Owner</w:t>
      </w:r>
      <w:r>
        <w:rPr>
          <w:rFonts w:ascii="Bookman Old Style" w:hAnsi="Bookman Old Style" w:cs="Helvetica"/>
          <w:color w:val="000000"/>
        </w:rPr>
        <w:t xml:space="preserve"> </w:t>
      </w:r>
      <w:r w:rsidRPr="008E7F08">
        <w:rPr>
          <w:rFonts w:ascii="Bookman Old Style" w:hAnsi="Bookman Old Style" w:cs="Helvetica"/>
          <w:color w:val="000000"/>
        </w:rPr>
        <w:t>may agree to;</w:t>
      </w:r>
      <w:r>
        <w:rPr>
          <w:rFonts w:ascii="Bookman Old Style" w:hAnsi="Bookman Old Style" w:cs="Helvetica"/>
          <w:color w:val="000000"/>
        </w:rPr>
        <w:t xml:space="preserve">  </w:t>
      </w:r>
    </w:p>
    <w:p w:rsidR="002538F9" w:rsidRDefault="002538F9" w:rsidP="005E25F4">
      <w:pPr>
        <w:pStyle w:val="ListParagraph"/>
        <w:widowControl w:val="0"/>
        <w:tabs>
          <w:tab w:val="left" w:pos="10080"/>
          <w:tab w:val="left" w:pos="10200"/>
        </w:tabs>
        <w:autoSpaceDE w:val="0"/>
        <w:autoSpaceDN w:val="0"/>
        <w:adjustRightInd w:val="0"/>
        <w:spacing w:after="0" w:line="247" w:lineRule="exact"/>
        <w:ind w:right="400"/>
        <w:jc w:val="both"/>
        <w:rPr>
          <w:rFonts w:ascii="Bookman Old Style" w:hAnsi="Bookman Old Style" w:cs="Helvetica"/>
          <w:color w:val="000000"/>
        </w:rPr>
      </w:pPr>
    </w:p>
    <w:p w:rsidR="001525C0" w:rsidRDefault="001525C0" w:rsidP="005E25F4">
      <w:pPr>
        <w:pStyle w:val="ListParagraph"/>
        <w:widowControl w:val="0"/>
        <w:numPr>
          <w:ilvl w:val="0"/>
          <w:numId w:val="49"/>
        </w:numPr>
        <w:tabs>
          <w:tab w:val="left" w:pos="10080"/>
          <w:tab w:val="left" w:pos="10200"/>
        </w:tabs>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Maintain and make available to Owner upon request</w:t>
      </w:r>
      <w:r>
        <w:rPr>
          <w:rFonts w:ascii="Bookman Old Style" w:hAnsi="Bookman Old Style" w:cs="Helvetica"/>
          <w:color w:val="000000"/>
        </w:rPr>
        <w:t xml:space="preserve"> </w:t>
      </w:r>
      <w:r w:rsidRPr="008E7F08">
        <w:rPr>
          <w:rFonts w:ascii="Bookman Old Style" w:hAnsi="Bookman Old Style" w:cs="Helvetica"/>
          <w:color w:val="000000"/>
        </w:rPr>
        <w:t>business records documenting compliance with the</w:t>
      </w:r>
      <w:r>
        <w:rPr>
          <w:rFonts w:ascii="Bookman Old Style" w:hAnsi="Bookman Old Style" w:cs="Helvetica"/>
          <w:color w:val="000000"/>
        </w:rPr>
        <w:t xml:space="preserve"> </w:t>
      </w:r>
      <w:r w:rsidRPr="008E7F08">
        <w:rPr>
          <w:rFonts w:ascii="Bookman Old Style" w:hAnsi="Bookman Old Style" w:cs="Helvetica"/>
          <w:color w:val="000000"/>
        </w:rPr>
        <w:t>accepted HUB Subcontracting Plan;</w:t>
      </w:r>
    </w:p>
    <w:p w:rsidR="001525C0" w:rsidRDefault="001525C0" w:rsidP="005E25F4">
      <w:pPr>
        <w:pStyle w:val="ListParagraph"/>
        <w:widowControl w:val="0"/>
        <w:tabs>
          <w:tab w:val="left" w:pos="10080"/>
          <w:tab w:val="left" w:pos="10200"/>
        </w:tabs>
        <w:autoSpaceDE w:val="0"/>
        <w:autoSpaceDN w:val="0"/>
        <w:adjustRightInd w:val="0"/>
        <w:spacing w:after="0" w:line="247" w:lineRule="exact"/>
        <w:ind w:left="1080" w:right="400"/>
        <w:jc w:val="both"/>
        <w:rPr>
          <w:rFonts w:ascii="Bookman Old Style" w:hAnsi="Bookman Old Style" w:cs="Helvetica"/>
          <w:color w:val="000000"/>
        </w:rPr>
      </w:pPr>
    </w:p>
    <w:p w:rsidR="001525C0" w:rsidRDefault="001525C0" w:rsidP="005E25F4">
      <w:pPr>
        <w:pStyle w:val="ListParagraph"/>
        <w:widowControl w:val="0"/>
        <w:numPr>
          <w:ilvl w:val="0"/>
          <w:numId w:val="49"/>
        </w:numPr>
        <w:tabs>
          <w:tab w:val="left" w:pos="10080"/>
          <w:tab w:val="left" w:pos="10200"/>
        </w:tabs>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Upon receipt of payment for performance of Work, the</w:t>
      </w:r>
      <w:r>
        <w:rPr>
          <w:rFonts w:ascii="Bookman Old Style" w:hAnsi="Bookman Old Style" w:cs="Helvetica"/>
          <w:color w:val="000000"/>
        </w:rPr>
        <w:t xml:space="preserve"> </w:t>
      </w:r>
      <w:r w:rsidRPr="008E7F08">
        <w:rPr>
          <w:rFonts w:ascii="Bookman Old Style" w:hAnsi="Bookman Old Style" w:cs="Helvetica"/>
          <w:color w:val="000000"/>
        </w:rPr>
        <w:t>Contractor shall submit to Owner a compliance report,</w:t>
      </w:r>
      <w:r>
        <w:rPr>
          <w:rFonts w:ascii="Bookman Old Style" w:hAnsi="Bookman Old Style" w:cs="Helvetica"/>
          <w:color w:val="000000"/>
        </w:rPr>
        <w:t xml:space="preserve"> </w:t>
      </w:r>
      <w:r w:rsidRPr="008E7F08">
        <w:rPr>
          <w:rFonts w:ascii="Bookman Old Style" w:hAnsi="Bookman Old Style" w:cs="Helvetica"/>
          <w:color w:val="000000"/>
        </w:rPr>
        <w:t>in the format required by Owner, that demonstrates</w:t>
      </w:r>
      <w:r>
        <w:rPr>
          <w:rFonts w:ascii="Bookman Old Style" w:hAnsi="Bookman Old Style" w:cs="Helvetica"/>
          <w:color w:val="000000"/>
        </w:rPr>
        <w:t xml:space="preserve"> </w:t>
      </w:r>
      <w:r w:rsidRPr="008E7F08">
        <w:rPr>
          <w:rFonts w:ascii="Bookman Old Style" w:hAnsi="Bookman Old Style" w:cs="Helvetica"/>
          <w:color w:val="000000"/>
        </w:rPr>
        <w:t>Contractor’s performance of the HUB Subcontracting</w:t>
      </w:r>
      <w:r>
        <w:rPr>
          <w:rFonts w:ascii="Bookman Old Style" w:hAnsi="Bookman Old Style" w:cs="Helvetica"/>
          <w:color w:val="000000"/>
        </w:rPr>
        <w:t xml:space="preserve"> </w:t>
      </w:r>
      <w:r w:rsidRPr="008E7F08">
        <w:rPr>
          <w:rFonts w:ascii="Bookman Old Style" w:hAnsi="Bookman Old Style" w:cs="Helvetica"/>
          <w:color w:val="000000"/>
        </w:rPr>
        <w:t>Plan;</w:t>
      </w:r>
    </w:p>
    <w:p w:rsidR="001525C0" w:rsidRPr="001525C0" w:rsidRDefault="001525C0" w:rsidP="005E25F4">
      <w:pPr>
        <w:pStyle w:val="ListParagraph"/>
        <w:tabs>
          <w:tab w:val="left" w:pos="10080"/>
          <w:tab w:val="left" w:pos="10200"/>
        </w:tabs>
        <w:ind w:right="400"/>
        <w:rPr>
          <w:rFonts w:ascii="Bookman Old Style" w:hAnsi="Bookman Old Style" w:cs="Helvetica"/>
          <w:color w:val="000000"/>
        </w:rPr>
      </w:pPr>
    </w:p>
    <w:p w:rsidR="001525C0" w:rsidRDefault="001525C0" w:rsidP="005E25F4">
      <w:pPr>
        <w:pStyle w:val="ListParagraph"/>
        <w:widowControl w:val="0"/>
        <w:numPr>
          <w:ilvl w:val="0"/>
          <w:numId w:val="49"/>
        </w:numPr>
        <w:tabs>
          <w:tab w:val="left" w:pos="10080"/>
          <w:tab w:val="left" w:pos="10200"/>
        </w:tabs>
        <w:autoSpaceDE w:val="0"/>
        <w:autoSpaceDN w:val="0"/>
        <w:adjustRightInd w:val="0"/>
        <w:spacing w:after="0" w:line="247" w:lineRule="exact"/>
        <w:ind w:left="1080" w:right="400"/>
        <w:jc w:val="both"/>
        <w:rPr>
          <w:rFonts w:ascii="Bookman Old Style" w:hAnsi="Bookman Old Style" w:cs="Helvetica"/>
          <w:color w:val="000000"/>
        </w:rPr>
      </w:pPr>
      <w:r>
        <w:rPr>
          <w:rFonts w:ascii="Bookman Old Style" w:hAnsi="Bookman Old Style" w:cs="Helvetica"/>
          <w:color w:val="000000"/>
        </w:rPr>
        <w:t xml:space="preserve">Promptly and accurately explain and provide </w:t>
      </w:r>
      <w:r w:rsidRPr="008E7F08">
        <w:rPr>
          <w:rFonts w:ascii="Bookman Old Style" w:hAnsi="Bookman Old Style" w:cs="Helvetica"/>
          <w:color w:val="000000"/>
        </w:rPr>
        <w:t>supplemental information to Owner to assist in</w:t>
      </w:r>
      <w:r>
        <w:rPr>
          <w:rFonts w:ascii="Bookman Old Style" w:hAnsi="Bookman Old Style" w:cs="Helvetica"/>
          <w:color w:val="000000"/>
        </w:rPr>
        <w:t xml:space="preserve"> </w:t>
      </w:r>
      <w:r w:rsidRPr="008E7F08">
        <w:rPr>
          <w:rFonts w:ascii="Bookman Old Style" w:hAnsi="Bookman Old Style" w:cs="Helvetica"/>
          <w:color w:val="000000"/>
        </w:rPr>
        <w:t>Owner’s investigation of Contractor’s good faith effort</w:t>
      </w:r>
      <w:r>
        <w:rPr>
          <w:rFonts w:ascii="Bookman Old Style" w:hAnsi="Bookman Old Style" w:cs="Helvetica"/>
          <w:color w:val="000000"/>
        </w:rPr>
        <w:t xml:space="preserve"> </w:t>
      </w:r>
      <w:r w:rsidRPr="008E7F08">
        <w:rPr>
          <w:rFonts w:ascii="Bookman Old Style" w:hAnsi="Bookman Old Style" w:cs="Helvetica"/>
          <w:color w:val="000000"/>
        </w:rPr>
        <w:t>to fulfill the HUB Subcontracting Plan and the</w:t>
      </w:r>
      <w:r>
        <w:rPr>
          <w:rFonts w:ascii="Bookman Old Style" w:hAnsi="Bookman Old Style" w:cs="Helvetica"/>
          <w:color w:val="000000"/>
        </w:rPr>
        <w:t xml:space="preserve"> </w:t>
      </w:r>
      <w:r w:rsidRPr="008E7F08">
        <w:rPr>
          <w:rFonts w:ascii="Bookman Old Style" w:hAnsi="Bookman Old Style" w:cs="Helvetica"/>
          <w:color w:val="000000"/>
        </w:rPr>
        <w:t>requirements under HUB Rule 111.14.</w:t>
      </w:r>
    </w:p>
    <w:p w:rsidR="002538F9" w:rsidRDefault="002538F9" w:rsidP="004B0C1B">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4B0C1B" w:rsidRDefault="004B0C1B" w:rsidP="002972AA">
      <w:pPr>
        <w:pStyle w:val="ListParagraph"/>
        <w:widowControl w:val="0"/>
        <w:numPr>
          <w:ilvl w:val="0"/>
          <w:numId w:val="48"/>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Failure to demonstrate Good Faith Effort.</w:t>
      </w:r>
      <w:r w:rsidRPr="008E7F08">
        <w:rPr>
          <w:rFonts w:ascii="Bookman Old Style" w:hAnsi="Bookman Old Style" w:cs="Helvetica"/>
          <w:color w:val="000000"/>
        </w:rPr>
        <w:t xml:space="preserve"> Upon a determination by Owner</w:t>
      </w:r>
      <w:r>
        <w:rPr>
          <w:rFonts w:ascii="Bookman Old Style" w:hAnsi="Bookman Old Style" w:cs="Helvetica"/>
          <w:color w:val="000000"/>
        </w:rPr>
        <w:t xml:space="preserve"> </w:t>
      </w:r>
      <w:r w:rsidR="002538F9" w:rsidRPr="008E7F08">
        <w:rPr>
          <w:rFonts w:ascii="Bookman Old Style" w:hAnsi="Bookman Old Style" w:cs="Helvetica"/>
          <w:color w:val="000000"/>
        </w:rPr>
        <w:t>that Contractor has failed to demonstrate a good faith effort to fulfill the</w:t>
      </w:r>
      <w:r w:rsidR="002538F9">
        <w:rPr>
          <w:rFonts w:ascii="Bookman Old Style" w:hAnsi="Bookman Old Style" w:cs="Helvetica"/>
          <w:color w:val="000000"/>
        </w:rPr>
        <w:t xml:space="preserve"> </w:t>
      </w:r>
      <w:r w:rsidR="002538F9" w:rsidRPr="008E7F08">
        <w:rPr>
          <w:rFonts w:ascii="Bookman Old Style" w:hAnsi="Bookman Old Style" w:cs="Helvetica"/>
          <w:color w:val="000000"/>
        </w:rPr>
        <w:t>Subcontracting Plan or any contract covenant detailed above, the Owner</w:t>
      </w:r>
      <w:r w:rsidR="002538F9">
        <w:rPr>
          <w:rFonts w:ascii="Bookman Old Style" w:hAnsi="Bookman Old Style" w:cs="Helvetica"/>
          <w:color w:val="000000"/>
        </w:rPr>
        <w:t xml:space="preserve"> </w:t>
      </w:r>
      <w:r w:rsidR="002538F9" w:rsidRPr="008E7F08">
        <w:rPr>
          <w:rFonts w:ascii="Bookman Old Style" w:hAnsi="Bookman Old Style" w:cs="Helvetica"/>
          <w:color w:val="000000"/>
        </w:rPr>
        <w:t>may, in addition to all other remedies available to it, report the failure to</w:t>
      </w:r>
      <w:r w:rsidR="002538F9">
        <w:rPr>
          <w:rFonts w:ascii="Bookman Old Style" w:hAnsi="Bookman Old Style" w:cs="Helvetica"/>
          <w:color w:val="000000"/>
        </w:rPr>
        <w:t xml:space="preserve"> </w:t>
      </w:r>
      <w:r w:rsidR="002538F9" w:rsidRPr="008E7F08">
        <w:rPr>
          <w:rFonts w:ascii="Bookman Old Style" w:hAnsi="Bookman Old Style" w:cs="Helvetica"/>
          <w:color w:val="000000"/>
        </w:rPr>
        <w:t>perform to the General Services Commission Vendor Performance and</w:t>
      </w:r>
      <w:r w:rsidR="002538F9">
        <w:rPr>
          <w:rFonts w:ascii="Bookman Old Style" w:hAnsi="Bookman Old Style" w:cs="Helvetica"/>
          <w:color w:val="000000"/>
        </w:rPr>
        <w:t xml:space="preserve"> </w:t>
      </w:r>
      <w:r w:rsidR="002538F9" w:rsidRPr="008E7F08">
        <w:rPr>
          <w:rFonts w:ascii="Bookman Old Style" w:hAnsi="Bookman Old Style" w:cs="Helvetica"/>
          <w:color w:val="000000"/>
        </w:rPr>
        <w:t>Debarment Program.</w:t>
      </w:r>
    </w:p>
    <w:p w:rsidR="00B62821" w:rsidRDefault="00B62821"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62821" w:rsidRDefault="00B62821"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B91FB0" w:rsidRPr="002538F9" w:rsidRDefault="002538F9" w:rsidP="002538F9">
      <w:pPr>
        <w:widowControl w:val="0"/>
        <w:autoSpaceDE w:val="0"/>
        <w:autoSpaceDN w:val="0"/>
        <w:adjustRightInd w:val="0"/>
        <w:spacing w:after="0" w:line="247" w:lineRule="exact"/>
        <w:jc w:val="center"/>
        <w:rPr>
          <w:rFonts w:ascii="Bookman Old Style" w:hAnsi="Bookman Old Style" w:cs="Helvetica"/>
          <w:color w:val="000000"/>
        </w:rPr>
      </w:pPr>
      <w:r w:rsidRPr="002538F9">
        <w:rPr>
          <w:rFonts w:ascii="Bookman Old Style" w:hAnsi="Bookman Old Style" w:cs="Helvetica"/>
          <w:b/>
          <w:bCs/>
          <w:color w:val="000000"/>
        </w:rPr>
        <w:t>Article 19 - Concealed Site Conditions</w:t>
      </w:r>
    </w:p>
    <w:p w:rsidR="00B91FB0" w:rsidRDefault="00B91FB0"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C2C99" w:rsidRDefault="002C2C99" w:rsidP="00136067">
      <w:pPr>
        <w:pStyle w:val="ListParagraph"/>
        <w:widowControl w:val="0"/>
        <w:numPr>
          <w:ilvl w:val="0"/>
          <w:numId w:val="50"/>
        </w:numPr>
        <w:autoSpaceDE w:val="0"/>
        <w:autoSpaceDN w:val="0"/>
        <w:adjustRightInd w:val="0"/>
        <w:spacing w:after="0" w:line="247" w:lineRule="exact"/>
        <w:ind w:left="720" w:right="40"/>
        <w:jc w:val="both"/>
        <w:rPr>
          <w:rFonts w:ascii="Bookman Old Style" w:hAnsi="Bookman Old Style" w:cs="Helvetica"/>
          <w:color w:val="000000"/>
        </w:rPr>
      </w:pPr>
      <w:r w:rsidRPr="002C2C99">
        <w:rPr>
          <w:rFonts w:ascii="Bookman Old Style" w:hAnsi="Bookman Old Style" w:cs="Helvetica"/>
          <w:color w:val="000000"/>
        </w:rPr>
        <w:t xml:space="preserve">The Contractor is responsible for having visited the Site and having ascertained pertinent local conditions such as location, accessibility, and general character of the Site or building, the character and extent of existing Work within and adjacent to the Site, and any other Work being performed thereon at the time of the submission of its proposal. Any failure to do so will not relieve it from responsibility for successfully performing the Work without additional expense to the Owner.   </w:t>
      </w:r>
    </w:p>
    <w:p w:rsidR="002C2C99" w:rsidRDefault="002C2C99" w:rsidP="00136067">
      <w:pPr>
        <w:pStyle w:val="ListParagraph"/>
        <w:widowControl w:val="0"/>
        <w:autoSpaceDE w:val="0"/>
        <w:autoSpaceDN w:val="0"/>
        <w:adjustRightInd w:val="0"/>
        <w:spacing w:after="0" w:line="247" w:lineRule="exact"/>
        <w:ind w:right="40"/>
        <w:jc w:val="both"/>
        <w:rPr>
          <w:rFonts w:ascii="Bookman Old Style" w:hAnsi="Bookman Old Style" w:cs="Helvetica"/>
          <w:color w:val="000000"/>
        </w:rPr>
      </w:pPr>
    </w:p>
    <w:p w:rsidR="002C2C99" w:rsidRDefault="002C2C99" w:rsidP="00136067">
      <w:pPr>
        <w:pStyle w:val="ListParagraph"/>
        <w:widowControl w:val="0"/>
        <w:numPr>
          <w:ilvl w:val="0"/>
          <w:numId w:val="50"/>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rPr>
        <w:t>If, in the performance of the Contract, subsurface, latent or concealed</w:t>
      </w:r>
      <w:r>
        <w:rPr>
          <w:rFonts w:ascii="Bookman Old Style" w:hAnsi="Bookman Old Style" w:cs="Helvetica"/>
          <w:color w:val="000000"/>
        </w:rPr>
        <w:t xml:space="preserve"> </w:t>
      </w:r>
      <w:r w:rsidRPr="008E7F08">
        <w:rPr>
          <w:rFonts w:ascii="Bookman Old Style" w:hAnsi="Bookman Old Style" w:cs="Helvetica"/>
          <w:color w:val="000000"/>
        </w:rPr>
        <w:t>conditions at the Site are found to be materially different from the information</w:t>
      </w:r>
      <w:r>
        <w:rPr>
          <w:rFonts w:ascii="Bookman Old Style" w:hAnsi="Bookman Old Style" w:cs="Helvetica"/>
          <w:color w:val="000000"/>
        </w:rPr>
        <w:t xml:space="preserve"> </w:t>
      </w:r>
      <w:r w:rsidRPr="008E7F08">
        <w:rPr>
          <w:rFonts w:ascii="Bookman Old Style" w:hAnsi="Bookman Old Style" w:cs="Helvetica"/>
          <w:color w:val="000000"/>
        </w:rPr>
        <w:t>included in the bid documents, or if unknown conditions of an unusual nature</w:t>
      </w:r>
      <w:r>
        <w:rPr>
          <w:rFonts w:ascii="Bookman Old Style" w:hAnsi="Bookman Old Style" w:cs="Helvetica"/>
          <w:color w:val="000000"/>
        </w:rPr>
        <w:t xml:space="preserve"> </w:t>
      </w:r>
      <w:r w:rsidRPr="008E7F08">
        <w:rPr>
          <w:rFonts w:ascii="Bookman Old Style" w:hAnsi="Bookman Old Style" w:cs="Helvetica"/>
          <w:color w:val="000000"/>
        </w:rPr>
        <w:t>are discovered differing materially from the conditions usually inherent in</w:t>
      </w:r>
      <w:r>
        <w:rPr>
          <w:rFonts w:ascii="Bookman Old Style" w:hAnsi="Bookman Old Style" w:cs="Helvetica"/>
          <w:color w:val="000000"/>
        </w:rPr>
        <w:t xml:space="preserve"> </w:t>
      </w:r>
      <w:r w:rsidRPr="008E7F08">
        <w:rPr>
          <w:rFonts w:ascii="Bookman Old Style" w:hAnsi="Bookman Old Style" w:cs="Helvetica"/>
          <w:color w:val="000000"/>
        </w:rPr>
        <w:t>Work of the character shown and specified, the Owner shall be notified in</w:t>
      </w:r>
      <w:r>
        <w:rPr>
          <w:rFonts w:ascii="Bookman Old Style" w:hAnsi="Bookman Old Style" w:cs="Helvetica"/>
          <w:color w:val="000000"/>
        </w:rPr>
        <w:t xml:space="preserve"> </w:t>
      </w:r>
      <w:r w:rsidRPr="008E7F08">
        <w:rPr>
          <w:rFonts w:ascii="Bookman Old Style" w:hAnsi="Bookman Old Style" w:cs="Helvetica"/>
          <w:color w:val="000000"/>
        </w:rPr>
        <w:t>writing of such conditions before proceeding with the Work. If necessary, the</w:t>
      </w:r>
      <w:r>
        <w:rPr>
          <w:rFonts w:ascii="Bookman Old Style" w:hAnsi="Bookman Old Style" w:cs="Helvetica"/>
          <w:color w:val="000000"/>
        </w:rPr>
        <w:t xml:space="preserve"> </w:t>
      </w:r>
      <w:r w:rsidRPr="008E7F08">
        <w:rPr>
          <w:rFonts w:ascii="Bookman Old Style" w:hAnsi="Bookman Old Style" w:cs="Helvetica"/>
          <w:color w:val="000000"/>
        </w:rPr>
        <w:t>Owner shall develop a solution and provide it to Contractor. If the solution</w:t>
      </w:r>
      <w:r>
        <w:rPr>
          <w:rFonts w:ascii="Bookman Old Style" w:hAnsi="Bookman Old Style" w:cs="Helvetica"/>
          <w:color w:val="000000"/>
        </w:rPr>
        <w:t xml:space="preserve"> </w:t>
      </w:r>
      <w:r w:rsidRPr="008E7F08">
        <w:rPr>
          <w:rFonts w:ascii="Bookman Old Style" w:hAnsi="Bookman Old Style" w:cs="Helvetica"/>
          <w:color w:val="000000"/>
        </w:rPr>
        <w:t>prompts changes to the Contract Amount and/or Time, the Contract shall be</w:t>
      </w:r>
      <w:r>
        <w:rPr>
          <w:rFonts w:ascii="Bookman Old Style" w:hAnsi="Bookman Old Style" w:cs="Helvetica"/>
          <w:color w:val="000000"/>
        </w:rPr>
        <w:t xml:space="preserve"> </w:t>
      </w:r>
      <w:r w:rsidRPr="008E7F08">
        <w:rPr>
          <w:rFonts w:ascii="Bookman Old Style" w:hAnsi="Bookman Old Style" w:cs="Helvetica"/>
          <w:color w:val="000000"/>
        </w:rPr>
        <w:t xml:space="preserve">adjusted under Article </w:t>
      </w:r>
      <w:r w:rsidR="00A52B05">
        <w:rPr>
          <w:rFonts w:ascii="Bookman Old Style" w:hAnsi="Bookman Old Style" w:cs="Helvetica"/>
          <w:color w:val="000000"/>
        </w:rPr>
        <w:t>20</w:t>
      </w:r>
      <w:r w:rsidRPr="008E7F08">
        <w:rPr>
          <w:rFonts w:ascii="Bookman Old Style" w:hAnsi="Bookman Old Style" w:cs="Helvetica"/>
          <w:color w:val="000000"/>
        </w:rPr>
        <w:t xml:space="preserve"> hereof.</w:t>
      </w:r>
      <w:r>
        <w:rPr>
          <w:rFonts w:ascii="Bookman Old Style" w:hAnsi="Bookman Old Style" w:cs="Helvetica"/>
          <w:color w:val="000000"/>
        </w:rPr>
        <w:t xml:space="preserve">  </w:t>
      </w:r>
    </w:p>
    <w:p w:rsidR="002C2C99" w:rsidRPr="002C2C99" w:rsidRDefault="002C2C99" w:rsidP="00136067">
      <w:pPr>
        <w:pStyle w:val="ListParagraph"/>
        <w:ind w:right="40"/>
        <w:rPr>
          <w:rFonts w:ascii="Bookman Old Style" w:hAnsi="Bookman Old Style" w:cs="Helvetica"/>
          <w:color w:val="000000"/>
        </w:rPr>
      </w:pPr>
    </w:p>
    <w:p w:rsidR="002C2C99" w:rsidRPr="002C2C99" w:rsidRDefault="002C2C99" w:rsidP="00136067">
      <w:pPr>
        <w:pStyle w:val="ListParagraph"/>
        <w:widowControl w:val="0"/>
        <w:numPr>
          <w:ilvl w:val="0"/>
          <w:numId w:val="50"/>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rPr>
        <w:t>For environmental matters, see § 9.4.</w:t>
      </w:r>
    </w:p>
    <w:p w:rsidR="002538F9" w:rsidRDefault="002538F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538F9" w:rsidRDefault="002538F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538F9" w:rsidRPr="002C2C99" w:rsidRDefault="002C2C99" w:rsidP="002C2C99">
      <w:pPr>
        <w:widowControl w:val="0"/>
        <w:autoSpaceDE w:val="0"/>
        <w:autoSpaceDN w:val="0"/>
        <w:adjustRightInd w:val="0"/>
        <w:spacing w:after="0" w:line="247" w:lineRule="exact"/>
        <w:jc w:val="center"/>
        <w:rPr>
          <w:rFonts w:ascii="Bookman Old Style" w:hAnsi="Bookman Old Style" w:cs="Helvetica"/>
          <w:color w:val="000000"/>
        </w:rPr>
      </w:pPr>
      <w:r w:rsidRPr="002C2C99">
        <w:rPr>
          <w:rFonts w:ascii="Bookman Old Style" w:hAnsi="Bookman Old Style" w:cs="Helvetica"/>
          <w:b/>
          <w:bCs/>
          <w:color w:val="000000"/>
        </w:rPr>
        <w:t>Article 20 - Change Orders</w:t>
      </w:r>
    </w:p>
    <w:p w:rsidR="002C2C99" w:rsidRDefault="002C2C9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C2C99" w:rsidRDefault="00992BFD"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Pr>
          <w:rFonts w:ascii="Bookman Old Style" w:hAnsi="Bookman Old Style" w:cs="Helvetica"/>
          <w:color w:val="000000"/>
          <w:u w:val="single"/>
        </w:rPr>
        <w:t xml:space="preserve">  </w:t>
      </w:r>
      <w:r w:rsidR="002C2C99" w:rsidRPr="008E7F08">
        <w:rPr>
          <w:rFonts w:ascii="Bookman Old Style" w:hAnsi="Bookman Old Style" w:cs="Helvetica"/>
          <w:color w:val="000000"/>
          <w:u w:val="single"/>
        </w:rPr>
        <w:t>Change Order Defined</w:t>
      </w:r>
      <w:r w:rsidR="002C2C99" w:rsidRPr="008E7F08">
        <w:rPr>
          <w:rFonts w:ascii="Bookman Old Style" w:hAnsi="Bookman Old Style" w:cs="Helvetica"/>
          <w:color w:val="000000"/>
        </w:rPr>
        <w:t xml:space="preserve">. </w:t>
      </w:r>
      <w:r w:rsidR="002C2C99">
        <w:rPr>
          <w:rFonts w:ascii="Bookman Old Style" w:hAnsi="Bookman Old Style" w:cs="Helvetica"/>
          <w:color w:val="000000"/>
        </w:rPr>
        <w:t xml:space="preserve"> </w:t>
      </w:r>
      <w:r w:rsidR="002C2C99" w:rsidRPr="008E7F08">
        <w:rPr>
          <w:rFonts w:ascii="Bookman Old Style" w:hAnsi="Bookman Old Style" w:cs="Helvetica"/>
          <w:color w:val="000000"/>
        </w:rPr>
        <w:t>A Change Order is a written modification of the</w:t>
      </w:r>
      <w:r w:rsidR="002C2C99">
        <w:rPr>
          <w:rFonts w:ascii="Bookman Old Style" w:hAnsi="Bookman Old Style" w:cs="Helvetica"/>
          <w:color w:val="000000"/>
        </w:rPr>
        <w:t xml:space="preserve"> </w:t>
      </w:r>
      <w:r w:rsidR="002C2C99" w:rsidRPr="008E7F08">
        <w:rPr>
          <w:rFonts w:ascii="Bookman Old Style" w:hAnsi="Bookman Old Style" w:cs="Helvetica"/>
          <w:color w:val="000000"/>
        </w:rPr>
        <w:t>Contract between the Owner and the Contractor, signed by the Owner, the</w:t>
      </w:r>
      <w:r w:rsidR="002C2C99">
        <w:rPr>
          <w:rFonts w:ascii="Bookman Old Style" w:hAnsi="Bookman Old Style" w:cs="Helvetica"/>
          <w:color w:val="000000"/>
        </w:rPr>
        <w:t xml:space="preserve"> </w:t>
      </w:r>
      <w:r w:rsidR="002C2C99" w:rsidRPr="008E7F08">
        <w:rPr>
          <w:rFonts w:ascii="Bookman Old Style" w:hAnsi="Bookman Old Style" w:cs="Helvetica"/>
          <w:color w:val="000000"/>
        </w:rPr>
        <w:t>Contractor and, in the case of a Type I change only, the Architect/</w:t>
      </w:r>
      <w:r w:rsidR="008025D9" w:rsidRPr="008E7F08">
        <w:rPr>
          <w:rFonts w:ascii="Bookman Old Style" w:hAnsi="Bookman Old Style" w:cs="Helvetica"/>
          <w:color w:val="000000"/>
        </w:rPr>
        <w:t>Engineer.</w:t>
      </w:r>
    </w:p>
    <w:p w:rsidR="002C2C99" w:rsidRDefault="002C2C99" w:rsidP="00136067">
      <w:pPr>
        <w:pStyle w:val="ListParagraph"/>
        <w:widowControl w:val="0"/>
        <w:autoSpaceDE w:val="0"/>
        <w:autoSpaceDN w:val="0"/>
        <w:adjustRightInd w:val="0"/>
        <w:spacing w:after="0" w:line="247" w:lineRule="exact"/>
        <w:ind w:right="40"/>
        <w:jc w:val="both"/>
        <w:rPr>
          <w:rFonts w:ascii="Bookman Old Style" w:hAnsi="Bookman Old Style" w:cs="Helvetica"/>
          <w:color w:val="000000"/>
        </w:rPr>
      </w:pPr>
    </w:p>
    <w:p w:rsidR="002C2C99" w:rsidRDefault="002C2C99"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Effect of Change Order</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 Change Order authorizes a change in the Scope of</w:t>
      </w:r>
      <w:r>
        <w:rPr>
          <w:rFonts w:ascii="Bookman Old Style" w:hAnsi="Bookman Old Style" w:cs="Helvetica"/>
          <w:color w:val="000000"/>
        </w:rPr>
        <w:t xml:space="preserve"> </w:t>
      </w:r>
      <w:r w:rsidR="004C79D2" w:rsidRPr="008E7F08">
        <w:rPr>
          <w:rFonts w:ascii="Bookman Old Style" w:hAnsi="Bookman Old Style" w:cs="Helvetica"/>
          <w:color w:val="000000"/>
        </w:rPr>
        <w:t>the Work or an adjustment in the Contract Sum or the Contract Time.</w:t>
      </w:r>
      <w:r w:rsidR="004C79D2">
        <w:rPr>
          <w:rFonts w:ascii="Bookman Old Style" w:hAnsi="Bookman Old Style" w:cs="Helvetica"/>
          <w:color w:val="000000"/>
        </w:rPr>
        <w:t xml:space="preserve">  Work </w:t>
      </w:r>
      <w:r w:rsidR="004C79D2" w:rsidRPr="008E7F08">
        <w:rPr>
          <w:rFonts w:ascii="Bookman Old Style" w:hAnsi="Bookman Old Style" w:cs="Helvetica"/>
          <w:color w:val="000000"/>
        </w:rPr>
        <w:t>performed under a Change Order is subject to all provisions of the Contract</w:t>
      </w:r>
      <w:r w:rsidR="004C79D2">
        <w:rPr>
          <w:rFonts w:ascii="Bookman Old Style" w:hAnsi="Bookman Old Style" w:cs="Helvetica"/>
          <w:color w:val="000000"/>
        </w:rPr>
        <w:t xml:space="preserve"> </w:t>
      </w:r>
      <w:r w:rsidR="004C79D2" w:rsidRPr="008E7F08">
        <w:rPr>
          <w:rFonts w:ascii="Bookman Old Style" w:hAnsi="Bookman Old Style" w:cs="Helvetica"/>
          <w:color w:val="000000"/>
        </w:rPr>
        <w:t>Documents.</w:t>
      </w:r>
    </w:p>
    <w:p w:rsidR="004C79D2" w:rsidRPr="004C79D2" w:rsidRDefault="004C79D2" w:rsidP="00136067">
      <w:pPr>
        <w:pStyle w:val="ListParagraph"/>
        <w:ind w:right="40"/>
        <w:rPr>
          <w:rFonts w:ascii="Bookman Old Style" w:hAnsi="Bookman Old Style" w:cs="Helvetica"/>
          <w:color w:val="000000"/>
        </w:rPr>
      </w:pPr>
    </w:p>
    <w:p w:rsidR="004C79D2" w:rsidRDefault="004C79D2"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Modifications for which a Change Order is Required</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All changes in the</w:t>
      </w:r>
      <w:r>
        <w:rPr>
          <w:rFonts w:ascii="Bookman Old Style" w:hAnsi="Bookman Old Style" w:cs="Helvetica"/>
          <w:color w:val="000000"/>
        </w:rPr>
        <w:t xml:space="preserve"> </w:t>
      </w:r>
      <w:r w:rsidRPr="008E7F08">
        <w:rPr>
          <w:rFonts w:ascii="Bookman Old Style" w:hAnsi="Bookman Old Style" w:cs="Helvetica"/>
          <w:color w:val="000000"/>
        </w:rPr>
        <w:t>scope of the Work, the Contract Sum and the Contract Time shall be</w:t>
      </w:r>
      <w:r>
        <w:rPr>
          <w:rFonts w:ascii="Bookman Old Style" w:hAnsi="Bookman Old Style" w:cs="Helvetica"/>
          <w:color w:val="000000"/>
        </w:rPr>
        <w:t xml:space="preserve"> </w:t>
      </w:r>
      <w:r w:rsidRPr="008E7F08">
        <w:rPr>
          <w:rFonts w:ascii="Bookman Old Style" w:hAnsi="Bookman Old Style" w:cs="Helvetica"/>
          <w:color w:val="000000"/>
        </w:rPr>
        <w:t>documented by a Change Order. Change Orders are the exclusive method for</w:t>
      </w:r>
      <w:r>
        <w:rPr>
          <w:rFonts w:ascii="Bookman Old Style" w:hAnsi="Bookman Old Style" w:cs="Helvetica"/>
          <w:color w:val="000000"/>
        </w:rPr>
        <w:t xml:space="preserve"> </w:t>
      </w:r>
      <w:r w:rsidRPr="008E7F08">
        <w:rPr>
          <w:rFonts w:ascii="Bookman Old Style" w:hAnsi="Bookman Old Style" w:cs="Helvetica"/>
          <w:color w:val="000000"/>
        </w:rPr>
        <w:t>modifying the Contract Sum or Contract Time. Neither the Architect/Engineer,</w:t>
      </w:r>
      <w:r>
        <w:rPr>
          <w:rFonts w:ascii="Bookman Old Style" w:hAnsi="Bookman Old Style" w:cs="Helvetica"/>
          <w:color w:val="000000"/>
        </w:rPr>
        <w:t xml:space="preserve"> </w:t>
      </w:r>
      <w:r w:rsidRPr="008E7F08">
        <w:rPr>
          <w:rFonts w:ascii="Bookman Old Style" w:hAnsi="Bookman Old Style" w:cs="Helvetica"/>
          <w:color w:val="000000"/>
        </w:rPr>
        <w:t>the ODR may change the scope of the Work, the Contract Sum or the</w:t>
      </w:r>
      <w:r>
        <w:rPr>
          <w:rFonts w:ascii="Bookman Old Style" w:hAnsi="Bookman Old Style" w:cs="Helvetica"/>
          <w:color w:val="000000"/>
        </w:rPr>
        <w:t xml:space="preserve"> </w:t>
      </w:r>
      <w:r w:rsidRPr="008E7F08">
        <w:rPr>
          <w:rFonts w:ascii="Bookman Old Style" w:hAnsi="Bookman Old Style" w:cs="Helvetica"/>
          <w:color w:val="000000"/>
        </w:rPr>
        <w:t>Contract Time by any method, expressed or implied, other than a Change</w:t>
      </w:r>
      <w:r>
        <w:rPr>
          <w:rFonts w:ascii="Bookman Old Style" w:hAnsi="Bookman Old Style" w:cs="Helvetica"/>
          <w:color w:val="000000"/>
        </w:rPr>
        <w:t xml:space="preserve"> </w:t>
      </w:r>
      <w:r w:rsidRPr="008E7F08">
        <w:rPr>
          <w:rFonts w:ascii="Bookman Old Style" w:hAnsi="Bookman Old Style" w:cs="Helvetica"/>
          <w:color w:val="000000"/>
        </w:rPr>
        <w:t>Order.</w:t>
      </w:r>
    </w:p>
    <w:p w:rsidR="004C79D2" w:rsidRPr="004C79D2" w:rsidRDefault="004C79D2" w:rsidP="00136067">
      <w:pPr>
        <w:pStyle w:val="ListParagraph"/>
        <w:ind w:right="40"/>
        <w:rPr>
          <w:rFonts w:ascii="Bookman Old Style" w:hAnsi="Bookman Old Style" w:cs="Helvetica"/>
          <w:color w:val="000000"/>
        </w:rPr>
      </w:pPr>
    </w:p>
    <w:p w:rsidR="004C79D2" w:rsidRDefault="004C79D2"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Agreed and Unilateral Change Orders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 Change Order may be either an</w:t>
      </w:r>
      <w:r>
        <w:rPr>
          <w:rFonts w:ascii="Bookman Old Style" w:hAnsi="Bookman Old Style" w:cs="Helvetica"/>
          <w:color w:val="000000"/>
        </w:rPr>
        <w:t xml:space="preserve"> </w:t>
      </w:r>
      <w:r w:rsidRPr="008E7F08">
        <w:rPr>
          <w:rFonts w:ascii="Bookman Old Style" w:hAnsi="Bookman Old Style" w:cs="Helvetica"/>
          <w:color w:val="000000"/>
        </w:rPr>
        <w:t>Agreed Change Order or a Unilateral Change Order.</w:t>
      </w:r>
    </w:p>
    <w:p w:rsidR="009A21F9" w:rsidRPr="009A21F9" w:rsidRDefault="009A21F9" w:rsidP="009A21F9">
      <w:pPr>
        <w:pStyle w:val="ListParagraph"/>
        <w:rPr>
          <w:rFonts w:ascii="Bookman Old Style" w:hAnsi="Bookman Old Style" w:cs="Helvetica"/>
          <w:color w:val="000000"/>
        </w:rPr>
      </w:pPr>
    </w:p>
    <w:p w:rsidR="009A21F9" w:rsidRDefault="009A21F9" w:rsidP="0036499B">
      <w:pPr>
        <w:pStyle w:val="ListParagraph"/>
        <w:widowControl w:val="0"/>
        <w:numPr>
          <w:ilvl w:val="0"/>
          <w:numId w:val="5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Agreed Change Orders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An Agreed Change Order is a Change</w:t>
      </w:r>
      <w:r>
        <w:rPr>
          <w:rFonts w:ascii="Bookman Old Style" w:hAnsi="Bookman Old Style" w:cs="Helvetica"/>
          <w:color w:val="000000"/>
        </w:rPr>
        <w:t xml:space="preserve"> </w:t>
      </w:r>
      <w:r w:rsidRPr="008E7F08">
        <w:rPr>
          <w:rFonts w:ascii="Bookman Old Style" w:hAnsi="Bookman Old Style" w:cs="Helvetica"/>
          <w:color w:val="000000"/>
        </w:rPr>
        <w:t>Order jointly executed by the Owner and the Contractor, in which</w:t>
      </w:r>
      <w:r>
        <w:rPr>
          <w:rFonts w:ascii="Bookman Old Style" w:hAnsi="Bookman Old Style" w:cs="Helvetica"/>
          <w:color w:val="000000"/>
        </w:rPr>
        <w:t xml:space="preserve"> </w:t>
      </w:r>
      <w:r w:rsidRPr="008E7F08">
        <w:rPr>
          <w:rFonts w:ascii="Bookman Old Style" w:hAnsi="Bookman Old Style" w:cs="Helvetica"/>
          <w:color w:val="000000"/>
        </w:rPr>
        <w:t>each agrees to all of the terms of the amendment.</w:t>
      </w:r>
    </w:p>
    <w:p w:rsidR="009A21F9" w:rsidRDefault="009A21F9" w:rsidP="0036499B">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9A21F9" w:rsidRDefault="009A21F9" w:rsidP="0036499B">
      <w:pPr>
        <w:pStyle w:val="ListParagraph"/>
        <w:widowControl w:val="0"/>
        <w:numPr>
          <w:ilvl w:val="0"/>
          <w:numId w:val="5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 xml:space="preserve">Effect of </w:t>
      </w:r>
      <w:r w:rsidR="008025D9" w:rsidRPr="008E7F08">
        <w:rPr>
          <w:rFonts w:ascii="Bookman Old Style" w:hAnsi="Bookman Old Style" w:cs="Helvetica"/>
          <w:color w:val="000000"/>
          <w:u w:val="single"/>
        </w:rPr>
        <w:t>an</w:t>
      </w:r>
      <w:r w:rsidRPr="008E7F08">
        <w:rPr>
          <w:rFonts w:ascii="Bookman Old Style" w:hAnsi="Bookman Old Style" w:cs="Helvetica"/>
          <w:color w:val="000000"/>
          <w:u w:val="single"/>
        </w:rPr>
        <w:t xml:space="preserve"> Agreed Change Order</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execution of a</w:t>
      </w:r>
      <w:r w:rsidR="00D528DF">
        <w:rPr>
          <w:rFonts w:ascii="Bookman Old Style" w:hAnsi="Bookman Old Style" w:cs="Helvetica"/>
          <w:color w:val="000000"/>
        </w:rPr>
        <w:t>n</w:t>
      </w:r>
      <w:r w:rsidRPr="008E7F08">
        <w:rPr>
          <w:rFonts w:ascii="Bookman Old Style" w:hAnsi="Bookman Old Style" w:cs="Helvetica"/>
          <w:color w:val="000000"/>
        </w:rPr>
        <w:t xml:space="preserve"> Agreed</w:t>
      </w:r>
      <w:r>
        <w:rPr>
          <w:rFonts w:ascii="Bookman Old Style" w:hAnsi="Bookman Old Style" w:cs="Helvetica"/>
          <w:color w:val="000000"/>
        </w:rPr>
        <w:t xml:space="preserve"> </w:t>
      </w:r>
      <w:r w:rsidRPr="008E7F08">
        <w:rPr>
          <w:rFonts w:ascii="Bookman Old Style" w:hAnsi="Bookman Old Style" w:cs="Helvetica"/>
          <w:color w:val="000000"/>
        </w:rPr>
        <w:t>Change Order by the ODR and the Contractor constitutes the full,</w:t>
      </w:r>
      <w:r>
        <w:rPr>
          <w:rFonts w:ascii="Bookman Old Style" w:hAnsi="Bookman Old Style" w:cs="Helvetica"/>
          <w:color w:val="000000"/>
        </w:rPr>
        <w:t xml:space="preserve"> </w:t>
      </w:r>
      <w:r w:rsidRPr="008E7F08">
        <w:rPr>
          <w:rFonts w:ascii="Bookman Old Style" w:hAnsi="Bookman Old Style" w:cs="Helvetica"/>
          <w:color w:val="000000"/>
        </w:rPr>
        <w:t>final and complete settlement of all claims with regard to the</w:t>
      </w:r>
      <w:r>
        <w:rPr>
          <w:rFonts w:ascii="Bookman Old Style" w:hAnsi="Bookman Old Style" w:cs="Helvetica"/>
          <w:color w:val="000000"/>
        </w:rPr>
        <w:t xml:space="preserve"> </w:t>
      </w:r>
      <w:r w:rsidRPr="008E7F08">
        <w:rPr>
          <w:rFonts w:ascii="Bookman Old Style" w:hAnsi="Bookman Old Style" w:cs="Helvetica"/>
          <w:color w:val="000000"/>
        </w:rPr>
        <w:t>modifications contained in the Change Order for foreseeable</w:t>
      </w:r>
      <w:r>
        <w:rPr>
          <w:rFonts w:ascii="Bookman Old Style" w:hAnsi="Bookman Old Style" w:cs="Helvetica"/>
          <w:color w:val="000000"/>
        </w:rPr>
        <w:t xml:space="preserve"> </w:t>
      </w:r>
      <w:r w:rsidRPr="008E7F08">
        <w:rPr>
          <w:rFonts w:ascii="Bookman Old Style" w:hAnsi="Bookman Old Style" w:cs="Helvetica"/>
          <w:color w:val="000000"/>
        </w:rPr>
        <w:t>impacts on the Contract Sum or the Contract Time; provided,</w:t>
      </w:r>
      <w:r w:rsidRPr="009A21F9">
        <w:rPr>
          <w:rFonts w:ascii="Bookman Old Style" w:hAnsi="Bookman Old Style" w:cs="Helvetica"/>
          <w:color w:val="000000"/>
        </w:rPr>
        <w:t xml:space="preserve"> </w:t>
      </w:r>
      <w:r w:rsidRPr="008E7F08">
        <w:rPr>
          <w:rFonts w:ascii="Bookman Old Style" w:hAnsi="Bookman Old Style" w:cs="Helvetica"/>
          <w:color w:val="000000"/>
        </w:rPr>
        <w:t>however, that an Agreed Change Order may be reformed by a</w:t>
      </w:r>
      <w:r>
        <w:rPr>
          <w:rFonts w:ascii="Bookman Old Style" w:hAnsi="Bookman Old Style" w:cs="Helvetica"/>
          <w:color w:val="000000"/>
        </w:rPr>
        <w:t xml:space="preserve"> </w:t>
      </w:r>
      <w:r w:rsidRPr="008E7F08">
        <w:rPr>
          <w:rFonts w:ascii="Bookman Old Style" w:hAnsi="Bookman Old Style" w:cs="Helvetica"/>
          <w:color w:val="000000"/>
        </w:rPr>
        <w:lastRenderedPageBreak/>
        <w:t>written modification signed by the Contractor and the ODR, for the</w:t>
      </w:r>
      <w:r>
        <w:rPr>
          <w:rFonts w:ascii="Bookman Old Style" w:hAnsi="Bookman Old Style" w:cs="Helvetica"/>
          <w:color w:val="000000"/>
        </w:rPr>
        <w:t xml:space="preserve"> </w:t>
      </w:r>
      <w:r w:rsidRPr="008E7F08">
        <w:rPr>
          <w:rFonts w:ascii="Bookman Old Style" w:hAnsi="Bookman Old Style" w:cs="Helvetica"/>
          <w:color w:val="000000"/>
        </w:rPr>
        <w:t>limited purpose of correcting an error in computation.</w:t>
      </w:r>
      <w:r>
        <w:rPr>
          <w:rFonts w:ascii="Bookman Old Style" w:hAnsi="Bookman Old Style" w:cs="Helvetica"/>
          <w:color w:val="000000"/>
        </w:rPr>
        <w:t xml:space="preserve">  </w:t>
      </w:r>
    </w:p>
    <w:p w:rsidR="009A21F9" w:rsidRPr="009A21F9" w:rsidRDefault="009A21F9" w:rsidP="0036499B">
      <w:pPr>
        <w:pStyle w:val="ListParagraph"/>
        <w:ind w:right="400"/>
        <w:rPr>
          <w:rFonts w:ascii="Bookman Old Style" w:hAnsi="Bookman Old Style" w:cs="Helvetica"/>
          <w:color w:val="000000"/>
        </w:rPr>
      </w:pPr>
    </w:p>
    <w:p w:rsidR="009A21F9" w:rsidRDefault="009A21F9" w:rsidP="0036499B">
      <w:pPr>
        <w:pStyle w:val="ListParagraph"/>
        <w:widowControl w:val="0"/>
        <w:numPr>
          <w:ilvl w:val="0"/>
          <w:numId w:val="52"/>
        </w:numPr>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rPr>
        <w:t xml:space="preserve"> </w:t>
      </w:r>
      <w:r w:rsidR="00106FEA" w:rsidRPr="008E7F08">
        <w:rPr>
          <w:rFonts w:ascii="Bookman Old Style" w:hAnsi="Bookman Old Style" w:cs="Helvetica"/>
          <w:color w:val="000000"/>
          <w:u w:val="single"/>
        </w:rPr>
        <w:t>Unilateral Change Order</w:t>
      </w:r>
      <w:r w:rsidR="00106FEA" w:rsidRPr="008E7F08">
        <w:rPr>
          <w:rFonts w:ascii="Bookman Old Style" w:hAnsi="Bookman Old Style" w:cs="Helvetica"/>
          <w:color w:val="000000"/>
        </w:rPr>
        <w:t xml:space="preserve">. </w:t>
      </w:r>
      <w:r w:rsidR="00106FEA">
        <w:rPr>
          <w:rFonts w:ascii="Bookman Old Style" w:hAnsi="Bookman Old Style" w:cs="Helvetica"/>
          <w:color w:val="000000"/>
        </w:rPr>
        <w:t xml:space="preserve"> </w:t>
      </w:r>
      <w:r w:rsidR="00106FEA" w:rsidRPr="008E7F08">
        <w:rPr>
          <w:rFonts w:ascii="Bookman Old Style" w:hAnsi="Bookman Old Style" w:cs="Helvetica"/>
          <w:color w:val="000000"/>
        </w:rPr>
        <w:t>A Unilateral Change Order is a Change</w:t>
      </w:r>
      <w:r w:rsidR="00106FEA">
        <w:rPr>
          <w:rFonts w:ascii="Bookman Old Style" w:hAnsi="Bookman Old Style" w:cs="Helvetica"/>
          <w:color w:val="000000"/>
        </w:rPr>
        <w:t xml:space="preserve"> </w:t>
      </w:r>
      <w:r w:rsidR="00106FEA" w:rsidRPr="008E7F08">
        <w:rPr>
          <w:rFonts w:ascii="Bookman Old Style" w:hAnsi="Bookman Old Style" w:cs="Helvetica"/>
          <w:color w:val="000000"/>
        </w:rPr>
        <w:t>Order issued by the Owner without</w:t>
      </w:r>
      <w:r w:rsidR="00106FEA">
        <w:rPr>
          <w:rFonts w:ascii="Bookman Old Style" w:hAnsi="Bookman Old Style" w:cs="Helvetica"/>
          <w:color w:val="000000"/>
        </w:rPr>
        <w:t xml:space="preserve"> </w:t>
      </w:r>
      <w:r w:rsidR="00106FEA" w:rsidRPr="008E7F08">
        <w:rPr>
          <w:rFonts w:ascii="Bookman Old Style" w:hAnsi="Bookman Old Style" w:cs="Helvetica"/>
          <w:color w:val="000000"/>
        </w:rPr>
        <w:t>the agreement of the</w:t>
      </w:r>
      <w:r w:rsidR="00106FEA">
        <w:rPr>
          <w:rFonts w:ascii="Bookman Old Style" w:hAnsi="Bookman Old Style" w:cs="Helvetica"/>
          <w:color w:val="000000"/>
        </w:rPr>
        <w:t xml:space="preserve"> </w:t>
      </w:r>
      <w:r w:rsidR="00106FEA" w:rsidRPr="008E7F08">
        <w:rPr>
          <w:rFonts w:ascii="Bookman Old Style" w:hAnsi="Bookman Old Style" w:cs="Helvetica"/>
          <w:color w:val="000000"/>
        </w:rPr>
        <w:t>Contractor.</w:t>
      </w:r>
    </w:p>
    <w:p w:rsidR="00106FEA" w:rsidRPr="00106FEA" w:rsidRDefault="00106FEA" w:rsidP="0036499B">
      <w:pPr>
        <w:pStyle w:val="ListParagraph"/>
        <w:ind w:right="400"/>
        <w:rPr>
          <w:rFonts w:ascii="Bookman Old Style" w:hAnsi="Bookman Old Style" w:cs="Helvetica"/>
          <w:color w:val="000000"/>
        </w:rPr>
      </w:pPr>
    </w:p>
    <w:p w:rsidR="00106FEA" w:rsidRDefault="00106FEA" w:rsidP="0036499B">
      <w:pPr>
        <w:pStyle w:val="ListParagraph"/>
        <w:widowControl w:val="0"/>
        <w:numPr>
          <w:ilvl w:val="0"/>
          <w:numId w:val="5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Effect of a Unilateral Change Order; conversion to an Agreed</w:t>
      </w:r>
      <w:r>
        <w:rPr>
          <w:rFonts w:ascii="Bookman Old Style" w:hAnsi="Bookman Old Style" w:cs="Helvetica"/>
          <w:color w:val="000000"/>
          <w:u w:val="single"/>
        </w:rPr>
        <w:t xml:space="preserve"> </w:t>
      </w:r>
      <w:r w:rsidRPr="008E7F08">
        <w:rPr>
          <w:rFonts w:ascii="Bookman Old Style" w:hAnsi="Bookman Old Style" w:cs="Helvetica"/>
          <w:color w:val="000000"/>
          <w:u w:val="single"/>
        </w:rPr>
        <w:t>Change Order</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issuance of a ULCO does not prejudice any of</w:t>
      </w:r>
      <w:r>
        <w:rPr>
          <w:rFonts w:ascii="Bookman Old Style" w:hAnsi="Bookman Old Style" w:cs="Helvetica"/>
          <w:color w:val="000000"/>
        </w:rPr>
        <w:t xml:space="preserve"> </w:t>
      </w:r>
      <w:r w:rsidRPr="008E7F08">
        <w:rPr>
          <w:rFonts w:ascii="Bookman Old Style" w:hAnsi="Bookman Old Style" w:cs="Helvetica"/>
          <w:color w:val="000000"/>
        </w:rPr>
        <w:t>the Contractor’s rights to relief otherwise available under the</w:t>
      </w:r>
      <w:r>
        <w:rPr>
          <w:rFonts w:ascii="Bookman Old Style" w:hAnsi="Bookman Old Style" w:cs="Helvetica"/>
          <w:color w:val="000000"/>
        </w:rPr>
        <w:t xml:space="preserve"> </w:t>
      </w:r>
      <w:r w:rsidRPr="008E7F08">
        <w:rPr>
          <w:rFonts w:ascii="Bookman Old Style" w:hAnsi="Bookman Old Style" w:cs="Helvetica"/>
          <w:color w:val="000000"/>
        </w:rPr>
        <w:t>Contract Documents. The Contractor may preserve such rights by</w:t>
      </w:r>
      <w:r>
        <w:rPr>
          <w:rFonts w:ascii="Bookman Old Style" w:hAnsi="Bookman Old Style" w:cs="Helvetica"/>
          <w:color w:val="000000"/>
        </w:rPr>
        <w:t xml:space="preserve"> </w:t>
      </w:r>
      <w:r w:rsidRPr="008E7F08">
        <w:rPr>
          <w:rFonts w:ascii="Bookman Old Style" w:hAnsi="Bookman Old Style" w:cs="Helvetica"/>
          <w:color w:val="000000"/>
        </w:rPr>
        <w:t>submitting a written objection to the ULCO within 30 days of receipt</w:t>
      </w:r>
      <w:r>
        <w:rPr>
          <w:rFonts w:ascii="Bookman Old Style" w:hAnsi="Bookman Old Style" w:cs="Helvetica"/>
          <w:color w:val="000000"/>
        </w:rPr>
        <w:t xml:space="preserve"> </w:t>
      </w:r>
      <w:r w:rsidRPr="008E7F08">
        <w:rPr>
          <w:rFonts w:ascii="Bookman Old Style" w:hAnsi="Bookman Old Style" w:cs="Helvetica"/>
          <w:color w:val="000000"/>
        </w:rPr>
        <w:t>of the ULCO. If the Contractor does not submit a written objection</w:t>
      </w:r>
      <w:r>
        <w:rPr>
          <w:rFonts w:ascii="Bookman Old Style" w:hAnsi="Bookman Old Style" w:cs="Helvetica"/>
          <w:color w:val="000000"/>
        </w:rPr>
        <w:t xml:space="preserve"> </w:t>
      </w:r>
      <w:r w:rsidRPr="008E7F08">
        <w:rPr>
          <w:rFonts w:ascii="Bookman Old Style" w:hAnsi="Bookman Old Style" w:cs="Helvetica"/>
          <w:color w:val="000000"/>
        </w:rPr>
        <w:t>within that time, Contractor shall be deemed to have accepted the</w:t>
      </w:r>
      <w:r>
        <w:rPr>
          <w:rFonts w:ascii="Bookman Old Style" w:hAnsi="Bookman Old Style" w:cs="Helvetica"/>
          <w:color w:val="000000"/>
        </w:rPr>
        <w:t xml:space="preserve"> </w:t>
      </w:r>
      <w:r w:rsidRPr="008E7F08">
        <w:rPr>
          <w:rFonts w:ascii="Bookman Old Style" w:hAnsi="Bookman Old Style" w:cs="Helvetica"/>
          <w:color w:val="000000"/>
        </w:rPr>
        <w:t>terms of the ULCO and the ULCO shall have the full force and</w:t>
      </w:r>
      <w:r>
        <w:rPr>
          <w:rFonts w:ascii="Bookman Old Style" w:hAnsi="Bookman Old Style" w:cs="Helvetica"/>
          <w:color w:val="000000"/>
        </w:rPr>
        <w:t xml:space="preserve"> </w:t>
      </w:r>
      <w:r w:rsidRPr="008E7F08">
        <w:rPr>
          <w:rFonts w:ascii="Bookman Old Style" w:hAnsi="Bookman Old Style" w:cs="Helvetica"/>
          <w:color w:val="000000"/>
        </w:rPr>
        <w:t>effect of an Agreed Change Order.</w:t>
      </w:r>
      <w:r>
        <w:rPr>
          <w:rFonts w:ascii="Bookman Old Style" w:hAnsi="Bookman Old Style" w:cs="Helvetica"/>
          <w:color w:val="000000"/>
        </w:rPr>
        <w:t xml:space="preserve">  </w:t>
      </w:r>
    </w:p>
    <w:p w:rsidR="004C79D2" w:rsidRPr="004C79D2" w:rsidRDefault="004C79D2" w:rsidP="004C79D2">
      <w:pPr>
        <w:pStyle w:val="ListParagraph"/>
        <w:rPr>
          <w:rFonts w:ascii="Bookman Old Style" w:hAnsi="Bookman Old Style" w:cs="Helvetica"/>
          <w:color w:val="000000"/>
        </w:rPr>
      </w:pPr>
    </w:p>
    <w:p w:rsidR="004C79D2" w:rsidRDefault="004C79D2"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Who May Request Change Orders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Change Order Requests may be initiated</w:t>
      </w:r>
      <w:r>
        <w:rPr>
          <w:rFonts w:ascii="Bookman Old Style" w:hAnsi="Bookman Old Style" w:cs="Helvetica"/>
          <w:color w:val="000000"/>
        </w:rPr>
        <w:t xml:space="preserve"> </w:t>
      </w:r>
      <w:r w:rsidRPr="008E7F08">
        <w:rPr>
          <w:rFonts w:ascii="Bookman Old Style" w:hAnsi="Bookman Old Style" w:cs="Helvetica"/>
          <w:color w:val="000000"/>
        </w:rPr>
        <w:t>by the Owner or by the Contractor as provided in §§20.6 and 20.7.</w:t>
      </w:r>
    </w:p>
    <w:p w:rsidR="004C79D2" w:rsidRPr="004C79D2" w:rsidRDefault="004C79D2" w:rsidP="00136067">
      <w:pPr>
        <w:pStyle w:val="ListParagraph"/>
        <w:ind w:right="40"/>
        <w:rPr>
          <w:rFonts w:ascii="Bookman Old Style" w:hAnsi="Bookman Old Style" w:cs="Helvetica"/>
          <w:color w:val="000000"/>
        </w:rPr>
      </w:pPr>
    </w:p>
    <w:p w:rsidR="004C79D2" w:rsidRDefault="004C79D2"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Type I Change Orders</w:t>
      </w:r>
      <w:r w:rsidRPr="008E7F08">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 xml:space="preserve"> A Type I Change Order adjusts the Contract Sum</w:t>
      </w:r>
      <w:r>
        <w:rPr>
          <w:rFonts w:ascii="Bookman Old Style" w:hAnsi="Bookman Old Style" w:cs="Helvetica"/>
          <w:color w:val="000000"/>
        </w:rPr>
        <w:t xml:space="preserve"> </w:t>
      </w:r>
      <w:r w:rsidRPr="008E7F08">
        <w:rPr>
          <w:rFonts w:ascii="Bookman Old Style" w:hAnsi="Bookman Old Style" w:cs="Helvetica"/>
          <w:color w:val="000000"/>
        </w:rPr>
        <w:t>and/or Contract Time because of an actual or constructive change in the</w:t>
      </w:r>
      <w:r>
        <w:rPr>
          <w:rFonts w:ascii="Bookman Old Style" w:hAnsi="Bookman Old Style" w:cs="Helvetica"/>
          <w:color w:val="000000"/>
        </w:rPr>
        <w:t xml:space="preserve"> </w:t>
      </w:r>
      <w:r w:rsidRPr="008E7F08">
        <w:rPr>
          <w:rFonts w:ascii="Bookman Old Style" w:hAnsi="Bookman Old Style" w:cs="Helvetica"/>
          <w:color w:val="000000"/>
        </w:rPr>
        <w:t>scope or character of the Work, which originates from the Owner or</w:t>
      </w:r>
      <w:r>
        <w:rPr>
          <w:rFonts w:ascii="Bookman Old Style" w:hAnsi="Bookman Old Style" w:cs="Helvetica"/>
          <w:color w:val="000000"/>
        </w:rPr>
        <w:t xml:space="preserve"> </w:t>
      </w:r>
      <w:r w:rsidRPr="008E7F08">
        <w:rPr>
          <w:rFonts w:ascii="Bookman Old Style" w:hAnsi="Bookman Old Style" w:cs="Helvetica"/>
          <w:color w:val="000000"/>
        </w:rPr>
        <w:t>Architect/Engineer. Type I Change Orders are initiated in one of two ways:</w:t>
      </w:r>
    </w:p>
    <w:p w:rsidR="00106FEA" w:rsidRPr="00106FEA" w:rsidRDefault="00106FEA" w:rsidP="00106FEA">
      <w:pPr>
        <w:pStyle w:val="ListParagraph"/>
        <w:rPr>
          <w:rFonts w:ascii="Bookman Old Style" w:hAnsi="Bookman Old Style" w:cs="Helvetica"/>
          <w:color w:val="000000"/>
        </w:rPr>
      </w:pPr>
    </w:p>
    <w:p w:rsidR="00106FEA" w:rsidRDefault="00232351" w:rsidP="0036499B">
      <w:pPr>
        <w:pStyle w:val="ListParagraph"/>
        <w:widowControl w:val="0"/>
        <w:numPr>
          <w:ilvl w:val="0"/>
          <w:numId w:val="53"/>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Owner-Initiated Changes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Owner, without invalidating</w:t>
      </w:r>
      <w:r>
        <w:rPr>
          <w:rFonts w:ascii="Bookman Old Style" w:hAnsi="Bookman Old Style" w:cs="Helvetica"/>
          <w:color w:val="000000"/>
        </w:rPr>
        <w:t xml:space="preserve"> </w:t>
      </w:r>
      <w:r w:rsidRPr="008E7F08">
        <w:rPr>
          <w:rFonts w:ascii="Bookman Old Style" w:hAnsi="Bookman Old Style" w:cs="Helvetica"/>
          <w:color w:val="000000"/>
        </w:rPr>
        <w:t>the Contract, may order changes in the Work within the</w:t>
      </w:r>
      <w:r>
        <w:rPr>
          <w:rFonts w:ascii="Bookman Old Style" w:hAnsi="Bookman Old Style" w:cs="Helvetica"/>
          <w:color w:val="000000"/>
        </w:rPr>
        <w:t xml:space="preserve"> </w:t>
      </w:r>
      <w:r w:rsidRPr="008E7F08">
        <w:rPr>
          <w:rFonts w:ascii="Bookman Old Style" w:hAnsi="Bookman Old Style" w:cs="Helvetica"/>
          <w:color w:val="000000"/>
        </w:rPr>
        <w:t>general scope of the Contract consisting of additions,</w:t>
      </w:r>
      <w:r>
        <w:rPr>
          <w:rFonts w:ascii="Bookman Old Style" w:hAnsi="Bookman Old Style" w:cs="Helvetica"/>
          <w:color w:val="000000"/>
        </w:rPr>
        <w:t xml:space="preserve"> </w:t>
      </w:r>
      <w:r w:rsidRPr="008E7F08">
        <w:rPr>
          <w:rFonts w:ascii="Bookman Old Style" w:hAnsi="Bookman Old Style" w:cs="Helvetica"/>
          <w:color w:val="000000"/>
        </w:rPr>
        <w:t>deletions or other revisions.</w:t>
      </w:r>
    </w:p>
    <w:p w:rsidR="00232351" w:rsidRDefault="00232351" w:rsidP="0036499B">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232351" w:rsidRDefault="00232351" w:rsidP="0036499B">
      <w:pPr>
        <w:pStyle w:val="ListParagraph"/>
        <w:widowControl w:val="0"/>
        <w:numPr>
          <w:ilvl w:val="0"/>
          <w:numId w:val="53"/>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Contractor-Initiated Changes</w:t>
      </w:r>
      <w:r w:rsidRPr="001670DB">
        <w:rPr>
          <w:rFonts w:ascii="Bookman Old Style" w:hAnsi="Bookman Old Style" w:cs="Helvetica"/>
          <w:color w:val="000000"/>
        </w:rPr>
        <w:t>.</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If the Contractor claims that it</w:t>
      </w:r>
      <w:r>
        <w:rPr>
          <w:rFonts w:ascii="Bookman Old Style" w:hAnsi="Bookman Old Style" w:cs="Helvetica"/>
          <w:color w:val="000000"/>
        </w:rPr>
        <w:t xml:space="preserve"> </w:t>
      </w:r>
      <w:r w:rsidRPr="008E7F08">
        <w:rPr>
          <w:rFonts w:ascii="Bookman Old Style" w:hAnsi="Bookman Old Style" w:cs="Helvetica"/>
          <w:color w:val="000000"/>
        </w:rPr>
        <w:t>will incur additional cost or time because of any writing</w:t>
      </w:r>
      <w:r>
        <w:rPr>
          <w:rFonts w:ascii="Bookman Old Style" w:hAnsi="Bookman Old Style" w:cs="Helvetica"/>
          <w:color w:val="000000"/>
        </w:rPr>
        <w:t xml:space="preserve"> containing a written interpretation of the Contract </w:t>
      </w:r>
      <w:r w:rsidRPr="008E7F08">
        <w:rPr>
          <w:rFonts w:ascii="Bookman Old Style" w:hAnsi="Bookman Old Style" w:cs="Helvetica"/>
          <w:color w:val="000000"/>
        </w:rPr>
        <w:t>Documents, or instruction concerning the execution of the</w:t>
      </w:r>
      <w:r>
        <w:rPr>
          <w:rFonts w:ascii="Bookman Old Style" w:hAnsi="Bookman Old Style" w:cs="Helvetica"/>
          <w:color w:val="000000"/>
        </w:rPr>
        <w:t xml:space="preserve"> </w:t>
      </w:r>
      <w:r w:rsidRPr="008E7F08">
        <w:rPr>
          <w:rFonts w:ascii="Bookman Old Style" w:hAnsi="Bookman Old Style" w:cs="Helvetica"/>
          <w:color w:val="000000"/>
        </w:rPr>
        <w:t>Work, issued by the Owner or the Architect/Engineer, and</w:t>
      </w:r>
      <w:r>
        <w:rPr>
          <w:rFonts w:ascii="Bookman Old Style" w:hAnsi="Bookman Old Style" w:cs="Helvetica"/>
          <w:color w:val="000000"/>
        </w:rPr>
        <w:t xml:space="preserve"> </w:t>
      </w:r>
      <w:r w:rsidRPr="008E7F08">
        <w:rPr>
          <w:rFonts w:ascii="Bookman Old Style" w:hAnsi="Bookman Old Style" w:cs="Helvetica"/>
          <w:color w:val="000000"/>
        </w:rPr>
        <w:t>constituting a constructive change in the scope or character</w:t>
      </w:r>
      <w:r>
        <w:rPr>
          <w:rFonts w:ascii="Bookman Old Style" w:hAnsi="Bookman Old Style" w:cs="Helvetica"/>
          <w:color w:val="000000"/>
        </w:rPr>
        <w:t xml:space="preserve"> </w:t>
      </w:r>
      <w:r w:rsidRPr="008E7F08">
        <w:rPr>
          <w:rFonts w:ascii="Bookman Old Style" w:hAnsi="Bookman Old Style" w:cs="Helvetica"/>
          <w:color w:val="000000"/>
        </w:rPr>
        <w:t>of the Work, the Contractor may request a Change Order</w:t>
      </w:r>
      <w:r>
        <w:rPr>
          <w:rFonts w:ascii="Bookman Old Style" w:hAnsi="Bookman Old Style" w:cs="Helvetica"/>
          <w:color w:val="000000"/>
        </w:rPr>
        <w:t xml:space="preserve"> </w:t>
      </w:r>
      <w:r w:rsidRPr="008E7F08">
        <w:rPr>
          <w:rFonts w:ascii="Bookman Old Style" w:hAnsi="Bookman Old Style" w:cs="Helvetica"/>
          <w:color w:val="000000"/>
        </w:rPr>
        <w:t>pursuant to this Article and, if appropriate, a Time Extension</w:t>
      </w:r>
      <w:r>
        <w:rPr>
          <w:rFonts w:ascii="Bookman Old Style" w:hAnsi="Bookman Old Style" w:cs="Helvetica"/>
          <w:color w:val="000000"/>
        </w:rPr>
        <w:t xml:space="preserve"> </w:t>
      </w:r>
      <w:r w:rsidRPr="008E7F08">
        <w:rPr>
          <w:rFonts w:ascii="Bookman Old Style" w:hAnsi="Bookman Old Style" w:cs="Helvetica"/>
          <w:color w:val="000000"/>
        </w:rPr>
        <w:t xml:space="preserve">Request as provided by Article </w:t>
      </w:r>
      <w:r>
        <w:rPr>
          <w:rFonts w:ascii="Bookman Old Style" w:hAnsi="Bookman Old Style" w:cs="Helvetica"/>
          <w:color w:val="000000"/>
        </w:rPr>
        <w:t>24</w:t>
      </w:r>
      <w:r w:rsidRPr="008E7F08">
        <w:rPr>
          <w:rFonts w:ascii="Bookman Old Style" w:hAnsi="Bookman Old Style" w:cs="Helvetica"/>
          <w:color w:val="000000"/>
        </w:rPr>
        <w:t>.</w:t>
      </w:r>
      <w:r>
        <w:rPr>
          <w:rFonts w:ascii="Bookman Old Style" w:hAnsi="Bookman Old Style" w:cs="Helvetica"/>
          <w:color w:val="000000"/>
        </w:rPr>
        <w:t xml:space="preserve">  </w:t>
      </w:r>
    </w:p>
    <w:p w:rsidR="0092571B" w:rsidRPr="0092571B" w:rsidRDefault="0092571B" w:rsidP="0036499B">
      <w:pPr>
        <w:pStyle w:val="ListParagraph"/>
        <w:ind w:right="400"/>
        <w:rPr>
          <w:rFonts w:ascii="Bookman Old Style" w:hAnsi="Bookman Old Style" w:cs="Helvetica"/>
          <w:color w:val="000000"/>
        </w:rPr>
      </w:pPr>
    </w:p>
    <w:p w:rsidR="0092571B" w:rsidRPr="0092571B" w:rsidRDefault="0092571B" w:rsidP="0036499B">
      <w:pPr>
        <w:pStyle w:val="ListParagraph"/>
        <w:widowControl w:val="0"/>
        <w:numPr>
          <w:ilvl w:val="0"/>
          <w:numId w:val="53"/>
        </w:numPr>
        <w:autoSpaceDE w:val="0"/>
        <w:autoSpaceDN w:val="0"/>
        <w:adjustRightInd w:val="0"/>
        <w:spacing w:after="0" w:line="247" w:lineRule="exact"/>
        <w:ind w:left="1560" w:right="400" w:hanging="840"/>
        <w:jc w:val="both"/>
        <w:rPr>
          <w:rFonts w:ascii="Bookman Old Style" w:hAnsi="Bookman Old Style" w:cs="Helvetica"/>
          <w:color w:val="000000"/>
          <w:u w:val="single"/>
        </w:rPr>
      </w:pPr>
      <w:r w:rsidRPr="0092571B">
        <w:rPr>
          <w:rFonts w:ascii="Bookman Old Style" w:hAnsi="Bookman Old Style" w:cs="Helvetica"/>
          <w:color w:val="000000"/>
          <w:u w:val="single"/>
        </w:rPr>
        <w:t xml:space="preserve">Commencement </w:t>
      </w:r>
      <w:r w:rsidR="008025D9" w:rsidRPr="0092571B">
        <w:rPr>
          <w:rFonts w:ascii="Bookman Old Style" w:hAnsi="Bookman Old Style" w:cs="Helvetica"/>
          <w:color w:val="000000"/>
          <w:u w:val="single"/>
        </w:rPr>
        <w:t>of</w:t>
      </w:r>
      <w:r w:rsidR="008025D9">
        <w:rPr>
          <w:rFonts w:ascii="Bookman Old Style" w:hAnsi="Bookman Old Style" w:cs="Helvetica"/>
          <w:color w:val="000000"/>
          <w:u w:val="single"/>
        </w:rPr>
        <w:t xml:space="preserve"> Work</w:t>
      </w:r>
      <w:r>
        <w:rPr>
          <w:rFonts w:ascii="Bookman Old Style" w:hAnsi="Bookman Old Style" w:cs="Helvetica"/>
          <w:color w:val="000000"/>
        </w:rPr>
        <w:t xml:space="preserve">.  </w:t>
      </w:r>
      <w:r w:rsidRPr="008E7F08">
        <w:rPr>
          <w:rFonts w:ascii="Bookman Old Style" w:hAnsi="Bookman Old Style" w:cs="Helvetica"/>
          <w:color w:val="000000"/>
        </w:rPr>
        <w:t>The Contractor shall not</w:t>
      </w:r>
      <w:r>
        <w:rPr>
          <w:rFonts w:ascii="Bookman Old Style" w:hAnsi="Bookman Old Style" w:cs="Helvetica"/>
          <w:color w:val="000000"/>
        </w:rPr>
        <w:t xml:space="preserve"> </w:t>
      </w:r>
      <w:r w:rsidRPr="008E7F08">
        <w:rPr>
          <w:rFonts w:ascii="Bookman Old Style" w:hAnsi="Bookman Old Style" w:cs="Helvetica"/>
          <w:color w:val="000000"/>
        </w:rPr>
        <w:t>commence work on a Type I change work prior to receipt of</w:t>
      </w:r>
      <w:r>
        <w:rPr>
          <w:rFonts w:ascii="Bookman Old Style" w:hAnsi="Bookman Old Style" w:cs="Helvetica"/>
          <w:color w:val="000000"/>
        </w:rPr>
        <w:t xml:space="preserve"> </w:t>
      </w:r>
      <w:r w:rsidRPr="008E7F08">
        <w:rPr>
          <w:rFonts w:ascii="Bookman Old Style" w:hAnsi="Bookman Old Style" w:cs="Helvetica"/>
          <w:color w:val="000000"/>
        </w:rPr>
        <w:t>a Change Authorization, or a Interim Change Authorization,</w:t>
      </w:r>
      <w:r>
        <w:rPr>
          <w:rFonts w:ascii="Bookman Old Style" w:hAnsi="Bookman Old Style" w:cs="Helvetica"/>
          <w:color w:val="000000"/>
        </w:rPr>
        <w:t xml:space="preserve"> </w:t>
      </w:r>
      <w:r w:rsidRPr="008E7F08">
        <w:rPr>
          <w:rFonts w:ascii="Bookman Old Style" w:hAnsi="Bookman Old Style" w:cs="Helvetica"/>
          <w:color w:val="000000"/>
        </w:rPr>
        <w:t>as set out in §§ 21.3.3 and 21.5, respectively.</w:t>
      </w:r>
      <w:r>
        <w:rPr>
          <w:rFonts w:ascii="Bookman Old Style" w:hAnsi="Bookman Old Style" w:cs="Helvetica"/>
          <w:color w:val="000000"/>
        </w:rPr>
        <w:t xml:space="preserve">  </w:t>
      </w:r>
    </w:p>
    <w:p w:rsidR="004C79D2" w:rsidRPr="004C79D2" w:rsidRDefault="004C79D2" w:rsidP="004C79D2">
      <w:pPr>
        <w:pStyle w:val="ListParagraph"/>
        <w:rPr>
          <w:rFonts w:ascii="Bookman Old Style" w:hAnsi="Bookman Old Style" w:cs="Helvetica"/>
          <w:color w:val="000000"/>
        </w:rPr>
      </w:pPr>
    </w:p>
    <w:p w:rsidR="004C79D2" w:rsidRDefault="004C79D2"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Type II (Claim) Change Orders</w:t>
      </w:r>
      <w:r>
        <w:rPr>
          <w:rFonts w:ascii="Bookman Old Style" w:hAnsi="Bookman Old Style" w:cs="Helvetica"/>
          <w:color w:val="000000"/>
        </w:rPr>
        <w:t xml:space="preserve">.  </w:t>
      </w:r>
      <w:r w:rsidRPr="008E7F08">
        <w:rPr>
          <w:rFonts w:ascii="Bookman Old Style" w:hAnsi="Bookman Old Style" w:cs="Helvetica"/>
          <w:color w:val="000000"/>
        </w:rPr>
        <w:t>A Type II Change Order adjusts the</w:t>
      </w:r>
      <w:r>
        <w:rPr>
          <w:rFonts w:ascii="Bookman Old Style" w:hAnsi="Bookman Old Style" w:cs="Helvetica"/>
          <w:color w:val="000000"/>
        </w:rPr>
        <w:t xml:space="preserve"> </w:t>
      </w:r>
      <w:r w:rsidRPr="008E7F08">
        <w:rPr>
          <w:rFonts w:ascii="Bookman Old Style" w:hAnsi="Bookman Old Style" w:cs="Helvetica"/>
          <w:color w:val="000000"/>
        </w:rPr>
        <w:t>Contract Sum or Contract Time because of a change in the conditions of</w:t>
      </w:r>
      <w:r>
        <w:rPr>
          <w:rFonts w:ascii="Bookman Old Style" w:hAnsi="Bookman Old Style" w:cs="Helvetica"/>
          <w:color w:val="000000"/>
        </w:rPr>
        <w:t xml:space="preserve"> </w:t>
      </w:r>
      <w:r w:rsidRPr="008E7F08">
        <w:rPr>
          <w:rFonts w:ascii="Bookman Old Style" w:hAnsi="Bookman Old Style" w:cs="Helvetica"/>
          <w:color w:val="000000"/>
        </w:rPr>
        <w:t>performance of the Work that changes the cost or time required for</w:t>
      </w:r>
      <w:r>
        <w:rPr>
          <w:rFonts w:ascii="Bookman Old Style" w:hAnsi="Bookman Old Style" w:cs="Helvetica"/>
          <w:color w:val="000000"/>
        </w:rPr>
        <w:t xml:space="preserve"> </w:t>
      </w:r>
      <w:r w:rsidRPr="008E7F08">
        <w:rPr>
          <w:rFonts w:ascii="Bookman Old Style" w:hAnsi="Bookman Old Style" w:cs="Helvetica"/>
          <w:color w:val="000000"/>
        </w:rPr>
        <w:t>performance without changing the scope of the Work to be performed under</w:t>
      </w:r>
      <w:r>
        <w:rPr>
          <w:rFonts w:ascii="Bookman Old Style" w:hAnsi="Bookman Old Style" w:cs="Helvetica"/>
          <w:color w:val="000000"/>
        </w:rPr>
        <w:t xml:space="preserve"> </w:t>
      </w:r>
      <w:r w:rsidRPr="008E7F08">
        <w:rPr>
          <w:rFonts w:ascii="Bookman Old Style" w:hAnsi="Bookman Old Style" w:cs="Helvetica"/>
          <w:color w:val="000000"/>
        </w:rPr>
        <w:t>the Contract Documents. The Contractor may request a Type II Change Order</w:t>
      </w:r>
      <w:r>
        <w:rPr>
          <w:rFonts w:ascii="Bookman Old Style" w:hAnsi="Bookman Old Style" w:cs="Helvetica"/>
          <w:color w:val="000000"/>
        </w:rPr>
        <w:t xml:space="preserve"> </w:t>
      </w:r>
      <w:r w:rsidRPr="008E7F08">
        <w:rPr>
          <w:rFonts w:ascii="Bookman Old Style" w:hAnsi="Bookman Old Style" w:cs="Helvetica"/>
          <w:color w:val="000000"/>
        </w:rPr>
        <w:t>for damages under the following circumstances only:</w:t>
      </w:r>
      <w:r>
        <w:rPr>
          <w:rFonts w:ascii="Bookman Old Style" w:hAnsi="Bookman Old Style" w:cs="Helvetica"/>
          <w:color w:val="000000"/>
        </w:rPr>
        <w:t xml:space="preserve"> </w:t>
      </w:r>
    </w:p>
    <w:p w:rsidR="0092571B" w:rsidRDefault="0092571B" w:rsidP="00D66770">
      <w:pPr>
        <w:pStyle w:val="ListParagraph"/>
        <w:widowControl w:val="0"/>
        <w:autoSpaceDE w:val="0"/>
        <w:autoSpaceDN w:val="0"/>
        <w:adjustRightInd w:val="0"/>
        <w:spacing w:after="0" w:line="247" w:lineRule="exact"/>
        <w:ind w:right="-400"/>
        <w:jc w:val="both"/>
        <w:rPr>
          <w:rFonts w:ascii="Bookman Old Style" w:hAnsi="Bookman Old Style" w:cs="Helvetica"/>
          <w:color w:val="000000"/>
        </w:rPr>
      </w:pPr>
    </w:p>
    <w:p w:rsidR="0092571B" w:rsidRDefault="00C02E67"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The occurrence of excusable, compensable delays as designated in §</w:t>
      </w:r>
      <w:r>
        <w:rPr>
          <w:rFonts w:ascii="Bookman Old Style" w:hAnsi="Bookman Old Style" w:cs="Helvetica"/>
          <w:color w:val="000000"/>
        </w:rPr>
        <w:t xml:space="preserve">  </w:t>
      </w:r>
      <w:r w:rsidRPr="008E7F08">
        <w:rPr>
          <w:rFonts w:ascii="Bookman Old Style" w:hAnsi="Bookman Old Style" w:cs="Helvetica"/>
          <w:color w:val="000000"/>
        </w:rPr>
        <w:t>24.3.3;</w:t>
      </w:r>
    </w:p>
    <w:p w:rsidR="00C02E67" w:rsidRDefault="00C02E67" w:rsidP="0036499B">
      <w:pPr>
        <w:pStyle w:val="ListParagraph"/>
        <w:widowControl w:val="0"/>
        <w:autoSpaceDE w:val="0"/>
        <w:autoSpaceDN w:val="0"/>
        <w:adjustRightInd w:val="0"/>
        <w:spacing w:after="0" w:line="247" w:lineRule="exact"/>
        <w:ind w:left="1080" w:right="400"/>
        <w:jc w:val="both"/>
        <w:rPr>
          <w:rFonts w:ascii="Bookman Old Style" w:hAnsi="Bookman Old Style" w:cs="Helvetica"/>
          <w:color w:val="000000"/>
        </w:rPr>
      </w:pPr>
    </w:p>
    <w:p w:rsidR="00C02E67" w:rsidRDefault="00C02E67"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Unanticipated physical conditions at the Site, pursuant to § 19.2, which</w:t>
      </w:r>
      <w:r>
        <w:rPr>
          <w:rFonts w:ascii="Bookman Old Style" w:hAnsi="Bookman Old Style" w:cs="Helvetica"/>
          <w:color w:val="000000"/>
        </w:rPr>
        <w:t xml:space="preserve"> </w:t>
      </w:r>
      <w:r w:rsidRPr="008E7F08">
        <w:rPr>
          <w:rFonts w:ascii="Bookman Old Style" w:hAnsi="Bookman Old Style" w:cs="Helvetica"/>
          <w:color w:val="000000"/>
        </w:rPr>
        <w:t>the Owner/Architect/Engineer addresses by means of changes in the</w:t>
      </w:r>
      <w:r>
        <w:rPr>
          <w:rFonts w:ascii="Bookman Old Style" w:hAnsi="Bookman Old Style" w:cs="Helvetica"/>
          <w:color w:val="000000"/>
        </w:rPr>
        <w:t xml:space="preserve"> </w:t>
      </w:r>
      <w:r w:rsidRPr="008E7F08">
        <w:rPr>
          <w:rFonts w:ascii="Bookman Old Style" w:hAnsi="Bookman Old Style" w:cs="Helvetica"/>
          <w:color w:val="000000"/>
        </w:rPr>
        <w:t>Drawings and Specifications, or unanticipated conditions at the Site as</w:t>
      </w:r>
      <w:r>
        <w:rPr>
          <w:rFonts w:ascii="Bookman Old Style" w:hAnsi="Bookman Old Style" w:cs="Helvetica"/>
          <w:color w:val="000000"/>
        </w:rPr>
        <w:t xml:space="preserve"> </w:t>
      </w:r>
      <w:r w:rsidRPr="008E7F08">
        <w:rPr>
          <w:rFonts w:ascii="Bookman Old Style" w:hAnsi="Bookman Old Style" w:cs="Helvetica"/>
          <w:color w:val="000000"/>
        </w:rPr>
        <w:t>described in §§ 2.8 and 2.9;</w:t>
      </w:r>
    </w:p>
    <w:p w:rsidR="00C02E67" w:rsidRPr="00C02E67" w:rsidRDefault="00C02E67" w:rsidP="0036499B">
      <w:pPr>
        <w:pStyle w:val="ListParagraph"/>
        <w:ind w:right="400"/>
        <w:rPr>
          <w:rFonts w:ascii="Bookman Old Style" w:hAnsi="Bookman Old Style" w:cs="Helvetica"/>
          <w:color w:val="000000"/>
        </w:rPr>
      </w:pPr>
    </w:p>
    <w:p w:rsidR="00C02E67" w:rsidRDefault="00D86D23"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lastRenderedPageBreak/>
        <w:t>The existence of errors, omissions and imperfections in the design</w:t>
      </w:r>
      <w:r>
        <w:rPr>
          <w:rFonts w:ascii="Bookman Old Style" w:hAnsi="Bookman Old Style" w:cs="Helvetica"/>
          <w:color w:val="000000"/>
        </w:rPr>
        <w:t xml:space="preserve"> </w:t>
      </w:r>
      <w:r w:rsidRPr="008E7F08">
        <w:rPr>
          <w:rFonts w:ascii="Bookman Old Style" w:hAnsi="Bookman Old Style" w:cs="Helvetica"/>
          <w:color w:val="000000"/>
        </w:rPr>
        <w:t>documents which the Owner/Architect/Engineer corrects by means of</w:t>
      </w:r>
      <w:r>
        <w:rPr>
          <w:rFonts w:ascii="Bookman Old Style" w:hAnsi="Bookman Old Style" w:cs="Helvetica"/>
          <w:color w:val="000000"/>
        </w:rPr>
        <w:t xml:space="preserve"> </w:t>
      </w:r>
      <w:r w:rsidRPr="008E7F08">
        <w:rPr>
          <w:rFonts w:ascii="Bookman Old Style" w:hAnsi="Bookman Old Style" w:cs="Helvetica"/>
          <w:color w:val="000000"/>
        </w:rPr>
        <w:t>changes in the Drawings and Specifications; (The correction of E&amp;O is a</w:t>
      </w:r>
      <w:r>
        <w:rPr>
          <w:rFonts w:ascii="Bookman Old Style" w:hAnsi="Bookman Old Style" w:cs="Helvetica"/>
          <w:color w:val="000000"/>
        </w:rPr>
        <w:t xml:space="preserve"> </w:t>
      </w:r>
      <w:r w:rsidRPr="008E7F08">
        <w:rPr>
          <w:rFonts w:ascii="Bookman Old Style" w:hAnsi="Bookman Old Style" w:cs="Helvetica"/>
          <w:color w:val="000000"/>
        </w:rPr>
        <w:t>type I)</w:t>
      </w:r>
    </w:p>
    <w:p w:rsidR="00D86D23" w:rsidRPr="00D86D23" w:rsidRDefault="00D86D23" w:rsidP="0036499B">
      <w:pPr>
        <w:pStyle w:val="ListParagraph"/>
        <w:ind w:right="400"/>
        <w:rPr>
          <w:rFonts w:ascii="Bookman Old Style" w:hAnsi="Bookman Old Style" w:cs="Helvetica"/>
          <w:color w:val="000000"/>
        </w:rPr>
      </w:pPr>
    </w:p>
    <w:p w:rsidR="00D86D23" w:rsidRDefault="00D86D23"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The failure of the Owner or the Architect/Engineer to take timely actions</w:t>
      </w:r>
      <w:r>
        <w:rPr>
          <w:rFonts w:ascii="Bookman Old Style" w:hAnsi="Bookman Old Style" w:cs="Helvetica"/>
          <w:color w:val="000000"/>
        </w:rPr>
        <w:t xml:space="preserve"> </w:t>
      </w:r>
      <w:r w:rsidRPr="008E7F08">
        <w:rPr>
          <w:rFonts w:ascii="Bookman Old Style" w:hAnsi="Bookman Old Style" w:cs="Helvetica"/>
          <w:color w:val="000000"/>
        </w:rPr>
        <w:t>required under the Contract Documents or to provide information</w:t>
      </w:r>
      <w:r>
        <w:rPr>
          <w:rFonts w:ascii="Bookman Old Style" w:hAnsi="Bookman Old Style" w:cs="Helvetica"/>
          <w:color w:val="000000"/>
        </w:rPr>
        <w:t xml:space="preserve"> </w:t>
      </w:r>
      <w:r w:rsidRPr="008E7F08">
        <w:rPr>
          <w:rFonts w:ascii="Bookman Old Style" w:hAnsi="Bookman Old Style" w:cs="Helvetica"/>
          <w:color w:val="000000"/>
        </w:rPr>
        <w:t>required by the Contractor to proceed with the Work;</w:t>
      </w:r>
    </w:p>
    <w:p w:rsidR="00D86D23" w:rsidRPr="00D86D23" w:rsidRDefault="00D86D23" w:rsidP="0036499B">
      <w:pPr>
        <w:pStyle w:val="ListParagraph"/>
        <w:ind w:right="400"/>
        <w:rPr>
          <w:rFonts w:ascii="Bookman Old Style" w:hAnsi="Bookman Old Style" w:cs="Helvetica"/>
          <w:color w:val="000000"/>
        </w:rPr>
      </w:pPr>
    </w:p>
    <w:p w:rsidR="00D86D23" w:rsidRDefault="00D86D23"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The failure of the Owner to provide reasonable access to the Site;</w:t>
      </w:r>
    </w:p>
    <w:p w:rsidR="00D86D23" w:rsidRPr="00D86D23" w:rsidRDefault="00D86D23" w:rsidP="0036499B">
      <w:pPr>
        <w:pStyle w:val="ListParagraph"/>
        <w:ind w:right="400"/>
        <w:rPr>
          <w:rFonts w:ascii="Bookman Old Style" w:hAnsi="Bookman Old Style" w:cs="Helvetica"/>
          <w:color w:val="000000"/>
        </w:rPr>
      </w:pPr>
    </w:p>
    <w:p w:rsidR="00D86D23" w:rsidRDefault="00D86D23"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The failure of the Owner to timely provide materials which are to be</w:t>
      </w:r>
      <w:r>
        <w:rPr>
          <w:rFonts w:ascii="Bookman Old Style" w:hAnsi="Bookman Old Style" w:cs="Helvetica"/>
          <w:color w:val="000000"/>
        </w:rPr>
        <w:t xml:space="preserve"> </w:t>
      </w:r>
      <w:r w:rsidRPr="008E7F08">
        <w:rPr>
          <w:rFonts w:ascii="Bookman Old Style" w:hAnsi="Bookman Old Style" w:cs="Helvetica"/>
          <w:color w:val="000000"/>
        </w:rPr>
        <w:t xml:space="preserve">furnished by the Owner under the Contract Documents; </w:t>
      </w:r>
    </w:p>
    <w:p w:rsidR="00D86D23" w:rsidRPr="00D86D23" w:rsidRDefault="00D86D23" w:rsidP="0036499B">
      <w:pPr>
        <w:pStyle w:val="ListParagraph"/>
        <w:ind w:right="400"/>
        <w:rPr>
          <w:rFonts w:ascii="Bookman Old Style" w:hAnsi="Bookman Old Style" w:cs="Helvetica"/>
          <w:color w:val="000000"/>
        </w:rPr>
      </w:pPr>
    </w:p>
    <w:p w:rsidR="00D86D23" w:rsidRDefault="00D86D23"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Detrimental or obstructive actions of the Owner or of separate</w:t>
      </w:r>
      <w:r>
        <w:rPr>
          <w:rFonts w:ascii="Bookman Old Style" w:hAnsi="Bookman Old Style" w:cs="Helvetica"/>
          <w:color w:val="000000"/>
        </w:rPr>
        <w:t xml:space="preserve"> </w:t>
      </w:r>
      <w:r w:rsidRPr="008E7F08">
        <w:rPr>
          <w:rFonts w:ascii="Bookman Old Style" w:hAnsi="Bookman Old Style" w:cs="Helvetica"/>
          <w:color w:val="000000"/>
        </w:rPr>
        <w:t>contractors employed by the Owner; and</w:t>
      </w:r>
      <w:r>
        <w:rPr>
          <w:rFonts w:ascii="Bookman Old Style" w:hAnsi="Bookman Old Style" w:cs="Helvetica"/>
          <w:color w:val="000000"/>
        </w:rPr>
        <w:t xml:space="preserve">  </w:t>
      </w:r>
    </w:p>
    <w:p w:rsidR="00D86D23" w:rsidRPr="00D86D23" w:rsidRDefault="00D86D23" w:rsidP="0036499B">
      <w:pPr>
        <w:pStyle w:val="ListParagraph"/>
        <w:ind w:right="400"/>
        <w:rPr>
          <w:rFonts w:ascii="Bookman Old Style" w:hAnsi="Bookman Old Style" w:cs="Helvetica"/>
          <w:color w:val="000000"/>
        </w:rPr>
      </w:pPr>
    </w:p>
    <w:p w:rsidR="00D86D23" w:rsidRDefault="00D86D23" w:rsidP="0036499B">
      <w:pPr>
        <w:pStyle w:val="ListParagraph"/>
        <w:widowControl w:val="0"/>
        <w:numPr>
          <w:ilvl w:val="0"/>
          <w:numId w:val="54"/>
        </w:numPr>
        <w:autoSpaceDE w:val="0"/>
        <w:autoSpaceDN w:val="0"/>
        <w:adjustRightInd w:val="0"/>
        <w:spacing w:after="0" w:line="247" w:lineRule="exact"/>
        <w:ind w:left="1080" w:right="400"/>
        <w:jc w:val="both"/>
        <w:rPr>
          <w:rFonts w:ascii="Bookman Old Style" w:hAnsi="Bookman Old Style" w:cs="Helvetica"/>
          <w:color w:val="000000"/>
        </w:rPr>
      </w:pPr>
      <w:r w:rsidRPr="008E7F08">
        <w:rPr>
          <w:rFonts w:ascii="Bookman Old Style" w:hAnsi="Bookman Old Style" w:cs="Helvetica"/>
          <w:color w:val="000000"/>
        </w:rPr>
        <w:t>The failure of the Owner to grant a meritorious request for time extension</w:t>
      </w:r>
      <w:r>
        <w:rPr>
          <w:rFonts w:ascii="Bookman Old Style" w:hAnsi="Bookman Old Style" w:cs="Helvetica"/>
          <w:color w:val="000000"/>
        </w:rPr>
        <w:t xml:space="preserve"> </w:t>
      </w:r>
      <w:r w:rsidRPr="008E7F08">
        <w:rPr>
          <w:rFonts w:ascii="Bookman Old Style" w:hAnsi="Bookman Old Style" w:cs="Helvetica"/>
          <w:color w:val="000000"/>
        </w:rPr>
        <w:t xml:space="preserve">pursuant to Art </w:t>
      </w:r>
      <w:r>
        <w:rPr>
          <w:rFonts w:ascii="Bookman Old Style" w:hAnsi="Bookman Old Style" w:cs="Helvetica"/>
          <w:color w:val="000000"/>
        </w:rPr>
        <w:t>24</w:t>
      </w:r>
      <w:r w:rsidRPr="008E7F08">
        <w:rPr>
          <w:rFonts w:ascii="Bookman Old Style" w:hAnsi="Bookman Old Style" w:cs="Helvetica"/>
          <w:color w:val="000000"/>
        </w:rPr>
        <w:t xml:space="preserve"> (Constructive acceleration).</w:t>
      </w:r>
      <w:r>
        <w:rPr>
          <w:rFonts w:ascii="Bookman Old Style" w:hAnsi="Bookman Old Style" w:cs="Helvetica"/>
          <w:color w:val="000000"/>
        </w:rPr>
        <w:t xml:space="preserve">  </w:t>
      </w:r>
    </w:p>
    <w:p w:rsidR="004C79D2" w:rsidRPr="004C79D2" w:rsidRDefault="004C79D2" w:rsidP="0036499B">
      <w:pPr>
        <w:pStyle w:val="ListParagraph"/>
        <w:ind w:right="400"/>
        <w:rPr>
          <w:rFonts w:ascii="Bookman Old Style" w:hAnsi="Bookman Old Style" w:cs="Helvetica"/>
          <w:color w:val="000000"/>
        </w:rPr>
      </w:pPr>
    </w:p>
    <w:p w:rsidR="004C79D2" w:rsidRDefault="004C79D2" w:rsidP="00136067">
      <w:pPr>
        <w:pStyle w:val="ListParagraph"/>
        <w:widowControl w:val="0"/>
        <w:numPr>
          <w:ilvl w:val="0"/>
          <w:numId w:val="51"/>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Contractor’s Risk of Performance</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Except as expressly provided in this Article</w:t>
      </w:r>
      <w:r>
        <w:rPr>
          <w:rFonts w:ascii="Bookman Old Style" w:hAnsi="Bookman Old Style" w:cs="Helvetica"/>
          <w:color w:val="000000"/>
        </w:rPr>
        <w:t xml:space="preserve"> 20</w:t>
      </w:r>
      <w:r w:rsidR="00884980">
        <w:rPr>
          <w:rFonts w:ascii="Bookman Old Style" w:hAnsi="Bookman Old Style" w:cs="Helvetica"/>
          <w:color w:val="000000"/>
        </w:rPr>
        <w:t xml:space="preserve">, </w:t>
      </w:r>
      <w:r w:rsidR="00884980" w:rsidRPr="008E7F08">
        <w:rPr>
          <w:rFonts w:ascii="Bookman Old Style" w:hAnsi="Bookman Old Style" w:cs="Helvetica"/>
          <w:color w:val="000000"/>
        </w:rPr>
        <w:t>the Contractor shall not be entitled to an increase in the Contract Sum or</w:t>
      </w:r>
      <w:r w:rsidR="00884980">
        <w:rPr>
          <w:rFonts w:ascii="Bookman Old Style" w:hAnsi="Bookman Old Style" w:cs="Helvetica"/>
          <w:color w:val="000000"/>
        </w:rPr>
        <w:t xml:space="preserve"> </w:t>
      </w:r>
      <w:r w:rsidR="00884980" w:rsidRPr="008E7F08">
        <w:rPr>
          <w:rFonts w:ascii="Bookman Old Style" w:hAnsi="Bookman Old Style" w:cs="Helvetica"/>
          <w:color w:val="000000"/>
        </w:rPr>
        <w:t>the Contract Time and shall bear full responsibility for all risks affecting the</w:t>
      </w:r>
      <w:r w:rsidR="00884980">
        <w:rPr>
          <w:rFonts w:ascii="Bookman Old Style" w:hAnsi="Bookman Old Style" w:cs="Helvetica"/>
          <w:color w:val="000000"/>
        </w:rPr>
        <w:t xml:space="preserve"> </w:t>
      </w:r>
      <w:r w:rsidR="00884980" w:rsidRPr="008E7F08">
        <w:rPr>
          <w:rFonts w:ascii="Bookman Old Style" w:hAnsi="Bookman Old Style" w:cs="Helvetica"/>
          <w:color w:val="000000"/>
        </w:rPr>
        <w:t>Contractor’s cost of performance.</w:t>
      </w:r>
    </w:p>
    <w:p w:rsidR="002C2C99" w:rsidRDefault="002C2C9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C2C99" w:rsidRDefault="002C2C9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538F9" w:rsidRPr="00884980" w:rsidRDefault="00884980" w:rsidP="00884980">
      <w:pPr>
        <w:widowControl w:val="0"/>
        <w:autoSpaceDE w:val="0"/>
        <w:autoSpaceDN w:val="0"/>
        <w:adjustRightInd w:val="0"/>
        <w:spacing w:after="0" w:line="247" w:lineRule="exact"/>
        <w:jc w:val="center"/>
        <w:rPr>
          <w:rFonts w:ascii="Bookman Old Style" w:hAnsi="Bookman Old Style" w:cs="Helvetica"/>
          <w:color w:val="000000"/>
        </w:rPr>
      </w:pPr>
      <w:r w:rsidRPr="00884980">
        <w:rPr>
          <w:rFonts w:ascii="Bookman Old Style" w:hAnsi="Bookman Old Style" w:cs="Helvetica"/>
          <w:b/>
          <w:bCs/>
          <w:color w:val="000000"/>
        </w:rPr>
        <w:t>Article 21 - Administration of Change Order Requests</w:t>
      </w:r>
    </w:p>
    <w:p w:rsidR="002538F9" w:rsidRDefault="002538F9"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2538F9" w:rsidRPr="002A0B14" w:rsidRDefault="00FE67D8" w:rsidP="007E1DD4">
      <w:pPr>
        <w:pStyle w:val="ListParagraph"/>
        <w:widowControl w:val="0"/>
        <w:numPr>
          <w:ilvl w:val="0"/>
          <w:numId w:val="55"/>
        </w:numPr>
        <w:tabs>
          <w:tab w:val="left" w:pos="720"/>
        </w:tabs>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 xml:space="preserve">Requests </w:t>
      </w:r>
      <w:r w:rsidR="008025D9" w:rsidRPr="008E7F08">
        <w:rPr>
          <w:rFonts w:ascii="Bookman Old Style" w:hAnsi="Bookman Old Style" w:cs="Helvetica"/>
          <w:color w:val="000000"/>
          <w:u w:val="single"/>
        </w:rPr>
        <w:t>for</w:t>
      </w:r>
      <w:r w:rsidRPr="008E7F08">
        <w:rPr>
          <w:rFonts w:ascii="Bookman Old Style" w:hAnsi="Bookman Old Style" w:cs="Helvetica"/>
          <w:color w:val="000000"/>
          <w:u w:val="single"/>
        </w:rPr>
        <w:t xml:space="preserve"> Changes</w:t>
      </w:r>
      <w:r w:rsidRPr="00B27263">
        <w:rPr>
          <w:rFonts w:ascii="Bookman Old Style" w:hAnsi="Bookman Old Style" w:cs="Helvetica"/>
          <w:color w:val="000000"/>
        </w:rPr>
        <w:t xml:space="preserve">. </w:t>
      </w:r>
      <w:r w:rsidRPr="008951D2">
        <w:rPr>
          <w:rFonts w:ascii="Bookman Old Style" w:hAnsi="Bookman Old Style" w:cs="Helvetica"/>
          <w:color w:val="000000"/>
          <w:u w:val="single"/>
        </w:rPr>
        <w:t xml:space="preserve">  </w:t>
      </w:r>
    </w:p>
    <w:p w:rsidR="002A0B14" w:rsidRPr="002A0B14" w:rsidRDefault="002A0B14" w:rsidP="00992BFD">
      <w:pPr>
        <w:pStyle w:val="ListParagraph"/>
        <w:widowControl w:val="0"/>
        <w:tabs>
          <w:tab w:val="left" w:pos="720"/>
        </w:tabs>
        <w:autoSpaceDE w:val="0"/>
        <w:autoSpaceDN w:val="0"/>
        <w:adjustRightInd w:val="0"/>
        <w:spacing w:after="0" w:line="247" w:lineRule="exact"/>
        <w:ind w:hanging="360"/>
        <w:jc w:val="both"/>
        <w:rPr>
          <w:rFonts w:ascii="Bookman Old Style" w:hAnsi="Bookman Old Style" w:cs="Helvetica"/>
          <w:color w:val="000000"/>
        </w:rPr>
      </w:pPr>
    </w:p>
    <w:p w:rsidR="00FE67D8" w:rsidRDefault="00A92430" w:rsidP="0036499B">
      <w:pPr>
        <w:pStyle w:val="ListParagraph"/>
        <w:widowControl w:val="0"/>
        <w:numPr>
          <w:ilvl w:val="0"/>
          <w:numId w:val="57"/>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Time Extension Requests</w:t>
      </w:r>
      <w:r w:rsidRPr="00B27263">
        <w:rPr>
          <w:rFonts w:ascii="Bookman Old Style" w:hAnsi="Bookman Old Style" w:cs="Helvetica"/>
          <w:color w:val="000000"/>
        </w:rPr>
        <w:t xml:space="preserve">. </w:t>
      </w:r>
      <w:r w:rsidRPr="008E7F08">
        <w:rPr>
          <w:rFonts w:ascii="Bookman Old Style" w:hAnsi="Bookman Old Style" w:cs="Helvetica"/>
          <w:color w:val="000000"/>
        </w:rPr>
        <w:t>All relief related to excusable and</w:t>
      </w:r>
      <w:r>
        <w:rPr>
          <w:rFonts w:ascii="Bookman Old Style" w:hAnsi="Bookman Old Style" w:cs="Helvetica"/>
          <w:color w:val="000000"/>
        </w:rPr>
        <w:t xml:space="preserve">   </w:t>
      </w:r>
      <w:r w:rsidRPr="008E7F08">
        <w:rPr>
          <w:rFonts w:ascii="Bookman Old Style" w:hAnsi="Bookman Old Style" w:cs="Helvetica"/>
          <w:color w:val="000000"/>
        </w:rPr>
        <w:t>compensable delays, including monetary compensation for the</w:t>
      </w:r>
      <w:r>
        <w:rPr>
          <w:rFonts w:ascii="Bookman Old Style" w:hAnsi="Bookman Old Style" w:cs="Helvetica"/>
          <w:color w:val="000000"/>
        </w:rPr>
        <w:t xml:space="preserve"> </w:t>
      </w:r>
      <w:r w:rsidRPr="008E7F08">
        <w:rPr>
          <w:rFonts w:ascii="Bookman Old Style" w:hAnsi="Bookman Old Style" w:cs="Helvetica"/>
          <w:color w:val="000000"/>
        </w:rPr>
        <w:t xml:space="preserve">delay itself, shall be governed by the provisions of Article </w:t>
      </w:r>
      <w:r>
        <w:rPr>
          <w:rFonts w:ascii="Bookman Old Style" w:hAnsi="Bookman Old Style" w:cs="Helvetica"/>
          <w:color w:val="000000"/>
        </w:rPr>
        <w:t>24</w:t>
      </w:r>
      <w:r w:rsidRPr="008E7F08">
        <w:rPr>
          <w:rFonts w:ascii="Bookman Old Style" w:hAnsi="Bookman Old Style" w:cs="Helvetica"/>
          <w:color w:val="000000"/>
        </w:rPr>
        <w:t>, and</w:t>
      </w:r>
      <w:r>
        <w:rPr>
          <w:rFonts w:ascii="Bookman Old Style" w:hAnsi="Bookman Old Style" w:cs="Helvetica"/>
          <w:color w:val="000000"/>
        </w:rPr>
        <w:t xml:space="preserve"> </w:t>
      </w:r>
      <w:r w:rsidRPr="008E7F08">
        <w:rPr>
          <w:rFonts w:ascii="Bookman Old Style" w:hAnsi="Bookman Old Style" w:cs="Helvetica"/>
          <w:color w:val="000000"/>
        </w:rPr>
        <w:t>any time extension granted or compensation for delay shall be</w:t>
      </w:r>
      <w:r>
        <w:rPr>
          <w:rFonts w:ascii="Bookman Old Style" w:hAnsi="Bookman Old Style" w:cs="Helvetica"/>
          <w:color w:val="000000"/>
        </w:rPr>
        <w:t xml:space="preserve"> </w:t>
      </w:r>
      <w:r w:rsidRPr="008E7F08">
        <w:rPr>
          <w:rFonts w:ascii="Bookman Old Style" w:hAnsi="Bookman Old Style" w:cs="Helvetica"/>
          <w:color w:val="000000"/>
        </w:rPr>
        <w:t>made pursuant to that Article. A single Change Order may be</w:t>
      </w:r>
      <w:r>
        <w:rPr>
          <w:rFonts w:ascii="Bookman Old Style" w:hAnsi="Bookman Old Style" w:cs="Helvetica"/>
          <w:color w:val="000000"/>
        </w:rPr>
        <w:t xml:space="preserve"> </w:t>
      </w:r>
      <w:r w:rsidRPr="008E7F08">
        <w:rPr>
          <w:rFonts w:ascii="Bookman Old Style" w:hAnsi="Bookman Old Style" w:cs="Helvetica"/>
          <w:color w:val="000000"/>
        </w:rPr>
        <w:t>issued, adjusting both Contract Time and Contract Sum, where</w:t>
      </w:r>
      <w:r>
        <w:rPr>
          <w:rFonts w:ascii="Bookman Old Style" w:hAnsi="Bookman Old Style" w:cs="Helvetica"/>
          <w:color w:val="000000"/>
        </w:rPr>
        <w:t xml:space="preserve"> </w:t>
      </w:r>
      <w:r w:rsidRPr="008E7F08">
        <w:rPr>
          <w:rFonts w:ascii="Bookman Old Style" w:hAnsi="Bookman Old Style" w:cs="Helvetica"/>
          <w:color w:val="000000"/>
        </w:rPr>
        <w:t>both arise from the same claim.</w:t>
      </w:r>
    </w:p>
    <w:p w:rsidR="00A92430" w:rsidRDefault="00A92430" w:rsidP="0036499B">
      <w:pPr>
        <w:pStyle w:val="ListParagraph"/>
        <w:widowControl w:val="0"/>
        <w:tabs>
          <w:tab w:val="left" w:pos="1560"/>
        </w:tabs>
        <w:autoSpaceDE w:val="0"/>
        <w:autoSpaceDN w:val="0"/>
        <w:adjustRightInd w:val="0"/>
        <w:spacing w:after="0" w:line="247" w:lineRule="exact"/>
        <w:ind w:left="1560" w:right="400"/>
        <w:jc w:val="both"/>
        <w:rPr>
          <w:rFonts w:ascii="Bookman Old Style" w:hAnsi="Bookman Old Style" w:cs="Helvetica"/>
          <w:color w:val="000000"/>
        </w:rPr>
      </w:pPr>
    </w:p>
    <w:p w:rsidR="00A92430" w:rsidRDefault="00A92430" w:rsidP="0036499B">
      <w:pPr>
        <w:pStyle w:val="ListParagraph"/>
        <w:widowControl w:val="0"/>
        <w:numPr>
          <w:ilvl w:val="0"/>
          <w:numId w:val="57"/>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Requests for Cost Adjustment</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All requests for adjustment in the</w:t>
      </w:r>
      <w:r>
        <w:rPr>
          <w:rFonts w:ascii="Bookman Old Style" w:hAnsi="Bookman Old Style" w:cs="Helvetica"/>
          <w:color w:val="000000"/>
        </w:rPr>
        <w:t xml:space="preserve"> </w:t>
      </w:r>
      <w:r w:rsidRPr="008E7F08">
        <w:rPr>
          <w:rFonts w:ascii="Bookman Old Style" w:hAnsi="Bookman Old Style" w:cs="Helvetica"/>
          <w:color w:val="000000"/>
        </w:rPr>
        <w:t>Contract Sum shall be made as follows:</w:t>
      </w:r>
    </w:p>
    <w:p w:rsidR="009A7F2E" w:rsidRPr="009A7F2E" w:rsidRDefault="009A7F2E" w:rsidP="009A7F2E">
      <w:pPr>
        <w:pStyle w:val="ListParagraph"/>
        <w:rPr>
          <w:rFonts w:ascii="Bookman Old Style" w:hAnsi="Bookman Old Style" w:cs="Helvetica"/>
          <w:color w:val="000000"/>
        </w:rPr>
      </w:pPr>
    </w:p>
    <w:p w:rsidR="00C913B8" w:rsidRDefault="00C913B8" w:rsidP="007E1DD4">
      <w:pPr>
        <w:pStyle w:val="ListParagraph"/>
        <w:widowControl w:val="0"/>
        <w:numPr>
          <w:ilvl w:val="0"/>
          <w:numId w:val="58"/>
        </w:numPr>
        <w:autoSpaceDE w:val="0"/>
        <w:autoSpaceDN w:val="0"/>
        <w:adjustRightInd w:val="0"/>
        <w:spacing w:after="0" w:line="247" w:lineRule="exact"/>
        <w:ind w:left="2520" w:hanging="960"/>
        <w:jc w:val="both"/>
        <w:rPr>
          <w:rFonts w:ascii="Bookman Old Style" w:hAnsi="Bookman Old Style" w:cs="Helvetica"/>
          <w:color w:val="000000"/>
        </w:rPr>
      </w:pPr>
      <w:r w:rsidRPr="008E7F08">
        <w:rPr>
          <w:rFonts w:ascii="Bookman Old Style" w:hAnsi="Bookman Old Style" w:cs="Helvetica"/>
          <w:color w:val="000000"/>
          <w:u w:val="single"/>
        </w:rPr>
        <w:t>Type I Change Orders</w:t>
      </w:r>
      <w:r w:rsidRPr="00B27263">
        <w:rPr>
          <w:rFonts w:ascii="Bookman Old Style" w:hAnsi="Bookman Old Style" w:cs="Helvetica"/>
          <w:color w:val="000000"/>
        </w:rPr>
        <w:t>.</w:t>
      </w:r>
      <w:r w:rsidRPr="005114BB">
        <w:rPr>
          <w:rFonts w:ascii="Bookman Old Style" w:hAnsi="Bookman Old Style" w:cs="Helvetica"/>
          <w:color w:val="000000"/>
        </w:rPr>
        <w:t xml:space="preserve"> </w:t>
      </w:r>
    </w:p>
    <w:p w:rsidR="00C913B8" w:rsidRDefault="00C913B8" w:rsidP="00C913B8">
      <w:pPr>
        <w:pStyle w:val="ListParagraph"/>
        <w:widowControl w:val="0"/>
        <w:autoSpaceDE w:val="0"/>
        <w:autoSpaceDN w:val="0"/>
        <w:adjustRightInd w:val="0"/>
        <w:spacing w:after="0" w:line="247" w:lineRule="exact"/>
        <w:ind w:left="2520"/>
        <w:jc w:val="both"/>
        <w:rPr>
          <w:rFonts w:ascii="Bookman Old Style" w:hAnsi="Bookman Old Style" w:cs="Helvetica"/>
          <w:color w:val="000000"/>
        </w:rPr>
      </w:pPr>
    </w:p>
    <w:p w:rsidR="00C913B8" w:rsidRDefault="00C913B8" w:rsidP="00C32D23">
      <w:pPr>
        <w:pStyle w:val="ListParagraph"/>
        <w:widowControl w:val="0"/>
        <w:autoSpaceDE w:val="0"/>
        <w:autoSpaceDN w:val="0"/>
        <w:adjustRightInd w:val="0"/>
        <w:spacing w:after="0" w:line="247" w:lineRule="exact"/>
        <w:ind w:left="2520" w:right="760"/>
        <w:jc w:val="both"/>
        <w:rPr>
          <w:rFonts w:ascii="Bookman Old Style" w:hAnsi="Bookman Old Style" w:cs="Helvetica"/>
          <w:color w:val="000000"/>
        </w:rPr>
      </w:pPr>
      <w:r w:rsidRPr="008E7F08">
        <w:rPr>
          <w:rFonts w:ascii="Bookman Old Style" w:hAnsi="Bookman Old Style" w:cs="Helvetica"/>
          <w:color w:val="000000"/>
          <w:u w:val="single"/>
        </w:rPr>
        <w:t>Owner-</w:t>
      </w:r>
      <w:r w:rsidR="00E468EB">
        <w:rPr>
          <w:rFonts w:ascii="Bookman Old Style" w:hAnsi="Bookman Old Style" w:cs="Helvetica"/>
          <w:color w:val="000000"/>
          <w:u w:val="single"/>
        </w:rPr>
        <w:t>I</w:t>
      </w:r>
      <w:r w:rsidRPr="008E7F08">
        <w:rPr>
          <w:rFonts w:ascii="Bookman Old Style" w:hAnsi="Bookman Old Style" w:cs="Helvetica"/>
          <w:color w:val="000000"/>
          <w:u w:val="single"/>
        </w:rPr>
        <w:t>nitiated Changes</w:t>
      </w:r>
      <w:r w:rsidRPr="005114BB">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When the Owner wishes to</w:t>
      </w:r>
      <w:r>
        <w:rPr>
          <w:rFonts w:ascii="Bookman Old Style" w:hAnsi="Bookman Old Style" w:cs="Helvetica"/>
          <w:color w:val="000000"/>
        </w:rPr>
        <w:t xml:space="preserve"> </w:t>
      </w:r>
      <w:r w:rsidRPr="008E7F08">
        <w:rPr>
          <w:rFonts w:ascii="Bookman Old Style" w:hAnsi="Bookman Old Style" w:cs="Helvetica"/>
          <w:color w:val="000000"/>
        </w:rPr>
        <w:t>order changes in the Work, the ODR shall submit to the</w:t>
      </w:r>
      <w:r>
        <w:rPr>
          <w:rFonts w:ascii="Bookman Old Style" w:hAnsi="Bookman Old Style" w:cs="Helvetica"/>
          <w:color w:val="000000"/>
        </w:rPr>
        <w:t xml:space="preserve"> </w:t>
      </w:r>
      <w:r w:rsidRPr="008E7F08">
        <w:rPr>
          <w:rFonts w:ascii="Bookman Old Style" w:hAnsi="Bookman Old Style" w:cs="Helvetica"/>
          <w:color w:val="000000"/>
        </w:rPr>
        <w:t>Contractor a Change Order Request (COR), consisting of</w:t>
      </w:r>
      <w:r>
        <w:rPr>
          <w:rFonts w:ascii="Bookman Old Style" w:hAnsi="Bookman Old Style" w:cs="Helvetica"/>
          <w:color w:val="000000"/>
        </w:rPr>
        <w:t xml:space="preserve"> </w:t>
      </w:r>
      <w:r w:rsidRPr="008E7F08">
        <w:rPr>
          <w:rFonts w:ascii="Bookman Old Style" w:hAnsi="Bookman Old Style" w:cs="Helvetica"/>
          <w:color w:val="000000"/>
        </w:rPr>
        <w:t>a description of the request, including such Drawings and</w:t>
      </w:r>
      <w:r>
        <w:rPr>
          <w:rFonts w:ascii="Bookman Old Style" w:hAnsi="Bookman Old Style" w:cs="Helvetica"/>
          <w:color w:val="000000"/>
        </w:rPr>
        <w:t xml:space="preserve"> </w:t>
      </w:r>
      <w:r w:rsidRPr="008E7F08">
        <w:rPr>
          <w:rFonts w:ascii="Bookman Old Style" w:hAnsi="Bookman Old Style" w:cs="Helvetica"/>
          <w:color w:val="000000"/>
        </w:rPr>
        <w:t>Specifications as are reasonably necessary to inform the</w:t>
      </w:r>
      <w:r>
        <w:rPr>
          <w:rFonts w:ascii="Bookman Old Style" w:hAnsi="Bookman Old Style" w:cs="Helvetica"/>
          <w:color w:val="000000"/>
        </w:rPr>
        <w:t xml:space="preserve"> </w:t>
      </w:r>
      <w:r w:rsidRPr="008E7F08">
        <w:rPr>
          <w:rFonts w:ascii="Bookman Old Style" w:hAnsi="Bookman Old Style" w:cs="Helvetica"/>
          <w:color w:val="000000"/>
        </w:rPr>
        <w:t>Contractor of the nature of the change. Within 30 days</w:t>
      </w:r>
      <w:r>
        <w:rPr>
          <w:rFonts w:ascii="Bookman Old Style" w:hAnsi="Bookman Old Style" w:cs="Helvetica"/>
          <w:color w:val="000000"/>
        </w:rPr>
        <w:t xml:space="preserve"> </w:t>
      </w:r>
      <w:r w:rsidRPr="008E7F08">
        <w:rPr>
          <w:rFonts w:ascii="Bookman Old Style" w:hAnsi="Bookman Old Style" w:cs="Helvetica"/>
          <w:color w:val="000000"/>
        </w:rPr>
        <w:t>of receipt of the Owner’s COR, the Contractor shall</w:t>
      </w:r>
      <w:r>
        <w:rPr>
          <w:rFonts w:ascii="Bookman Old Style" w:hAnsi="Bookman Old Style" w:cs="Helvetica"/>
          <w:color w:val="000000"/>
        </w:rPr>
        <w:t xml:space="preserve"> </w:t>
      </w:r>
      <w:r w:rsidRPr="008E7F08">
        <w:rPr>
          <w:rFonts w:ascii="Bookman Old Style" w:hAnsi="Bookman Old Style" w:cs="Helvetica"/>
          <w:color w:val="000000"/>
        </w:rPr>
        <w:t>submit a Change Order Proposal Evaluation (CPE) to the</w:t>
      </w:r>
      <w:r>
        <w:rPr>
          <w:rFonts w:ascii="Bookman Old Style" w:hAnsi="Bookman Old Style" w:cs="Helvetica"/>
          <w:color w:val="000000"/>
        </w:rPr>
        <w:t xml:space="preserve"> </w:t>
      </w:r>
      <w:r w:rsidRPr="008E7F08">
        <w:rPr>
          <w:rFonts w:ascii="Bookman Old Style" w:hAnsi="Bookman Old Style" w:cs="Helvetica"/>
          <w:color w:val="000000"/>
        </w:rPr>
        <w:t>ODR, stating that the proposed change is a no-cost</w:t>
      </w:r>
      <w:r>
        <w:rPr>
          <w:rFonts w:ascii="Bookman Old Style" w:hAnsi="Bookman Old Style" w:cs="Helvetica"/>
          <w:color w:val="000000"/>
        </w:rPr>
        <w:t xml:space="preserve"> </w:t>
      </w:r>
      <w:r w:rsidRPr="008E7F08">
        <w:rPr>
          <w:rFonts w:ascii="Bookman Old Style" w:hAnsi="Bookman Old Style" w:cs="Helvetica"/>
          <w:color w:val="000000"/>
        </w:rPr>
        <w:t>change, or proposing an adjustment in the Contract Sum,</w:t>
      </w:r>
      <w:r>
        <w:rPr>
          <w:rFonts w:ascii="Bookman Old Style" w:hAnsi="Bookman Old Style" w:cs="Helvetica"/>
          <w:color w:val="000000"/>
        </w:rPr>
        <w:t xml:space="preserve"> </w:t>
      </w:r>
      <w:r w:rsidRPr="008E7F08">
        <w:rPr>
          <w:rFonts w:ascii="Bookman Old Style" w:hAnsi="Bookman Old Style" w:cs="Helvetica"/>
          <w:color w:val="000000"/>
        </w:rPr>
        <w:t xml:space="preserve">as provided under Article </w:t>
      </w:r>
      <w:r w:rsidR="00A52B05">
        <w:rPr>
          <w:rFonts w:ascii="Bookman Old Style" w:hAnsi="Bookman Old Style" w:cs="Helvetica"/>
          <w:color w:val="000000"/>
        </w:rPr>
        <w:t>22</w:t>
      </w:r>
      <w:r w:rsidRPr="008E7F08">
        <w:rPr>
          <w:rFonts w:ascii="Bookman Old Style" w:hAnsi="Bookman Old Style" w:cs="Helvetica"/>
          <w:color w:val="000000"/>
        </w:rPr>
        <w:t>. Where an Owner-Initiated</w:t>
      </w:r>
      <w:r>
        <w:rPr>
          <w:rFonts w:ascii="Bookman Old Style" w:hAnsi="Bookman Old Style" w:cs="Helvetica"/>
          <w:color w:val="000000"/>
        </w:rPr>
        <w:t xml:space="preserve"> </w:t>
      </w:r>
      <w:r w:rsidRPr="008E7F08">
        <w:rPr>
          <w:rFonts w:ascii="Bookman Old Style" w:hAnsi="Bookman Old Style" w:cs="Helvetica"/>
          <w:color w:val="000000"/>
        </w:rPr>
        <w:t>Change in the Work requires no increase in cost, the</w:t>
      </w:r>
      <w:r>
        <w:rPr>
          <w:rFonts w:ascii="Bookman Old Style" w:hAnsi="Bookman Old Style" w:cs="Helvetica"/>
          <w:color w:val="000000"/>
        </w:rPr>
        <w:t xml:space="preserve"> </w:t>
      </w:r>
      <w:r w:rsidRPr="008E7F08">
        <w:rPr>
          <w:rFonts w:ascii="Bookman Old Style" w:hAnsi="Bookman Old Style" w:cs="Helvetica"/>
          <w:color w:val="000000"/>
        </w:rPr>
        <w:t xml:space="preserve">ODR shall issue and the </w:t>
      </w:r>
      <w:r w:rsidRPr="008E7F08">
        <w:rPr>
          <w:rFonts w:ascii="Bookman Old Style" w:hAnsi="Bookman Old Style" w:cs="Helvetica"/>
          <w:color w:val="000000"/>
        </w:rPr>
        <w:lastRenderedPageBreak/>
        <w:t>Contractor shall execute a</w:t>
      </w:r>
      <w:r>
        <w:rPr>
          <w:rFonts w:ascii="Bookman Old Style" w:hAnsi="Bookman Old Style" w:cs="Helvetica"/>
          <w:color w:val="000000"/>
        </w:rPr>
        <w:t xml:space="preserve"> </w:t>
      </w:r>
      <w:r w:rsidRPr="008E7F08">
        <w:rPr>
          <w:rFonts w:ascii="Bookman Old Style" w:hAnsi="Bookman Old Style" w:cs="Helvetica"/>
          <w:color w:val="000000"/>
        </w:rPr>
        <w:t>Change Order documenting the change in scope of the</w:t>
      </w:r>
      <w:r>
        <w:rPr>
          <w:rFonts w:ascii="Bookman Old Style" w:hAnsi="Bookman Old Style" w:cs="Helvetica"/>
          <w:color w:val="000000"/>
        </w:rPr>
        <w:t xml:space="preserve"> </w:t>
      </w:r>
      <w:r w:rsidRPr="008E7F08">
        <w:rPr>
          <w:rFonts w:ascii="Bookman Old Style" w:hAnsi="Bookman Old Style" w:cs="Helvetica"/>
          <w:color w:val="000000"/>
        </w:rPr>
        <w:t>Work that does not authorize a change in the Contract</w:t>
      </w:r>
      <w:r>
        <w:rPr>
          <w:rFonts w:ascii="Bookman Old Style" w:hAnsi="Bookman Old Style" w:cs="Helvetica"/>
          <w:color w:val="000000"/>
        </w:rPr>
        <w:t xml:space="preserve"> </w:t>
      </w:r>
      <w:r w:rsidRPr="008E7F08">
        <w:rPr>
          <w:rFonts w:ascii="Bookman Old Style" w:hAnsi="Bookman Old Style" w:cs="Helvetica"/>
          <w:color w:val="000000"/>
        </w:rPr>
        <w:t>Sum.</w:t>
      </w:r>
      <w:r>
        <w:rPr>
          <w:rFonts w:ascii="Bookman Old Style" w:hAnsi="Bookman Old Style" w:cs="Helvetica"/>
          <w:color w:val="000000"/>
        </w:rPr>
        <w:t xml:space="preserve">  </w:t>
      </w:r>
    </w:p>
    <w:p w:rsidR="00C913B8" w:rsidRDefault="00C913B8" w:rsidP="00C32D23">
      <w:pPr>
        <w:pStyle w:val="ListParagraph"/>
        <w:widowControl w:val="0"/>
        <w:autoSpaceDE w:val="0"/>
        <w:autoSpaceDN w:val="0"/>
        <w:adjustRightInd w:val="0"/>
        <w:spacing w:after="0" w:line="247" w:lineRule="exact"/>
        <w:ind w:left="2520" w:right="760"/>
        <w:jc w:val="both"/>
        <w:rPr>
          <w:rFonts w:ascii="Bookman Old Style" w:hAnsi="Bookman Old Style" w:cs="Helvetica"/>
          <w:color w:val="000000"/>
        </w:rPr>
      </w:pPr>
    </w:p>
    <w:p w:rsidR="00C913B8" w:rsidRPr="008E7F08" w:rsidRDefault="00E468EB" w:rsidP="00C32D23">
      <w:pPr>
        <w:pStyle w:val="ListParagraph"/>
        <w:widowControl w:val="0"/>
        <w:autoSpaceDE w:val="0"/>
        <w:autoSpaceDN w:val="0"/>
        <w:adjustRightInd w:val="0"/>
        <w:spacing w:after="0" w:line="247" w:lineRule="exact"/>
        <w:ind w:left="2520" w:right="760"/>
        <w:jc w:val="both"/>
        <w:rPr>
          <w:rFonts w:ascii="Bookman Old Style" w:hAnsi="Bookman Old Style" w:cs="Helvetica"/>
          <w:color w:val="000000"/>
        </w:rPr>
      </w:pPr>
      <w:r>
        <w:rPr>
          <w:rFonts w:ascii="Bookman Old Style" w:hAnsi="Bookman Old Style" w:cs="Helvetica"/>
          <w:color w:val="000000"/>
          <w:u w:val="single"/>
        </w:rPr>
        <w:t>Contractor-I</w:t>
      </w:r>
      <w:r w:rsidR="00C913B8" w:rsidRPr="00E468EB">
        <w:rPr>
          <w:rFonts w:ascii="Bookman Old Style" w:hAnsi="Bookman Old Style" w:cs="Helvetica"/>
          <w:color w:val="000000"/>
          <w:u w:val="single"/>
        </w:rPr>
        <w:t>nitiated Changes</w:t>
      </w:r>
      <w:r w:rsidR="00C913B8" w:rsidRPr="008E7F08">
        <w:rPr>
          <w:rFonts w:ascii="Bookman Old Style" w:hAnsi="Bookman Old Style" w:cs="Helvetica"/>
          <w:color w:val="000000"/>
        </w:rPr>
        <w:t>.</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When the Contractor</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considers that any written instruction or interpretation of</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the Contract Documents issued by the Owner or the</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Architect constitutes a change in the Work affecting the</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Contract Sum, the Contractor shall so notify the Owner</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as soon as possible, but not later than 15 days after</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receipt of the instruction or interpretation, and shall</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submit a CPE to the ODR as soon as possible thereafter,</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but not later than 30 days after issuance of the notice.</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This CPE shall contain a proposal for an adjustment in</w:t>
      </w:r>
      <w:r w:rsidR="00C913B8">
        <w:rPr>
          <w:rFonts w:ascii="Bookman Old Style" w:hAnsi="Bookman Old Style" w:cs="Helvetica"/>
          <w:color w:val="000000"/>
        </w:rPr>
        <w:t xml:space="preserve"> </w:t>
      </w:r>
      <w:r w:rsidR="00C913B8" w:rsidRPr="008E7F08">
        <w:rPr>
          <w:rFonts w:ascii="Bookman Old Style" w:hAnsi="Bookman Old Style" w:cs="Helvetica"/>
          <w:color w:val="000000"/>
        </w:rPr>
        <w:t xml:space="preserve">the Contract Sum, as provided under Article </w:t>
      </w:r>
      <w:r w:rsidR="00B04C07">
        <w:rPr>
          <w:rFonts w:ascii="Bookman Old Style" w:hAnsi="Bookman Old Style" w:cs="Helvetica"/>
          <w:color w:val="000000"/>
        </w:rPr>
        <w:t>22</w:t>
      </w:r>
      <w:r w:rsidR="00C913B8" w:rsidRPr="008E7F08">
        <w:rPr>
          <w:rFonts w:ascii="Bookman Old Style" w:hAnsi="Bookman Old Style" w:cs="Helvetica"/>
          <w:color w:val="000000"/>
        </w:rPr>
        <w:t>. The</w:t>
      </w:r>
      <w:r w:rsidR="00B04C07">
        <w:rPr>
          <w:rFonts w:ascii="Bookman Old Style" w:hAnsi="Bookman Old Style" w:cs="Helvetica"/>
          <w:color w:val="000000"/>
        </w:rPr>
        <w:t xml:space="preserve"> </w:t>
      </w:r>
      <w:r w:rsidR="00B04C07" w:rsidRPr="008E7F08">
        <w:rPr>
          <w:rFonts w:ascii="Bookman Old Style" w:hAnsi="Bookman Old Style" w:cs="Helvetica"/>
          <w:color w:val="000000"/>
        </w:rPr>
        <w:t>CPE shall be accompanied by a copy of</w:t>
      </w:r>
      <w:r w:rsidR="00B04C07">
        <w:rPr>
          <w:rFonts w:ascii="Bookman Old Style" w:hAnsi="Bookman Old Style" w:cs="Helvetica"/>
          <w:color w:val="000000"/>
        </w:rPr>
        <w:t xml:space="preserve"> the writing </w:t>
      </w:r>
      <w:r w:rsidR="00B04C07" w:rsidRPr="008E7F08">
        <w:rPr>
          <w:rFonts w:ascii="Bookman Old Style" w:hAnsi="Bookman Old Style" w:cs="Helvetica"/>
          <w:color w:val="000000"/>
        </w:rPr>
        <w:t>containing the instruction or interpretation, evidence of</w:t>
      </w:r>
      <w:r w:rsidR="00B04C07">
        <w:rPr>
          <w:rFonts w:ascii="Bookman Old Style" w:hAnsi="Bookman Old Style" w:cs="Helvetica"/>
          <w:color w:val="000000"/>
        </w:rPr>
        <w:t xml:space="preserve"> </w:t>
      </w:r>
      <w:r w:rsidR="00B04C07" w:rsidRPr="008E7F08">
        <w:rPr>
          <w:rFonts w:ascii="Bookman Old Style" w:hAnsi="Bookman Old Style" w:cs="Helvetica"/>
          <w:color w:val="000000"/>
        </w:rPr>
        <w:t>the date Contractor received the writing and an</w:t>
      </w:r>
      <w:r w:rsidR="00B04C07">
        <w:rPr>
          <w:rFonts w:ascii="Bookman Old Style" w:hAnsi="Bookman Old Style" w:cs="Helvetica"/>
          <w:color w:val="000000"/>
        </w:rPr>
        <w:t xml:space="preserve"> </w:t>
      </w:r>
      <w:r w:rsidR="00B04C07" w:rsidRPr="008E7F08">
        <w:rPr>
          <w:rFonts w:ascii="Bookman Old Style" w:hAnsi="Bookman Old Style" w:cs="Helvetica"/>
          <w:color w:val="000000"/>
        </w:rPr>
        <w:t>explanation of how the writing creates the need for a</w:t>
      </w:r>
      <w:r w:rsidR="00B04C07">
        <w:rPr>
          <w:rFonts w:ascii="Bookman Old Style" w:hAnsi="Bookman Old Style" w:cs="Helvetica"/>
          <w:color w:val="000000"/>
        </w:rPr>
        <w:t xml:space="preserve"> </w:t>
      </w:r>
      <w:r w:rsidR="00B04C07" w:rsidRPr="008E7F08">
        <w:rPr>
          <w:rFonts w:ascii="Bookman Old Style" w:hAnsi="Bookman Old Style" w:cs="Helvetica"/>
          <w:color w:val="000000"/>
        </w:rPr>
        <w:t>change.</w:t>
      </w:r>
      <w:r w:rsidR="00B04C07">
        <w:rPr>
          <w:rFonts w:ascii="Bookman Old Style" w:hAnsi="Bookman Old Style" w:cs="Helvetica"/>
          <w:color w:val="000000"/>
        </w:rPr>
        <w:t xml:space="preserve">  </w:t>
      </w:r>
    </w:p>
    <w:p w:rsidR="00C913B8" w:rsidRPr="00C913B8" w:rsidRDefault="00C913B8" w:rsidP="00C913B8">
      <w:pPr>
        <w:widowControl w:val="0"/>
        <w:autoSpaceDE w:val="0"/>
        <w:autoSpaceDN w:val="0"/>
        <w:adjustRightInd w:val="0"/>
        <w:spacing w:after="0" w:line="247" w:lineRule="exact"/>
        <w:ind w:left="1560"/>
        <w:jc w:val="both"/>
        <w:rPr>
          <w:rFonts w:ascii="Bookman Old Style" w:hAnsi="Bookman Old Style" w:cs="Helvetica"/>
          <w:color w:val="000000"/>
        </w:rPr>
      </w:pPr>
    </w:p>
    <w:p w:rsidR="009A7F2E" w:rsidRPr="00B27263" w:rsidRDefault="00C913B8" w:rsidP="007E1DD4">
      <w:pPr>
        <w:pStyle w:val="ListParagraph"/>
        <w:widowControl w:val="0"/>
        <w:numPr>
          <w:ilvl w:val="0"/>
          <w:numId w:val="58"/>
        </w:numPr>
        <w:autoSpaceDE w:val="0"/>
        <w:autoSpaceDN w:val="0"/>
        <w:adjustRightInd w:val="0"/>
        <w:spacing w:after="0" w:line="247" w:lineRule="exact"/>
        <w:ind w:left="2520" w:hanging="960"/>
        <w:jc w:val="both"/>
        <w:rPr>
          <w:rFonts w:ascii="Bookman Old Style" w:hAnsi="Bookman Old Style" w:cs="Helvetica"/>
          <w:color w:val="000000"/>
        </w:rPr>
      </w:pPr>
      <w:r w:rsidRPr="008E7F08">
        <w:rPr>
          <w:rFonts w:ascii="Bookman Old Style" w:hAnsi="Bookman Old Style" w:cs="Helvetica"/>
          <w:color w:val="000000"/>
          <w:u w:val="single"/>
        </w:rPr>
        <w:t>Type II Change Orders</w:t>
      </w:r>
      <w:r w:rsidRPr="00B27263">
        <w:rPr>
          <w:rFonts w:ascii="Bookman Old Style" w:hAnsi="Bookman Old Style" w:cs="Helvetica"/>
          <w:color w:val="000000"/>
        </w:rPr>
        <w:t>.</w:t>
      </w:r>
    </w:p>
    <w:p w:rsidR="00E04D19" w:rsidRPr="00E04D19" w:rsidRDefault="00E04D19" w:rsidP="00E04D19">
      <w:pPr>
        <w:pStyle w:val="ListParagraph"/>
        <w:widowControl w:val="0"/>
        <w:autoSpaceDE w:val="0"/>
        <w:autoSpaceDN w:val="0"/>
        <w:adjustRightInd w:val="0"/>
        <w:spacing w:after="0" w:line="247" w:lineRule="exact"/>
        <w:ind w:left="2520"/>
        <w:jc w:val="both"/>
        <w:rPr>
          <w:rFonts w:ascii="Bookman Old Style" w:hAnsi="Bookman Old Style" w:cs="Helvetica"/>
          <w:color w:val="000000"/>
        </w:rPr>
      </w:pPr>
    </w:p>
    <w:p w:rsidR="00055861" w:rsidRDefault="00E04D19" w:rsidP="00C32D23">
      <w:pPr>
        <w:pStyle w:val="ListParagraph"/>
        <w:widowControl w:val="0"/>
        <w:autoSpaceDE w:val="0"/>
        <w:autoSpaceDN w:val="0"/>
        <w:adjustRightInd w:val="0"/>
        <w:spacing w:after="0" w:line="247" w:lineRule="exact"/>
        <w:ind w:left="2520" w:right="760"/>
        <w:jc w:val="both"/>
        <w:rPr>
          <w:rFonts w:ascii="Bookman Old Style" w:hAnsi="Bookman Old Style" w:cs="Helvetica"/>
          <w:color w:val="000000"/>
        </w:rPr>
      </w:pPr>
      <w:r w:rsidRPr="008E7F08">
        <w:rPr>
          <w:rFonts w:ascii="Bookman Old Style" w:hAnsi="Bookman Old Style" w:cs="Helvetica"/>
          <w:color w:val="000000"/>
          <w:u w:val="single"/>
        </w:rPr>
        <w:t>Notice of Claim</w:t>
      </w:r>
      <w:r w:rsidRPr="008025D9">
        <w:rPr>
          <w:rFonts w:ascii="Bookman Old Style" w:hAnsi="Bookman Old Style" w:cs="Helvetica"/>
          <w:color w:val="000000"/>
        </w:rPr>
        <w:t>.</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If the Contractor claims that additional</w:t>
      </w:r>
      <w:r>
        <w:rPr>
          <w:rFonts w:ascii="Bookman Old Style" w:hAnsi="Bookman Old Style" w:cs="Helvetica"/>
          <w:color w:val="000000"/>
        </w:rPr>
        <w:t xml:space="preserve"> </w:t>
      </w:r>
      <w:r w:rsidRPr="008E7F08">
        <w:rPr>
          <w:rFonts w:ascii="Bookman Old Style" w:hAnsi="Bookman Old Style" w:cs="Helvetica"/>
          <w:color w:val="000000"/>
        </w:rPr>
        <w:t>cost is involved because of the occurrence of one or</w:t>
      </w:r>
      <w:r>
        <w:rPr>
          <w:rFonts w:ascii="Bookman Old Style" w:hAnsi="Bookman Old Style" w:cs="Helvetica"/>
          <w:color w:val="000000"/>
        </w:rPr>
        <w:t xml:space="preserve"> </w:t>
      </w:r>
      <w:r w:rsidRPr="008E7F08">
        <w:rPr>
          <w:rFonts w:ascii="Bookman Old Style" w:hAnsi="Bookman Old Style" w:cs="Helvetica"/>
          <w:color w:val="000000"/>
        </w:rPr>
        <w:t>more of the circumstances set forth in §20.7, the</w:t>
      </w:r>
      <w:r>
        <w:rPr>
          <w:rFonts w:ascii="Bookman Old Style" w:hAnsi="Bookman Old Style" w:cs="Helvetica"/>
          <w:color w:val="000000"/>
        </w:rPr>
        <w:t xml:space="preserve"> </w:t>
      </w:r>
      <w:r w:rsidRPr="008E7F08">
        <w:rPr>
          <w:rFonts w:ascii="Bookman Old Style" w:hAnsi="Bookman Old Style" w:cs="Helvetica"/>
          <w:color w:val="000000"/>
        </w:rPr>
        <w:t>Contractor shall give the ODR written notice of its intent</w:t>
      </w:r>
      <w:r>
        <w:rPr>
          <w:rFonts w:ascii="Bookman Old Style" w:hAnsi="Bookman Old Style" w:cs="Helvetica"/>
          <w:color w:val="000000"/>
        </w:rPr>
        <w:t xml:space="preserve"> </w:t>
      </w:r>
      <w:r w:rsidRPr="008E7F08">
        <w:rPr>
          <w:rFonts w:ascii="Bookman Old Style" w:hAnsi="Bookman Old Style" w:cs="Helvetica"/>
          <w:color w:val="000000"/>
        </w:rPr>
        <w:t>to submit a claim and shall proceed immediately to</w:t>
      </w:r>
      <w:r>
        <w:rPr>
          <w:rFonts w:ascii="Bookman Old Style" w:hAnsi="Bookman Old Style" w:cs="Helvetica"/>
          <w:color w:val="000000"/>
        </w:rPr>
        <w:t xml:space="preserve"> </w:t>
      </w:r>
      <w:r w:rsidRPr="008E7F08">
        <w:rPr>
          <w:rFonts w:ascii="Bookman Old Style" w:hAnsi="Bookman Old Style" w:cs="Helvetica"/>
          <w:color w:val="000000"/>
        </w:rPr>
        <w:t>document all increased costs actually incurred as a</w:t>
      </w:r>
      <w:r>
        <w:rPr>
          <w:rFonts w:ascii="Bookman Old Style" w:hAnsi="Bookman Old Style" w:cs="Helvetica"/>
          <w:color w:val="000000"/>
        </w:rPr>
        <w:t xml:space="preserve"> </w:t>
      </w:r>
      <w:r w:rsidRPr="008E7F08">
        <w:rPr>
          <w:rFonts w:ascii="Bookman Old Style" w:hAnsi="Bookman Old Style" w:cs="Helvetica"/>
          <w:color w:val="000000"/>
        </w:rPr>
        <w:t>result. Such notice shall be given as soon as the</w:t>
      </w:r>
      <w:r>
        <w:rPr>
          <w:rFonts w:ascii="Bookman Old Style" w:hAnsi="Bookman Old Style" w:cs="Helvetica"/>
          <w:color w:val="000000"/>
        </w:rPr>
        <w:t xml:space="preserve"> </w:t>
      </w:r>
      <w:r w:rsidRPr="008E7F08">
        <w:rPr>
          <w:rFonts w:ascii="Bookman Old Style" w:hAnsi="Bookman Old Style" w:cs="Helvetica"/>
          <w:color w:val="000000"/>
        </w:rPr>
        <w:t>Contractor becomes aware that such circumstances</w:t>
      </w:r>
      <w:r>
        <w:rPr>
          <w:rFonts w:ascii="Bookman Old Style" w:hAnsi="Bookman Old Style" w:cs="Helvetica"/>
          <w:color w:val="000000"/>
        </w:rPr>
        <w:t xml:space="preserve"> </w:t>
      </w:r>
      <w:r w:rsidRPr="008E7F08">
        <w:rPr>
          <w:rFonts w:ascii="Bookman Old Style" w:hAnsi="Bookman Old Style" w:cs="Helvetica"/>
          <w:color w:val="000000"/>
        </w:rPr>
        <w:t>exist, but not later than 30 calendar days after the onset</w:t>
      </w:r>
      <w:r>
        <w:rPr>
          <w:rFonts w:ascii="Bookman Old Style" w:hAnsi="Bookman Old Style" w:cs="Helvetica"/>
          <w:color w:val="000000"/>
        </w:rPr>
        <w:t xml:space="preserve"> </w:t>
      </w:r>
      <w:r w:rsidRPr="008E7F08">
        <w:rPr>
          <w:rFonts w:ascii="Bookman Old Style" w:hAnsi="Bookman Old Style" w:cs="Helvetica"/>
          <w:color w:val="000000"/>
        </w:rPr>
        <w:t>of the circumstance giving rise to the claim. This notice</w:t>
      </w:r>
      <w:r>
        <w:rPr>
          <w:rFonts w:ascii="Bookman Old Style" w:hAnsi="Bookman Old Style" w:cs="Helvetica"/>
          <w:color w:val="000000"/>
        </w:rPr>
        <w:t xml:space="preserve"> shall </w:t>
      </w:r>
      <w:r w:rsidRPr="008E7F08">
        <w:rPr>
          <w:rFonts w:ascii="Bookman Old Style" w:hAnsi="Bookman Old Style" w:cs="Helvetica"/>
          <w:color w:val="000000"/>
        </w:rPr>
        <w:t>identify the circumstances giving rise to</w:t>
      </w:r>
      <w:r>
        <w:rPr>
          <w:rFonts w:ascii="Bookman Old Style" w:hAnsi="Bookman Old Style" w:cs="Helvetica"/>
          <w:color w:val="000000"/>
        </w:rPr>
        <w:t xml:space="preserve"> the</w:t>
      </w:r>
      <w:r w:rsidR="00055861">
        <w:rPr>
          <w:rFonts w:ascii="Bookman Old Style" w:hAnsi="Bookman Old Style" w:cs="Helvetica"/>
          <w:color w:val="000000"/>
        </w:rPr>
        <w:t xml:space="preserve"> </w:t>
      </w:r>
      <w:r w:rsidR="00055861" w:rsidRPr="00055861">
        <w:rPr>
          <w:rFonts w:ascii="Bookman Old Style" w:hAnsi="Bookman Old Style" w:cs="Helvetica"/>
          <w:color w:val="000000"/>
        </w:rPr>
        <w:t xml:space="preserve">additional cost, the elements of cost affected, and the claimed contractual basis for entitlement to relief. Such notices shall be accompanied by sufficient written evidence to document the occurrence of a cost impact, but the full amount of the claim need not be stated at the time the notice is given to the ODR. The Contractor and Owner recognize and agree that it is beneficial to each other to identify factors affecting the Contractor’s cost of performance, and to take prompt action to control them. Therefore, it is agreed that the Contractor shall not be entitled to request a Type II cost adjustment unless the required notice is submitted timely.  </w:t>
      </w:r>
    </w:p>
    <w:p w:rsidR="00055861" w:rsidRDefault="00055861" w:rsidP="00C32D23">
      <w:pPr>
        <w:pStyle w:val="ListParagraph"/>
        <w:widowControl w:val="0"/>
        <w:autoSpaceDE w:val="0"/>
        <w:autoSpaceDN w:val="0"/>
        <w:adjustRightInd w:val="0"/>
        <w:spacing w:after="0" w:line="247" w:lineRule="exact"/>
        <w:ind w:left="2520" w:right="760"/>
        <w:jc w:val="both"/>
        <w:rPr>
          <w:rFonts w:ascii="Bookman Old Style" w:hAnsi="Bookman Old Style" w:cs="Helvetica"/>
          <w:color w:val="000000"/>
        </w:rPr>
      </w:pPr>
    </w:p>
    <w:p w:rsidR="00055861" w:rsidRPr="00055861" w:rsidRDefault="00055861" w:rsidP="00C32D23">
      <w:pPr>
        <w:pStyle w:val="ListParagraph"/>
        <w:widowControl w:val="0"/>
        <w:autoSpaceDE w:val="0"/>
        <w:autoSpaceDN w:val="0"/>
        <w:adjustRightInd w:val="0"/>
        <w:spacing w:after="0" w:line="247" w:lineRule="exact"/>
        <w:ind w:left="2520" w:right="760"/>
        <w:jc w:val="both"/>
        <w:rPr>
          <w:rFonts w:ascii="Bookman Old Style" w:hAnsi="Bookman Old Style" w:cs="Helvetica"/>
          <w:color w:val="000000"/>
        </w:rPr>
      </w:pPr>
      <w:r w:rsidRPr="00055861">
        <w:rPr>
          <w:rFonts w:ascii="Bookman Old Style" w:hAnsi="Bookman Old Style" w:cs="Helvetica"/>
          <w:color w:val="000000"/>
          <w:u w:val="single"/>
        </w:rPr>
        <w:t>Submission of Claim</w:t>
      </w:r>
      <w:r w:rsidRPr="008E7F08">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Claims for adjustment of the</w:t>
      </w:r>
      <w:r>
        <w:rPr>
          <w:rFonts w:ascii="Bookman Old Style" w:hAnsi="Bookman Old Style" w:cs="Helvetica"/>
          <w:color w:val="000000"/>
        </w:rPr>
        <w:t xml:space="preserve"> </w:t>
      </w:r>
      <w:r w:rsidRPr="008E7F08">
        <w:rPr>
          <w:rFonts w:ascii="Bookman Old Style" w:hAnsi="Bookman Old Style" w:cs="Helvetica"/>
          <w:color w:val="000000"/>
        </w:rPr>
        <w:t>Contract Sum for Type II Change Orders shall be made</w:t>
      </w:r>
      <w:r>
        <w:rPr>
          <w:rFonts w:ascii="Bookman Old Style" w:hAnsi="Bookman Old Style" w:cs="Helvetica"/>
          <w:color w:val="000000"/>
        </w:rPr>
        <w:t xml:space="preserve"> </w:t>
      </w:r>
      <w:r w:rsidRPr="008E7F08">
        <w:rPr>
          <w:rFonts w:ascii="Bookman Old Style" w:hAnsi="Bookman Old Style" w:cs="Helvetica"/>
          <w:color w:val="000000"/>
        </w:rPr>
        <w:t>in the form of a CPE submitted to the ODR no later than</w:t>
      </w:r>
      <w:r>
        <w:rPr>
          <w:rFonts w:ascii="Bookman Old Style" w:hAnsi="Bookman Old Style" w:cs="Helvetica"/>
          <w:color w:val="000000"/>
        </w:rPr>
        <w:t xml:space="preserve"> 90 calendar days after the cessation of the </w:t>
      </w:r>
      <w:r w:rsidRPr="008E7F08">
        <w:rPr>
          <w:rFonts w:ascii="Bookman Old Style" w:hAnsi="Bookman Old Style" w:cs="Helvetica"/>
          <w:color w:val="000000"/>
        </w:rPr>
        <w:t>circumstances giving rise to the claim. The CPE shall set</w:t>
      </w:r>
      <w:r>
        <w:rPr>
          <w:rFonts w:ascii="Bookman Old Style" w:hAnsi="Bookman Old Style" w:cs="Helvetica"/>
          <w:color w:val="000000"/>
        </w:rPr>
        <w:t xml:space="preserve"> forth the Contractor’s proposed cost adjustment, </w:t>
      </w:r>
      <w:r w:rsidRPr="008E7F08">
        <w:rPr>
          <w:rFonts w:ascii="Bookman Old Style" w:hAnsi="Bookman Old Style" w:cs="Helvetica"/>
          <w:color w:val="000000"/>
        </w:rPr>
        <w:t xml:space="preserve">computed pursuant to Article </w:t>
      </w:r>
      <w:r w:rsidR="00A52B05">
        <w:rPr>
          <w:rFonts w:ascii="Bookman Old Style" w:hAnsi="Bookman Old Style" w:cs="Helvetica"/>
          <w:color w:val="000000"/>
        </w:rPr>
        <w:t>22</w:t>
      </w:r>
      <w:r w:rsidRPr="008E7F08">
        <w:rPr>
          <w:rFonts w:ascii="Bookman Old Style" w:hAnsi="Bookman Old Style" w:cs="Helvetica"/>
          <w:color w:val="000000"/>
        </w:rPr>
        <w:t xml:space="preserve"> together with the</w:t>
      </w:r>
      <w:r>
        <w:rPr>
          <w:rFonts w:ascii="Bookman Old Style" w:hAnsi="Bookman Old Style" w:cs="Helvetica"/>
          <w:color w:val="000000"/>
        </w:rPr>
        <w:t xml:space="preserve"> </w:t>
      </w:r>
      <w:r w:rsidRPr="008E7F08">
        <w:rPr>
          <w:rFonts w:ascii="Bookman Old Style" w:hAnsi="Bookman Old Style" w:cs="Helvetica"/>
          <w:color w:val="000000"/>
        </w:rPr>
        <w:t>Contractor’s documentation of costs incurred.</w:t>
      </w:r>
      <w:r>
        <w:rPr>
          <w:rFonts w:ascii="Bookman Old Style" w:hAnsi="Bookman Old Style" w:cs="Helvetica"/>
          <w:color w:val="000000"/>
        </w:rPr>
        <w:t xml:space="preserve">  </w:t>
      </w:r>
    </w:p>
    <w:p w:rsidR="00A92430" w:rsidRPr="00FE67D8" w:rsidRDefault="00A92430" w:rsidP="00FE67D8">
      <w:pPr>
        <w:pStyle w:val="ListParagraph"/>
        <w:widowControl w:val="0"/>
        <w:tabs>
          <w:tab w:val="left" w:pos="720"/>
        </w:tabs>
        <w:autoSpaceDE w:val="0"/>
        <w:autoSpaceDN w:val="0"/>
        <w:adjustRightInd w:val="0"/>
        <w:spacing w:after="0" w:line="247" w:lineRule="exact"/>
        <w:jc w:val="both"/>
        <w:rPr>
          <w:rFonts w:ascii="Bookman Old Style" w:hAnsi="Bookman Old Style" w:cs="Helvetica"/>
          <w:color w:val="000000"/>
        </w:rPr>
      </w:pPr>
    </w:p>
    <w:p w:rsidR="00FE67D8" w:rsidRDefault="00FE67D8" w:rsidP="007E1DD4">
      <w:pPr>
        <w:pStyle w:val="ListParagraph"/>
        <w:widowControl w:val="0"/>
        <w:numPr>
          <w:ilvl w:val="0"/>
          <w:numId w:val="56"/>
        </w:numPr>
        <w:tabs>
          <w:tab w:val="left" w:pos="720"/>
        </w:tabs>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Processing Requests for Change</w:t>
      </w:r>
      <w:r w:rsidRPr="00B27263">
        <w:rPr>
          <w:rFonts w:ascii="Bookman Old Style" w:hAnsi="Bookman Old Style" w:cs="Helvetica"/>
          <w:color w:val="000000"/>
        </w:rPr>
        <w:t xml:space="preserve">. </w:t>
      </w:r>
      <w:r w:rsidRPr="008951D2">
        <w:rPr>
          <w:rFonts w:ascii="Bookman Old Style" w:hAnsi="Bookman Old Style" w:cs="Helvetica"/>
          <w:color w:val="000000"/>
        </w:rPr>
        <w:t xml:space="preserve"> </w:t>
      </w:r>
    </w:p>
    <w:p w:rsidR="002A0B14" w:rsidRDefault="002A0B14" w:rsidP="002A0B14">
      <w:pPr>
        <w:pStyle w:val="ListParagraph"/>
        <w:widowControl w:val="0"/>
        <w:tabs>
          <w:tab w:val="left" w:pos="720"/>
        </w:tabs>
        <w:autoSpaceDE w:val="0"/>
        <w:autoSpaceDN w:val="0"/>
        <w:adjustRightInd w:val="0"/>
        <w:spacing w:after="0" w:line="247" w:lineRule="exact"/>
        <w:jc w:val="both"/>
        <w:rPr>
          <w:rFonts w:ascii="Bookman Old Style" w:hAnsi="Bookman Old Style" w:cs="Helvetica"/>
          <w:color w:val="000000"/>
        </w:rPr>
      </w:pPr>
    </w:p>
    <w:p w:rsidR="00E468EB" w:rsidRDefault="00E468EB" w:rsidP="0036499B">
      <w:pPr>
        <w:pStyle w:val="ListParagraph"/>
        <w:widowControl w:val="0"/>
        <w:numPr>
          <w:ilvl w:val="0"/>
          <w:numId w:val="59"/>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Response to CPE</w:t>
      </w:r>
      <w:r w:rsidRPr="00B27263">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As soon as possible, but not more than 30 days</w:t>
      </w:r>
      <w:r>
        <w:rPr>
          <w:rFonts w:ascii="Bookman Old Style" w:hAnsi="Bookman Old Style" w:cs="Helvetica"/>
          <w:color w:val="000000"/>
        </w:rPr>
        <w:t xml:space="preserve"> </w:t>
      </w:r>
      <w:r w:rsidRPr="008E7F08">
        <w:rPr>
          <w:rFonts w:ascii="Bookman Old Style" w:hAnsi="Bookman Old Style" w:cs="Helvetica"/>
          <w:color w:val="000000"/>
        </w:rPr>
        <w:t>after receipt of any CPE submitted by the Contractor, the ODR shall</w:t>
      </w:r>
      <w:r>
        <w:rPr>
          <w:rFonts w:ascii="Bookman Old Style" w:hAnsi="Bookman Old Style" w:cs="Helvetica"/>
          <w:color w:val="000000"/>
        </w:rPr>
        <w:t xml:space="preserve"> </w:t>
      </w:r>
      <w:r w:rsidRPr="008E7F08">
        <w:rPr>
          <w:rFonts w:ascii="Bookman Old Style" w:hAnsi="Bookman Old Style" w:cs="Helvetica"/>
          <w:color w:val="000000"/>
        </w:rPr>
        <w:t xml:space="preserve">respond in writing by </w:t>
      </w:r>
      <w:r w:rsidRPr="008E7F08">
        <w:rPr>
          <w:rFonts w:ascii="Bookman Old Style" w:hAnsi="Bookman Old Style" w:cs="Helvetica"/>
          <w:color w:val="000000"/>
        </w:rPr>
        <w:lastRenderedPageBreak/>
        <w:t>either (1) accepting the contractor’s proposal,</w:t>
      </w:r>
      <w:r>
        <w:rPr>
          <w:rFonts w:ascii="Bookman Old Style" w:hAnsi="Bookman Old Style" w:cs="Helvetica"/>
          <w:color w:val="000000"/>
        </w:rPr>
        <w:t xml:space="preserve"> </w:t>
      </w:r>
      <w:r w:rsidRPr="008E7F08">
        <w:rPr>
          <w:rFonts w:ascii="Bookman Old Style" w:hAnsi="Bookman Old Style" w:cs="Helvetica"/>
          <w:color w:val="000000"/>
        </w:rPr>
        <w:t>(2) rejecting the same, (3) initiating negotiations with the contractor</w:t>
      </w:r>
      <w:r>
        <w:rPr>
          <w:rFonts w:ascii="Bookman Old Style" w:hAnsi="Bookman Old Style" w:cs="Helvetica"/>
          <w:color w:val="000000"/>
        </w:rPr>
        <w:t xml:space="preserve"> </w:t>
      </w:r>
      <w:r w:rsidRPr="008E7F08">
        <w:rPr>
          <w:rFonts w:ascii="Bookman Old Style" w:hAnsi="Bookman Old Style" w:cs="Helvetica"/>
          <w:color w:val="000000"/>
        </w:rPr>
        <w:t>concerning the proposed cost adjustment, or (4) requesting</w:t>
      </w:r>
      <w:r>
        <w:rPr>
          <w:rFonts w:ascii="Bookman Old Style" w:hAnsi="Bookman Old Style" w:cs="Helvetica"/>
          <w:color w:val="000000"/>
        </w:rPr>
        <w:t xml:space="preserve"> </w:t>
      </w:r>
      <w:r w:rsidRPr="008E7F08">
        <w:rPr>
          <w:rFonts w:ascii="Bookman Old Style" w:hAnsi="Bookman Old Style" w:cs="Helvetica"/>
          <w:color w:val="000000"/>
        </w:rPr>
        <w:t>additional information.</w:t>
      </w:r>
      <w:r>
        <w:rPr>
          <w:rFonts w:ascii="Bookman Old Style" w:hAnsi="Bookman Old Style" w:cs="Helvetica"/>
          <w:color w:val="000000"/>
        </w:rPr>
        <w:t xml:space="preserve">  </w:t>
      </w:r>
    </w:p>
    <w:p w:rsidR="00E468EB" w:rsidRDefault="00E468EB" w:rsidP="0036499B">
      <w:pPr>
        <w:pStyle w:val="ListParagraph"/>
        <w:widowControl w:val="0"/>
        <w:tabs>
          <w:tab w:val="left" w:pos="1560"/>
        </w:tabs>
        <w:autoSpaceDE w:val="0"/>
        <w:autoSpaceDN w:val="0"/>
        <w:adjustRightInd w:val="0"/>
        <w:spacing w:after="0" w:line="247" w:lineRule="exact"/>
        <w:ind w:left="1560" w:right="400"/>
        <w:jc w:val="both"/>
        <w:rPr>
          <w:rFonts w:ascii="Bookman Old Style" w:hAnsi="Bookman Old Style" w:cs="Helvetica"/>
          <w:color w:val="000000"/>
        </w:rPr>
      </w:pPr>
    </w:p>
    <w:p w:rsidR="00E468EB" w:rsidRDefault="00E468EB" w:rsidP="0036499B">
      <w:pPr>
        <w:pStyle w:val="ListParagraph"/>
        <w:widowControl w:val="0"/>
        <w:numPr>
          <w:ilvl w:val="0"/>
          <w:numId w:val="59"/>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Effect of Owner’s Failure to Respond Timely</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If the ODR, without</w:t>
      </w:r>
      <w:r>
        <w:rPr>
          <w:rFonts w:ascii="Bookman Old Style" w:hAnsi="Bookman Old Style" w:cs="Helvetica"/>
          <w:color w:val="000000"/>
        </w:rPr>
        <w:t xml:space="preserve"> </w:t>
      </w:r>
      <w:r w:rsidRPr="008E7F08">
        <w:rPr>
          <w:rFonts w:ascii="Bookman Old Style" w:hAnsi="Bookman Old Style" w:cs="Helvetica"/>
          <w:color w:val="000000"/>
        </w:rPr>
        <w:t>justification, fails to respond to the Contractor in writing during the</w:t>
      </w:r>
      <w:r>
        <w:rPr>
          <w:rFonts w:ascii="Bookman Old Style" w:hAnsi="Bookman Old Style" w:cs="Helvetica"/>
          <w:color w:val="000000"/>
        </w:rPr>
        <w:t xml:space="preserve"> </w:t>
      </w:r>
      <w:r w:rsidRPr="008E7F08">
        <w:rPr>
          <w:rFonts w:ascii="Bookman Old Style" w:hAnsi="Bookman Old Style" w:cs="Helvetica"/>
          <w:color w:val="000000"/>
        </w:rPr>
        <w:t>required time, the Contractor’s CPE shall be deemed accepted as</w:t>
      </w:r>
      <w:r>
        <w:rPr>
          <w:rFonts w:ascii="Bookman Old Style" w:hAnsi="Bookman Old Style" w:cs="Helvetica"/>
          <w:color w:val="000000"/>
        </w:rPr>
        <w:t xml:space="preserve"> </w:t>
      </w:r>
      <w:r w:rsidRPr="008E7F08">
        <w:rPr>
          <w:rFonts w:ascii="Bookman Old Style" w:hAnsi="Bookman Old Style" w:cs="Helvetica"/>
          <w:color w:val="000000"/>
        </w:rPr>
        <w:t>proposed as of the 30th day next following the receipt of the CPE</w:t>
      </w:r>
      <w:r>
        <w:rPr>
          <w:rFonts w:ascii="Bookman Old Style" w:hAnsi="Bookman Old Style" w:cs="Helvetica"/>
          <w:color w:val="000000"/>
        </w:rPr>
        <w:t xml:space="preserve"> </w:t>
      </w:r>
      <w:r w:rsidRPr="008E7F08">
        <w:rPr>
          <w:rFonts w:ascii="Bookman Old Style" w:hAnsi="Bookman Old Style" w:cs="Helvetica"/>
          <w:color w:val="000000"/>
        </w:rPr>
        <w:t>by the ODR, and shall be administered as a Change Authorization.</w:t>
      </w:r>
    </w:p>
    <w:p w:rsidR="00E468EB" w:rsidRPr="00E468EB" w:rsidRDefault="00E468EB" w:rsidP="0036499B">
      <w:pPr>
        <w:pStyle w:val="ListParagraph"/>
        <w:ind w:right="400"/>
        <w:rPr>
          <w:rFonts w:ascii="Bookman Old Style" w:hAnsi="Bookman Old Style" w:cs="Helvetica"/>
          <w:color w:val="000000"/>
        </w:rPr>
      </w:pPr>
    </w:p>
    <w:p w:rsidR="00E468EB" w:rsidRDefault="00E468EB" w:rsidP="0036499B">
      <w:pPr>
        <w:pStyle w:val="ListParagraph"/>
        <w:widowControl w:val="0"/>
        <w:numPr>
          <w:ilvl w:val="0"/>
          <w:numId w:val="59"/>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Change Authorization</w:t>
      </w:r>
      <w:r w:rsidRPr="00730E86">
        <w:rPr>
          <w:rFonts w:ascii="Bookman Old Style" w:hAnsi="Bookman Old Style" w:cs="Helvetica"/>
          <w:color w:val="000000"/>
        </w:rPr>
        <w:t xml:space="preserve">.  </w:t>
      </w:r>
      <w:r w:rsidRPr="008E7F08">
        <w:rPr>
          <w:rFonts w:ascii="Bookman Old Style" w:hAnsi="Bookman Old Style" w:cs="Helvetica"/>
          <w:color w:val="000000"/>
        </w:rPr>
        <w:t>When agreement has been reached</w:t>
      </w:r>
      <w:r>
        <w:rPr>
          <w:rFonts w:ascii="Bookman Old Style" w:hAnsi="Bookman Old Style" w:cs="Helvetica"/>
          <w:color w:val="000000"/>
        </w:rPr>
        <w:t xml:space="preserve"> </w:t>
      </w:r>
      <w:r w:rsidRPr="008E7F08">
        <w:rPr>
          <w:rFonts w:ascii="Bookman Old Style" w:hAnsi="Bookman Old Style" w:cs="Helvetica"/>
          <w:color w:val="000000"/>
        </w:rPr>
        <w:t>concerning the adjustment of cost, the ODR shall accept the</w:t>
      </w:r>
      <w:r>
        <w:rPr>
          <w:rFonts w:ascii="Bookman Old Style" w:hAnsi="Bookman Old Style" w:cs="Helvetica"/>
          <w:color w:val="000000"/>
        </w:rPr>
        <w:t xml:space="preserve"> </w:t>
      </w:r>
      <w:r w:rsidRPr="008E7F08">
        <w:rPr>
          <w:rFonts w:ascii="Bookman Old Style" w:hAnsi="Bookman Old Style" w:cs="Helvetica"/>
          <w:color w:val="000000"/>
        </w:rPr>
        <w:t>Contractor’s CPE, or any subsequently revised CPE issued</w:t>
      </w:r>
      <w:r>
        <w:rPr>
          <w:rFonts w:ascii="Bookman Old Style" w:hAnsi="Bookman Old Style" w:cs="Helvetica"/>
          <w:color w:val="000000"/>
        </w:rPr>
        <w:t xml:space="preserve"> </w:t>
      </w:r>
      <w:r w:rsidRPr="008E7F08">
        <w:rPr>
          <w:rFonts w:ascii="Bookman Old Style" w:hAnsi="Bookman Old Style" w:cs="Helvetica"/>
          <w:color w:val="000000"/>
        </w:rPr>
        <w:t>pursuant to negotiation, by endorsing the CPE “Accepted”, with</w:t>
      </w:r>
      <w:r>
        <w:rPr>
          <w:rFonts w:ascii="Bookman Old Style" w:hAnsi="Bookman Old Style" w:cs="Helvetica"/>
          <w:color w:val="000000"/>
        </w:rPr>
        <w:t xml:space="preserve"> </w:t>
      </w:r>
      <w:r w:rsidRPr="008E7F08">
        <w:rPr>
          <w:rFonts w:ascii="Bookman Old Style" w:hAnsi="Bookman Old Style" w:cs="Helvetica"/>
          <w:color w:val="000000"/>
        </w:rPr>
        <w:t>the date, and returning it to the Contractor. A CPE that has been</w:t>
      </w:r>
      <w:r>
        <w:rPr>
          <w:rFonts w:ascii="Bookman Old Style" w:hAnsi="Bookman Old Style" w:cs="Helvetica"/>
          <w:color w:val="000000"/>
        </w:rPr>
        <w:t xml:space="preserve"> </w:t>
      </w:r>
      <w:r w:rsidRPr="008E7F08">
        <w:rPr>
          <w:rFonts w:ascii="Bookman Old Style" w:hAnsi="Bookman Old Style" w:cs="Helvetica"/>
          <w:color w:val="000000"/>
        </w:rPr>
        <w:t>accepted is a Change Authorization (CA). A CA is effective upon</w:t>
      </w:r>
      <w:r>
        <w:rPr>
          <w:rFonts w:ascii="Bookman Old Style" w:hAnsi="Bookman Old Style" w:cs="Helvetica"/>
          <w:color w:val="000000"/>
        </w:rPr>
        <w:t xml:space="preserve"> </w:t>
      </w:r>
      <w:r w:rsidRPr="008E7F08">
        <w:rPr>
          <w:rFonts w:ascii="Bookman Old Style" w:hAnsi="Bookman Old Style" w:cs="Helvetica"/>
          <w:color w:val="000000"/>
        </w:rPr>
        <w:t>receipt and constitutes the Contractor’s notice to proceed with the</w:t>
      </w:r>
      <w:r>
        <w:rPr>
          <w:rFonts w:ascii="Bookman Old Style" w:hAnsi="Bookman Old Style" w:cs="Helvetica"/>
          <w:color w:val="000000"/>
        </w:rPr>
        <w:t xml:space="preserve"> </w:t>
      </w:r>
      <w:r w:rsidRPr="008E7F08">
        <w:rPr>
          <w:rFonts w:ascii="Bookman Old Style" w:hAnsi="Bookman Old Style" w:cs="Helvetica"/>
          <w:color w:val="000000"/>
        </w:rPr>
        <w:t>changed work, entitles the Contractor to submit the adjusted cost</w:t>
      </w:r>
      <w:r>
        <w:rPr>
          <w:rFonts w:ascii="Bookman Old Style" w:hAnsi="Bookman Old Style" w:cs="Helvetica"/>
          <w:color w:val="000000"/>
        </w:rPr>
        <w:t xml:space="preserve"> </w:t>
      </w:r>
      <w:r w:rsidRPr="008E7F08">
        <w:rPr>
          <w:rFonts w:ascii="Bookman Old Style" w:hAnsi="Bookman Old Style" w:cs="Helvetica"/>
          <w:color w:val="000000"/>
        </w:rPr>
        <w:t>of the Work on succeeding Pay Applications, as it is completed.</w:t>
      </w:r>
      <w:r>
        <w:rPr>
          <w:rFonts w:ascii="Bookman Old Style" w:hAnsi="Bookman Old Style" w:cs="Helvetica"/>
          <w:color w:val="000000"/>
        </w:rPr>
        <w:t xml:space="preserve">  </w:t>
      </w:r>
    </w:p>
    <w:p w:rsidR="00E468EB" w:rsidRPr="00E468EB" w:rsidRDefault="00E468EB" w:rsidP="0036499B">
      <w:pPr>
        <w:pStyle w:val="ListParagraph"/>
        <w:ind w:right="400"/>
        <w:rPr>
          <w:rFonts w:ascii="Bookman Old Style" w:hAnsi="Bookman Old Style" w:cs="Helvetica"/>
          <w:color w:val="000000"/>
        </w:rPr>
      </w:pPr>
    </w:p>
    <w:p w:rsidR="00E468EB" w:rsidRDefault="00E468EB" w:rsidP="0036499B">
      <w:pPr>
        <w:pStyle w:val="ListParagraph"/>
        <w:widowControl w:val="0"/>
        <w:numPr>
          <w:ilvl w:val="0"/>
          <w:numId w:val="59"/>
        </w:numPr>
        <w:tabs>
          <w:tab w:val="left" w:pos="1560"/>
        </w:tabs>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rPr>
        <w:t xml:space="preserve"> </w:t>
      </w:r>
      <w:r w:rsidR="00E61A4E" w:rsidRPr="008E7F08">
        <w:rPr>
          <w:rFonts w:ascii="Bookman Old Style" w:hAnsi="Bookman Old Style" w:cs="Helvetica"/>
          <w:color w:val="000000"/>
          <w:u w:val="single"/>
        </w:rPr>
        <w:t>Execution of Change Order</w:t>
      </w:r>
      <w:r w:rsidR="00E61A4E" w:rsidRPr="008E7F08">
        <w:rPr>
          <w:rFonts w:ascii="Bookman Old Style" w:hAnsi="Bookman Old Style" w:cs="Helvetica"/>
          <w:color w:val="000000"/>
        </w:rPr>
        <w:t xml:space="preserve">. </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Not more than 45 days following the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date of acceptance noted on the CA, or the deemed effective date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pursuant to §21.3.2, but not later than the 90th day following the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date of Substantial Completion, the ODR shall issue a Change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Order, executed by the Owner and, in the case of a Type I change,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the Architect/Engineer, attaching a copy of the accepted CA and</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incorporating it fully by reference. The Contractor shall execute the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Change Order within 10 days of receipt of the executed Change</w:t>
      </w:r>
      <w:r w:rsidR="00E61A4E">
        <w:rPr>
          <w:rFonts w:ascii="Bookman Old Style" w:hAnsi="Bookman Old Style" w:cs="Helvetica"/>
          <w:color w:val="000000"/>
        </w:rPr>
        <w:t xml:space="preserve"> </w:t>
      </w:r>
      <w:r w:rsidR="00E61A4E" w:rsidRPr="008E7F08">
        <w:rPr>
          <w:rFonts w:ascii="Bookman Old Style" w:hAnsi="Bookman Old Style" w:cs="Helvetica"/>
          <w:color w:val="000000"/>
        </w:rPr>
        <w:t>Order.</w:t>
      </w:r>
      <w:r w:rsidR="00E61A4E">
        <w:rPr>
          <w:rFonts w:ascii="Bookman Old Style" w:hAnsi="Bookman Old Style" w:cs="Helvetica"/>
          <w:color w:val="000000"/>
        </w:rPr>
        <w:t xml:space="preserve">  </w:t>
      </w:r>
    </w:p>
    <w:p w:rsidR="00E468EB" w:rsidRDefault="00E468EB" w:rsidP="002A0B14">
      <w:pPr>
        <w:pStyle w:val="ListParagraph"/>
        <w:widowControl w:val="0"/>
        <w:tabs>
          <w:tab w:val="left" w:pos="720"/>
        </w:tabs>
        <w:autoSpaceDE w:val="0"/>
        <w:autoSpaceDN w:val="0"/>
        <w:adjustRightInd w:val="0"/>
        <w:spacing w:after="0" w:line="247" w:lineRule="exact"/>
        <w:jc w:val="both"/>
        <w:rPr>
          <w:rFonts w:ascii="Bookman Old Style" w:hAnsi="Bookman Old Style" w:cs="Helvetica"/>
          <w:color w:val="000000"/>
        </w:rPr>
      </w:pPr>
    </w:p>
    <w:p w:rsidR="00E61A4E" w:rsidRPr="00E61A4E" w:rsidRDefault="002A0B14" w:rsidP="007E1DD4">
      <w:pPr>
        <w:pStyle w:val="ListParagraph"/>
        <w:widowControl w:val="0"/>
        <w:numPr>
          <w:ilvl w:val="0"/>
          <w:numId w:val="56"/>
        </w:numPr>
        <w:tabs>
          <w:tab w:val="left" w:pos="720"/>
        </w:tabs>
        <w:autoSpaceDE w:val="0"/>
        <w:autoSpaceDN w:val="0"/>
        <w:adjustRightInd w:val="0"/>
        <w:spacing w:after="0" w:line="247" w:lineRule="exact"/>
        <w:ind w:left="720"/>
        <w:jc w:val="both"/>
        <w:rPr>
          <w:rFonts w:ascii="Bookman Old Style" w:hAnsi="Bookman Old Style" w:cs="Helvetica"/>
          <w:color w:val="000000"/>
        </w:rPr>
      </w:pPr>
      <w:r w:rsidRPr="008E7F08">
        <w:rPr>
          <w:rFonts w:ascii="Bookman Old Style" w:hAnsi="Bookman Old Style" w:cs="Helvetica"/>
          <w:color w:val="000000"/>
          <w:u w:val="single"/>
        </w:rPr>
        <w:t>Unilateral Change Orders</w:t>
      </w:r>
      <w:r w:rsidRPr="00B27263">
        <w:rPr>
          <w:rFonts w:ascii="Bookman Old Style" w:hAnsi="Bookman Old Style" w:cs="Helvetica"/>
          <w:color w:val="000000"/>
        </w:rPr>
        <w:t>.</w:t>
      </w:r>
    </w:p>
    <w:p w:rsidR="002A0B14" w:rsidRDefault="002A0B14" w:rsidP="0036499B">
      <w:pPr>
        <w:pStyle w:val="ListParagraph"/>
        <w:ind w:left="1560" w:right="400" w:hanging="840"/>
        <w:rPr>
          <w:rFonts w:ascii="Bookman Old Style" w:hAnsi="Bookman Old Style" w:cs="Helvetica"/>
          <w:color w:val="000000"/>
        </w:rPr>
      </w:pPr>
    </w:p>
    <w:p w:rsidR="007E1DD4" w:rsidRDefault="007E1DD4" w:rsidP="0036499B">
      <w:pPr>
        <w:pStyle w:val="ListParagraph"/>
        <w:numPr>
          <w:ilvl w:val="0"/>
          <w:numId w:val="60"/>
        </w:numPr>
        <w:ind w:left="1560" w:right="400" w:hanging="840"/>
        <w:jc w:val="both"/>
        <w:rPr>
          <w:rFonts w:ascii="Bookman Old Style" w:hAnsi="Bookman Old Style" w:cs="Helvetica"/>
          <w:color w:val="000000"/>
        </w:rPr>
      </w:pPr>
      <w:r w:rsidRPr="008E7F08">
        <w:rPr>
          <w:rFonts w:ascii="Bookman Old Style" w:hAnsi="Bookman Old Style" w:cs="Helvetica"/>
          <w:color w:val="000000"/>
        </w:rPr>
        <w:t>For any Type I or Type II change, the ODR may issue a Unilateral</w:t>
      </w:r>
      <w:r>
        <w:rPr>
          <w:rFonts w:ascii="Bookman Old Style" w:hAnsi="Bookman Old Style" w:cs="Helvetica"/>
          <w:color w:val="000000"/>
        </w:rPr>
        <w:t xml:space="preserve"> </w:t>
      </w:r>
      <w:r w:rsidRPr="008E7F08">
        <w:rPr>
          <w:rFonts w:ascii="Bookman Old Style" w:hAnsi="Bookman Old Style" w:cs="Helvetica"/>
          <w:color w:val="000000"/>
        </w:rPr>
        <w:t>Change Order (ULCO), establishing such adjustment of cost, if any,</w:t>
      </w:r>
      <w:r>
        <w:rPr>
          <w:rFonts w:ascii="Bookman Old Style" w:hAnsi="Bookman Old Style" w:cs="Helvetica"/>
          <w:color w:val="000000"/>
        </w:rPr>
        <w:t xml:space="preserve"> </w:t>
      </w:r>
      <w:r w:rsidRPr="008E7F08">
        <w:rPr>
          <w:rFonts w:ascii="Bookman Old Style" w:hAnsi="Bookman Old Style" w:cs="Helvetica"/>
          <w:color w:val="000000"/>
        </w:rPr>
        <w:t>as the Owner deems fair and reasonable, under the following</w:t>
      </w:r>
      <w:r>
        <w:rPr>
          <w:rFonts w:ascii="Bookman Old Style" w:hAnsi="Bookman Old Style" w:cs="Helvetica"/>
          <w:color w:val="000000"/>
        </w:rPr>
        <w:t xml:space="preserve"> </w:t>
      </w:r>
      <w:r w:rsidRPr="008E7F08">
        <w:rPr>
          <w:rFonts w:ascii="Bookman Old Style" w:hAnsi="Bookman Old Style" w:cs="Helvetica"/>
          <w:color w:val="000000"/>
        </w:rPr>
        <w:t>circumstances:</w:t>
      </w:r>
      <w:r>
        <w:rPr>
          <w:rFonts w:ascii="Bookman Old Style" w:hAnsi="Bookman Old Style" w:cs="Helvetica"/>
          <w:color w:val="000000"/>
        </w:rPr>
        <w:t xml:space="preserve">   </w:t>
      </w:r>
    </w:p>
    <w:p w:rsidR="007E1DD4" w:rsidRDefault="007E1DD4" w:rsidP="00F57608">
      <w:pPr>
        <w:pStyle w:val="ListParagraph"/>
        <w:ind w:left="1560" w:right="760"/>
        <w:rPr>
          <w:rFonts w:ascii="Bookman Old Style" w:hAnsi="Bookman Old Style" w:cs="Helvetica"/>
          <w:color w:val="000000"/>
        </w:rPr>
      </w:pPr>
    </w:p>
    <w:p w:rsidR="007E1DD4" w:rsidRDefault="007E1DD4" w:rsidP="00F57608">
      <w:pPr>
        <w:pStyle w:val="ListParagraph"/>
        <w:numPr>
          <w:ilvl w:val="3"/>
          <w:numId w:val="33"/>
        </w:numPr>
        <w:ind w:left="1920" w:right="760"/>
        <w:jc w:val="both"/>
        <w:rPr>
          <w:rFonts w:ascii="Bookman Old Style" w:hAnsi="Bookman Old Style" w:cs="Helvetica"/>
          <w:color w:val="000000"/>
        </w:rPr>
      </w:pPr>
      <w:r w:rsidRPr="008E7F08">
        <w:rPr>
          <w:rFonts w:ascii="Bookman Old Style" w:hAnsi="Bookman Old Style" w:cs="Helvetica"/>
          <w:color w:val="000000"/>
        </w:rPr>
        <w:t>If the Contractor fails to submit a CPE within the time</w:t>
      </w:r>
      <w:r>
        <w:rPr>
          <w:rFonts w:ascii="Bookman Old Style" w:hAnsi="Bookman Old Style" w:cs="Helvetica"/>
          <w:color w:val="000000"/>
        </w:rPr>
        <w:t xml:space="preserve"> </w:t>
      </w:r>
      <w:r w:rsidRPr="008E7F08">
        <w:rPr>
          <w:rFonts w:ascii="Bookman Old Style" w:hAnsi="Bookman Old Style" w:cs="Helvetica"/>
          <w:color w:val="000000"/>
        </w:rPr>
        <w:t>required under §§ 21.1.2.1 and 21.1.2.2 above, or fails or</w:t>
      </w:r>
      <w:r>
        <w:rPr>
          <w:rFonts w:ascii="Bookman Old Style" w:hAnsi="Bookman Old Style" w:cs="Helvetica"/>
          <w:color w:val="000000"/>
        </w:rPr>
        <w:t xml:space="preserve"> </w:t>
      </w:r>
      <w:r w:rsidRPr="008E7F08">
        <w:rPr>
          <w:rFonts w:ascii="Bookman Old Style" w:hAnsi="Bookman Old Style" w:cs="Helvetica"/>
          <w:color w:val="000000"/>
        </w:rPr>
        <w:t>refuses to execute an Agreed Change Order within the time</w:t>
      </w:r>
      <w:r>
        <w:rPr>
          <w:rFonts w:ascii="Bookman Old Style" w:hAnsi="Bookman Old Style" w:cs="Helvetica"/>
          <w:color w:val="000000"/>
        </w:rPr>
        <w:t xml:space="preserve">  </w:t>
      </w:r>
      <w:r w:rsidRPr="008E7F08">
        <w:rPr>
          <w:rFonts w:ascii="Bookman Old Style" w:hAnsi="Bookman Old Style" w:cs="Helvetica"/>
          <w:color w:val="000000"/>
        </w:rPr>
        <w:t>required by § 21.3.4 above;</w:t>
      </w:r>
    </w:p>
    <w:p w:rsidR="007E1DD4" w:rsidRDefault="007E1DD4" w:rsidP="00F57608">
      <w:pPr>
        <w:pStyle w:val="ListParagraph"/>
        <w:ind w:left="1920" w:right="760"/>
        <w:jc w:val="both"/>
        <w:rPr>
          <w:rFonts w:ascii="Bookman Old Style" w:hAnsi="Bookman Old Style" w:cs="Helvetica"/>
          <w:color w:val="000000"/>
        </w:rPr>
      </w:pPr>
      <w:r>
        <w:rPr>
          <w:rFonts w:ascii="Bookman Old Style" w:hAnsi="Bookman Old Style" w:cs="Helvetica"/>
          <w:color w:val="000000"/>
        </w:rPr>
        <w:t xml:space="preserve"> </w:t>
      </w:r>
    </w:p>
    <w:p w:rsidR="007E1DD4" w:rsidRDefault="007E1DD4" w:rsidP="00F57608">
      <w:pPr>
        <w:pStyle w:val="ListParagraph"/>
        <w:numPr>
          <w:ilvl w:val="3"/>
          <w:numId w:val="33"/>
        </w:numPr>
        <w:ind w:left="1920" w:right="760"/>
        <w:jc w:val="both"/>
        <w:rPr>
          <w:rFonts w:ascii="Bookman Old Style" w:hAnsi="Bookman Old Style" w:cs="Helvetica"/>
          <w:color w:val="000000"/>
        </w:rPr>
      </w:pPr>
      <w:r w:rsidRPr="008E7F08">
        <w:rPr>
          <w:rFonts w:ascii="Bookman Old Style" w:hAnsi="Bookman Old Style" w:cs="Helvetica"/>
          <w:color w:val="000000"/>
        </w:rPr>
        <w:t>If negotiations fail to achieve an agreed price; and</w:t>
      </w:r>
      <w:r>
        <w:rPr>
          <w:rFonts w:ascii="Bookman Old Style" w:hAnsi="Bookman Old Style" w:cs="Helvetica"/>
          <w:color w:val="000000"/>
        </w:rPr>
        <w:t xml:space="preserve">  </w:t>
      </w:r>
    </w:p>
    <w:p w:rsidR="007E1DD4" w:rsidRPr="00E61A4E" w:rsidRDefault="007E1DD4" w:rsidP="00F57608">
      <w:pPr>
        <w:pStyle w:val="ListParagraph"/>
        <w:ind w:left="1920" w:right="760"/>
        <w:jc w:val="both"/>
        <w:rPr>
          <w:rFonts w:ascii="Bookman Old Style" w:hAnsi="Bookman Old Style" w:cs="Helvetica"/>
          <w:color w:val="000000"/>
        </w:rPr>
      </w:pPr>
    </w:p>
    <w:p w:rsidR="007E1DD4" w:rsidRDefault="007E1DD4" w:rsidP="00F57608">
      <w:pPr>
        <w:pStyle w:val="ListParagraph"/>
        <w:numPr>
          <w:ilvl w:val="3"/>
          <w:numId w:val="33"/>
        </w:numPr>
        <w:ind w:left="1920" w:right="760"/>
        <w:jc w:val="both"/>
        <w:rPr>
          <w:rFonts w:ascii="Bookman Old Style" w:hAnsi="Bookman Old Style" w:cs="Helvetica"/>
          <w:color w:val="000000"/>
        </w:rPr>
      </w:pPr>
      <w:r w:rsidRPr="008E7F08">
        <w:rPr>
          <w:rFonts w:ascii="Bookman Old Style" w:hAnsi="Bookman Old Style" w:cs="Helvetica"/>
          <w:color w:val="000000"/>
        </w:rPr>
        <w:t>If, in the Owner’s judgment based on the Progress Schedule,</w:t>
      </w:r>
      <w:r>
        <w:rPr>
          <w:rFonts w:ascii="Bookman Old Style" w:hAnsi="Bookman Old Style" w:cs="Helvetica"/>
          <w:color w:val="000000"/>
        </w:rPr>
        <w:t xml:space="preserve"> </w:t>
      </w:r>
      <w:r w:rsidRPr="008E7F08">
        <w:rPr>
          <w:rFonts w:ascii="Bookman Old Style" w:hAnsi="Bookman Old Style" w:cs="Helvetica"/>
          <w:color w:val="000000"/>
        </w:rPr>
        <w:t>a failure to authorize the Contractor to proceed with a Type I</w:t>
      </w:r>
      <w:r>
        <w:rPr>
          <w:rFonts w:ascii="Bookman Old Style" w:hAnsi="Bookman Old Style" w:cs="Helvetica"/>
          <w:color w:val="000000"/>
        </w:rPr>
        <w:t xml:space="preserve"> </w:t>
      </w:r>
      <w:r w:rsidRPr="008E7F08">
        <w:rPr>
          <w:rFonts w:ascii="Bookman Old Style" w:hAnsi="Bookman Old Style" w:cs="Helvetica"/>
          <w:color w:val="000000"/>
        </w:rPr>
        <w:t>change in the Work</w:t>
      </w:r>
      <w:r>
        <w:rPr>
          <w:rFonts w:ascii="Bookman Old Style" w:hAnsi="Bookman Old Style" w:cs="Helvetica"/>
          <w:color w:val="000000"/>
        </w:rPr>
        <w:t xml:space="preserve"> may </w:t>
      </w:r>
      <w:r w:rsidRPr="008E7F08">
        <w:rPr>
          <w:rFonts w:ascii="Bookman Old Style" w:hAnsi="Bookman Old Style" w:cs="Helvetica"/>
          <w:color w:val="000000"/>
        </w:rPr>
        <w:t>adversely affect the timely</w:t>
      </w:r>
      <w:r>
        <w:rPr>
          <w:rFonts w:ascii="Bookman Old Style" w:hAnsi="Bookman Old Style" w:cs="Helvetica"/>
          <w:color w:val="000000"/>
        </w:rPr>
        <w:t xml:space="preserve"> </w:t>
      </w:r>
      <w:r w:rsidRPr="008E7F08">
        <w:rPr>
          <w:rFonts w:ascii="Bookman Old Style" w:hAnsi="Bookman Old Style" w:cs="Helvetica"/>
          <w:color w:val="000000"/>
        </w:rPr>
        <w:t>completion of the Work. In addition to the above, the ODR</w:t>
      </w:r>
      <w:r>
        <w:rPr>
          <w:rFonts w:ascii="Bookman Old Style" w:hAnsi="Bookman Old Style" w:cs="Helvetica"/>
          <w:color w:val="000000"/>
        </w:rPr>
        <w:t xml:space="preserve"> </w:t>
      </w:r>
      <w:r w:rsidRPr="008E7F08">
        <w:rPr>
          <w:rFonts w:ascii="Bookman Old Style" w:hAnsi="Bookman Old Style" w:cs="Helvetica"/>
          <w:color w:val="000000"/>
        </w:rPr>
        <w:t>shall issue a ULCO on any CPE that remains unresolved 90</w:t>
      </w:r>
      <w:r>
        <w:rPr>
          <w:rFonts w:ascii="Bookman Old Style" w:hAnsi="Bookman Old Style" w:cs="Helvetica"/>
          <w:color w:val="000000"/>
        </w:rPr>
        <w:t xml:space="preserve"> </w:t>
      </w:r>
      <w:r w:rsidRPr="008E7F08">
        <w:rPr>
          <w:rFonts w:ascii="Bookman Old Style" w:hAnsi="Bookman Old Style" w:cs="Helvetica"/>
          <w:color w:val="000000"/>
        </w:rPr>
        <w:t>days after Substantial Completion of the Project.</w:t>
      </w:r>
    </w:p>
    <w:p w:rsidR="007E1DD4" w:rsidRDefault="007E1DD4" w:rsidP="00F57608">
      <w:pPr>
        <w:pStyle w:val="ListParagraph"/>
        <w:ind w:left="1560" w:right="760"/>
        <w:rPr>
          <w:rFonts w:ascii="Bookman Old Style" w:hAnsi="Bookman Old Style" w:cs="Helvetica"/>
          <w:color w:val="000000"/>
        </w:rPr>
      </w:pPr>
    </w:p>
    <w:p w:rsidR="007E1DD4" w:rsidRDefault="007E1DD4" w:rsidP="0036499B">
      <w:pPr>
        <w:pStyle w:val="ListParagraph"/>
        <w:ind w:left="1560" w:right="400" w:hanging="840"/>
        <w:jc w:val="both"/>
        <w:rPr>
          <w:rFonts w:ascii="Bookman Old Style" w:hAnsi="Bookman Old Style" w:cs="Helvetica"/>
          <w:color w:val="000000"/>
        </w:rPr>
      </w:pPr>
    </w:p>
    <w:p w:rsidR="007E1DD4" w:rsidRDefault="007E1DD4" w:rsidP="0036499B">
      <w:pPr>
        <w:pStyle w:val="ListParagraph"/>
        <w:numPr>
          <w:ilvl w:val="0"/>
          <w:numId w:val="60"/>
        </w:numPr>
        <w:ind w:left="1560" w:right="400" w:hanging="840"/>
        <w:jc w:val="both"/>
        <w:rPr>
          <w:rFonts w:ascii="Bookman Old Style" w:hAnsi="Bookman Old Style" w:cs="Helvetica"/>
          <w:color w:val="000000"/>
        </w:rPr>
      </w:pPr>
      <w:r w:rsidRPr="008E7F08">
        <w:rPr>
          <w:rFonts w:ascii="Bookman Old Style" w:hAnsi="Bookman Old Style" w:cs="Helvetica"/>
          <w:color w:val="000000"/>
        </w:rPr>
        <w:t>A ULCO is effective on receipt by the Contractor.</w:t>
      </w:r>
      <w:r>
        <w:rPr>
          <w:rFonts w:ascii="Bookman Old Style" w:hAnsi="Bookman Old Style" w:cs="Helvetica"/>
          <w:color w:val="000000"/>
        </w:rPr>
        <w:t xml:space="preserve">  </w:t>
      </w:r>
      <w:r w:rsidRPr="008E7F08">
        <w:rPr>
          <w:rFonts w:ascii="Bookman Old Style" w:hAnsi="Bookman Old Style" w:cs="Helvetica"/>
          <w:color w:val="000000"/>
        </w:rPr>
        <w:t>The ULCO</w:t>
      </w:r>
      <w:r>
        <w:rPr>
          <w:rFonts w:ascii="Bookman Old Style" w:hAnsi="Bookman Old Style" w:cs="Helvetica"/>
          <w:color w:val="000000"/>
        </w:rPr>
        <w:t xml:space="preserve"> </w:t>
      </w:r>
      <w:r w:rsidRPr="008E7F08">
        <w:rPr>
          <w:rFonts w:ascii="Bookman Old Style" w:hAnsi="Bookman Old Style" w:cs="Helvetica"/>
          <w:color w:val="000000"/>
        </w:rPr>
        <w:t>obligates the Contractor to perform the Work according to its terms,</w:t>
      </w:r>
      <w:r>
        <w:rPr>
          <w:rFonts w:ascii="Bookman Old Style" w:hAnsi="Bookman Old Style" w:cs="Helvetica"/>
          <w:color w:val="000000"/>
        </w:rPr>
        <w:t xml:space="preserve"> </w:t>
      </w:r>
      <w:r w:rsidRPr="008E7F08">
        <w:rPr>
          <w:rFonts w:ascii="Bookman Old Style" w:hAnsi="Bookman Old Style" w:cs="Helvetica"/>
          <w:color w:val="000000"/>
        </w:rPr>
        <w:t xml:space="preserve">and authorizes the </w:t>
      </w:r>
      <w:r w:rsidRPr="008E7F08">
        <w:rPr>
          <w:rFonts w:ascii="Bookman Old Style" w:hAnsi="Bookman Old Style" w:cs="Helvetica"/>
          <w:color w:val="000000"/>
        </w:rPr>
        <w:lastRenderedPageBreak/>
        <w:t>Contractor to submit the adjusted cost of the</w:t>
      </w:r>
      <w:r>
        <w:rPr>
          <w:rFonts w:ascii="Bookman Old Style" w:hAnsi="Bookman Old Style" w:cs="Helvetica"/>
          <w:color w:val="000000"/>
        </w:rPr>
        <w:t xml:space="preserve"> </w:t>
      </w:r>
      <w:r w:rsidRPr="008E7F08">
        <w:rPr>
          <w:rFonts w:ascii="Bookman Old Style" w:hAnsi="Bookman Old Style" w:cs="Helvetica"/>
          <w:color w:val="000000"/>
        </w:rPr>
        <w:t>Work as allowed in the ULCO on succeeding Pay Applications.</w:t>
      </w:r>
    </w:p>
    <w:p w:rsidR="007E1DD4" w:rsidRDefault="007E1DD4" w:rsidP="002A0B14">
      <w:pPr>
        <w:pStyle w:val="ListParagraph"/>
        <w:rPr>
          <w:rFonts w:ascii="Bookman Old Style" w:hAnsi="Bookman Old Style" w:cs="Helvetica"/>
          <w:color w:val="000000"/>
        </w:rPr>
      </w:pPr>
    </w:p>
    <w:p w:rsidR="002A0B14" w:rsidRDefault="002A0B14" w:rsidP="00136067">
      <w:pPr>
        <w:pStyle w:val="ListParagraph"/>
        <w:widowControl w:val="0"/>
        <w:numPr>
          <w:ilvl w:val="0"/>
          <w:numId w:val="56"/>
        </w:numPr>
        <w:tabs>
          <w:tab w:val="left" w:pos="720"/>
        </w:tabs>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Interim Change Authorization</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When the Owner determines that an Owner-</w:t>
      </w:r>
      <w:r>
        <w:rPr>
          <w:rFonts w:ascii="Bookman Old Style" w:hAnsi="Bookman Old Style" w:cs="Helvetica"/>
          <w:color w:val="000000"/>
        </w:rPr>
        <w:t xml:space="preserve"> </w:t>
      </w:r>
      <w:r w:rsidRPr="008E7F08">
        <w:rPr>
          <w:rFonts w:ascii="Bookman Old Style" w:hAnsi="Bookman Old Style" w:cs="Helvetica"/>
          <w:color w:val="000000"/>
        </w:rPr>
        <w:t>initiated Type I change in the Work, or a written instruction or interpretation of</w:t>
      </w:r>
      <w:r>
        <w:rPr>
          <w:rFonts w:ascii="Bookman Old Style" w:hAnsi="Bookman Old Style" w:cs="Helvetica"/>
          <w:color w:val="000000"/>
        </w:rPr>
        <w:t xml:space="preserve"> </w:t>
      </w:r>
      <w:r w:rsidRPr="008E7F08">
        <w:rPr>
          <w:rFonts w:ascii="Bookman Old Style" w:hAnsi="Bookman Old Style" w:cs="Helvetica"/>
          <w:color w:val="000000"/>
        </w:rPr>
        <w:t>the Contract Documents for which the Contractor has given notice of its intent</w:t>
      </w:r>
      <w:r>
        <w:rPr>
          <w:rFonts w:ascii="Bookman Old Style" w:hAnsi="Bookman Old Style" w:cs="Helvetica"/>
          <w:color w:val="000000"/>
        </w:rPr>
        <w:t xml:space="preserve"> </w:t>
      </w:r>
      <w:r w:rsidRPr="008E7F08">
        <w:rPr>
          <w:rFonts w:ascii="Bookman Old Style" w:hAnsi="Bookman Old Style" w:cs="Helvetica"/>
          <w:color w:val="000000"/>
        </w:rPr>
        <w:t>to initiate a Type I claim, must be made promptly in order to prevent damage</w:t>
      </w:r>
      <w:r>
        <w:rPr>
          <w:rFonts w:ascii="Bookman Old Style" w:hAnsi="Bookman Old Style" w:cs="Helvetica"/>
          <w:color w:val="000000"/>
        </w:rPr>
        <w:t xml:space="preserve"> </w:t>
      </w:r>
      <w:r w:rsidRPr="008E7F08">
        <w:rPr>
          <w:rFonts w:ascii="Bookman Old Style" w:hAnsi="Bookman Old Style" w:cs="Helvetica"/>
          <w:color w:val="000000"/>
        </w:rPr>
        <w:t>to the Work in place, to prevent significant delay in the Project Schedule or to</w:t>
      </w:r>
      <w:r>
        <w:rPr>
          <w:rFonts w:ascii="Bookman Old Style" w:hAnsi="Bookman Old Style" w:cs="Helvetica"/>
          <w:color w:val="000000"/>
        </w:rPr>
        <w:t xml:space="preserve"> </w:t>
      </w:r>
      <w:r w:rsidRPr="008E7F08">
        <w:rPr>
          <w:rFonts w:ascii="Bookman Old Style" w:hAnsi="Bookman Old Style" w:cs="Helvetica"/>
          <w:color w:val="000000"/>
        </w:rPr>
        <w:t>maintain safety, the ODR may issue an Interim Change Authorization (ICA)</w:t>
      </w:r>
      <w:r>
        <w:rPr>
          <w:rFonts w:ascii="Bookman Old Style" w:hAnsi="Bookman Old Style" w:cs="Helvetica"/>
          <w:color w:val="000000"/>
        </w:rPr>
        <w:t xml:space="preserve"> </w:t>
      </w:r>
      <w:r w:rsidRPr="008E7F08">
        <w:rPr>
          <w:rFonts w:ascii="Bookman Old Style" w:hAnsi="Bookman Old Style" w:cs="Helvetica"/>
          <w:color w:val="000000"/>
        </w:rPr>
        <w:t>directing the Contractor to proceed with changed work before submitting a</w:t>
      </w:r>
      <w:r>
        <w:rPr>
          <w:rFonts w:ascii="Bookman Old Style" w:hAnsi="Bookman Old Style" w:cs="Helvetica"/>
          <w:color w:val="000000"/>
        </w:rPr>
        <w:t xml:space="preserve"> </w:t>
      </w:r>
      <w:r w:rsidRPr="008E7F08">
        <w:rPr>
          <w:rFonts w:ascii="Bookman Old Style" w:hAnsi="Bookman Old Style" w:cs="Helvetica"/>
          <w:color w:val="000000"/>
        </w:rPr>
        <w:t>CPE. The ICA shall authorize the Contractor to bill work as completed on the</w:t>
      </w:r>
      <w:r>
        <w:rPr>
          <w:rFonts w:ascii="Bookman Old Style" w:hAnsi="Bookman Old Style" w:cs="Helvetica"/>
          <w:color w:val="000000"/>
        </w:rPr>
        <w:t xml:space="preserve"> </w:t>
      </w:r>
      <w:r w:rsidRPr="008E7F08">
        <w:rPr>
          <w:rFonts w:ascii="Bookman Old Style" w:hAnsi="Bookman Old Style" w:cs="Helvetica"/>
          <w:color w:val="000000"/>
        </w:rPr>
        <w:t>basis of either (1) time and materials or (2) cost not to exceed a specified</w:t>
      </w:r>
      <w:r>
        <w:rPr>
          <w:rFonts w:ascii="Bookman Old Style" w:hAnsi="Bookman Old Style" w:cs="Helvetica"/>
          <w:color w:val="000000"/>
        </w:rPr>
        <w:t xml:space="preserve"> </w:t>
      </w:r>
      <w:r w:rsidRPr="008E7F08">
        <w:rPr>
          <w:rFonts w:ascii="Bookman Old Style" w:hAnsi="Bookman Old Style" w:cs="Helvetica"/>
          <w:color w:val="000000"/>
        </w:rPr>
        <w:t>amount. Upon receipt of an ICA, the Contractor shall proceed immediately to</w:t>
      </w:r>
      <w:r>
        <w:rPr>
          <w:rFonts w:ascii="Bookman Old Style" w:hAnsi="Bookman Old Style" w:cs="Helvetica"/>
          <w:color w:val="000000"/>
        </w:rPr>
        <w:t xml:space="preserve"> </w:t>
      </w:r>
      <w:r w:rsidRPr="008E7F08">
        <w:rPr>
          <w:rFonts w:ascii="Bookman Old Style" w:hAnsi="Bookman Old Style" w:cs="Helvetica"/>
          <w:color w:val="000000"/>
        </w:rPr>
        <w:t>document all increased costs actually incurred as a result of the Work</w:t>
      </w:r>
      <w:r>
        <w:rPr>
          <w:rFonts w:ascii="Bookman Old Style" w:hAnsi="Bookman Old Style" w:cs="Helvetica"/>
          <w:color w:val="000000"/>
        </w:rPr>
        <w:t xml:space="preserve"> </w:t>
      </w:r>
      <w:r w:rsidRPr="008E7F08">
        <w:rPr>
          <w:rFonts w:ascii="Bookman Old Style" w:hAnsi="Bookman Old Style" w:cs="Helvetica"/>
          <w:color w:val="000000"/>
        </w:rPr>
        <w:t>required under the ICA. At any time prior to the completion of the changed</w:t>
      </w:r>
      <w:r>
        <w:rPr>
          <w:rFonts w:ascii="Bookman Old Style" w:hAnsi="Bookman Old Style" w:cs="Helvetica"/>
          <w:color w:val="000000"/>
        </w:rPr>
        <w:t xml:space="preserve"> </w:t>
      </w:r>
      <w:r w:rsidRPr="008E7F08">
        <w:rPr>
          <w:rFonts w:ascii="Bookman Old Style" w:hAnsi="Bookman Old Style" w:cs="Helvetica"/>
          <w:color w:val="000000"/>
        </w:rPr>
        <w:t>Work, the Contractor may submit a CPE containing a lump sum proposal for</w:t>
      </w:r>
      <w:r>
        <w:rPr>
          <w:rFonts w:ascii="Bookman Old Style" w:hAnsi="Bookman Old Style" w:cs="Helvetica"/>
          <w:color w:val="000000"/>
        </w:rPr>
        <w:t xml:space="preserve"> </w:t>
      </w:r>
      <w:r w:rsidRPr="008E7F08">
        <w:rPr>
          <w:rFonts w:ascii="Bookman Old Style" w:hAnsi="Bookman Old Style" w:cs="Helvetica"/>
          <w:color w:val="000000"/>
        </w:rPr>
        <w:t>the cost of the changed Work, which shall be administered as a Type I</w:t>
      </w:r>
      <w:r>
        <w:rPr>
          <w:rFonts w:ascii="Bookman Old Style" w:hAnsi="Bookman Old Style" w:cs="Helvetica"/>
          <w:color w:val="000000"/>
        </w:rPr>
        <w:t xml:space="preserve"> </w:t>
      </w:r>
      <w:r w:rsidRPr="008E7F08">
        <w:rPr>
          <w:rFonts w:ascii="Bookman Old Style" w:hAnsi="Bookman Old Style" w:cs="Helvetica"/>
          <w:color w:val="000000"/>
        </w:rPr>
        <w:t>change; provided, however, that if the Work is completed prior to acceptance</w:t>
      </w:r>
      <w:r>
        <w:rPr>
          <w:rFonts w:ascii="Bookman Old Style" w:hAnsi="Bookman Old Style" w:cs="Helvetica"/>
          <w:color w:val="000000"/>
        </w:rPr>
        <w:t xml:space="preserve"> </w:t>
      </w:r>
      <w:r w:rsidRPr="008E7F08">
        <w:rPr>
          <w:rFonts w:ascii="Bookman Old Style" w:hAnsi="Bookman Old Style" w:cs="Helvetica"/>
          <w:color w:val="000000"/>
        </w:rPr>
        <w:t>by the ODR of the Contractor’s CPE, the Contractor’s adjustment of the cost</w:t>
      </w:r>
      <w:r>
        <w:rPr>
          <w:rFonts w:ascii="Bookman Old Style" w:hAnsi="Bookman Old Style" w:cs="Helvetica"/>
          <w:color w:val="000000"/>
        </w:rPr>
        <w:t xml:space="preserve"> </w:t>
      </w:r>
      <w:r w:rsidRPr="008E7F08">
        <w:rPr>
          <w:rFonts w:ascii="Bookman Old Style" w:hAnsi="Bookman Old Style" w:cs="Helvetica"/>
          <w:color w:val="000000"/>
        </w:rPr>
        <w:t>shall be limited to the actual cost of the Work If the ODR determines that a</w:t>
      </w:r>
      <w:r>
        <w:rPr>
          <w:rFonts w:ascii="Bookman Old Style" w:hAnsi="Bookman Old Style" w:cs="Helvetica"/>
          <w:color w:val="000000"/>
        </w:rPr>
        <w:t xml:space="preserve"> </w:t>
      </w:r>
      <w:r w:rsidRPr="008E7F08">
        <w:rPr>
          <w:rFonts w:ascii="Bookman Old Style" w:hAnsi="Bookman Old Style" w:cs="Helvetica"/>
          <w:color w:val="000000"/>
        </w:rPr>
        <w:t>Contractor-initiated Type I change is without merit, the ODR shall notify the</w:t>
      </w:r>
      <w:r>
        <w:rPr>
          <w:rFonts w:ascii="Bookman Old Style" w:hAnsi="Bookman Old Style" w:cs="Helvetica"/>
          <w:color w:val="000000"/>
        </w:rPr>
        <w:t xml:space="preserve"> </w:t>
      </w:r>
      <w:r w:rsidRPr="008E7F08">
        <w:rPr>
          <w:rFonts w:ascii="Bookman Old Style" w:hAnsi="Bookman Old Style" w:cs="Helvetica"/>
          <w:color w:val="000000"/>
        </w:rPr>
        <w:t>Contractor to proceed according to the subject written interpretation or</w:t>
      </w:r>
      <w:r>
        <w:rPr>
          <w:rFonts w:ascii="Bookman Old Style" w:hAnsi="Bookman Old Style" w:cs="Helvetica"/>
          <w:color w:val="000000"/>
        </w:rPr>
        <w:t xml:space="preserve"> </w:t>
      </w:r>
      <w:r w:rsidRPr="008E7F08">
        <w:rPr>
          <w:rFonts w:ascii="Bookman Old Style" w:hAnsi="Bookman Old Style" w:cs="Helvetica"/>
          <w:color w:val="000000"/>
        </w:rPr>
        <w:t>instruction. Such a notice to proceed shall have the same effect as a</w:t>
      </w:r>
      <w:r>
        <w:rPr>
          <w:rFonts w:ascii="Bookman Old Style" w:hAnsi="Bookman Old Style" w:cs="Helvetica"/>
          <w:color w:val="000000"/>
        </w:rPr>
        <w:t xml:space="preserve"> </w:t>
      </w:r>
      <w:r w:rsidRPr="008E7F08">
        <w:rPr>
          <w:rFonts w:ascii="Bookman Old Style" w:hAnsi="Bookman Old Style" w:cs="Helvetica"/>
          <w:color w:val="000000"/>
        </w:rPr>
        <w:t>Unilateral Change Order pursuant to §20.4.4, and the Contractor’s rights shall</w:t>
      </w:r>
      <w:r>
        <w:rPr>
          <w:rFonts w:ascii="Bookman Old Style" w:hAnsi="Bookman Old Style" w:cs="Helvetica"/>
          <w:color w:val="000000"/>
        </w:rPr>
        <w:t xml:space="preserve"> </w:t>
      </w:r>
      <w:r w:rsidRPr="008E7F08">
        <w:rPr>
          <w:rFonts w:ascii="Bookman Old Style" w:hAnsi="Bookman Old Style" w:cs="Helvetica"/>
          <w:color w:val="000000"/>
        </w:rPr>
        <w:t>be as set forth in § 20.4.4.</w:t>
      </w:r>
      <w:r>
        <w:rPr>
          <w:rFonts w:ascii="Bookman Old Style" w:hAnsi="Bookman Old Style" w:cs="Helvetica"/>
          <w:color w:val="000000"/>
        </w:rPr>
        <w:t xml:space="preserve">  </w:t>
      </w:r>
    </w:p>
    <w:p w:rsidR="00FE67D8" w:rsidRDefault="00FE67D8"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E67D8" w:rsidRDefault="00FE67D8"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E67D8" w:rsidRPr="002A0B14" w:rsidRDefault="002A0B14" w:rsidP="002A0B14">
      <w:pPr>
        <w:widowControl w:val="0"/>
        <w:autoSpaceDE w:val="0"/>
        <w:autoSpaceDN w:val="0"/>
        <w:adjustRightInd w:val="0"/>
        <w:spacing w:after="0" w:line="247" w:lineRule="exact"/>
        <w:jc w:val="center"/>
        <w:rPr>
          <w:rFonts w:ascii="Bookman Old Style" w:hAnsi="Bookman Old Style" w:cs="Helvetica"/>
          <w:color w:val="000000"/>
        </w:rPr>
      </w:pPr>
      <w:r w:rsidRPr="002A0B14">
        <w:rPr>
          <w:rFonts w:ascii="Bookman Old Style" w:hAnsi="Bookman Old Style" w:cs="Helvetica"/>
          <w:b/>
          <w:bCs/>
          <w:color w:val="000000"/>
        </w:rPr>
        <w:t>Article 22 - Pricing Change Order Work</w:t>
      </w:r>
    </w:p>
    <w:p w:rsidR="00FE67D8" w:rsidRDefault="00FE67D8"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E67D8" w:rsidRDefault="00D8053A" w:rsidP="00387882">
      <w:pPr>
        <w:pStyle w:val="ListParagraph"/>
        <w:widowControl w:val="0"/>
        <w:numPr>
          <w:ilvl w:val="0"/>
          <w:numId w:val="78"/>
        </w:numPr>
        <w:tabs>
          <w:tab w:val="left" w:pos="720"/>
        </w:tabs>
        <w:autoSpaceDE w:val="0"/>
        <w:autoSpaceDN w:val="0"/>
        <w:adjustRightInd w:val="0"/>
        <w:spacing w:after="0" w:line="247" w:lineRule="exact"/>
        <w:ind w:left="720" w:right="40"/>
        <w:jc w:val="both"/>
        <w:rPr>
          <w:rFonts w:ascii="Bookman Old Style" w:hAnsi="Bookman Old Style" w:cs="Helvetica"/>
          <w:color w:val="000000"/>
        </w:rPr>
      </w:pPr>
      <w:r w:rsidRPr="005D4C61">
        <w:rPr>
          <w:rFonts w:ascii="Bookman Old Style" w:hAnsi="Bookman Old Style" w:cs="Helvetica"/>
          <w:color w:val="000000"/>
          <w:u w:val="single"/>
        </w:rPr>
        <w:t>Lump Sum Cost Proposals</w:t>
      </w:r>
      <w:r w:rsidRPr="005D4C61">
        <w:rPr>
          <w:rFonts w:ascii="Bookman Old Style" w:hAnsi="Bookman Old Style" w:cs="Helvetica"/>
          <w:color w:val="000000"/>
        </w:rPr>
        <w:t xml:space="preserve">.  All proposals for an adjustment in Contract Sum </w:t>
      </w:r>
      <w:r w:rsidR="0093425B" w:rsidRPr="005D4C61">
        <w:rPr>
          <w:rFonts w:ascii="Bookman Old Style" w:hAnsi="Bookman Old Style" w:cs="Helvetica"/>
          <w:color w:val="000000"/>
        </w:rPr>
        <w:t xml:space="preserve">shall be made on a lump sum basis, setting forth the Contractor’s estimated or actual costs attributable to the changed Work only. The proposed lump sum cost adjustment shall consist of a Base Cost, reflecting the Contractor’s actual or estimated cost of performing the changed Work, in the case of a Type I change, or the increased cost of performance in the case of a Type II change. The Base Cost of Type I changes may be marked up to cover the Contractor’s profit, general conditions costs, scheduling costs, bonding and insurance costs, home office, and all other costs associated with the performance of the Work. The markup also covers all foreseeable impact cost on unchanged Work. If the Contractor believes that the markup is insufficient to cover actual or anticipated impact costs, the Contractor may submit a Type II change request for these additional costs. These lump sum cost provisions also apply to Work performed by or claims submitted by Subcontractors as part of the Contractor’s CPE. </w:t>
      </w:r>
    </w:p>
    <w:p w:rsidR="005D4C61" w:rsidRDefault="005D4C61" w:rsidP="005D4C61">
      <w:pPr>
        <w:pStyle w:val="ListParagraph"/>
        <w:widowControl w:val="0"/>
        <w:tabs>
          <w:tab w:val="left" w:pos="720"/>
        </w:tabs>
        <w:autoSpaceDE w:val="0"/>
        <w:autoSpaceDN w:val="0"/>
        <w:adjustRightInd w:val="0"/>
        <w:spacing w:after="0" w:line="247" w:lineRule="exact"/>
        <w:ind w:right="40"/>
        <w:jc w:val="both"/>
        <w:rPr>
          <w:rFonts w:ascii="Bookman Old Style" w:hAnsi="Bookman Old Style" w:cs="Helvetica"/>
          <w:color w:val="000000"/>
          <w:u w:val="single"/>
        </w:rPr>
      </w:pPr>
    </w:p>
    <w:p w:rsidR="005D4C61" w:rsidRDefault="005D4C61" w:rsidP="00387882">
      <w:pPr>
        <w:pStyle w:val="ListParagraph"/>
        <w:widowControl w:val="0"/>
        <w:numPr>
          <w:ilvl w:val="0"/>
          <w:numId w:val="61"/>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Base Cost Computation for Type I Changes</w:t>
      </w:r>
      <w:r>
        <w:rPr>
          <w:rFonts w:ascii="Bookman Old Style" w:hAnsi="Bookman Old Style" w:cs="Helvetica"/>
          <w:color w:val="000000"/>
        </w:rPr>
        <w:t xml:space="preserve">.  </w:t>
      </w:r>
      <w:r w:rsidRPr="008E7F08">
        <w:rPr>
          <w:rFonts w:ascii="Bookman Old Style" w:hAnsi="Bookman Old Style" w:cs="Helvetica"/>
          <w:color w:val="000000"/>
        </w:rPr>
        <w:t>The Base Cost</w:t>
      </w:r>
      <w:r w:rsidRPr="00031FE1">
        <w:rPr>
          <w:rFonts w:ascii="Bookman Old Style" w:hAnsi="Bookman Old Style" w:cs="Helvetica"/>
          <w:color w:val="000000"/>
        </w:rPr>
        <w:t xml:space="preserve"> </w:t>
      </w:r>
      <w:r w:rsidRPr="008E7F08">
        <w:rPr>
          <w:rFonts w:ascii="Bookman Old Style" w:hAnsi="Bookman Old Style" w:cs="Helvetica"/>
          <w:color w:val="000000"/>
        </w:rPr>
        <w:t>computation includes the following elements only, as relevant:</w:t>
      </w:r>
      <w:r>
        <w:rPr>
          <w:rFonts w:ascii="Bookman Old Style" w:hAnsi="Bookman Old Style" w:cs="Helvetica"/>
          <w:color w:val="000000"/>
        </w:rPr>
        <w:t xml:space="preserve">  </w:t>
      </w:r>
    </w:p>
    <w:p w:rsidR="005D4C61" w:rsidRDefault="005D4C61" w:rsidP="005D4C61">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5D4C61" w:rsidRDefault="005D4C61" w:rsidP="00D528DF">
      <w:pPr>
        <w:pStyle w:val="ListParagraph"/>
        <w:widowControl w:val="0"/>
        <w:numPr>
          <w:ilvl w:val="0"/>
          <w:numId w:val="82"/>
        </w:numPr>
        <w:tabs>
          <w:tab w:val="left" w:pos="1920"/>
        </w:tabs>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The total cost of materials and supplies, reflecting all available</w:t>
      </w:r>
      <w:r>
        <w:rPr>
          <w:rFonts w:ascii="Bookman Old Style" w:hAnsi="Bookman Old Style" w:cs="Helvetica"/>
          <w:color w:val="000000"/>
        </w:rPr>
        <w:t xml:space="preserve"> </w:t>
      </w:r>
      <w:r w:rsidRPr="008E7F08">
        <w:rPr>
          <w:rFonts w:ascii="Bookman Old Style" w:hAnsi="Bookman Old Style" w:cs="Helvetica"/>
          <w:color w:val="000000"/>
        </w:rPr>
        <w:t>discounts, itemized by cost and quantity;</w:t>
      </w:r>
      <w:r>
        <w:rPr>
          <w:rFonts w:ascii="Bookman Old Style" w:hAnsi="Bookman Old Style" w:cs="Helvetica"/>
          <w:color w:val="000000"/>
        </w:rPr>
        <w:t xml:space="preserve">  </w:t>
      </w:r>
    </w:p>
    <w:p w:rsidR="005D4C61" w:rsidRDefault="005D4C61" w:rsidP="00D528DF">
      <w:pPr>
        <w:pStyle w:val="ListParagraph"/>
        <w:widowControl w:val="0"/>
        <w:tabs>
          <w:tab w:val="left" w:pos="1920"/>
        </w:tabs>
        <w:autoSpaceDE w:val="0"/>
        <w:autoSpaceDN w:val="0"/>
        <w:adjustRightInd w:val="0"/>
        <w:spacing w:after="0" w:line="247" w:lineRule="exact"/>
        <w:ind w:left="1920" w:right="760" w:hanging="360"/>
        <w:jc w:val="both"/>
        <w:rPr>
          <w:rFonts w:ascii="Bookman Old Style" w:hAnsi="Bookman Old Style" w:cs="Helvetica"/>
          <w:color w:val="000000"/>
        </w:rPr>
      </w:pPr>
    </w:p>
    <w:p w:rsidR="005D4C61" w:rsidRDefault="005D4C61" w:rsidP="00D528DF">
      <w:pPr>
        <w:pStyle w:val="ListParagraph"/>
        <w:widowControl w:val="0"/>
        <w:numPr>
          <w:ilvl w:val="0"/>
          <w:numId w:val="82"/>
        </w:numPr>
        <w:tabs>
          <w:tab w:val="left" w:pos="1920"/>
        </w:tabs>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The total cost of all labor, including supervision up to the level</w:t>
      </w:r>
      <w:r>
        <w:rPr>
          <w:rFonts w:ascii="Bookman Old Style" w:hAnsi="Bookman Old Style" w:cs="Helvetica"/>
          <w:color w:val="000000"/>
        </w:rPr>
        <w:t xml:space="preserve"> </w:t>
      </w:r>
      <w:r w:rsidRPr="008E7F08">
        <w:rPr>
          <w:rFonts w:ascii="Bookman Old Style" w:hAnsi="Bookman Old Style" w:cs="Helvetica"/>
          <w:color w:val="000000"/>
        </w:rPr>
        <w:t>of Project Foreman, itemized to show manhours by trade and</w:t>
      </w:r>
      <w:r>
        <w:rPr>
          <w:rFonts w:ascii="Bookman Old Style" w:hAnsi="Bookman Old Style" w:cs="Helvetica"/>
          <w:color w:val="000000"/>
        </w:rPr>
        <w:t xml:space="preserve"> </w:t>
      </w:r>
      <w:r w:rsidRPr="008E7F08">
        <w:rPr>
          <w:rFonts w:ascii="Bookman Old Style" w:hAnsi="Bookman Old Style" w:cs="Helvetica"/>
          <w:color w:val="000000"/>
        </w:rPr>
        <w:t>classification, burdened hourly rates, and total labor cost;</w:t>
      </w:r>
    </w:p>
    <w:p w:rsidR="005D4C61" w:rsidRPr="00CB6572" w:rsidRDefault="005D4C61" w:rsidP="00D528DF">
      <w:pPr>
        <w:pStyle w:val="ListParagraph"/>
        <w:tabs>
          <w:tab w:val="left" w:pos="1920"/>
        </w:tabs>
        <w:ind w:left="1920" w:right="760" w:hanging="360"/>
        <w:rPr>
          <w:rFonts w:ascii="Bookman Old Style" w:hAnsi="Bookman Old Style" w:cs="Helvetica"/>
          <w:color w:val="000000"/>
        </w:rPr>
      </w:pPr>
    </w:p>
    <w:p w:rsidR="005D4C61" w:rsidRDefault="005D4C61" w:rsidP="00D528DF">
      <w:pPr>
        <w:pStyle w:val="ListParagraph"/>
        <w:widowControl w:val="0"/>
        <w:numPr>
          <w:ilvl w:val="0"/>
          <w:numId w:val="82"/>
        </w:numPr>
        <w:tabs>
          <w:tab w:val="left" w:pos="1920"/>
        </w:tabs>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The cost of additional supervision at and above the level of</w:t>
      </w:r>
      <w:r>
        <w:rPr>
          <w:rFonts w:ascii="Bookman Old Style" w:hAnsi="Bookman Old Style" w:cs="Helvetica"/>
          <w:color w:val="000000"/>
        </w:rPr>
        <w:t xml:space="preserve"> </w:t>
      </w:r>
      <w:r w:rsidRPr="008E7F08">
        <w:rPr>
          <w:rFonts w:ascii="Bookman Old Style" w:hAnsi="Bookman Old Style" w:cs="Helvetica"/>
          <w:color w:val="000000"/>
        </w:rPr>
        <w:t>Project Foreman, itemized by job function, manhours, and</w:t>
      </w:r>
      <w:r>
        <w:rPr>
          <w:rFonts w:ascii="Bookman Old Style" w:hAnsi="Bookman Old Style" w:cs="Helvetica"/>
          <w:color w:val="000000"/>
        </w:rPr>
        <w:t xml:space="preserve"> </w:t>
      </w:r>
      <w:r w:rsidRPr="008E7F08">
        <w:rPr>
          <w:rFonts w:ascii="Bookman Old Style" w:hAnsi="Bookman Old Style" w:cs="Helvetica"/>
          <w:color w:val="000000"/>
        </w:rPr>
        <w:t xml:space="preserve">multiplied by the </w:t>
      </w:r>
      <w:r w:rsidRPr="008E7F08">
        <w:rPr>
          <w:rFonts w:ascii="Bookman Old Style" w:hAnsi="Bookman Old Style" w:cs="Helvetica"/>
          <w:color w:val="000000"/>
        </w:rPr>
        <w:lastRenderedPageBreak/>
        <w:t>Contractor’s as-bid burdened unit cost for</w:t>
      </w:r>
      <w:r>
        <w:rPr>
          <w:rFonts w:ascii="Bookman Old Style" w:hAnsi="Bookman Old Style" w:cs="Helvetica"/>
          <w:color w:val="000000"/>
        </w:rPr>
        <w:t xml:space="preserve"> </w:t>
      </w:r>
      <w:r w:rsidRPr="008E7F08">
        <w:rPr>
          <w:rFonts w:ascii="Bookman Old Style" w:hAnsi="Bookman Old Style" w:cs="Helvetica"/>
          <w:color w:val="000000"/>
        </w:rPr>
        <w:t>supervision as set out at Contractor's Proposal;</w:t>
      </w:r>
    </w:p>
    <w:p w:rsidR="005D4C61" w:rsidRPr="00CB6572" w:rsidRDefault="005D4C61" w:rsidP="00D528DF">
      <w:pPr>
        <w:pStyle w:val="ListParagraph"/>
        <w:tabs>
          <w:tab w:val="left" w:pos="1920"/>
        </w:tabs>
        <w:ind w:left="1920" w:right="760" w:hanging="360"/>
        <w:rPr>
          <w:rFonts w:ascii="Bookman Old Style" w:hAnsi="Bookman Old Style" w:cs="Helvetica"/>
          <w:color w:val="000000"/>
        </w:rPr>
      </w:pPr>
    </w:p>
    <w:p w:rsidR="005D4C61" w:rsidRDefault="005D4C61" w:rsidP="00D528DF">
      <w:pPr>
        <w:pStyle w:val="ListParagraph"/>
        <w:widowControl w:val="0"/>
        <w:numPr>
          <w:ilvl w:val="0"/>
          <w:numId w:val="82"/>
        </w:numPr>
        <w:tabs>
          <w:tab w:val="left" w:pos="1920"/>
        </w:tabs>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The equipment cost calculated for each type of equipment used</w:t>
      </w:r>
      <w:r>
        <w:rPr>
          <w:rFonts w:ascii="Bookman Old Style" w:hAnsi="Bookman Old Style" w:cs="Helvetica"/>
          <w:color w:val="000000"/>
        </w:rPr>
        <w:t xml:space="preserve"> </w:t>
      </w:r>
      <w:r w:rsidRPr="008E7F08">
        <w:rPr>
          <w:rFonts w:ascii="Bookman Old Style" w:hAnsi="Bookman Old Style" w:cs="Helvetica"/>
          <w:color w:val="000000"/>
        </w:rPr>
        <w:t>in performing the changed Work, based on hours of use, and</w:t>
      </w:r>
      <w:r>
        <w:rPr>
          <w:rFonts w:ascii="Bookman Old Style" w:hAnsi="Bookman Old Style" w:cs="Helvetica"/>
          <w:color w:val="000000"/>
        </w:rPr>
        <w:t xml:space="preserve"> </w:t>
      </w:r>
      <w:r w:rsidRPr="008E7F08">
        <w:rPr>
          <w:rFonts w:ascii="Bookman Old Style" w:hAnsi="Bookman Old Style" w:cs="Helvetica"/>
          <w:color w:val="000000"/>
        </w:rPr>
        <w:t>multiplied by the most recent version of the Rental Rate Blue</w:t>
      </w:r>
      <w:r>
        <w:rPr>
          <w:rFonts w:ascii="Bookman Old Style" w:hAnsi="Bookman Old Style" w:cs="Helvetica"/>
          <w:color w:val="000000"/>
        </w:rPr>
        <w:t xml:space="preserve"> </w:t>
      </w:r>
      <w:r w:rsidRPr="008E7F08">
        <w:rPr>
          <w:rFonts w:ascii="Bookman Old Style" w:hAnsi="Bookman Old Style" w:cs="Helvetica"/>
          <w:color w:val="000000"/>
        </w:rPr>
        <w:t>Book for Construction Equipment (published by Primedia</w:t>
      </w:r>
      <w:r>
        <w:rPr>
          <w:rFonts w:ascii="Bookman Old Style" w:hAnsi="Bookman Old Style" w:cs="Helvetica"/>
          <w:color w:val="000000"/>
        </w:rPr>
        <w:t xml:space="preserve"> </w:t>
      </w:r>
      <w:r w:rsidRPr="008E7F08">
        <w:rPr>
          <w:rFonts w:ascii="Bookman Old Style" w:hAnsi="Bookman Old Style" w:cs="Helvetica"/>
          <w:color w:val="000000"/>
        </w:rPr>
        <w:t>Information, Inc.) to yield total cost. Mobilization costs will not</w:t>
      </w:r>
      <w:r>
        <w:rPr>
          <w:rFonts w:ascii="Bookman Old Style" w:hAnsi="Bookman Old Style" w:cs="Helvetica"/>
          <w:color w:val="000000"/>
        </w:rPr>
        <w:t xml:space="preserve"> </w:t>
      </w:r>
      <w:r w:rsidRPr="008E7F08">
        <w:rPr>
          <w:rFonts w:ascii="Bookman Old Style" w:hAnsi="Bookman Old Style" w:cs="Helvetica"/>
          <w:color w:val="000000"/>
        </w:rPr>
        <w:t>be allowed except when the Contractor demonstrates that the</w:t>
      </w:r>
      <w:r>
        <w:rPr>
          <w:rFonts w:ascii="Bookman Old Style" w:hAnsi="Bookman Old Style" w:cs="Helvetica"/>
          <w:color w:val="000000"/>
        </w:rPr>
        <w:t xml:space="preserve"> </w:t>
      </w:r>
      <w:r w:rsidRPr="008E7F08">
        <w:rPr>
          <w:rFonts w:ascii="Bookman Old Style" w:hAnsi="Bookman Old Style" w:cs="Helvetica"/>
          <w:color w:val="000000"/>
        </w:rPr>
        <w:t>need to mobilize a piece of equipment arose solely because of</w:t>
      </w:r>
      <w:r>
        <w:rPr>
          <w:rFonts w:ascii="Bookman Old Style" w:hAnsi="Bookman Old Style" w:cs="Helvetica"/>
          <w:color w:val="000000"/>
        </w:rPr>
        <w:t xml:space="preserve"> </w:t>
      </w:r>
      <w:r w:rsidRPr="008E7F08">
        <w:rPr>
          <w:rFonts w:ascii="Bookman Old Style" w:hAnsi="Bookman Old Style" w:cs="Helvetica"/>
          <w:color w:val="000000"/>
        </w:rPr>
        <w:t>the changed Work;</w:t>
      </w:r>
      <w:r>
        <w:rPr>
          <w:rFonts w:ascii="Bookman Old Style" w:hAnsi="Bookman Old Style" w:cs="Helvetica"/>
          <w:color w:val="000000"/>
        </w:rPr>
        <w:t xml:space="preserve">  </w:t>
      </w:r>
    </w:p>
    <w:p w:rsidR="005D4C61" w:rsidRPr="00CB6572" w:rsidRDefault="005D4C61" w:rsidP="00D528DF">
      <w:pPr>
        <w:pStyle w:val="ListParagraph"/>
        <w:tabs>
          <w:tab w:val="left" w:pos="1920"/>
        </w:tabs>
        <w:ind w:left="1920" w:right="760" w:hanging="360"/>
        <w:rPr>
          <w:rFonts w:ascii="Bookman Old Style" w:hAnsi="Bookman Old Style" w:cs="Helvetica"/>
          <w:color w:val="000000"/>
        </w:rPr>
      </w:pPr>
    </w:p>
    <w:p w:rsidR="005D4C61" w:rsidRDefault="005D4C61" w:rsidP="00D528DF">
      <w:pPr>
        <w:pStyle w:val="ListParagraph"/>
        <w:widowControl w:val="0"/>
        <w:numPr>
          <w:ilvl w:val="0"/>
          <w:numId w:val="82"/>
        </w:numPr>
        <w:tabs>
          <w:tab w:val="left" w:pos="1920"/>
        </w:tabs>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All transportation costs for delivery and handling of materials,</w:t>
      </w:r>
      <w:r>
        <w:rPr>
          <w:rFonts w:ascii="Bookman Old Style" w:hAnsi="Bookman Old Style" w:cs="Helvetica"/>
          <w:color w:val="000000"/>
        </w:rPr>
        <w:t xml:space="preserve"> </w:t>
      </w:r>
      <w:r w:rsidRPr="008E7F08">
        <w:rPr>
          <w:rFonts w:ascii="Bookman Old Style" w:hAnsi="Bookman Old Style" w:cs="Helvetica"/>
          <w:color w:val="000000"/>
        </w:rPr>
        <w:t>equipment and supplies, and the removal of waste or debris;</w:t>
      </w:r>
      <w:r>
        <w:rPr>
          <w:rFonts w:ascii="Bookman Old Style" w:hAnsi="Bookman Old Style" w:cs="Helvetica"/>
          <w:color w:val="000000"/>
        </w:rPr>
        <w:t xml:space="preserve"> </w:t>
      </w:r>
      <w:r w:rsidRPr="008E7F08">
        <w:rPr>
          <w:rFonts w:ascii="Bookman Old Style" w:hAnsi="Bookman Old Style" w:cs="Helvetica"/>
          <w:color w:val="000000"/>
        </w:rPr>
        <w:t>and</w:t>
      </w:r>
      <w:r>
        <w:rPr>
          <w:rFonts w:ascii="Bookman Old Style" w:hAnsi="Bookman Old Style" w:cs="Helvetica"/>
          <w:color w:val="000000"/>
        </w:rPr>
        <w:t xml:space="preserve">  </w:t>
      </w:r>
    </w:p>
    <w:p w:rsidR="005D4C61" w:rsidRPr="00CB6572" w:rsidRDefault="005D4C61" w:rsidP="00D528DF">
      <w:pPr>
        <w:pStyle w:val="ListParagraph"/>
        <w:tabs>
          <w:tab w:val="left" w:pos="1920"/>
        </w:tabs>
        <w:ind w:left="1920" w:right="760" w:hanging="360"/>
        <w:rPr>
          <w:rFonts w:ascii="Bookman Old Style" w:hAnsi="Bookman Old Style" w:cs="Helvetica"/>
          <w:color w:val="000000"/>
        </w:rPr>
      </w:pPr>
    </w:p>
    <w:p w:rsidR="005D4C61" w:rsidRDefault="005D4C61" w:rsidP="00D528DF">
      <w:pPr>
        <w:pStyle w:val="ListParagraph"/>
        <w:widowControl w:val="0"/>
        <w:numPr>
          <w:ilvl w:val="0"/>
          <w:numId w:val="82"/>
        </w:numPr>
        <w:tabs>
          <w:tab w:val="left" w:pos="1920"/>
        </w:tabs>
        <w:autoSpaceDE w:val="0"/>
        <w:autoSpaceDN w:val="0"/>
        <w:adjustRightInd w:val="0"/>
        <w:spacing w:after="0" w:line="247" w:lineRule="exact"/>
        <w:ind w:left="1920" w:right="760"/>
        <w:jc w:val="both"/>
        <w:rPr>
          <w:rFonts w:ascii="Bookman Old Style" w:hAnsi="Bookman Old Style" w:cs="Helvetica"/>
          <w:color w:val="000000"/>
        </w:rPr>
      </w:pPr>
      <w:r w:rsidRPr="008E7F08">
        <w:rPr>
          <w:rFonts w:ascii="Bookman Old Style" w:hAnsi="Bookman Old Style" w:cs="Helvetica"/>
          <w:color w:val="000000"/>
        </w:rPr>
        <w:t>All storage costs in excess of 30 days for materials and</w:t>
      </w:r>
      <w:r>
        <w:rPr>
          <w:rFonts w:ascii="Bookman Old Style" w:hAnsi="Bookman Old Style" w:cs="Helvetica"/>
          <w:color w:val="000000"/>
        </w:rPr>
        <w:t xml:space="preserve"> </w:t>
      </w:r>
      <w:r w:rsidRPr="008E7F08">
        <w:rPr>
          <w:rFonts w:ascii="Bookman Old Style" w:hAnsi="Bookman Old Style" w:cs="Helvetica"/>
          <w:color w:val="000000"/>
        </w:rPr>
        <w:t>supplies, if necessitated solely by the changed Work.</w:t>
      </w:r>
    </w:p>
    <w:p w:rsidR="005D4C61" w:rsidRDefault="005D4C61" w:rsidP="005D4C61">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5D4C61" w:rsidRDefault="005D4C61" w:rsidP="00387882">
      <w:pPr>
        <w:pStyle w:val="ListParagraph"/>
        <w:widowControl w:val="0"/>
        <w:numPr>
          <w:ilvl w:val="0"/>
          <w:numId w:val="61"/>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Markup on Type I Changes</w:t>
      </w:r>
      <w:r w:rsidRPr="00B27263">
        <w:rPr>
          <w:rFonts w:ascii="Bookman Old Style" w:hAnsi="Bookman Old Style" w:cs="Helvetica"/>
          <w:color w:val="000000"/>
        </w:rPr>
        <w:t>.</w:t>
      </w:r>
      <w:r>
        <w:rPr>
          <w:rFonts w:ascii="Bookman Old Style" w:hAnsi="Bookman Old Style" w:cs="Helvetica"/>
          <w:color w:val="000000"/>
        </w:rPr>
        <w:t xml:space="preserve">  </w:t>
      </w:r>
      <w:r w:rsidRPr="00CB6572">
        <w:rPr>
          <w:rFonts w:ascii="Bookman Old Style" w:hAnsi="Bookman Old Style" w:cs="Helvetica"/>
          <w:color w:val="000000"/>
        </w:rPr>
        <w:t xml:space="preserve">No Markup is authorized on the base cost of a Type I claim.  </w:t>
      </w:r>
    </w:p>
    <w:p w:rsidR="005D4C61" w:rsidRPr="00CB6572" w:rsidRDefault="005D4C61" w:rsidP="005D4C61">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5D4C61" w:rsidRDefault="005D4C61" w:rsidP="005D4C61">
      <w:pPr>
        <w:pStyle w:val="ListParagraph"/>
        <w:widowControl w:val="0"/>
        <w:tabs>
          <w:tab w:val="left" w:pos="720"/>
        </w:tabs>
        <w:autoSpaceDE w:val="0"/>
        <w:autoSpaceDN w:val="0"/>
        <w:adjustRightInd w:val="0"/>
        <w:spacing w:after="0" w:line="247" w:lineRule="exact"/>
        <w:ind w:right="40"/>
        <w:jc w:val="both"/>
        <w:rPr>
          <w:rFonts w:ascii="Bookman Old Style" w:hAnsi="Bookman Old Style" w:cs="Helvetica"/>
          <w:color w:val="000000"/>
        </w:rPr>
      </w:pPr>
    </w:p>
    <w:p w:rsidR="0093425B" w:rsidRPr="005D4C61" w:rsidRDefault="003E4F98" w:rsidP="00387882">
      <w:pPr>
        <w:pStyle w:val="ListParagraph"/>
        <w:widowControl w:val="0"/>
        <w:numPr>
          <w:ilvl w:val="0"/>
          <w:numId w:val="78"/>
        </w:numPr>
        <w:tabs>
          <w:tab w:val="left" w:pos="720"/>
        </w:tabs>
        <w:autoSpaceDE w:val="0"/>
        <w:autoSpaceDN w:val="0"/>
        <w:adjustRightInd w:val="0"/>
        <w:spacing w:after="0" w:line="247" w:lineRule="exact"/>
        <w:ind w:left="720" w:right="40"/>
        <w:jc w:val="both"/>
        <w:rPr>
          <w:rFonts w:ascii="Bookman Old Style" w:hAnsi="Bookman Old Style" w:cs="Helvetica"/>
          <w:color w:val="000000"/>
        </w:rPr>
      </w:pPr>
      <w:r w:rsidRPr="005D4C61">
        <w:rPr>
          <w:rFonts w:ascii="Bookman Old Style" w:hAnsi="Bookman Old Style" w:cs="Helvetica"/>
          <w:color w:val="000000"/>
          <w:u w:val="single"/>
        </w:rPr>
        <w:t>Cost Computation for Type II Changes</w:t>
      </w:r>
      <w:r w:rsidRPr="00EC3E76">
        <w:rPr>
          <w:rFonts w:ascii="Bookman Old Style" w:hAnsi="Bookman Old Style" w:cs="Helvetica"/>
          <w:color w:val="000000"/>
        </w:rPr>
        <w:t xml:space="preserve">. </w:t>
      </w:r>
      <w:r w:rsidRPr="005D4C61">
        <w:rPr>
          <w:rFonts w:ascii="Bookman Old Style" w:hAnsi="Bookman Old Style" w:cs="Helvetica"/>
          <w:color w:val="000000"/>
        </w:rPr>
        <w:t xml:space="preserve"> </w:t>
      </w:r>
    </w:p>
    <w:p w:rsidR="00FE67D8" w:rsidRDefault="00FE67D8" w:rsidP="008446C4">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03183E" w:rsidRDefault="0003183E" w:rsidP="00387882">
      <w:pPr>
        <w:pStyle w:val="ListParagraph"/>
        <w:widowControl w:val="0"/>
        <w:numPr>
          <w:ilvl w:val="0"/>
          <w:numId w:val="62"/>
        </w:numPr>
        <w:autoSpaceDE w:val="0"/>
        <w:autoSpaceDN w:val="0"/>
        <w:adjustRightInd w:val="0"/>
        <w:spacing w:after="0" w:line="247" w:lineRule="exact"/>
        <w:ind w:left="1560" w:right="400" w:hanging="840"/>
        <w:jc w:val="both"/>
        <w:rPr>
          <w:rFonts w:ascii="Bookman Old Style" w:hAnsi="Bookman Old Style" w:cs="Helvetica"/>
          <w:color w:val="000000"/>
        </w:rPr>
      </w:pPr>
      <w:r w:rsidRPr="0003183E">
        <w:rPr>
          <w:rFonts w:ascii="Bookman Old Style" w:hAnsi="Bookman Old Style" w:cs="Helvetica"/>
          <w:color w:val="000000"/>
          <w:u w:val="single"/>
        </w:rPr>
        <w:t xml:space="preserve">Costs and </w:t>
      </w:r>
      <w:r w:rsidR="00B05986">
        <w:rPr>
          <w:rFonts w:ascii="Bookman Old Style" w:hAnsi="Bookman Old Style" w:cs="Helvetica"/>
          <w:color w:val="000000"/>
          <w:u w:val="single"/>
        </w:rPr>
        <w:t>D</w:t>
      </w:r>
      <w:r w:rsidRPr="0003183E">
        <w:rPr>
          <w:rFonts w:ascii="Bookman Old Style" w:hAnsi="Bookman Old Style" w:cs="Helvetica"/>
          <w:color w:val="000000"/>
          <w:u w:val="single"/>
        </w:rPr>
        <w:t>ocumentation</w:t>
      </w:r>
      <w:r w:rsidRPr="00EC3E76">
        <w:rPr>
          <w:rFonts w:ascii="Bookman Old Style" w:hAnsi="Bookman Old Style" w:cs="Helvetica"/>
          <w:color w:val="000000"/>
        </w:rPr>
        <w:t xml:space="preserve">. </w:t>
      </w:r>
      <w:r w:rsidRPr="0003183E">
        <w:rPr>
          <w:rFonts w:ascii="Bookman Old Style" w:hAnsi="Bookman Old Style" w:cs="Helvetica"/>
          <w:color w:val="000000"/>
        </w:rPr>
        <w:t xml:space="preserve"> For a Type II change, the CPE shall include a reasonably detailed narrative setting forth (1) the nature of the cost impact and its cause, (2) the basis of the Contractor’s </w:t>
      </w:r>
      <w:r w:rsidRPr="008E7F08">
        <w:rPr>
          <w:rFonts w:ascii="Bookman Old Style" w:hAnsi="Bookman Old Style" w:cs="Helvetica"/>
          <w:color w:val="000000"/>
        </w:rPr>
        <w:t>claim of entitlement to a cost adjustment</w:t>
      </w:r>
      <w:r w:rsidR="008025D9" w:rsidRPr="008E7F08">
        <w:rPr>
          <w:rFonts w:ascii="Bookman Old Style" w:hAnsi="Bookman Old Style" w:cs="Helvetica"/>
          <w:color w:val="000000"/>
        </w:rPr>
        <w:t>,</w:t>
      </w:r>
      <w:r w:rsidR="008025D9">
        <w:rPr>
          <w:rFonts w:ascii="Bookman Old Style" w:hAnsi="Bookman Old Style" w:cs="Helvetica"/>
          <w:color w:val="000000"/>
        </w:rPr>
        <w:t xml:space="preserve"> description</w:t>
      </w:r>
      <w:r w:rsidRPr="008E7F08">
        <w:rPr>
          <w:rFonts w:ascii="Bookman Old Style" w:hAnsi="Bookman Old Style" w:cs="Helvetica"/>
          <w:color w:val="000000"/>
        </w:rPr>
        <w:t xml:space="preserve"> and</w:t>
      </w:r>
      <w:r>
        <w:rPr>
          <w:rFonts w:ascii="Bookman Old Style" w:hAnsi="Bookman Old Style" w:cs="Helvetica"/>
          <w:color w:val="000000"/>
        </w:rPr>
        <w:t xml:space="preserve"> </w:t>
      </w:r>
      <w:r w:rsidRPr="008E7F08">
        <w:rPr>
          <w:rFonts w:ascii="Bookman Old Style" w:hAnsi="Bookman Old Style" w:cs="Helvetica"/>
          <w:color w:val="000000"/>
        </w:rPr>
        <w:t>documentation of steps taken by the Contractor to mitigate the</w:t>
      </w:r>
      <w:r>
        <w:rPr>
          <w:rFonts w:ascii="Bookman Old Style" w:hAnsi="Bookman Old Style" w:cs="Helvetica"/>
          <w:color w:val="000000"/>
        </w:rPr>
        <w:t xml:space="preserve"> </w:t>
      </w:r>
      <w:r w:rsidRPr="008E7F08">
        <w:rPr>
          <w:rFonts w:ascii="Bookman Old Style" w:hAnsi="Bookman Old Style" w:cs="Helvetica"/>
          <w:color w:val="000000"/>
        </w:rPr>
        <w:t>claimed cost impact,</w:t>
      </w:r>
      <w:r>
        <w:rPr>
          <w:rFonts w:ascii="Bookman Old Style" w:hAnsi="Bookman Old Style" w:cs="Helvetica"/>
          <w:color w:val="000000"/>
        </w:rPr>
        <w:t xml:space="preserve"> </w:t>
      </w:r>
      <w:r w:rsidRPr="008E7F08">
        <w:rPr>
          <w:rFonts w:ascii="Bookman Old Style" w:hAnsi="Bookman Old Style" w:cs="Helvetica"/>
          <w:color w:val="000000"/>
        </w:rPr>
        <w:t xml:space="preserve">and (4) such other information that </w:t>
      </w:r>
      <w:r w:rsidR="008025D9" w:rsidRPr="008E7F08">
        <w:rPr>
          <w:rFonts w:ascii="Bookman Old Style" w:hAnsi="Bookman Old Style" w:cs="Helvetica"/>
          <w:color w:val="000000"/>
        </w:rPr>
        <w:t>the</w:t>
      </w:r>
      <w:r w:rsidR="008025D9">
        <w:rPr>
          <w:rFonts w:ascii="Bookman Old Style" w:hAnsi="Bookman Old Style" w:cs="Helvetica"/>
          <w:color w:val="000000"/>
        </w:rPr>
        <w:t xml:space="preserve"> Contractor</w:t>
      </w:r>
      <w:r w:rsidRPr="008E7F08">
        <w:rPr>
          <w:rFonts w:ascii="Bookman Old Style" w:hAnsi="Bookman Old Style" w:cs="Helvetica"/>
          <w:color w:val="000000"/>
        </w:rPr>
        <w:t xml:space="preserve"> considers necessary to justify its claim.</w:t>
      </w:r>
      <w:r>
        <w:rPr>
          <w:rFonts w:ascii="Bookman Old Style" w:hAnsi="Bookman Old Style" w:cs="Helvetica"/>
          <w:color w:val="000000"/>
        </w:rPr>
        <w:t xml:space="preserve">  </w:t>
      </w:r>
      <w:r w:rsidRPr="008E7F08">
        <w:rPr>
          <w:rFonts w:ascii="Bookman Old Style" w:hAnsi="Bookman Old Style" w:cs="Helvetica"/>
          <w:color w:val="000000"/>
        </w:rPr>
        <w:t>The cost</w:t>
      </w:r>
      <w:r>
        <w:rPr>
          <w:rFonts w:ascii="Bookman Old Style" w:hAnsi="Bookman Old Style" w:cs="Helvetica"/>
          <w:color w:val="000000"/>
        </w:rPr>
        <w:t xml:space="preserve"> </w:t>
      </w:r>
      <w:r w:rsidRPr="008E7F08">
        <w:rPr>
          <w:rFonts w:ascii="Bookman Old Style" w:hAnsi="Bookman Old Style" w:cs="Helvetica"/>
          <w:color w:val="000000"/>
        </w:rPr>
        <w:t>adjustment proposal for a Type II claim shall be based on itemized</w:t>
      </w:r>
      <w:r>
        <w:rPr>
          <w:rFonts w:ascii="Bookman Old Style" w:hAnsi="Bookman Old Style" w:cs="Helvetica"/>
          <w:color w:val="000000"/>
        </w:rPr>
        <w:t xml:space="preserve"> </w:t>
      </w:r>
      <w:r w:rsidRPr="008E7F08">
        <w:rPr>
          <w:rFonts w:ascii="Bookman Old Style" w:hAnsi="Bookman Old Style" w:cs="Helvetica"/>
          <w:color w:val="000000"/>
        </w:rPr>
        <w:t>documented costs actually incurred. If and only if the actual cost</w:t>
      </w:r>
      <w:r>
        <w:rPr>
          <w:rFonts w:ascii="Bookman Old Style" w:hAnsi="Bookman Old Style" w:cs="Helvetica"/>
          <w:color w:val="000000"/>
        </w:rPr>
        <w:t xml:space="preserve"> </w:t>
      </w:r>
      <w:r w:rsidRPr="008E7F08">
        <w:rPr>
          <w:rFonts w:ascii="Bookman Old Style" w:hAnsi="Bookman Old Style" w:cs="Helvetica"/>
          <w:color w:val="000000"/>
        </w:rPr>
        <w:t>claimed cannot be demonstrated with reasonable certainty, the</w:t>
      </w:r>
      <w:r>
        <w:rPr>
          <w:rFonts w:ascii="Bookman Old Style" w:hAnsi="Bookman Old Style" w:cs="Helvetica"/>
          <w:color w:val="000000"/>
        </w:rPr>
        <w:t xml:space="preserve"> </w:t>
      </w:r>
      <w:r w:rsidRPr="008E7F08">
        <w:rPr>
          <w:rFonts w:ascii="Bookman Old Style" w:hAnsi="Bookman Old Style" w:cs="Helvetica"/>
          <w:color w:val="000000"/>
        </w:rPr>
        <w:t>Contractor may utilize mathematical formulas or models to compute</w:t>
      </w:r>
      <w:r>
        <w:rPr>
          <w:rFonts w:ascii="Bookman Old Style" w:hAnsi="Bookman Old Style" w:cs="Helvetica"/>
          <w:color w:val="000000"/>
        </w:rPr>
        <w:t xml:space="preserve"> </w:t>
      </w:r>
      <w:r w:rsidRPr="008E7F08">
        <w:rPr>
          <w:rFonts w:ascii="Bookman Old Style" w:hAnsi="Bookman Old Style" w:cs="Helvetica"/>
          <w:color w:val="000000"/>
        </w:rPr>
        <w:t>the proposed cost adjustment, but no CPE will be valid unless</w:t>
      </w:r>
      <w:r>
        <w:rPr>
          <w:rFonts w:ascii="Bookman Old Style" w:hAnsi="Bookman Old Style" w:cs="Helvetica"/>
          <w:color w:val="000000"/>
        </w:rPr>
        <w:t xml:space="preserve"> </w:t>
      </w:r>
      <w:r w:rsidRPr="008E7F08">
        <w:rPr>
          <w:rFonts w:ascii="Bookman Old Style" w:hAnsi="Bookman Old Style" w:cs="Helvetica"/>
          <w:color w:val="000000"/>
        </w:rPr>
        <w:t>accompanied by documentation showing that the increased costs</w:t>
      </w:r>
      <w:r>
        <w:rPr>
          <w:rFonts w:ascii="Bookman Old Style" w:hAnsi="Bookman Old Style" w:cs="Helvetica"/>
          <w:color w:val="000000"/>
        </w:rPr>
        <w:t xml:space="preserve"> </w:t>
      </w:r>
      <w:r w:rsidRPr="008E7F08">
        <w:rPr>
          <w:rFonts w:ascii="Bookman Old Style" w:hAnsi="Bookman Old Style" w:cs="Helvetica"/>
          <w:color w:val="000000"/>
        </w:rPr>
        <w:t>claimed in fact resulted from the alleged cause.</w:t>
      </w:r>
    </w:p>
    <w:p w:rsidR="0003183E" w:rsidRDefault="0003183E" w:rsidP="008446C4">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03183E" w:rsidRDefault="0003183E" w:rsidP="00387882">
      <w:pPr>
        <w:pStyle w:val="ListParagraph"/>
        <w:widowControl w:val="0"/>
        <w:numPr>
          <w:ilvl w:val="0"/>
          <w:numId w:val="6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No Markup Authorized</w:t>
      </w:r>
      <w:r w:rsidRPr="008E7F08">
        <w:rPr>
          <w:rFonts w:ascii="Bookman Old Style" w:hAnsi="Bookman Old Style" w:cs="Helvetica"/>
          <w:color w:val="000000"/>
        </w:rPr>
        <w:t>. No mark up is authorized on the Base Cost</w:t>
      </w:r>
      <w:r>
        <w:rPr>
          <w:rFonts w:ascii="Bookman Old Style" w:hAnsi="Bookman Old Style" w:cs="Helvetica"/>
          <w:color w:val="000000"/>
        </w:rPr>
        <w:t xml:space="preserve"> </w:t>
      </w:r>
      <w:r w:rsidRPr="008E7F08">
        <w:rPr>
          <w:rFonts w:ascii="Bookman Old Style" w:hAnsi="Bookman Old Style" w:cs="Helvetica"/>
          <w:color w:val="000000"/>
        </w:rPr>
        <w:t>of a Type II claim</w:t>
      </w:r>
      <w:r w:rsidR="006F7630">
        <w:rPr>
          <w:rFonts w:ascii="Bookman Old Style" w:hAnsi="Bookman Old Style" w:cs="Helvetica"/>
          <w:color w:val="000000"/>
        </w:rPr>
        <w:t>.</w:t>
      </w:r>
    </w:p>
    <w:p w:rsidR="006F7630" w:rsidRPr="006F7630" w:rsidRDefault="006F7630" w:rsidP="008446C4">
      <w:pPr>
        <w:pStyle w:val="ListParagraph"/>
        <w:ind w:left="1560" w:right="400" w:hanging="840"/>
        <w:rPr>
          <w:rFonts w:ascii="Bookman Old Style" w:hAnsi="Bookman Old Style" w:cs="Helvetica"/>
          <w:color w:val="000000"/>
        </w:rPr>
      </w:pPr>
    </w:p>
    <w:p w:rsidR="006F7630" w:rsidRDefault="006F7630" w:rsidP="00387882">
      <w:pPr>
        <w:pStyle w:val="ListParagraph"/>
        <w:widowControl w:val="0"/>
        <w:numPr>
          <w:ilvl w:val="0"/>
          <w:numId w:val="6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Certification</w:t>
      </w:r>
      <w:r w:rsidRPr="00EC3E76">
        <w:rPr>
          <w:rFonts w:ascii="Bookman Old Style" w:hAnsi="Bookman Old Style" w:cs="Helvetica"/>
          <w:color w:val="000000"/>
        </w:rPr>
        <w:t xml:space="preserve">. </w:t>
      </w:r>
      <w:r w:rsidRPr="008E7F08">
        <w:rPr>
          <w:rFonts w:ascii="Bookman Old Style" w:hAnsi="Bookman Old Style" w:cs="Helvetica"/>
          <w:color w:val="000000"/>
        </w:rPr>
        <w:t>On CPEs for Type II changes, the Contractor shall</w:t>
      </w:r>
      <w:r>
        <w:rPr>
          <w:rFonts w:ascii="Bookman Old Style" w:hAnsi="Bookman Old Style" w:cs="Helvetica"/>
          <w:color w:val="000000"/>
        </w:rPr>
        <w:t xml:space="preserve"> </w:t>
      </w:r>
      <w:r w:rsidRPr="008E7F08">
        <w:rPr>
          <w:rFonts w:ascii="Bookman Old Style" w:hAnsi="Bookman Old Style" w:cs="Helvetica"/>
          <w:color w:val="000000"/>
        </w:rPr>
        <w:t>certify in writing that all information contained in the CPE is true and</w:t>
      </w:r>
      <w:r>
        <w:rPr>
          <w:rFonts w:ascii="Bookman Old Style" w:hAnsi="Bookman Old Style" w:cs="Helvetica"/>
          <w:color w:val="000000"/>
        </w:rPr>
        <w:t xml:space="preserve"> </w:t>
      </w:r>
      <w:r w:rsidRPr="008E7F08">
        <w:rPr>
          <w:rFonts w:ascii="Bookman Old Style" w:hAnsi="Bookman Old Style" w:cs="Helvetica"/>
          <w:color w:val="000000"/>
        </w:rPr>
        <w:t>correct, and that the costs claimed were incurred as a result of the</w:t>
      </w:r>
      <w:r>
        <w:rPr>
          <w:rFonts w:ascii="Bookman Old Style" w:hAnsi="Bookman Old Style" w:cs="Helvetica"/>
          <w:color w:val="000000"/>
        </w:rPr>
        <w:t xml:space="preserve"> </w:t>
      </w:r>
      <w:r w:rsidRPr="008E7F08">
        <w:rPr>
          <w:rFonts w:ascii="Bookman Old Style" w:hAnsi="Bookman Old Style" w:cs="Helvetica"/>
          <w:color w:val="000000"/>
        </w:rPr>
        <w:t>alleged cause, and were reasonably necessary for the performance</w:t>
      </w:r>
      <w:r>
        <w:rPr>
          <w:rFonts w:ascii="Bookman Old Style" w:hAnsi="Bookman Old Style" w:cs="Helvetica"/>
          <w:color w:val="000000"/>
        </w:rPr>
        <w:t xml:space="preserve"> </w:t>
      </w:r>
      <w:r w:rsidRPr="008E7F08">
        <w:rPr>
          <w:rFonts w:ascii="Bookman Old Style" w:hAnsi="Bookman Old Style" w:cs="Helvetica"/>
          <w:color w:val="000000"/>
        </w:rPr>
        <w:t>of the Work. In the case of Subcontractor pass-through claims, the</w:t>
      </w:r>
      <w:r>
        <w:rPr>
          <w:rFonts w:ascii="Bookman Old Style" w:hAnsi="Bookman Old Style" w:cs="Helvetica"/>
          <w:color w:val="000000"/>
        </w:rPr>
        <w:t xml:space="preserve"> </w:t>
      </w:r>
      <w:r w:rsidRPr="008E7F08">
        <w:rPr>
          <w:rFonts w:ascii="Bookman Old Style" w:hAnsi="Bookman Old Style" w:cs="Helvetica"/>
          <w:color w:val="000000"/>
        </w:rPr>
        <w:t>Contractor shall further certify that the claim stated by the</w:t>
      </w:r>
      <w:r>
        <w:rPr>
          <w:rFonts w:ascii="Bookman Old Style" w:hAnsi="Bookman Old Style" w:cs="Helvetica"/>
          <w:color w:val="000000"/>
        </w:rPr>
        <w:t xml:space="preserve"> </w:t>
      </w:r>
      <w:r w:rsidRPr="008E7F08">
        <w:rPr>
          <w:rFonts w:ascii="Bookman Old Style" w:hAnsi="Bookman Old Style" w:cs="Helvetica"/>
          <w:color w:val="000000"/>
        </w:rPr>
        <w:t>Subcontractor constitutes a legitimate claim against the Contractor,</w:t>
      </w:r>
      <w:r>
        <w:rPr>
          <w:rFonts w:ascii="Bookman Old Style" w:hAnsi="Bookman Old Style" w:cs="Helvetica"/>
          <w:color w:val="000000"/>
        </w:rPr>
        <w:t xml:space="preserve"> </w:t>
      </w:r>
      <w:r w:rsidRPr="008E7F08">
        <w:rPr>
          <w:rFonts w:ascii="Bookman Old Style" w:hAnsi="Bookman Old Style" w:cs="Helvetica"/>
          <w:color w:val="000000"/>
        </w:rPr>
        <w:t>that it is not barred by the terms of the subcontract, and whether</w:t>
      </w:r>
      <w:r>
        <w:rPr>
          <w:rFonts w:ascii="Bookman Old Style" w:hAnsi="Bookman Old Style" w:cs="Helvetica"/>
          <w:color w:val="000000"/>
        </w:rPr>
        <w:t xml:space="preserve"> </w:t>
      </w:r>
      <w:r w:rsidRPr="008E7F08">
        <w:rPr>
          <w:rFonts w:ascii="Bookman Old Style" w:hAnsi="Bookman Old Style" w:cs="Helvetica"/>
          <w:color w:val="000000"/>
        </w:rPr>
        <w:t>and to what extent the claim has been paid. The Contractor may</w:t>
      </w:r>
      <w:r>
        <w:rPr>
          <w:rFonts w:ascii="Bookman Old Style" w:hAnsi="Bookman Old Style" w:cs="Helvetica"/>
          <w:color w:val="000000"/>
        </w:rPr>
        <w:t xml:space="preserve"> </w:t>
      </w:r>
      <w:r w:rsidRPr="008E7F08">
        <w:rPr>
          <w:rFonts w:ascii="Bookman Old Style" w:hAnsi="Bookman Old Style" w:cs="Helvetica"/>
          <w:color w:val="000000"/>
        </w:rPr>
        <w:t>not subsequently modify a claim that has been so certified except</w:t>
      </w:r>
      <w:r>
        <w:rPr>
          <w:rFonts w:ascii="Bookman Old Style" w:hAnsi="Bookman Old Style" w:cs="Helvetica"/>
          <w:color w:val="000000"/>
        </w:rPr>
        <w:t xml:space="preserve"> </w:t>
      </w:r>
      <w:r w:rsidRPr="008E7F08">
        <w:rPr>
          <w:rFonts w:ascii="Bookman Old Style" w:hAnsi="Bookman Old Style" w:cs="Helvetica"/>
          <w:color w:val="000000"/>
        </w:rPr>
        <w:t>for the correction of errors. No Type II CPE shall be considered</w:t>
      </w:r>
      <w:r>
        <w:rPr>
          <w:rFonts w:ascii="Bookman Old Style" w:hAnsi="Bookman Old Style" w:cs="Helvetica"/>
          <w:color w:val="000000"/>
        </w:rPr>
        <w:t xml:space="preserve"> </w:t>
      </w:r>
      <w:r w:rsidRPr="008E7F08">
        <w:rPr>
          <w:rFonts w:ascii="Bookman Old Style" w:hAnsi="Bookman Old Style" w:cs="Helvetica"/>
          <w:color w:val="000000"/>
        </w:rPr>
        <w:t>valid that is not certified.</w:t>
      </w:r>
      <w:r>
        <w:rPr>
          <w:rFonts w:ascii="Bookman Old Style" w:hAnsi="Bookman Old Style" w:cs="Helvetica"/>
          <w:color w:val="000000"/>
        </w:rPr>
        <w:t xml:space="preserve">  </w:t>
      </w:r>
    </w:p>
    <w:p w:rsidR="006F7630" w:rsidRPr="006F7630" w:rsidRDefault="006F7630" w:rsidP="008446C4">
      <w:pPr>
        <w:pStyle w:val="ListParagraph"/>
        <w:ind w:left="1560" w:right="400" w:hanging="840"/>
        <w:rPr>
          <w:rFonts w:ascii="Bookman Old Style" w:hAnsi="Bookman Old Style" w:cs="Helvetica"/>
          <w:color w:val="000000"/>
        </w:rPr>
      </w:pPr>
    </w:p>
    <w:p w:rsidR="006F7630" w:rsidRDefault="006F7630" w:rsidP="00387882">
      <w:pPr>
        <w:pStyle w:val="ListParagraph"/>
        <w:widowControl w:val="0"/>
        <w:numPr>
          <w:ilvl w:val="0"/>
          <w:numId w:val="62"/>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Cost Computations Under Interim Change Authorizations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008025D9" w:rsidRPr="008E7F08">
        <w:rPr>
          <w:rFonts w:ascii="Bookman Old Style" w:hAnsi="Bookman Old Style" w:cs="Helvetica"/>
          <w:color w:val="000000"/>
        </w:rPr>
        <w:t>Where</w:t>
      </w:r>
      <w:r w:rsidR="008025D9">
        <w:rPr>
          <w:rFonts w:ascii="Bookman Old Style" w:hAnsi="Bookman Old Style" w:cs="Helvetica"/>
          <w:color w:val="000000"/>
        </w:rPr>
        <w:t xml:space="preserve"> the</w:t>
      </w:r>
      <w:r w:rsidR="00136640" w:rsidRPr="008E7F08">
        <w:rPr>
          <w:rFonts w:ascii="Bookman Old Style" w:hAnsi="Bookman Old Style" w:cs="Helvetica"/>
          <w:color w:val="000000"/>
        </w:rPr>
        <w:t xml:space="preserve"> Owner </w:t>
      </w:r>
      <w:r w:rsidR="00136640" w:rsidRPr="008E7F08">
        <w:rPr>
          <w:rFonts w:ascii="Bookman Old Style" w:hAnsi="Bookman Old Style" w:cs="Helvetica"/>
          <w:color w:val="000000"/>
        </w:rPr>
        <w:lastRenderedPageBreak/>
        <w:t>issues an ICA authorizing the Contractor to proceed on</w:t>
      </w:r>
      <w:r w:rsidR="00136640">
        <w:rPr>
          <w:rFonts w:ascii="Bookman Old Style" w:hAnsi="Bookman Old Style" w:cs="Helvetica"/>
          <w:color w:val="000000"/>
        </w:rPr>
        <w:t xml:space="preserve"> </w:t>
      </w:r>
      <w:r w:rsidR="00136640" w:rsidRPr="008E7F08">
        <w:rPr>
          <w:rFonts w:ascii="Bookman Old Style" w:hAnsi="Bookman Old Style" w:cs="Helvetica"/>
          <w:color w:val="000000"/>
        </w:rPr>
        <w:t>a time and materials, or a cost not to exceed basis, the Contractor</w:t>
      </w:r>
      <w:r w:rsidR="00136640">
        <w:rPr>
          <w:rFonts w:ascii="Bookman Old Style" w:hAnsi="Bookman Old Style" w:cs="Helvetica"/>
          <w:color w:val="000000"/>
        </w:rPr>
        <w:t xml:space="preserve"> </w:t>
      </w:r>
      <w:r w:rsidR="00136640" w:rsidRPr="008E7F08">
        <w:rPr>
          <w:rFonts w:ascii="Bookman Old Style" w:hAnsi="Bookman Old Style" w:cs="Helvetica"/>
          <w:color w:val="000000"/>
        </w:rPr>
        <w:t>may submit the cost of the Work for payment, as authorized by the</w:t>
      </w:r>
      <w:r w:rsidR="00136640">
        <w:rPr>
          <w:rFonts w:ascii="Bookman Old Style" w:hAnsi="Bookman Old Style" w:cs="Helvetica"/>
          <w:color w:val="000000"/>
        </w:rPr>
        <w:t xml:space="preserve"> </w:t>
      </w:r>
      <w:r w:rsidR="00136640" w:rsidRPr="008E7F08">
        <w:rPr>
          <w:rFonts w:ascii="Bookman Old Style" w:hAnsi="Bookman Old Style" w:cs="Helvetica"/>
          <w:color w:val="000000"/>
        </w:rPr>
        <w:t>ICA, in succeeding Pay Applications. At any time after receipt of an</w:t>
      </w:r>
      <w:r w:rsidR="00136640">
        <w:rPr>
          <w:rFonts w:ascii="Bookman Old Style" w:hAnsi="Bookman Old Style" w:cs="Helvetica"/>
          <w:color w:val="000000"/>
        </w:rPr>
        <w:t xml:space="preserve"> </w:t>
      </w:r>
      <w:r w:rsidR="00136640" w:rsidRPr="008E7F08">
        <w:rPr>
          <w:rFonts w:ascii="Bookman Old Style" w:hAnsi="Bookman Old Style" w:cs="Helvetica"/>
          <w:color w:val="000000"/>
        </w:rPr>
        <w:t>ICA, the Contractor may submit a CPE proposing a lump sum cost</w:t>
      </w:r>
      <w:r w:rsidR="00136640">
        <w:rPr>
          <w:rFonts w:ascii="Bookman Old Style" w:hAnsi="Bookman Old Style" w:cs="Helvetica"/>
          <w:color w:val="000000"/>
        </w:rPr>
        <w:t xml:space="preserve"> </w:t>
      </w:r>
      <w:r w:rsidR="00136640" w:rsidRPr="008E7F08">
        <w:rPr>
          <w:rFonts w:ascii="Bookman Old Style" w:hAnsi="Bookman Old Style" w:cs="Helvetica"/>
          <w:color w:val="000000"/>
        </w:rPr>
        <w:t>for the changed work, which shall be processed as a Type I change</w:t>
      </w:r>
      <w:r w:rsidR="00136640">
        <w:rPr>
          <w:rFonts w:ascii="Bookman Old Style" w:hAnsi="Bookman Old Style" w:cs="Helvetica"/>
          <w:color w:val="000000"/>
        </w:rPr>
        <w:t xml:space="preserve"> </w:t>
      </w:r>
      <w:r w:rsidR="00136640" w:rsidRPr="008E7F08">
        <w:rPr>
          <w:rFonts w:ascii="Bookman Old Style" w:hAnsi="Bookman Old Style" w:cs="Helvetica"/>
          <w:color w:val="000000"/>
        </w:rPr>
        <w:t>under §22.1 above.</w:t>
      </w:r>
      <w:r w:rsidR="00136640">
        <w:rPr>
          <w:rFonts w:ascii="Bookman Old Style" w:hAnsi="Bookman Old Style" w:cs="Helvetica"/>
          <w:color w:val="000000"/>
        </w:rPr>
        <w:t xml:space="preserve">  </w:t>
      </w:r>
    </w:p>
    <w:p w:rsidR="00FE67D8" w:rsidRDefault="00FE67D8"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03183E" w:rsidRDefault="0003183E" w:rsidP="001B17B1">
      <w:pPr>
        <w:pStyle w:val="ListParagraph"/>
        <w:widowControl w:val="0"/>
        <w:autoSpaceDE w:val="0"/>
        <w:autoSpaceDN w:val="0"/>
        <w:adjustRightInd w:val="0"/>
        <w:spacing w:after="0" w:line="247" w:lineRule="exact"/>
        <w:jc w:val="both"/>
        <w:rPr>
          <w:rFonts w:ascii="Bookman Old Style" w:hAnsi="Bookman Old Style" w:cs="Helvetica"/>
          <w:color w:val="000000"/>
        </w:rPr>
      </w:pPr>
    </w:p>
    <w:p w:rsidR="00FE67D8" w:rsidRPr="003E4F98" w:rsidRDefault="003E4F98" w:rsidP="003E4F98">
      <w:pPr>
        <w:widowControl w:val="0"/>
        <w:autoSpaceDE w:val="0"/>
        <w:autoSpaceDN w:val="0"/>
        <w:adjustRightInd w:val="0"/>
        <w:spacing w:after="0" w:line="247" w:lineRule="exact"/>
        <w:jc w:val="center"/>
        <w:rPr>
          <w:rFonts w:ascii="Bookman Old Style" w:hAnsi="Bookman Old Style" w:cs="Helvetica"/>
          <w:color w:val="000000"/>
        </w:rPr>
      </w:pPr>
      <w:r w:rsidRPr="003E4F98">
        <w:rPr>
          <w:rFonts w:ascii="Bookman Old Style" w:hAnsi="Bookman Old Style" w:cs="Helvetica"/>
          <w:b/>
          <w:bCs/>
          <w:color w:val="000000"/>
        </w:rPr>
        <w:t>Article 23 - Time Allotted for Performance; Schedules</w:t>
      </w:r>
    </w:p>
    <w:p w:rsidR="00FE67D8" w:rsidRDefault="00FE67D8" w:rsidP="00EB100D">
      <w:pPr>
        <w:pStyle w:val="ListParagraph"/>
        <w:widowControl w:val="0"/>
        <w:autoSpaceDE w:val="0"/>
        <w:autoSpaceDN w:val="0"/>
        <w:adjustRightInd w:val="0"/>
        <w:spacing w:after="0" w:line="247" w:lineRule="exact"/>
        <w:ind w:left="1080" w:hanging="360"/>
        <w:jc w:val="both"/>
        <w:rPr>
          <w:rFonts w:ascii="Bookman Old Style" w:hAnsi="Bookman Old Style" w:cs="Helvetica"/>
          <w:color w:val="000000"/>
        </w:rPr>
      </w:pPr>
    </w:p>
    <w:p w:rsidR="00FE67D8" w:rsidRDefault="00EC7978" w:rsidP="00387882">
      <w:pPr>
        <w:pStyle w:val="ListParagraph"/>
        <w:widowControl w:val="0"/>
        <w:numPr>
          <w:ilvl w:val="0"/>
          <w:numId w:val="63"/>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Contract Time</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Contract Time will be measured from the date designated</w:t>
      </w:r>
      <w:r>
        <w:rPr>
          <w:rFonts w:ascii="Bookman Old Style" w:hAnsi="Bookman Old Style" w:cs="Helvetica"/>
          <w:color w:val="000000"/>
        </w:rPr>
        <w:t xml:space="preserve"> </w:t>
      </w:r>
      <w:r w:rsidRPr="008E7F08">
        <w:rPr>
          <w:rFonts w:ascii="Bookman Old Style" w:hAnsi="Bookman Old Style" w:cs="Helvetica"/>
          <w:color w:val="000000"/>
        </w:rPr>
        <w:t>in the Notice to Proceed to the date specified for completion by the Contract</w:t>
      </w:r>
      <w:r>
        <w:rPr>
          <w:rFonts w:ascii="Bookman Old Style" w:hAnsi="Bookman Old Style" w:cs="Helvetica"/>
          <w:color w:val="000000"/>
        </w:rPr>
        <w:t xml:space="preserve"> </w:t>
      </w:r>
      <w:r w:rsidRPr="008E7F08">
        <w:rPr>
          <w:rFonts w:ascii="Bookman Old Style" w:hAnsi="Bookman Old Style" w:cs="Helvetica"/>
          <w:color w:val="000000"/>
        </w:rPr>
        <w:t>Documents, including any modification by Change Order. Failure to achieve</w:t>
      </w:r>
      <w:r>
        <w:rPr>
          <w:rFonts w:ascii="Bookman Old Style" w:hAnsi="Bookman Old Style" w:cs="Helvetica"/>
          <w:color w:val="000000"/>
        </w:rPr>
        <w:t xml:space="preserve"> </w:t>
      </w:r>
      <w:r w:rsidRPr="008E7F08">
        <w:rPr>
          <w:rFonts w:ascii="Bookman Old Style" w:hAnsi="Bookman Old Style" w:cs="Helvetica"/>
          <w:color w:val="000000"/>
        </w:rPr>
        <w:t>Substantial Completion within the Contract Time will subject the Contractor to</w:t>
      </w:r>
      <w:r>
        <w:rPr>
          <w:rFonts w:ascii="Bookman Old Style" w:hAnsi="Bookman Old Style" w:cs="Helvetica"/>
          <w:color w:val="000000"/>
        </w:rPr>
        <w:t xml:space="preserve"> </w:t>
      </w:r>
      <w:r w:rsidRPr="008E7F08">
        <w:rPr>
          <w:rFonts w:ascii="Bookman Old Style" w:hAnsi="Bookman Old Style" w:cs="Helvetica"/>
          <w:color w:val="000000"/>
        </w:rPr>
        <w:t>Liquidated Damages as provided in § 24.5.1. Unless otherwise specified in</w:t>
      </w:r>
      <w:r>
        <w:rPr>
          <w:rFonts w:ascii="Bookman Old Style" w:hAnsi="Bookman Old Style" w:cs="Helvetica"/>
          <w:color w:val="000000"/>
        </w:rPr>
        <w:t xml:space="preserve"> </w:t>
      </w:r>
      <w:r w:rsidRPr="008E7F08">
        <w:rPr>
          <w:rFonts w:ascii="Bookman Old Style" w:hAnsi="Bookman Old Style" w:cs="Helvetica"/>
          <w:color w:val="000000"/>
        </w:rPr>
        <w:t>the Special Conditions or elsewhere in the Contract Documents, the date of</w:t>
      </w:r>
      <w:r>
        <w:rPr>
          <w:rFonts w:ascii="Bookman Old Style" w:hAnsi="Bookman Old Style" w:cs="Helvetica"/>
          <w:color w:val="000000"/>
        </w:rPr>
        <w:t xml:space="preserve"> </w:t>
      </w:r>
      <w:r w:rsidRPr="008E7F08">
        <w:rPr>
          <w:rFonts w:ascii="Bookman Old Style" w:hAnsi="Bookman Old Style" w:cs="Helvetica"/>
          <w:color w:val="000000"/>
        </w:rPr>
        <w:t>Contract Completion shall be the date on which the Work is certified as</w:t>
      </w:r>
      <w:r>
        <w:rPr>
          <w:rFonts w:ascii="Bookman Old Style" w:hAnsi="Bookman Old Style" w:cs="Helvetica"/>
          <w:color w:val="000000"/>
        </w:rPr>
        <w:t xml:space="preserve"> </w:t>
      </w:r>
      <w:r w:rsidRPr="008E7F08">
        <w:rPr>
          <w:rFonts w:ascii="Bookman Old Style" w:hAnsi="Bookman Old Style" w:cs="Helvetica"/>
          <w:color w:val="000000"/>
        </w:rPr>
        <w:t xml:space="preserve">Substantially Complete, pursuant to Article </w:t>
      </w:r>
      <w:r>
        <w:rPr>
          <w:rFonts w:ascii="Bookman Old Style" w:hAnsi="Bookman Old Style" w:cs="Helvetica"/>
          <w:color w:val="000000"/>
        </w:rPr>
        <w:t>14</w:t>
      </w:r>
      <w:r w:rsidRPr="008E7F08">
        <w:rPr>
          <w:rFonts w:ascii="Bookman Old Style" w:hAnsi="Bookman Old Style" w:cs="Helvetica"/>
          <w:color w:val="000000"/>
        </w:rPr>
        <w:t>.</w:t>
      </w:r>
    </w:p>
    <w:p w:rsidR="00EC7978" w:rsidRDefault="00EC7978" w:rsidP="00136067">
      <w:pPr>
        <w:pStyle w:val="ListParagraph"/>
        <w:widowControl w:val="0"/>
        <w:autoSpaceDE w:val="0"/>
        <w:autoSpaceDN w:val="0"/>
        <w:adjustRightInd w:val="0"/>
        <w:spacing w:after="0" w:line="247" w:lineRule="exact"/>
        <w:ind w:right="40" w:hanging="360"/>
        <w:jc w:val="both"/>
        <w:rPr>
          <w:rFonts w:ascii="Bookman Old Style" w:hAnsi="Bookman Old Style" w:cs="Helvetica"/>
          <w:color w:val="000000"/>
        </w:rPr>
      </w:pPr>
    </w:p>
    <w:p w:rsidR="00601A20" w:rsidRDefault="00601A20" w:rsidP="00387882">
      <w:pPr>
        <w:pStyle w:val="ListParagraph"/>
        <w:widowControl w:val="0"/>
        <w:numPr>
          <w:ilvl w:val="0"/>
          <w:numId w:val="63"/>
        </w:numPr>
        <w:autoSpaceDE w:val="0"/>
        <w:autoSpaceDN w:val="0"/>
        <w:adjustRightInd w:val="0"/>
        <w:spacing w:after="0" w:line="247" w:lineRule="exact"/>
        <w:ind w:left="720" w:right="40"/>
        <w:jc w:val="both"/>
        <w:rPr>
          <w:rFonts w:ascii="Bookman Old Style" w:hAnsi="Bookman Old Style" w:cs="Helvetica"/>
          <w:color w:val="000000"/>
        </w:rPr>
      </w:pPr>
      <w:r w:rsidRPr="00A80B3F">
        <w:rPr>
          <w:rFonts w:ascii="Bookman Old Style" w:hAnsi="Bookman Old Style" w:cs="Helvetica"/>
          <w:color w:val="000000"/>
          <w:u w:val="single"/>
        </w:rPr>
        <w:t>W</w:t>
      </w:r>
      <w:r w:rsidR="00A80B3F" w:rsidRPr="00A80B3F">
        <w:rPr>
          <w:rFonts w:ascii="Bookman Old Style" w:hAnsi="Bookman Old Style" w:cs="Helvetica"/>
          <w:color w:val="000000"/>
          <w:u w:val="single"/>
        </w:rPr>
        <w:t>ork Progress Schedule</w:t>
      </w:r>
      <w:r w:rsidR="00A80B3F">
        <w:rPr>
          <w:rFonts w:ascii="Bookman Old Style" w:hAnsi="Bookman Old Style" w:cs="Helvetica"/>
          <w:color w:val="000000"/>
        </w:rPr>
        <w:t>.  W</w:t>
      </w:r>
      <w:r w:rsidRPr="008E7F08">
        <w:rPr>
          <w:rFonts w:ascii="Bookman Old Style" w:hAnsi="Bookman Old Style" w:cs="Helvetica"/>
          <w:color w:val="000000"/>
        </w:rPr>
        <w:t>ithin the period set forth in the Special</w:t>
      </w:r>
      <w:r w:rsidRPr="00601A20">
        <w:rPr>
          <w:rFonts w:ascii="Bookman Old Style" w:hAnsi="Bookman Old Style" w:cs="Helvetica"/>
          <w:color w:val="000000"/>
          <w:w w:val="89"/>
        </w:rPr>
        <w:t xml:space="preserve"> </w:t>
      </w:r>
      <w:r w:rsidR="002A78B2" w:rsidRPr="008E7F08">
        <w:rPr>
          <w:rFonts w:ascii="Bookman Old Style" w:hAnsi="Bookman Old Style" w:cs="Helvetica"/>
          <w:color w:val="000000"/>
        </w:rPr>
        <w:t>Conditions, the Contractor shall submit in duplicate to the Owner and the</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Architect/Engineer, for review and acceptance, a proposed Progress</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Schedule for the Work. The Progress Schedule shall show the dates for</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starting and completing the various component activities making up the Work,</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and the logical relationships between them, and shall be in a format and in</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sufficient detail to permit the Work to be competently managed and its</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progress monitored. Unless otherwise provided in the Special Conditions,</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the schedule should utilize the Critical Path Method. The Progress Schedule</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shall take account of the time required for the preparation and review of</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required Shop Drawings and submittals.</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If required by the Special</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Conditions, the Contractor shall also submit a separate Submittal Schedule,</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correlated with the Progress Schedule, that shows the dates the Contractor</w:t>
      </w:r>
      <w:r w:rsidR="002A78B2">
        <w:rPr>
          <w:rFonts w:ascii="Bookman Old Style" w:hAnsi="Bookman Old Style" w:cs="Helvetica"/>
          <w:color w:val="000000"/>
        </w:rPr>
        <w:t xml:space="preserve"> </w:t>
      </w:r>
      <w:r w:rsidR="002A78B2" w:rsidRPr="008E7F08">
        <w:rPr>
          <w:rFonts w:ascii="Bookman Old Style" w:hAnsi="Bookman Old Style" w:cs="Helvetica"/>
          <w:color w:val="000000"/>
        </w:rPr>
        <w:t>intends to make the required submittals.</w:t>
      </w:r>
      <w:r w:rsidR="002A78B2">
        <w:rPr>
          <w:rFonts w:ascii="Bookman Old Style" w:hAnsi="Bookman Old Style" w:cs="Helvetica"/>
          <w:color w:val="000000"/>
        </w:rPr>
        <w:t xml:space="preserve">  </w:t>
      </w: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Default="00A80B3F" w:rsidP="00387882">
      <w:pPr>
        <w:pStyle w:val="ListParagraph"/>
        <w:widowControl w:val="0"/>
        <w:numPr>
          <w:ilvl w:val="0"/>
          <w:numId w:val="64"/>
        </w:numPr>
        <w:autoSpaceDE w:val="0"/>
        <w:autoSpaceDN w:val="0"/>
        <w:adjustRightInd w:val="0"/>
        <w:spacing w:after="0" w:line="247" w:lineRule="exact"/>
        <w:ind w:left="1560" w:right="400" w:hanging="840"/>
        <w:jc w:val="both"/>
        <w:rPr>
          <w:rFonts w:ascii="Bookman Old Style" w:hAnsi="Bookman Old Style" w:cs="Helvetica"/>
          <w:color w:val="000000"/>
        </w:rPr>
      </w:pPr>
      <w:r w:rsidRPr="00A80B3F">
        <w:rPr>
          <w:rFonts w:ascii="Bookman Old Style" w:hAnsi="Bookman Old Style" w:cs="Helvetica"/>
          <w:color w:val="000000"/>
          <w:u w:val="single"/>
        </w:rPr>
        <w:t>Schedule Requirement</w:t>
      </w:r>
      <w:r>
        <w:rPr>
          <w:rFonts w:ascii="Bookman Old Style" w:hAnsi="Bookman Old Style" w:cs="Helvetica"/>
          <w:color w:val="000000"/>
        </w:rPr>
        <w:t>.  The</w:t>
      </w:r>
      <w:r w:rsidR="000117D3">
        <w:rPr>
          <w:rFonts w:ascii="Bookman Old Style" w:hAnsi="Bookman Old Style" w:cs="Helvetica"/>
          <w:color w:val="000000"/>
        </w:rPr>
        <w:t xml:space="preserve"> </w:t>
      </w:r>
      <w:r w:rsidR="00EB100D" w:rsidRPr="008E7F08">
        <w:rPr>
          <w:rFonts w:ascii="Bookman Old Style" w:hAnsi="Bookman Old Style" w:cs="Helvetica"/>
          <w:color w:val="000000"/>
        </w:rPr>
        <w:t>Progress Schedule should be</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accurate and reliable representations of the progress of the Work to</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date, and of the Contractor’s actual plans for its completion. The</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Progress Schedules shall be capable of measuring and forecasting</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the effect of delaying events on completed and uncompleted</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activities. Submittal of a schedule, schedule revision or schedule</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update constitutes the Contractor’s representation to the Owner</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and Architect/Engineer that the Contractor will follow the schedule</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as submitted in performing all Work as yet not completed, and that</w:t>
      </w:r>
      <w:r w:rsidR="00EB100D">
        <w:rPr>
          <w:rFonts w:ascii="Bookman Old Style" w:hAnsi="Bookman Old Style" w:cs="Helvetica"/>
          <w:color w:val="000000"/>
        </w:rPr>
        <w:t xml:space="preserve"> </w:t>
      </w:r>
      <w:r w:rsidR="00EB100D" w:rsidRPr="008E7F08">
        <w:rPr>
          <w:rFonts w:ascii="Bookman Old Style" w:hAnsi="Bookman Old Style" w:cs="Helvetica"/>
          <w:color w:val="000000"/>
        </w:rPr>
        <w:t>all progress to date shown on the schedule is accurately depicted.</w:t>
      </w:r>
      <w:r w:rsidR="00EB100D">
        <w:rPr>
          <w:rFonts w:ascii="Bookman Old Style" w:hAnsi="Bookman Old Style" w:cs="Helvetica"/>
          <w:color w:val="000000"/>
        </w:rPr>
        <w:t xml:space="preserve">  </w:t>
      </w:r>
    </w:p>
    <w:p w:rsidR="00EB100D" w:rsidRDefault="00EB100D" w:rsidP="000117D3">
      <w:pPr>
        <w:pStyle w:val="ListParagraph"/>
        <w:widowControl w:val="0"/>
        <w:autoSpaceDE w:val="0"/>
        <w:autoSpaceDN w:val="0"/>
        <w:adjustRightInd w:val="0"/>
        <w:spacing w:after="0" w:line="247" w:lineRule="exact"/>
        <w:ind w:left="1560" w:right="400" w:hanging="840"/>
        <w:jc w:val="both"/>
        <w:rPr>
          <w:rFonts w:ascii="Bookman Old Style" w:hAnsi="Bookman Old Style" w:cs="Helvetica"/>
          <w:color w:val="000000"/>
        </w:rPr>
      </w:pPr>
    </w:p>
    <w:p w:rsidR="004E7B4A" w:rsidRDefault="00EC3E76" w:rsidP="00387882">
      <w:pPr>
        <w:pStyle w:val="ListParagraph"/>
        <w:widowControl w:val="0"/>
        <w:numPr>
          <w:ilvl w:val="0"/>
          <w:numId w:val="64"/>
        </w:numPr>
        <w:autoSpaceDE w:val="0"/>
        <w:autoSpaceDN w:val="0"/>
        <w:adjustRightInd w:val="0"/>
        <w:spacing w:after="0" w:line="247" w:lineRule="exact"/>
        <w:ind w:left="1560" w:right="400" w:hanging="840"/>
        <w:jc w:val="both"/>
        <w:rPr>
          <w:rFonts w:ascii="Bookman Old Style" w:hAnsi="Bookman Old Style" w:cs="Helvetica"/>
          <w:color w:val="000000"/>
        </w:rPr>
      </w:pPr>
      <w:r w:rsidRPr="00EC3E76">
        <w:rPr>
          <w:rFonts w:ascii="Bookman Old Style" w:hAnsi="Bookman Old Style" w:cs="Helvetica"/>
          <w:color w:val="000000"/>
          <w:u w:val="single"/>
        </w:rPr>
        <w:t>Schedule Updates</w:t>
      </w:r>
      <w:r>
        <w:rPr>
          <w:rFonts w:ascii="Bookman Old Style" w:hAnsi="Bookman Old Style" w:cs="Helvetica"/>
          <w:color w:val="000000"/>
        </w:rPr>
        <w:t>. T</w:t>
      </w:r>
      <w:r w:rsidR="00EB100D" w:rsidRPr="008E7F08">
        <w:rPr>
          <w:rFonts w:ascii="Bookman Old Style" w:hAnsi="Bookman Old Style" w:cs="Helvetica"/>
          <w:color w:val="000000"/>
        </w:rPr>
        <w:t>he Progress Schedule and Submittal</w:t>
      </w:r>
      <w:r w:rsidR="00EB100D">
        <w:rPr>
          <w:rFonts w:ascii="Bookman Old Style" w:hAnsi="Bookman Old Style" w:cs="Helvetica"/>
          <w:color w:val="000000"/>
        </w:rPr>
        <w:t xml:space="preserve"> </w:t>
      </w:r>
      <w:r w:rsidR="004E7B4A" w:rsidRPr="004E7B4A">
        <w:rPr>
          <w:rFonts w:ascii="Bookman Old Style" w:hAnsi="Bookman Old Style" w:cs="Helvetica"/>
          <w:color w:val="000000"/>
        </w:rPr>
        <w:t>Schedule (if required) shall be updated periodically to reflect</w:t>
      </w:r>
      <w:r w:rsidR="004E7B4A">
        <w:rPr>
          <w:rFonts w:ascii="Bookman Old Style" w:hAnsi="Bookman Old Style" w:cs="Helvetica"/>
          <w:color w:val="000000"/>
        </w:rPr>
        <w:t xml:space="preserve"> </w:t>
      </w:r>
      <w:r w:rsidR="004E7B4A" w:rsidRPr="004E7B4A">
        <w:rPr>
          <w:rFonts w:ascii="Bookman Old Style" w:hAnsi="Bookman Old Style" w:cs="Helvetica"/>
          <w:color w:val="000000"/>
        </w:rPr>
        <w:t xml:space="preserve">progress to date, and current plans for completing the Work. The form and contents of the updates, and the required update interval, shall be as specified the Special Conditions. The updated Progress Schedule shall be submitted to the Owner, and the progress payments until the updated Progress Schedule has been timely submitted. The Contractor shall show the anticipated date of completion reflecting all extensions of time granted as of the date of the update.  The Contractor may revise the Progress Schedule at any time when in the Contractor’s judgment it becomes necessary for the management of the Work. The Contractor shall submit any schedule revision to Owner and AE for acceptance before it is implemented.  </w:t>
      </w:r>
    </w:p>
    <w:p w:rsidR="004E7B4A" w:rsidRPr="004E7B4A" w:rsidRDefault="004E7B4A" w:rsidP="000117D3">
      <w:pPr>
        <w:pStyle w:val="ListParagraph"/>
        <w:ind w:left="1560" w:right="400" w:hanging="840"/>
        <w:rPr>
          <w:rFonts w:ascii="Bookman Old Style" w:hAnsi="Bookman Old Style" w:cs="Helvetica"/>
          <w:color w:val="000000"/>
        </w:rPr>
      </w:pPr>
    </w:p>
    <w:p w:rsidR="004E7B4A" w:rsidRDefault="00197396" w:rsidP="00387882">
      <w:pPr>
        <w:pStyle w:val="ListParagraph"/>
        <w:widowControl w:val="0"/>
        <w:numPr>
          <w:ilvl w:val="0"/>
          <w:numId w:val="64"/>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Effect of Schedule Submittal</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Submittal of the Progress Schedule,</w:t>
      </w:r>
      <w:r>
        <w:rPr>
          <w:rFonts w:ascii="Bookman Old Style" w:hAnsi="Bookman Old Style" w:cs="Helvetica"/>
          <w:color w:val="000000"/>
        </w:rPr>
        <w:t xml:space="preserve"> </w:t>
      </w:r>
      <w:r w:rsidRPr="008E7F08">
        <w:rPr>
          <w:rFonts w:ascii="Bookman Old Style" w:hAnsi="Bookman Old Style" w:cs="Helvetica"/>
          <w:color w:val="000000"/>
        </w:rPr>
        <w:t>and successive updates or revisions, is for the information of the</w:t>
      </w:r>
      <w:r>
        <w:rPr>
          <w:rFonts w:ascii="Bookman Old Style" w:hAnsi="Bookman Old Style" w:cs="Helvetica"/>
          <w:color w:val="000000"/>
        </w:rPr>
        <w:t xml:space="preserve"> </w:t>
      </w:r>
      <w:r w:rsidRPr="008E7F08">
        <w:rPr>
          <w:rFonts w:ascii="Bookman Old Style" w:hAnsi="Bookman Old Style" w:cs="Helvetica"/>
          <w:color w:val="000000"/>
        </w:rPr>
        <w:t>Owner and Architect/Engineer, and to permit the coordination of</w:t>
      </w:r>
      <w:r>
        <w:rPr>
          <w:rFonts w:ascii="Bookman Old Style" w:hAnsi="Bookman Old Style" w:cs="Helvetica"/>
          <w:color w:val="000000"/>
        </w:rPr>
        <w:t xml:space="preserve"> </w:t>
      </w:r>
      <w:r w:rsidRPr="008E7F08">
        <w:rPr>
          <w:rFonts w:ascii="Bookman Old Style" w:hAnsi="Bookman Old Style" w:cs="Helvetica"/>
          <w:color w:val="000000"/>
        </w:rPr>
        <w:t>their activities with those of the Contractor. Owner and AE shall</w:t>
      </w:r>
      <w:r>
        <w:rPr>
          <w:rFonts w:ascii="Bookman Old Style" w:hAnsi="Bookman Old Style" w:cs="Helvetica"/>
          <w:color w:val="000000"/>
        </w:rPr>
        <w:t xml:space="preserve"> </w:t>
      </w:r>
      <w:r w:rsidRPr="008E7F08">
        <w:rPr>
          <w:rFonts w:ascii="Bookman Old Style" w:hAnsi="Bookman Old Style" w:cs="Helvetica"/>
          <w:color w:val="000000"/>
        </w:rPr>
        <w:t>accept or reject the submittal of a schedule within the same period</w:t>
      </w:r>
      <w:r>
        <w:rPr>
          <w:rFonts w:ascii="Bookman Old Style" w:hAnsi="Bookman Old Style" w:cs="Helvetica"/>
          <w:color w:val="000000"/>
        </w:rPr>
        <w:t xml:space="preserve"> </w:t>
      </w:r>
      <w:r w:rsidRPr="008E7F08">
        <w:rPr>
          <w:rFonts w:ascii="Bookman Old Style" w:hAnsi="Bookman Old Style" w:cs="Helvetica"/>
          <w:color w:val="000000"/>
        </w:rPr>
        <w:t>allowed for review of other submittals. Acceptance of a schedule,</w:t>
      </w:r>
      <w:r>
        <w:rPr>
          <w:rFonts w:ascii="Bookman Old Style" w:hAnsi="Bookman Old Style" w:cs="Helvetica"/>
          <w:color w:val="000000"/>
        </w:rPr>
        <w:t xml:space="preserve"> </w:t>
      </w:r>
      <w:r w:rsidRPr="008E7F08">
        <w:rPr>
          <w:rFonts w:ascii="Bookman Old Style" w:hAnsi="Bookman Old Style" w:cs="Helvetica"/>
          <w:color w:val="000000"/>
        </w:rPr>
        <w:t>schedule update or revision constitutes the Owner’s agreement to</w:t>
      </w:r>
      <w:r>
        <w:rPr>
          <w:rFonts w:ascii="Bookman Old Style" w:hAnsi="Bookman Old Style" w:cs="Helvetica"/>
          <w:color w:val="000000"/>
        </w:rPr>
        <w:t xml:space="preserve"> </w:t>
      </w:r>
      <w:r w:rsidRPr="008E7F08">
        <w:rPr>
          <w:rFonts w:ascii="Bookman Old Style" w:hAnsi="Bookman Old Style" w:cs="Helvetica"/>
          <w:color w:val="000000"/>
        </w:rPr>
        <w:t>coordinate their own activities with the Contractor’s activities as</w:t>
      </w:r>
      <w:r>
        <w:rPr>
          <w:rFonts w:ascii="Bookman Old Style" w:hAnsi="Bookman Old Style" w:cs="Helvetica"/>
          <w:color w:val="000000"/>
        </w:rPr>
        <w:t xml:space="preserve"> </w:t>
      </w:r>
      <w:r w:rsidRPr="008E7F08">
        <w:rPr>
          <w:rFonts w:ascii="Bookman Old Style" w:hAnsi="Bookman Old Style" w:cs="Helvetica"/>
          <w:color w:val="000000"/>
        </w:rPr>
        <w:t>shown on the schedule.</w:t>
      </w:r>
      <w:r>
        <w:rPr>
          <w:rFonts w:ascii="Bookman Old Style" w:hAnsi="Bookman Old Style" w:cs="Helvetica"/>
          <w:color w:val="000000"/>
        </w:rPr>
        <w:t xml:space="preserve">  </w:t>
      </w:r>
      <w:r w:rsidRPr="008E7F08">
        <w:rPr>
          <w:rFonts w:ascii="Bookman Old Style" w:hAnsi="Bookman Old Style" w:cs="Helvetica"/>
          <w:color w:val="000000"/>
        </w:rPr>
        <w:t>Acceptance of a Progress Schedule,</w:t>
      </w:r>
      <w:r>
        <w:rPr>
          <w:rFonts w:ascii="Bookman Old Style" w:hAnsi="Bookman Old Style" w:cs="Helvetica"/>
          <w:color w:val="000000"/>
        </w:rPr>
        <w:t xml:space="preserve"> </w:t>
      </w:r>
      <w:r w:rsidRPr="008E7F08">
        <w:rPr>
          <w:rFonts w:ascii="Bookman Old Style" w:hAnsi="Bookman Old Style" w:cs="Helvetica"/>
          <w:color w:val="000000"/>
        </w:rPr>
        <w:t>update or revision does not indicate the approval of the Contractor’s</w:t>
      </w:r>
      <w:r>
        <w:rPr>
          <w:rFonts w:ascii="Bookman Old Style" w:hAnsi="Bookman Old Style" w:cs="Helvetica"/>
          <w:color w:val="000000"/>
        </w:rPr>
        <w:t xml:space="preserve"> </w:t>
      </w:r>
      <w:r w:rsidRPr="008E7F08">
        <w:rPr>
          <w:rFonts w:ascii="Bookman Old Style" w:hAnsi="Bookman Old Style" w:cs="Helvetica"/>
          <w:color w:val="000000"/>
        </w:rPr>
        <w:t>proposed sequences and duration.</w:t>
      </w:r>
      <w:r>
        <w:rPr>
          <w:rFonts w:ascii="Bookman Old Style" w:hAnsi="Bookman Old Style" w:cs="Helvetica"/>
          <w:color w:val="000000"/>
        </w:rPr>
        <w:t xml:space="preserve">  </w:t>
      </w:r>
      <w:r w:rsidRPr="008E7F08">
        <w:rPr>
          <w:rFonts w:ascii="Bookman Old Style" w:hAnsi="Bookman Old Style" w:cs="Helvetica"/>
          <w:color w:val="000000"/>
        </w:rPr>
        <w:t>Acceptance of a Progress</w:t>
      </w:r>
      <w:r>
        <w:rPr>
          <w:rFonts w:ascii="Bookman Old Style" w:hAnsi="Bookman Old Style" w:cs="Helvetica"/>
          <w:color w:val="000000"/>
        </w:rPr>
        <w:t xml:space="preserve"> </w:t>
      </w:r>
      <w:r w:rsidRPr="008E7F08">
        <w:rPr>
          <w:rFonts w:ascii="Bookman Old Style" w:hAnsi="Bookman Old Style" w:cs="Helvetica"/>
          <w:color w:val="000000"/>
        </w:rPr>
        <w:t>Schedule update or revision indicating late completion does not</w:t>
      </w:r>
      <w:r>
        <w:rPr>
          <w:rFonts w:ascii="Bookman Old Style" w:hAnsi="Bookman Old Style" w:cs="Helvetica"/>
          <w:color w:val="000000"/>
        </w:rPr>
        <w:t xml:space="preserve"> </w:t>
      </w:r>
      <w:r w:rsidRPr="008E7F08">
        <w:rPr>
          <w:rFonts w:ascii="Bookman Old Style" w:hAnsi="Bookman Old Style" w:cs="Helvetica"/>
          <w:color w:val="000000"/>
        </w:rPr>
        <w:t>constitute the Owner’s consent to a late finish, or waive either the</w:t>
      </w:r>
      <w:r>
        <w:rPr>
          <w:rFonts w:ascii="Bookman Old Style" w:hAnsi="Bookman Old Style" w:cs="Helvetica"/>
          <w:color w:val="000000"/>
        </w:rPr>
        <w:t xml:space="preserve"> </w:t>
      </w:r>
      <w:r w:rsidRPr="008E7F08">
        <w:rPr>
          <w:rFonts w:ascii="Bookman Old Style" w:hAnsi="Bookman Old Style" w:cs="Helvetica"/>
          <w:color w:val="000000"/>
        </w:rPr>
        <w:t>Contractor’s responsibility for timely completion or the Owner’s right</w:t>
      </w:r>
      <w:r>
        <w:rPr>
          <w:rFonts w:ascii="Bookman Old Style" w:hAnsi="Bookman Old Style" w:cs="Helvetica"/>
          <w:color w:val="000000"/>
        </w:rPr>
        <w:t xml:space="preserve"> </w:t>
      </w:r>
      <w:r w:rsidRPr="008E7F08">
        <w:rPr>
          <w:rFonts w:ascii="Bookman Old Style" w:hAnsi="Bookman Old Style" w:cs="Helvetica"/>
          <w:color w:val="000000"/>
        </w:rPr>
        <w:t>to damages for the Contractor’s failure to do so.</w:t>
      </w:r>
    </w:p>
    <w:p w:rsidR="000117D3" w:rsidRPr="000117D3" w:rsidRDefault="000117D3" w:rsidP="000117D3">
      <w:pPr>
        <w:pStyle w:val="ListParagraph"/>
        <w:rPr>
          <w:rFonts w:ascii="Bookman Old Style" w:hAnsi="Bookman Old Style" w:cs="Helvetica"/>
          <w:color w:val="000000"/>
        </w:rPr>
      </w:pPr>
    </w:p>
    <w:p w:rsidR="00197396" w:rsidRPr="000117D3" w:rsidRDefault="00197396" w:rsidP="00387882">
      <w:pPr>
        <w:pStyle w:val="ListParagraph"/>
        <w:widowControl w:val="0"/>
        <w:numPr>
          <w:ilvl w:val="0"/>
          <w:numId w:val="64"/>
        </w:numPr>
        <w:autoSpaceDE w:val="0"/>
        <w:autoSpaceDN w:val="0"/>
        <w:adjustRightInd w:val="0"/>
        <w:spacing w:after="0" w:line="247" w:lineRule="exact"/>
        <w:ind w:left="1560" w:right="400" w:hanging="840"/>
        <w:jc w:val="both"/>
        <w:rPr>
          <w:rFonts w:ascii="Bookman Old Style" w:hAnsi="Bookman Old Style" w:cs="Helvetica"/>
          <w:color w:val="000000"/>
        </w:rPr>
      </w:pPr>
      <w:r w:rsidRPr="000117D3">
        <w:rPr>
          <w:rFonts w:ascii="Bookman Old Style" w:hAnsi="Bookman Old Style" w:cs="Helvetica"/>
          <w:color w:val="000000"/>
          <w:u w:val="single"/>
        </w:rPr>
        <w:t>Ownership of Float</w:t>
      </w:r>
      <w:r w:rsidRPr="000117D3">
        <w:rPr>
          <w:rFonts w:ascii="Bookman Old Style" w:hAnsi="Bookman Old Style" w:cs="Helvetica"/>
          <w:color w:val="000000"/>
        </w:rPr>
        <w:t xml:space="preserve">.  Float time contained in the Progress Schedule is not for the exclusive benefit of the Contractor or the Owner, but may be consumed by either as needed. </w:t>
      </w:r>
    </w:p>
    <w:p w:rsidR="004E7B4A" w:rsidRDefault="004E7B4A"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Default="002A78B2" w:rsidP="002A78B2">
      <w:pPr>
        <w:pStyle w:val="ListParagraph"/>
        <w:widowControl w:val="0"/>
        <w:autoSpaceDE w:val="0"/>
        <w:autoSpaceDN w:val="0"/>
        <w:adjustRightInd w:val="0"/>
        <w:spacing w:after="0" w:line="247" w:lineRule="exact"/>
        <w:ind w:left="360" w:right="-760"/>
        <w:jc w:val="center"/>
        <w:rPr>
          <w:rFonts w:ascii="Bookman Old Style" w:hAnsi="Bookman Old Style" w:cs="Helvetica"/>
          <w:color w:val="000000"/>
        </w:rPr>
      </w:pPr>
      <w:r w:rsidRPr="002A78B2">
        <w:rPr>
          <w:rFonts w:ascii="Bookman Old Style" w:hAnsi="Bookman Old Style" w:cs="Helvetica"/>
          <w:b/>
          <w:bCs/>
          <w:color w:val="000000"/>
        </w:rPr>
        <w:t>Article 24 - Modification of the Contract Time</w:t>
      </w: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Default="00197396" w:rsidP="00387882">
      <w:pPr>
        <w:pStyle w:val="ListParagraph"/>
        <w:widowControl w:val="0"/>
        <w:numPr>
          <w:ilvl w:val="0"/>
          <w:numId w:val="79"/>
        </w:numPr>
        <w:autoSpaceDE w:val="0"/>
        <w:autoSpaceDN w:val="0"/>
        <w:adjustRightInd w:val="0"/>
        <w:spacing w:after="0" w:line="247" w:lineRule="exact"/>
        <w:ind w:left="720" w:right="40"/>
        <w:jc w:val="both"/>
        <w:rPr>
          <w:rFonts w:ascii="Bookman Old Style" w:hAnsi="Bookman Old Style" w:cs="Helvetica"/>
          <w:color w:val="000000"/>
        </w:rPr>
      </w:pPr>
      <w:r w:rsidRPr="008D3558">
        <w:rPr>
          <w:rFonts w:ascii="Bookman Old Style" w:hAnsi="Bookman Old Style" w:cs="Helvetica"/>
          <w:color w:val="000000"/>
          <w:u w:val="single"/>
        </w:rPr>
        <w:t>Delays of and Extension of Time</w:t>
      </w:r>
      <w:r w:rsidRPr="008D3558">
        <w:rPr>
          <w:rFonts w:ascii="Bookman Old Style" w:hAnsi="Bookman Old Style" w:cs="Helvetica"/>
          <w:color w:val="000000"/>
        </w:rPr>
        <w:t xml:space="preserve">. When a delay defined herein as excusable prevents the Contractor from completing the Work within the Contract Time, the Contractor shall be entitled to an extension of time, and in certain instances to compensation for the direct cost of delay, as set forth in § 24.3.3. The Contract Time shall be extended by the number of working days lost by reason of excusable delay, as measured by the Contractor’s progress </w:t>
      </w:r>
      <w:r w:rsidR="00962E14" w:rsidRPr="008D3558">
        <w:rPr>
          <w:rFonts w:ascii="Bookman Old Style" w:hAnsi="Bookman Old Style" w:cs="Helvetica"/>
          <w:color w:val="000000"/>
        </w:rPr>
        <w:t xml:space="preserve">schedule (or current update). All extensions of time shall be given in working days. In no event, however, will an extension of time be granted for delays that merely extend the duration of non-critical activities, or which consume only float without delaying the project completion date. </w:t>
      </w:r>
      <w:r w:rsidRPr="008D3558">
        <w:rPr>
          <w:rFonts w:ascii="Bookman Old Style" w:hAnsi="Bookman Old Style" w:cs="Helvetica"/>
          <w:color w:val="000000"/>
        </w:rPr>
        <w:t xml:space="preserve"> </w:t>
      </w:r>
    </w:p>
    <w:p w:rsidR="00EE5A46" w:rsidRPr="00EE5A46" w:rsidRDefault="00EE5A46" w:rsidP="00A52B05">
      <w:pPr>
        <w:pStyle w:val="ListParagraph"/>
        <w:ind w:left="1080"/>
        <w:rPr>
          <w:rFonts w:ascii="Bookman Old Style" w:hAnsi="Bookman Old Style" w:cs="Helvetica"/>
          <w:color w:val="000000"/>
        </w:rPr>
      </w:pPr>
    </w:p>
    <w:p w:rsidR="00EE5A46" w:rsidRDefault="00EE5A46" w:rsidP="00387882">
      <w:pPr>
        <w:pStyle w:val="ListParagraph"/>
        <w:widowControl w:val="0"/>
        <w:numPr>
          <w:ilvl w:val="0"/>
          <w:numId w:val="80"/>
        </w:numPr>
        <w:autoSpaceDE w:val="0"/>
        <w:autoSpaceDN w:val="0"/>
        <w:adjustRightInd w:val="0"/>
        <w:spacing w:after="0" w:line="247" w:lineRule="exact"/>
        <w:ind w:left="1560" w:right="400" w:hanging="840"/>
        <w:jc w:val="both"/>
        <w:rPr>
          <w:rFonts w:ascii="Bookman Old Style" w:hAnsi="Bookman Old Style" w:cs="Helvetica"/>
          <w:color w:val="000000"/>
        </w:rPr>
      </w:pPr>
      <w:r w:rsidRPr="004F28F8">
        <w:rPr>
          <w:rFonts w:ascii="Bookman Old Style" w:hAnsi="Bookman Old Style" w:cs="Helvetica"/>
          <w:color w:val="000000"/>
          <w:u w:val="single"/>
        </w:rPr>
        <w:t>Time Extensions for Weather Days</w:t>
      </w:r>
      <w:r w:rsidRPr="004F28F8">
        <w:rPr>
          <w:rFonts w:ascii="Bookman Old Style" w:hAnsi="Bookman Old Style" w:cs="Helvetica"/>
          <w:b/>
          <w:bCs/>
          <w:color w:val="000000"/>
        </w:rPr>
        <w:t>.</w:t>
      </w:r>
      <w:r w:rsidRPr="004F28F8">
        <w:rPr>
          <w:rFonts w:ascii="Bookman Old Style" w:hAnsi="Bookman Old Style" w:cs="Helvetica"/>
          <w:color w:val="000000"/>
        </w:rPr>
        <w:t xml:space="preserve"> A “Weather Day” is a day on which the Contractor’s current schedule indicates Work is to be done, on which inclement weather and related Site conditions prevented the Contractor from performing seven continuous hours of Work between the hours of 7:00 AM and 6:00 PM. Weather days </w:t>
      </w:r>
      <w:r w:rsidRPr="008E7F08">
        <w:rPr>
          <w:rFonts w:ascii="Bookman Old Style" w:hAnsi="Bookman Old Style" w:cs="Helvetica"/>
          <w:color w:val="000000"/>
        </w:rPr>
        <w:t>are excusable noncompensable delays.</w:t>
      </w:r>
      <w:r>
        <w:rPr>
          <w:rFonts w:ascii="Bookman Old Style" w:hAnsi="Bookman Old Style" w:cs="Helvetica"/>
          <w:color w:val="000000"/>
        </w:rPr>
        <w:t xml:space="preserve">  </w:t>
      </w:r>
      <w:r w:rsidRPr="008E7F08">
        <w:rPr>
          <w:rFonts w:ascii="Bookman Old Style" w:hAnsi="Bookman Old Style" w:cs="Helvetica"/>
          <w:color w:val="000000"/>
        </w:rPr>
        <w:t>At the end of each</w:t>
      </w:r>
      <w:r>
        <w:rPr>
          <w:rFonts w:ascii="Bookman Old Style" w:hAnsi="Bookman Old Style" w:cs="Helvetica"/>
          <w:color w:val="000000"/>
        </w:rPr>
        <w:t xml:space="preserve"> </w:t>
      </w:r>
      <w:r w:rsidRPr="008E7F08">
        <w:rPr>
          <w:rFonts w:ascii="Bookman Old Style" w:hAnsi="Bookman Old Style" w:cs="Helvetica"/>
          <w:color w:val="000000"/>
        </w:rPr>
        <w:t>calendar month, the Contractor shall submit to the Owner and</w:t>
      </w:r>
      <w:r>
        <w:rPr>
          <w:rFonts w:ascii="Bookman Old Style" w:hAnsi="Bookman Old Style" w:cs="Helvetica"/>
          <w:color w:val="000000"/>
        </w:rPr>
        <w:t xml:space="preserve"> </w:t>
      </w:r>
      <w:r w:rsidRPr="008E7F08">
        <w:rPr>
          <w:rFonts w:ascii="Bookman Old Style" w:hAnsi="Bookman Old Style" w:cs="Helvetica"/>
          <w:color w:val="000000"/>
        </w:rPr>
        <w:t>Architect/Engineer a list of Weather Days occurring in that month.</w:t>
      </w:r>
      <w:r>
        <w:rPr>
          <w:rFonts w:ascii="Bookman Old Style" w:hAnsi="Bookman Old Style" w:cs="Helvetica"/>
          <w:color w:val="000000"/>
        </w:rPr>
        <w:t xml:space="preserve"> </w:t>
      </w:r>
      <w:r w:rsidRPr="008E7F08">
        <w:rPr>
          <w:rFonts w:ascii="Bookman Old Style" w:hAnsi="Bookman Old Style" w:cs="Helvetica"/>
          <w:color w:val="000000"/>
        </w:rPr>
        <w:t>The Owner and Architect/Engineer shall meet with the Contractor to</w:t>
      </w:r>
      <w:r>
        <w:rPr>
          <w:rFonts w:ascii="Bookman Old Style" w:hAnsi="Bookman Old Style" w:cs="Helvetica"/>
          <w:color w:val="000000"/>
        </w:rPr>
        <w:t xml:space="preserve"> </w:t>
      </w:r>
      <w:r w:rsidRPr="008E7F08">
        <w:rPr>
          <w:rFonts w:ascii="Bookman Old Style" w:hAnsi="Bookman Old Style" w:cs="Helvetica"/>
          <w:color w:val="000000"/>
        </w:rPr>
        <w:t>discuss and resolve any disagreements concerning the number of</w:t>
      </w:r>
      <w:r>
        <w:rPr>
          <w:rFonts w:ascii="Bookman Old Style" w:hAnsi="Bookman Old Style" w:cs="Helvetica"/>
          <w:color w:val="000000"/>
        </w:rPr>
        <w:t xml:space="preserve"> </w:t>
      </w:r>
      <w:r w:rsidRPr="008E7F08">
        <w:rPr>
          <w:rFonts w:ascii="Bookman Old Style" w:hAnsi="Bookman Old Style" w:cs="Helvetica"/>
          <w:color w:val="000000"/>
        </w:rPr>
        <w:t>Weather Days. If by the close of the seventh business day after the</w:t>
      </w:r>
      <w:r>
        <w:rPr>
          <w:rFonts w:ascii="Bookman Old Style" w:hAnsi="Bookman Old Style" w:cs="Helvetica"/>
          <w:color w:val="000000"/>
        </w:rPr>
        <w:t xml:space="preserve"> </w:t>
      </w:r>
      <w:r w:rsidRPr="008E7F08">
        <w:rPr>
          <w:rFonts w:ascii="Bookman Old Style" w:hAnsi="Bookman Old Style" w:cs="Helvetica"/>
          <w:color w:val="000000"/>
        </w:rPr>
        <w:t>Owner’s receipt of the contractor’s list, the Contractor and the</w:t>
      </w:r>
      <w:r>
        <w:rPr>
          <w:rFonts w:ascii="Bookman Old Style" w:hAnsi="Bookman Old Style" w:cs="Helvetica"/>
          <w:color w:val="000000"/>
        </w:rPr>
        <w:t xml:space="preserve"> </w:t>
      </w:r>
      <w:r w:rsidRPr="008E7F08">
        <w:rPr>
          <w:rFonts w:ascii="Bookman Old Style" w:hAnsi="Bookman Old Style" w:cs="Helvetica"/>
          <w:color w:val="000000"/>
        </w:rPr>
        <w:t>Owner have not reached an agreement on the total number of</w:t>
      </w:r>
      <w:r>
        <w:rPr>
          <w:rFonts w:ascii="Bookman Old Style" w:hAnsi="Bookman Old Style" w:cs="Helvetica"/>
          <w:color w:val="000000"/>
        </w:rPr>
        <w:t xml:space="preserve"> </w:t>
      </w:r>
      <w:r w:rsidRPr="008E7F08">
        <w:rPr>
          <w:rFonts w:ascii="Bookman Old Style" w:hAnsi="Bookman Old Style" w:cs="Helvetica"/>
          <w:color w:val="000000"/>
        </w:rPr>
        <w:t>Weather Days in the month, and signed a memorandum to that</w:t>
      </w:r>
      <w:r>
        <w:rPr>
          <w:rFonts w:ascii="Bookman Old Style" w:hAnsi="Bookman Old Style" w:cs="Helvetica"/>
          <w:color w:val="000000"/>
        </w:rPr>
        <w:t xml:space="preserve"> </w:t>
      </w:r>
      <w:r w:rsidRPr="008E7F08">
        <w:rPr>
          <w:rFonts w:ascii="Bookman Old Style" w:hAnsi="Bookman Old Style" w:cs="Helvetica"/>
          <w:color w:val="000000"/>
        </w:rPr>
        <w:t>effect, the Owner in its sole discretion shall determine the number</w:t>
      </w:r>
      <w:r>
        <w:rPr>
          <w:rFonts w:ascii="Bookman Old Style" w:hAnsi="Bookman Old Style" w:cs="Helvetica"/>
          <w:color w:val="000000"/>
        </w:rPr>
        <w:t xml:space="preserve"> </w:t>
      </w:r>
      <w:r w:rsidRPr="008E7F08">
        <w:rPr>
          <w:rFonts w:ascii="Bookman Old Style" w:hAnsi="Bookman Old Style" w:cs="Helvetica"/>
          <w:color w:val="000000"/>
        </w:rPr>
        <w:t>of working days it will allow, and the completion time shall be</w:t>
      </w:r>
      <w:r>
        <w:rPr>
          <w:rFonts w:ascii="Bookman Old Style" w:hAnsi="Bookman Old Style" w:cs="Helvetica"/>
          <w:color w:val="000000"/>
        </w:rPr>
        <w:t xml:space="preserve"> </w:t>
      </w:r>
      <w:r w:rsidRPr="008E7F08">
        <w:rPr>
          <w:rFonts w:ascii="Bookman Old Style" w:hAnsi="Bookman Old Style" w:cs="Helvetica"/>
          <w:color w:val="000000"/>
        </w:rPr>
        <w:t>adjusted accordingly. The Owner shall so notify the Contractor in</w:t>
      </w:r>
      <w:r>
        <w:rPr>
          <w:rFonts w:ascii="Bookman Old Style" w:hAnsi="Bookman Old Style" w:cs="Helvetica"/>
          <w:color w:val="000000"/>
        </w:rPr>
        <w:t xml:space="preserve"> </w:t>
      </w:r>
      <w:r w:rsidRPr="008E7F08">
        <w:rPr>
          <w:rFonts w:ascii="Bookman Old Style" w:hAnsi="Bookman Old Style" w:cs="Helvetica"/>
          <w:color w:val="000000"/>
        </w:rPr>
        <w:t>writing by 5:00 PM on the next business day. Should the Owner fail</w:t>
      </w:r>
      <w:r>
        <w:rPr>
          <w:rFonts w:ascii="Bookman Old Style" w:hAnsi="Bookman Old Style" w:cs="Helvetica"/>
          <w:color w:val="000000"/>
        </w:rPr>
        <w:t xml:space="preserve"> </w:t>
      </w:r>
      <w:r w:rsidRPr="008E7F08">
        <w:rPr>
          <w:rFonts w:ascii="Bookman Old Style" w:hAnsi="Bookman Old Style" w:cs="Helvetica"/>
          <w:color w:val="000000"/>
        </w:rPr>
        <w:t>to do so, the Contract Time shall be extended by the number of</w:t>
      </w:r>
      <w:r>
        <w:rPr>
          <w:rFonts w:ascii="Bookman Old Style" w:hAnsi="Bookman Old Style" w:cs="Helvetica"/>
          <w:color w:val="000000"/>
        </w:rPr>
        <w:t xml:space="preserve"> </w:t>
      </w:r>
      <w:r w:rsidRPr="008E7F08">
        <w:rPr>
          <w:rFonts w:ascii="Bookman Old Style" w:hAnsi="Bookman Old Style" w:cs="Helvetica"/>
          <w:color w:val="000000"/>
        </w:rPr>
        <w:t>Weather Days claimed by the Contractor.</w:t>
      </w:r>
      <w:r>
        <w:rPr>
          <w:rFonts w:ascii="Bookman Old Style" w:hAnsi="Bookman Old Style" w:cs="Helvetica"/>
          <w:color w:val="000000"/>
        </w:rPr>
        <w:t xml:space="preserve">  </w:t>
      </w:r>
      <w:r w:rsidRPr="008E7F08">
        <w:rPr>
          <w:rFonts w:ascii="Bookman Old Style" w:hAnsi="Bookman Old Style" w:cs="Helvetica"/>
          <w:color w:val="000000"/>
        </w:rPr>
        <w:t>The requirements of</w:t>
      </w:r>
      <w:r>
        <w:rPr>
          <w:rFonts w:ascii="Bookman Old Style" w:hAnsi="Bookman Old Style" w:cs="Helvetica"/>
          <w:color w:val="000000"/>
        </w:rPr>
        <w:t xml:space="preserve"> </w:t>
      </w:r>
      <w:r w:rsidRPr="008E7F08">
        <w:rPr>
          <w:rFonts w:ascii="Bookman Old Style" w:hAnsi="Bookman Old Style" w:cs="Helvetica"/>
          <w:color w:val="000000"/>
        </w:rPr>
        <w:t>§24.4 concerning requests for time extension shall not apply to</w:t>
      </w:r>
      <w:r>
        <w:rPr>
          <w:rFonts w:ascii="Bookman Old Style" w:hAnsi="Bookman Old Style" w:cs="Helvetica"/>
          <w:color w:val="000000"/>
        </w:rPr>
        <w:t xml:space="preserve"> </w:t>
      </w:r>
      <w:r w:rsidRPr="008E7F08">
        <w:rPr>
          <w:rFonts w:ascii="Bookman Old Style" w:hAnsi="Bookman Old Style" w:cs="Helvetica"/>
          <w:color w:val="000000"/>
        </w:rPr>
        <w:t>requests for extensions of time for Weather Days, which are</w:t>
      </w:r>
      <w:r>
        <w:rPr>
          <w:rFonts w:ascii="Bookman Old Style" w:hAnsi="Bookman Old Style" w:cs="Helvetica"/>
          <w:color w:val="000000"/>
        </w:rPr>
        <w:t xml:space="preserve"> </w:t>
      </w:r>
      <w:r w:rsidRPr="008E7F08">
        <w:rPr>
          <w:rFonts w:ascii="Bookman Old Style" w:hAnsi="Bookman Old Style" w:cs="Helvetica"/>
          <w:color w:val="000000"/>
        </w:rPr>
        <w:t>governed by this section alone.</w:t>
      </w:r>
      <w:r>
        <w:rPr>
          <w:rFonts w:ascii="Bookman Old Style" w:hAnsi="Bookman Old Style" w:cs="Helvetica"/>
          <w:color w:val="000000"/>
        </w:rPr>
        <w:t xml:space="preserve">  </w:t>
      </w:r>
      <w:r w:rsidRPr="008E7F08">
        <w:rPr>
          <w:rFonts w:ascii="Bookman Old Style" w:hAnsi="Bookman Old Style" w:cs="Helvetica"/>
          <w:color w:val="000000"/>
        </w:rPr>
        <w:t>The Contractor’s sole relief for</w:t>
      </w:r>
      <w:r>
        <w:rPr>
          <w:rFonts w:ascii="Bookman Old Style" w:hAnsi="Bookman Old Style" w:cs="Helvetica"/>
          <w:color w:val="000000"/>
        </w:rPr>
        <w:t xml:space="preserve"> </w:t>
      </w:r>
      <w:r w:rsidRPr="008E7F08">
        <w:rPr>
          <w:rFonts w:ascii="Bookman Old Style" w:hAnsi="Bookman Old Style" w:cs="Helvetica"/>
          <w:color w:val="000000"/>
        </w:rPr>
        <w:t>delay for Weather Days will be a time extension.</w:t>
      </w:r>
      <w:r>
        <w:rPr>
          <w:rFonts w:ascii="Bookman Old Style" w:hAnsi="Bookman Old Style" w:cs="Helvetica"/>
          <w:color w:val="000000"/>
        </w:rPr>
        <w:t xml:space="preserve">   </w:t>
      </w:r>
    </w:p>
    <w:p w:rsidR="00EE5A46" w:rsidRDefault="00EE5A46" w:rsidP="00EE5A46">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EE5A46" w:rsidRDefault="00EE5A46" w:rsidP="00387882">
      <w:pPr>
        <w:pStyle w:val="ListParagraph"/>
        <w:widowControl w:val="0"/>
        <w:numPr>
          <w:ilvl w:val="0"/>
          <w:numId w:val="80"/>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Non-Weather Excusable Noncompensable Delay</w:t>
      </w:r>
      <w:r w:rsidRPr="008E7F08">
        <w:rPr>
          <w:rFonts w:ascii="Bookman Old Style" w:hAnsi="Bookman Old Style" w:cs="Helvetica"/>
          <w:color w:val="000000"/>
        </w:rPr>
        <w:t>. The Contractor</w:t>
      </w:r>
      <w:r>
        <w:rPr>
          <w:rFonts w:ascii="Bookman Old Style" w:hAnsi="Bookman Old Style" w:cs="Helvetica"/>
          <w:color w:val="000000"/>
        </w:rPr>
        <w:t xml:space="preserve">  </w:t>
      </w:r>
      <w:r w:rsidRPr="008E7F08">
        <w:rPr>
          <w:rFonts w:ascii="Bookman Old Style" w:hAnsi="Bookman Old Style" w:cs="Helvetica"/>
          <w:color w:val="000000"/>
        </w:rPr>
        <w:t>shall be entitled only to an extension of time for unforeseeable</w:t>
      </w:r>
      <w:r>
        <w:rPr>
          <w:rFonts w:ascii="Bookman Old Style" w:hAnsi="Bookman Old Style" w:cs="Helvetica"/>
          <w:color w:val="000000"/>
        </w:rPr>
        <w:t xml:space="preserve"> </w:t>
      </w:r>
      <w:r w:rsidRPr="008E7F08">
        <w:rPr>
          <w:rFonts w:ascii="Bookman Old Style" w:hAnsi="Bookman Old Style" w:cs="Helvetica"/>
          <w:color w:val="000000"/>
        </w:rPr>
        <w:t>delays not within the control of or arising from the fault of either the</w:t>
      </w:r>
      <w:r>
        <w:rPr>
          <w:rFonts w:ascii="Bookman Old Style" w:hAnsi="Bookman Old Style" w:cs="Helvetica"/>
          <w:color w:val="000000"/>
        </w:rPr>
        <w:t xml:space="preserve"> </w:t>
      </w:r>
      <w:r w:rsidRPr="008E7F08">
        <w:rPr>
          <w:rFonts w:ascii="Bookman Old Style" w:hAnsi="Bookman Old Style" w:cs="Helvetica"/>
          <w:color w:val="000000"/>
        </w:rPr>
        <w:t>Contractor or the Owner caused by the following:</w:t>
      </w:r>
      <w:r>
        <w:rPr>
          <w:rFonts w:ascii="Bookman Old Style" w:hAnsi="Bookman Old Style" w:cs="Helvetica"/>
          <w:color w:val="000000"/>
        </w:rPr>
        <w:t xml:space="preserve">  </w:t>
      </w:r>
    </w:p>
    <w:p w:rsidR="00EE5A46" w:rsidRDefault="00EE5A46" w:rsidP="00EE5A46">
      <w:pPr>
        <w:pStyle w:val="ListParagraph"/>
        <w:rPr>
          <w:rFonts w:ascii="Bookman Old Style" w:hAnsi="Bookman Old Style" w:cs="Helvetica"/>
          <w:color w:val="000000"/>
        </w:rPr>
      </w:pPr>
    </w:p>
    <w:p w:rsidR="00EE5A46" w:rsidRDefault="00EE5A46" w:rsidP="00387882">
      <w:pPr>
        <w:pStyle w:val="ListParagraph"/>
        <w:numPr>
          <w:ilvl w:val="0"/>
          <w:numId w:val="67"/>
        </w:numPr>
        <w:ind w:left="1920" w:right="760"/>
        <w:jc w:val="both"/>
        <w:rPr>
          <w:rFonts w:ascii="Bookman Old Style" w:hAnsi="Bookman Old Style" w:cs="Helvetica"/>
          <w:color w:val="000000"/>
        </w:rPr>
      </w:pPr>
      <w:r w:rsidRPr="008E7F08">
        <w:rPr>
          <w:rFonts w:ascii="Bookman Old Style" w:hAnsi="Bookman Old Style" w:cs="Helvetica"/>
          <w:color w:val="000000"/>
        </w:rPr>
        <w:t>Unusual delay in the delivery of materials, components or</w:t>
      </w:r>
      <w:r>
        <w:rPr>
          <w:rFonts w:ascii="Bookman Old Style" w:hAnsi="Bookman Old Style" w:cs="Helvetica"/>
          <w:color w:val="000000"/>
        </w:rPr>
        <w:t xml:space="preserve"> </w:t>
      </w:r>
      <w:r w:rsidRPr="008E7F08">
        <w:rPr>
          <w:rFonts w:ascii="Bookman Old Style" w:hAnsi="Bookman Old Style" w:cs="Helvetica"/>
          <w:color w:val="000000"/>
        </w:rPr>
        <w:t>equipment to be incorporated into the work. Strikes and labor</w:t>
      </w:r>
      <w:r>
        <w:rPr>
          <w:rFonts w:ascii="Bookman Old Style" w:hAnsi="Bookman Old Style" w:cs="Helvetica"/>
          <w:color w:val="000000"/>
        </w:rPr>
        <w:t xml:space="preserve"> </w:t>
      </w:r>
      <w:r w:rsidRPr="008E7F08">
        <w:rPr>
          <w:rFonts w:ascii="Bookman Old Style" w:hAnsi="Bookman Old Style" w:cs="Helvetica"/>
          <w:color w:val="000000"/>
        </w:rPr>
        <w:t>disputes (but not the availability of adequately skilled labor,</w:t>
      </w:r>
      <w:r>
        <w:rPr>
          <w:rFonts w:ascii="Bookman Old Style" w:hAnsi="Bookman Old Style" w:cs="Helvetica"/>
          <w:color w:val="000000"/>
        </w:rPr>
        <w:t xml:space="preserve"> </w:t>
      </w:r>
      <w:r w:rsidRPr="008E7F08">
        <w:rPr>
          <w:rFonts w:ascii="Bookman Old Style" w:hAnsi="Bookman Old Style" w:cs="Helvetica"/>
          <w:color w:val="000000"/>
        </w:rPr>
        <w:t>unless such impact is caused solely by the conduct of the</w:t>
      </w:r>
      <w:r>
        <w:rPr>
          <w:rFonts w:ascii="Bookman Old Style" w:hAnsi="Bookman Old Style" w:cs="Helvetica"/>
          <w:color w:val="000000"/>
        </w:rPr>
        <w:t xml:space="preserve"> </w:t>
      </w:r>
      <w:r w:rsidRPr="008E7F08">
        <w:rPr>
          <w:rFonts w:ascii="Bookman Old Style" w:hAnsi="Bookman Old Style" w:cs="Helvetica"/>
          <w:color w:val="000000"/>
        </w:rPr>
        <w:t>Owner);</w:t>
      </w:r>
    </w:p>
    <w:p w:rsidR="00EE5A46" w:rsidRDefault="00EE5A46" w:rsidP="00F57608">
      <w:pPr>
        <w:pStyle w:val="ListParagraph"/>
        <w:ind w:left="1920" w:right="760"/>
        <w:jc w:val="both"/>
        <w:rPr>
          <w:rFonts w:ascii="Bookman Old Style" w:hAnsi="Bookman Old Style" w:cs="Helvetica"/>
          <w:color w:val="000000"/>
        </w:rPr>
      </w:pPr>
    </w:p>
    <w:p w:rsidR="00EE5A46" w:rsidRDefault="00EE5A46" w:rsidP="00387882">
      <w:pPr>
        <w:pStyle w:val="ListParagraph"/>
        <w:numPr>
          <w:ilvl w:val="0"/>
          <w:numId w:val="67"/>
        </w:numPr>
        <w:ind w:left="1920" w:right="760"/>
        <w:jc w:val="both"/>
        <w:rPr>
          <w:rFonts w:ascii="Bookman Old Style" w:hAnsi="Bookman Old Style" w:cs="Helvetica"/>
          <w:color w:val="000000"/>
        </w:rPr>
      </w:pPr>
      <w:r w:rsidRPr="008E7F08">
        <w:rPr>
          <w:rFonts w:ascii="Bookman Old Style" w:hAnsi="Bookman Old Style" w:cs="Helvetica"/>
          <w:color w:val="000000"/>
        </w:rPr>
        <w:t>Physical damage to the work caused by circumstances beyond</w:t>
      </w:r>
      <w:r>
        <w:rPr>
          <w:rFonts w:ascii="Bookman Old Style" w:hAnsi="Bookman Old Style" w:cs="Helvetica"/>
          <w:color w:val="000000"/>
        </w:rPr>
        <w:t xml:space="preserve"> </w:t>
      </w:r>
      <w:r w:rsidRPr="008E7F08">
        <w:rPr>
          <w:rFonts w:ascii="Bookman Old Style" w:hAnsi="Bookman Old Style" w:cs="Helvetica"/>
          <w:color w:val="000000"/>
        </w:rPr>
        <w:t>the control of the Contractor;</w:t>
      </w:r>
    </w:p>
    <w:p w:rsidR="00F57608" w:rsidRPr="00F57608" w:rsidRDefault="00F57608" w:rsidP="00F57608">
      <w:pPr>
        <w:pStyle w:val="ListParagraph"/>
        <w:ind w:right="760"/>
        <w:rPr>
          <w:rFonts w:ascii="Bookman Old Style" w:hAnsi="Bookman Old Style" w:cs="Helvetica"/>
          <w:color w:val="000000"/>
        </w:rPr>
      </w:pPr>
    </w:p>
    <w:p w:rsidR="00EE5A46" w:rsidRDefault="00EE5A46" w:rsidP="00387882">
      <w:pPr>
        <w:pStyle w:val="ListParagraph"/>
        <w:numPr>
          <w:ilvl w:val="0"/>
          <w:numId w:val="67"/>
        </w:numPr>
        <w:ind w:left="1920" w:right="760"/>
        <w:jc w:val="both"/>
        <w:rPr>
          <w:rFonts w:ascii="Bookman Old Style" w:hAnsi="Bookman Old Style" w:cs="Helvetica"/>
          <w:color w:val="000000"/>
        </w:rPr>
      </w:pPr>
      <w:r w:rsidRPr="00F57608">
        <w:rPr>
          <w:rFonts w:ascii="Bookman Old Style" w:hAnsi="Bookman Old Style" w:cs="Helvetica"/>
          <w:color w:val="000000"/>
        </w:rPr>
        <w:t xml:space="preserve">War, civil unrest or insurrection;  </w:t>
      </w:r>
    </w:p>
    <w:p w:rsidR="00F57608" w:rsidRPr="00F57608" w:rsidRDefault="00F57608" w:rsidP="00F57608">
      <w:pPr>
        <w:pStyle w:val="ListParagraph"/>
        <w:ind w:right="760"/>
        <w:rPr>
          <w:rFonts w:ascii="Bookman Old Style" w:hAnsi="Bookman Old Style" w:cs="Helvetica"/>
          <w:color w:val="000000"/>
        </w:rPr>
      </w:pPr>
    </w:p>
    <w:p w:rsidR="00EE5A46" w:rsidRPr="00F57608" w:rsidRDefault="00EE5A46" w:rsidP="00387882">
      <w:pPr>
        <w:pStyle w:val="ListParagraph"/>
        <w:numPr>
          <w:ilvl w:val="0"/>
          <w:numId w:val="67"/>
        </w:numPr>
        <w:ind w:left="1920" w:right="760"/>
        <w:jc w:val="both"/>
        <w:rPr>
          <w:rFonts w:ascii="Bookman Old Style" w:hAnsi="Bookman Old Style" w:cs="Helvetica"/>
          <w:color w:val="000000"/>
        </w:rPr>
      </w:pPr>
      <w:r w:rsidRPr="00F57608">
        <w:rPr>
          <w:rFonts w:ascii="Bookman Old Style" w:hAnsi="Bookman Old Style" w:cs="Helvetica"/>
          <w:color w:val="000000"/>
        </w:rPr>
        <w:t>Other unforeseeable causes beyond the control of either the Contractor or the Owner.</w:t>
      </w:r>
    </w:p>
    <w:p w:rsidR="00EE5A46" w:rsidRPr="00434FBF" w:rsidRDefault="00EE5A46" w:rsidP="00EE5A46">
      <w:pPr>
        <w:pStyle w:val="ListParagraph"/>
        <w:rPr>
          <w:rFonts w:ascii="Bookman Old Style" w:hAnsi="Bookman Old Style" w:cs="Helvetica"/>
          <w:color w:val="000000"/>
        </w:rPr>
      </w:pPr>
    </w:p>
    <w:p w:rsidR="00EE5A46" w:rsidRDefault="00EE5A46" w:rsidP="00387882">
      <w:pPr>
        <w:pStyle w:val="ListParagraph"/>
        <w:widowControl w:val="0"/>
        <w:numPr>
          <w:ilvl w:val="0"/>
          <w:numId w:val="80"/>
        </w:numPr>
        <w:tabs>
          <w:tab w:val="left" w:pos="10080"/>
        </w:tabs>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u w:val="single"/>
        </w:rPr>
        <w:t>Excusable Compensable Delay</w:t>
      </w:r>
      <w:r w:rsidRPr="008E7F08">
        <w:rPr>
          <w:rFonts w:ascii="Bookman Old Style" w:hAnsi="Bookman Old Style" w:cs="Helvetica"/>
          <w:color w:val="000000"/>
        </w:rPr>
        <w:t>. The Contractor shall be entitled to</w:t>
      </w:r>
      <w:r>
        <w:rPr>
          <w:rFonts w:ascii="Bookman Old Style" w:hAnsi="Bookman Old Style" w:cs="Helvetica"/>
          <w:color w:val="000000"/>
        </w:rPr>
        <w:t xml:space="preserve"> </w:t>
      </w:r>
      <w:r w:rsidRPr="008E7F08">
        <w:rPr>
          <w:rFonts w:ascii="Bookman Old Style" w:hAnsi="Bookman Old Style" w:cs="Helvetica"/>
          <w:color w:val="000000"/>
        </w:rPr>
        <w:t>an equitable adjustment of cost as well as a time extension for</w:t>
      </w:r>
      <w:r>
        <w:rPr>
          <w:rFonts w:ascii="Bookman Old Style" w:hAnsi="Bookman Old Style" w:cs="Helvetica"/>
          <w:color w:val="000000"/>
        </w:rPr>
        <w:t xml:space="preserve"> </w:t>
      </w:r>
      <w:r w:rsidRPr="008E7F08">
        <w:rPr>
          <w:rFonts w:ascii="Bookman Old Style" w:hAnsi="Bookman Old Style" w:cs="Helvetica"/>
          <w:color w:val="000000"/>
        </w:rPr>
        <w:t>delays caused by the following:</w:t>
      </w:r>
      <w:r w:rsidRPr="004E5789">
        <w:rPr>
          <w:rFonts w:ascii="Bookman Old Style" w:hAnsi="Bookman Old Style" w:cs="Helvetica"/>
          <w:color w:val="000000"/>
        </w:rPr>
        <w:t xml:space="preserve"> </w:t>
      </w:r>
    </w:p>
    <w:p w:rsidR="00EE5A46"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Failure of the Owner or the Architect/Engineer to take timely</w:t>
      </w:r>
      <w:r>
        <w:rPr>
          <w:rFonts w:ascii="Bookman Old Style" w:hAnsi="Bookman Old Style" w:cs="Helvetica"/>
          <w:color w:val="000000"/>
        </w:rPr>
        <w:t xml:space="preserve"> </w:t>
      </w:r>
      <w:r w:rsidRPr="008E7F08">
        <w:rPr>
          <w:rFonts w:ascii="Bookman Old Style" w:hAnsi="Bookman Old Style" w:cs="Helvetica"/>
          <w:color w:val="000000"/>
        </w:rPr>
        <w:t>actions required under the Contract Documents, or to provide</w:t>
      </w:r>
      <w:r>
        <w:rPr>
          <w:rFonts w:ascii="Bookman Old Style" w:hAnsi="Bookman Old Style" w:cs="Helvetica"/>
          <w:color w:val="000000"/>
        </w:rPr>
        <w:t xml:space="preserve"> </w:t>
      </w:r>
      <w:r w:rsidRPr="008E7F08">
        <w:rPr>
          <w:rFonts w:ascii="Bookman Old Style" w:hAnsi="Bookman Old Style" w:cs="Helvetica"/>
          <w:color w:val="000000"/>
        </w:rPr>
        <w:t>information required by the Contractor to proceed with the Work</w:t>
      </w:r>
      <w:r>
        <w:rPr>
          <w:rFonts w:ascii="Bookman Old Style" w:hAnsi="Bookman Old Style" w:cs="Helvetica"/>
          <w:color w:val="000000"/>
        </w:rPr>
        <w:t xml:space="preserve"> </w:t>
      </w:r>
      <w:r w:rsidRPr="008E7F08">
        <w:rPr>
          <w:rFonts w:ascii="Bookman Old Style" w:hAnsi="Bookman Old Style" w:cs="Helvetica"/>
          <w:color w:val="000000"/>
        </w:rPr>
        <w:t>in a timely manner.</w:t>
      </w:r>
      <w:r>
        <w:rPr>
          <w:rFonts w:ascii="Bookman Old Style" w:hAnsi="Bookman Old Style" w:cs="Helvetica"/>
          <w:color w:val="000000"/>
        </w:rPr>
        <w:t xml:space="preserve">  </w:t>
      </w:r>
    </w:p>
    <w:p w:rsidR="00EE5A46" w:rsidRDefault="00EE5A46" w:rsidP="004A2DCB">
      <w:pPr>
        <w:pStyle w:val="ListParagraph"/>
        <w:ind w:left="1920" w:right="760"/>
        <w:jc w:val="both"/>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Detrimental or obstructive actions of separate contractors</w:t>
      </w:r>
      <w:r>
        <w:rPr>
          <w:rFonts w:ascii="Bookman Old Style" w:hAnsi="Bookman Old Style" w:cs="Helvetica"/>
          <w:color w:val="000000"/>
        </w:rPr>
        <w:t xml:space="preserve"> </w:t>
      </w:r>
      <w:r w:rsidRPr="008E7F08">
        <w:rPr>
          <w:rFonts w:ascii="Bookman Old Style" w:hAnsi="Bookman Old Style" w:cs="Helvetica"/>
          <w:color w:val="000000"/>
        </w:rPr>
        <w:t>employed by the Owner.</w:t>
      </w:r>
      <w:r>
        <w:rPr>
          <w:rFonts w:ascii="Bookman Old Style" w:hAnsi="Bookman Old Style" w:cs="Helvetica"/>
          <w:color w:val="000000"/>
        </w:rPr>
        <w:t xml:space="preserve">   </w:t>
      </w:r>
    </w:p>
    <w:p w:rsidR="00EE5A46" w:rsidRPr="004E5789"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Failure of the Owner to provide access to the Site of the Work.</w:t>
      </w:r>
    </w:p>
    <w:p w:rsidR="00EE5A46" w:rsidRPr="004E5789"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Failure of the Owner to provide materials which are to be</w:t>
      </w:r>
      <w:r>
        <w:rPr>
          <w:rFonts w:ascii="Bookman Old Style" w:hAnsi="Bookman Old Style" w:cs="Helvetica"/>
          <w:color w:val="000000"/>
        </w:rPr>
        <w:t xml:space="preserve"> </w:t>
      </w:r>
      <w:r w:rsidRPr="008E7F08">
        <w:rPr>
          <w:rFonts w:ascii="Bookman Old Style" w:hAnsi="Bookman Old Style" w:cs="Helvetica"/>
          <w:color w:val="000000"/>
        </w:rPr>
        <w:t>furnished by the Owner under the Contract Documents,</w:t>
      </w:r>
      <w:r>
        <w:rPr>
          <w:rFonts w:ascii="Bookman Old Style" w:hAnsi="Bookman Old Style" w:cs="Helvetica"/>
          <w:color w:val="000000"/>
        </w:rPr>
        <w:t xml:space="preserve"> </w:t>
      </w:r>
      <w:r w:rsidRPr="008E7F08">
        <w:rPr>
          <w:rFonts w:ascii="Bookman Old Style" w:hAnsi="Bookman Old Style" w:cs="Helvetica"/>
          <w:color w:val="000000"/>
        </w:rPr>
        <w:t>consistent with the Progress Schedule.</w:t>
      </w:r>
    </w:p>
    <w:p w:rsidR="00EE5A46" w:rsidRPr="004E5789"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Errors, omissions and imperfections in design which the</w:t>
      </w:r>
      <w:r>
        <w:rPr>
          <w:rFonts w:ascii="Bookman Old Style" w:hAnsi="Bookman Old Style" w:cs="Helvetica"/>
          <w:color w:val="000000"/>
        </w:rPr>
        <w:t xml:space="preserve"> </w:t>
      </w:r>
      <w:r w:rsidRPr="008E7F08">
        <w:rPr>
          <w:rFonts w:ascii="Bookman Old Style" w:hAnsi="Bookman Old Style" w:cs="Helvetica"/>
          <w:color w:val="000000"/>
        </w:rPr>
        <w:t>Owner/Architect/Engineer corrects by means of changes in the</w:t>
      </w:r>
      <w:r>
        <w:rPr>
          <w:rFonts w:ascii="Bookman Old Style" w:hAnsi="Bookman Old Style" w:cs="Helvetica"/>
          <w:color w:val="000000"/>
        </w:rPr>
        <w:t xml:space="preserve"> </w:t>
      </w:r>
      <w:r w:rsidRPr="008E7F08">
        <w:rPr>
          <w:rFonts w:ascii="Bookman Old Style" w:hAnsi="Bookman Old Style" w:cs="Helvetica"/>
          <w:color w:val="000000"/>
        </w:rPr>
        <w:t>drawings and specifications.</w:t>
      </w:r>
      <w:r>
        <w:rPr>
          <w:rFonts w:ascii="Bookman Old Style" w:hAnsi="Bookman Old Style" w:cs="Helvetica"/>
          <w:color w:val="000000"/>
        </w:rPr>
        <w:t xml:space="preserve">  </w:t>
      </w:r>
    </w:p>
    <w:p w:rsidR="00EE5A46" w:rsidRPr="004E5789"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4A5E4B">
        <w:rPr>
          <w:rFonts w:ascii="Bookman Old Style" w:hAnsi="Bookman Old Style" w:cs="Helvetica"/>
          <w:color w:val="000000"/>
        </w:rPr>
        <w:t xml:space="preserve">Unanticipated physical conditions at the Site which the Owner/Architect/Engineer corrects by means of changes to the drawings and specifications.  </w:t>
      </w:r>
    </w:p>
    <w:p w:rsidR="00EE5A46" w:rsidRPr="004A5E4B"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Pr>
          <w:rFonts w:ascii="Bookman Old Style" w:hAnsi="Bookman Old Style" w:cs="Helvetica"/>
          <w:color w:val="000000"/>
        </w:rPr>
        <w:lastRenderedPageBreak/>
        <w:t xml:space="preserve">Changes in the work ordered by the Owner or the </w:t>
      </w:r>
      <w:r w:rsidRPr="008E7F08">
        <w:rPr>
          <w:rFonts w:ascii="Bookman Old Style" w:hAnsi="Bookman Old Style" w:cs="Helvetica"/>
          <w:color w:val="000000"/>
        </w:rPr>
        <w:t>Architect/Engineer.</w:t>
      </w:r>
      <w:r>
        <w:rPr>
          <w:rFonts w:ascii="Bookman Old Style" w:hAnsi="Bookman Old Style" w:cs="Helvetica"/>
          <w:color w:val="000000"/>
        </w:rPr>
        <w:t xml:space="preserve">  </w:t>
      </w:r>
    </w:p>
    <w:p w:rsidR="00EE5A46" w:rsidRPr="004A5E4B" w:rsidRDefault="00EE5A46" w:rsidP="004A2DCB">
      <w:pPr>
        <w:pStyle w:val="ListParagraph"/>
        <w:ind w:right="760"/>
        <w:rPr>
          <w:rFonts w:ascii="Bookman Old Style" w:hAnsi="Bookman Old Style" w:cs="Helvetica"/>
          <w:color w:val="000000"/>
        </w:rPr>
      </w:pPr>
    </w:p>
    <w:p w:rsidR="00EE5A46"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Suspensions for cause under §24.3.4, which are determined not</w:t>
      </w:r>
      <w:r>
        <w:rPr>
          <w:rFonts w:ascii="Bookman Old Style" w:hAnsi="Bookman Old Style" w:cs="Helvetica"/>
          <w:color w:val="000000"/>
        </w:rPr>
        <w:t xml:space="preserve"> </w:t>
      </w:r>
      <w:r w:rsidRPr="008E7F08">
        <w:rPr>
          <w:rFonts w:ascii="Bookman Old Style" w:hAnsi="Bookman Old Style" w:cs="Helvetica"/>
          <w:color w:val="000000"/>
        </w:rPr>
        <w:t>to have been within the control of the Contractor; or</w:t>
      </w:r>
    </w:p>
    <w:p w:rsidR="00EE5A46" w:rsidRPr="004A5E4B" w:rsidRDefault="00EE5A46" w:rsidP="004A2DCB">
      <w:pPr>
        <w:pStyle w:val="ListParagraph"/>
        <w:ind w:right="760"/>
        <w:rPr>
          <w:rFonts w:ascii="Bookman Old Style" w:hAnsi="Bookman Old Style" w:cs="Helvetica"/>
          <w:color w:val="000000"/>
        </w:rPr>
      </w:pPr>
    </w:p>
    <w:p w:rsidR="00EE5A46" w:rsidRPr="004A5E4B" w:rsidRDefault="00EE5A46" w:rsidP="00387882">
      <w:pPr>
        <w:pStyle w:val="ListParagraph"/>
        <w:numPr>
          <w:ilvl w:val="0"/>
          <w:numId w:val="68"/>
        </w:numPr>
        <w:ind w:left="1920" w:right="760"/>
        <w:jc w:val="both"/>
        <w:rPr>
          <w:rFonts w:ascii="Bookman Old Style" w:hAnsi="Bookman Old Style" w:cs="Helvetica"/>
          <w:color w:val="000000"/>
        </w:rPr>
      </w:pPr>
      <w:r w:rsidRPr="008E7F08">
        <w:rPr>
          <w:rFonts w:ascii="Bookman Old Style" w:hAnsi="Bookman Old Style" w:cs="Helvetica"/>
          <w:color w:val="000000"/>
        </w:rPr>
        <w:t>Suspensions for convenience under § 24.3.5, which prevents</w:t>
      </w:r>
      <w:r>
        <w:rPr>
          <w:rFonts w:ascii="Bookman Old Style" w:hAnsi="Bookman Old Style" w:cs="Helvetica"/>
          <w:color w:val="000000"/>
        </w:rPr>
        <w:t xml:space="preserve"> </w:t>
      </w:r>
      <w:r w:rsidRPr="008E7F08">
        <w:rPr>
          <w:rFonts w:ascii="Bookman Old Style" w:hAnsi="Bookman Old Style" w:cs="Helvetica"/>
          <w:color w:val="000000"/>
        </w:rPr>
        <w:t>Contractor from completing the Work within the Contract Time.</w:t>
      </w:r>
      <w:r>
        <w:rPr>
          <w:rFonts w:ascii="Bookman Old Style" w:hAnsi="Bookman Old Style" w:cs="Helvetica"/>
          <w:color w:val="000000"/>
        </w:rPr>
        <w:t xml:space="preserve">  </w:t>
      </w:r>
    </w:p>
    <w:p w:rsidR="00EE5A46" w:rsidRDefault="00EE5A46" w:rsidP="00EE5A46">
      <w:pPr>
        <w:pStyle w:val="ListParagraph"/>
        <w:ind w:left="1920"/>
        <w:rPr>
          <w:rFonts w:ascii="Bookman Old Style" w:hAnsi="Bookman Old Style" w:cs="Helvetica"/>
          <w:color w:val="000000"/>
        </w:rPr>
      </w:pPr>
    </w:p>
    <w:p w:rsidR="00EE5A46" w:rsidRDefault="00EE5A46" w:rsidP="00EE5A46">
      <w:pPr>
        <w:pStyle w:val="ListParagraph"/>
        <w:ind w:left="1560" w:right="400"/>
        <w:jc w:val="both"/>
        <w:rPr>
          <w:rFonts w:ascii="Bookman Old Style" w:hAnsi="Bookman Old Style" w:cs="Helvetica"/>
          <w:color w:val="000000"/>
        </w:rPr>
      </w:pPr>
      <w:r w:rsidRPr="008E7F08">
        <w:rPr>
          <w:rFonts w:ascii="Bookman Old Style" w:hAnsi="Bookman Old Style" w:cs="Helvetica"/>
          <w:color w:val="000000"/>
        </w:rPr>
        <w:t>The Contractor's compensation in the event of such delays shall be</w:t>
      </w:r>
      <w:r>
        <w:rPr>
          <w:rFonts w:ascii="Bookman Old Style" w:hAnsi="Bookman Old Style" w:cs="Helvetica"/>
          <w:color w:val="000000"/>
        </w:rPr>
        <w:t xml:space="preserve"> </w:t>
      </w:r>
      <w:r w:rsidRPr="008E7F08">
        <w:rPr>
          <w:rFonts w:ascii="Bookman Old Style" w:hAnsi="Bookman Old Style" w:cs="Helvetica"/>
          <w:color w:val="000000"/>
        </w:rPr>
        <w:t>the cost of extended general conditions for the period of delay. In</w:t>
      </w:r>
      <w:r>
        <w:rPr>
          <w:rFonts w:ascii="Bookman Old Style" w:hAnsi="Bookman Old Style" w:cs="Helvetica"/>
          <w:color w:val="000000"/>
        </w:rPr>
        <w:t xml:space="preserve"> </w:t>
      </w:r>
      <w:r w:rsidRPr="008E7F08">
        <w:rPr>
          <w:rFonts w:ascii="Bookman Old Style" w:hAnsi="Bookman Old Style" w:cs="Helvetica"/>
          <w:color w:val="000000"/>
        </w:rPr>
        <w:t>the event that additional direct costs are incurred solely as a result</w:t>
      </w:r>
      <w:r>
        <w:rPr>
          <w:rFonts w:ascii="Bookman Old Style" w:hAnsi="Bookman Old Style" w:cs="Helvetica"/>
          <w:color w:val="000000"/>
        </w:rPr>
        <w:t xml:space="preserve"> </w:t>
      </w:r>
      <w:r w:rsidRPr="008E7F08">
        <w:rPr>
          <w:rFonts w:ascii="Bookman Old Style" w:hAnsi="Bookman Old Style" w:cs="Helvetica"/>
          <w:color w:val="000000"/>
        </w:rPr>
        <w:t xml:space="preserve">of the delay, they shall be determined pursuant to Article </w:t>
      </w:r>
      <w:r>
        <w:rPr>
          <w:rFonts w:ascii="Bookman Old Style" w:hAnsi="Bookman Old Style" w:cs="Helvetica"/>
          <w:color w:val="000000"/>
        </w:rPr>
        <w:t>23</w:t>
      </w:r>
      <w:r w:rsidRPr="008E7F08">
        <w:rPr>
          <w:rFonts w:ascii="Bookman Old Style" w:hAnsi="Bookman Old Style" w:cs="Helvetica"/>
          <w:color w:val="000000"/>
        </w:rPr>
        <w:t>.</w:t>
      </w:r>
    </w:p>
    <w:p w:rsidR="00EE5A46" w:rsidRDefault="00EE5A46" w:rsidP="00EE5A46">
      <w:pPr>
        <w:pStyle w:val="ListParagraph"/>
        <w:widowControl w:val="0"/>
        <w:autoSpaceDE w:val="0"/>
        <w:autoSpaceDN w:val="0"/>
        <w:adjustRightInd w:val="0"/>
        <w:spacing w:after="0" w:line="247" w:lineRule="exact"/>
        <w:ind w:left="1560" w:right="-280"/>
        <w:jc w:val="both"/>
        <w:rPr>
          <w:rFonts w:ascii="Bookman Old Style" w:hAnsi="Bookman Old Style" w:cs="Helvetica"/>
          <w:color w:val="000000"/>
        </w:rPr>
      </w:pPr>
    </w:p>
    <w:p w:rsidR="00EE5A46" w:rsidRDefault="004A2DCB" w:rsidP="00387882">
      <w:pPr>
        <w:pStyle w:val="ListParagraph"/>
        <w:widowControl w:val="0"/>
        <w:numPr>
          <w:ilvl w:val="0"/>
          <w:numId w:val="80"/>
        </w:numPr>
        <w:tabs>
          <w:tab w:val="left" w:pos="10080"/>
        </w:tabs>
        <w:autoSpaceDE w:val="0"/>
        <w:autoSpaceDN w:val="0"/>
        <w:adjustRightInd w:val="0"/>
        <w:spacing w:after="0" w:line="247" w:lineRule="exact"/>
        <w:ind w:left="1560" w:right="400" w:hanging="840"/>
        <w:jc w:val="both"/>
        <w:rPr>
          <w:rFonts w:ascii="Bookman Old Style" w:hAnsi="Bookman Old Style" w:cs="Helvetica"/>
          <w:color w:val="000000"/>
        </w:rPr>
      </w:pPr>
      <w:r w:rsidRPr="004A2DCB">
        <w:rPr>
          <w:rFonts w:ascii="Bookman Old Style" w:hAnsi="Bookman Old Style" w:cs="Helvetica"/>
          <w:color w:val="000000"/>
          <w:u w:val="single"/>
        </w:rPr>
        <w:t>Suspension of Work for Cause</w:t>
      </w:r>
      <w:r>
        <w:rPr>
          <w:rFonts w:ascii="Bookman Old Style" w:hAnsi="Bookman Old Style" w:cs="Helvetica"/>
          <w:color w:val="000000"/>
        </w:rPr>
        <w:t xml:space="preserve">.  The </w:t>
      </w:r>
      <w:r w:rsidR="00EE5A46" w:rsidRPr="008E7F08">
        <w:rPr>
          <w:rFonts w:ascii="Bookman Old Style" w:hAnsi="Bookman Old Style" w:cs="Helvetica"/>
          <w:color w:val="000000"/>
        </w:rPr>
        <w:t>Owner may, at any time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 xml:space="preserve">without prior notice, suspend all or any part of the Work, if, in </w:t>
      </w:r>
      <w:r w:rsidR="008025D9" w:rsidRPr="008E7F08">
        <w:rPr>
          <w:rFonts w:ascii="Bookman Old Style" w:hAnsi="Bookman Old Style" w:cs="Helvetica"/>
          <w:color w:val="000000"/>
        </w:rPr>
        <w:t>the</w:t>
      </w:r>
      <w:r w:rsidR="008025D9">
        <w:rPr>
          <w:rFonts w:ascii="Bookman Old Style" w:hAnsi="Bookman Old Style" w:cs="Helvetica"/>
          <w:color w:val="000000"/>
        </w:rPr>
        <w:t xml:space="preserve"> Owner’s</w:t>
      </w:r>
      <w:r w:rsidR="00EE5A46" w:rsidRPr="008E7F08">
        <w:rPr>
          <w:rFonts w:ascii="Bookman Old Style" w:hAnsi="Bookman Old Style" w:cs="Helvetica"/>
          <w:color w:val="000000"/>
        </w:rPr>
        <w:t xml:space="preserve"> sole discretion, it is considered reasonably necessary to</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do so to prevent or correct, any condition of the Work, which</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constitutes an immediate safety hazard, or which may reasonably</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be expected to impair the integrity, usefulness or longevity of the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Work when completed.</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 xml:space="preserve">The Owner shall give the Contractor </w:t>
      </w:r>
      <w:r w:rsidR="008025D9" w:rsidRPr="008E7F08">
        <w:rPr>
          <w:rFonts w:ascii="Bookman Old Style" w:hAnsi="Bookman Old Style" w:cs="Helvetica"/>
          <w:color w:val="000000"/>
        </w:rPr>
        <w:t>a</w:t>
      </w:r>
      <w:r w:rsidR="008025D9">
        <w:rPr>
          <w:rFonts w:ascii="Bookman Old Style" w:hAnsi="Bookman Old Style" w:cs="Helvetica"/>
          <w:color w:val="000000"/>
        </w:rPr>
        <w:t xml:space="preserve"> written</w:t>
      </w:r>
      <w:r w:rsidR="00EE5A46" w:rsidRPr="008E7F08">
        <w:rPr>
          <w:rFonts w:ascii="Bookman Old Style" w:hAnsi="Bookman Old Style" w:cs="Helvetica"/>
          <w:color w:val="000000"/>
        </w:rPr>
        <w:t xml:space="preserve"> notice of suspension for cause, setting forth the reason for</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the suspension and identifying the Work to be suspended. Upon</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receipt of such notice, the Contractor shall immediately stop the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Work so identified. As soon as practicable following the issuance of</w:t>
      </w:r>
      <w:r w:rsidR="00EE5A46">
        <w:rPr>
          <w:rFonts w:ascii="Bookman Old Style" w:hAnsi="Bookman Old Style" w:cs="Helvetica"/>
          <w:color w:val="000000"/>
        </w:rPr>
        <w:t xml:space="preserve"> Such a notice, the Owner, with the assistance of the </w:t>
      </w:r>
      <w:r w:rsidR="00EE5A46" w:rsidRPr="008E7F08">
        <w:rPr>
          <w:rFonts w:ascii="Bookman Old Style" w:hAnsi="Bookman Old Style" w:cs="Helvetica"/>
          <w:color w:val="000000"/>
        </w:rPr>
        <w:t>Architect/Engineer, shall initiate and complete an investigation of</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the circumstances giving rise to the suspension, and shall issue a</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written determination of their cause.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The Contractor will not be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entitled to an extension of time or compensation for delay resulting</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 xml:space="preserve">from a suspension if the Owner’s investigation determines that </w:t>
      </w:r>
      <w:r w:rsidR="008025D9" w:rsidRPr="008E7F08">
        <w:rPr>
          <w:rFonts w:ascii="Bookman Old Style" w:hAnsi="Bookman Old Style" w:cs="Helvetica"/>
          <w:color w:val="000000"/>
        </w:rPr>
        <w:t>the</w:t>
      </w:r>
      <w:r w:rsidR="008025D9">
        <w:rPr>
          <w:rFonts w:ascii="Bookman Old Style" w:hAnsi="Bookman Old Style" w:cs="Helvetica"/>
          <w:color w:val="000000"/>
        </w:rPr>
        <w:t xml:space="preserve"> cause</w:t>
      </w:r>
      <w:r w:rsidR="00EE5A46" w:rsidRPr="008E7F08">
        <w:rPr>
          <w:rFonts w:ascii="Bookman Old Style" w:hAnsi="Bookman Old Style" w:cs="Helvetica"/>
          <w:color w:val="000000"/>
        </w:rPr>
        <w:t xml:space="preserve"> was within the control of the Contractor.</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 xml:space="preserve">If the cause </w:t>
      </w:r>
      <w:r w:rsidR="008025D9" w:rsidRPr="008E7F08">
        <w:rPr>
          <w:rFonts w:ascii="Bookman Old Style" w:hAnsi="Bookman Old Style" w:cs="Helvetica"/>
          <w:color w:val="000000"/>
        </w:rPr>
        <w:t>is</w:t>
      </w:r>
      <w:r w:rsidR="008025D9">
        <w:rPr>
          <w:rFonts w:ascii="Bookman Old Style" w:hAnsi="Bookman Old Style" w:cs="Helvetica"/>
          <w:color w:val="000000"/>
        </w:rPr>
        <w:t xml:space="preserve"> determined</w:t>
      </w:r>
      <w:r w:rsidR="00EE5A46" w:rsidRPr="008E7F08">
        <w:rPr>
          <w:rFonts w:ascii="Bookman Old Style" w:hAnsi="Bookman Old Style" w:cs="Helvetica"/>
          <w:color w:val="000000"/>
        </w:rPr>
        <w:t xml:space="preserve"> not to have been within the control of the Contractor,</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and the suspension prevents the Contractor from completing the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Work within the Contract Time, the suspension is an Excusable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Compensable Delay.</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Suspensions of work under this provision</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shall be no longer than is reasonably necessary to identify and</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remedy the conditions giving rise to the suspension.</w:t>
      </w:r>
      <w:r w:rsidR="00EE5A46">
        <w:rPr>
          <w:rFonts w:ascii="Bookman Old Style" w:hAnsi="Bookman Old Style" w:cs="Helvetica"/>
          <w:color w:val="000000"/>
        </w:rPr>
        <w:t xml:space="preserve">  </w:t>
      </w:r>
    </w:p>
    <w:p w:rsidR="00EE5A46" w:rsidRDefault="00EE5A46" w:rsidP="00F57608">
      <w:pPr>
        <w:pStyle w:val="ListParagraph"/>
        <w:widowControl w:val="0"/>
        <w:tabs>
          <w:tab w:val="left" w:pos="10080"/>
        </w:tabs>
        <w:autoSpaceDE w:val="0"/>
        <w:autoSpaceDN w:val="0"/>
        <w:adjustRightInd w:val="0"/>
        <w:spacing w:after="0" w:line="247" w:lineRule="exact"/>
        <w:ind w:left="1560" w:right="400"/>
        <w:jc w:val="both"/>
        <w:rPr>
          <w:rFonts w:ascii="Bookman Old Style" w:hAnsi="Bookman Old Style" w:cs="Helvetica"/>
          <w:color w:val="000000"/>
        </w:rPr>
      </w:pPr>
    </w:p>
    <w:p w:rsidR="00EE5A46" w:rsidRDefault="00EC3E76" w:rsidP="00387882">
      <w:pPr>
        <w:pStyle w:val="ListParagraph"/>
        <w:widowControl w:val="0"/>
        <w:numPr>
          <w:ilvl w:val="0"/>
          <w:numId w:val="80"/>
        </w:numPr>
        <w:tabs>
          <w:tab w:val="left" w:pos="10080"/>
        </w:tabs>
        <w:autoSpaceDE w:val="0"/>
        <w:autoSpaceDN w:val="0"/>
        <w:adjustRightInd w:val="0"/>
        <w:spacing w:after="0" w:line="247" w:lineRule="exact"/>
        <w:ind w:left="1560" w:right="400" w:hanging="840"/>
        <w:jc w:val="both"/>
        <w:rPr>
          <w:rFonts w:ascii="Bookman Old Style" w:hAnsi="Bookman Old Style" w:cs="Helvetica"/>
          <w:color w:val="000000"/>
        </w:rPr>
      </w:pPr>
      <w:r w:rsidRPr="00196561">
        <w:rPr>
          <w:rFonts w:ascii="Bookman Old Style" w:hAnsi="Bookman Old Style" w:cs="Helvetica"/>
          <w:color w:val="000000"/>
          <w:u w:val="single"/>
        </w:rPr>
        <w:t>Suspension of Work for Owner’s Convenience</w:t>
      </w:r>
      <w:r w:rsidR="00196561">
        <w:rPr>
          <w:rFonts w:ascii="Bookman Old Style" w:hAnsi="Bookman Old Style" w:cs="Helvetica"/>
          <w:color w:val="000000"/>
        </w:rPr>
        <w:t>. U</w:t>
      </w:r>
      <w:r w:rsidR="00EE5A46" w:rsidRPr="008E7F08">
        <w:rPr>
          <w:rFonts w:ascii="Bookman Old Style" w:hAnsi="Bookman Old Style" w:cs="Helvetica"/>
          <w:color w:val="000000"/>
        </w:rPr>
        <w:t>pon seven</w:t>
      </w:r>
      <w:r w:rsidR="00EE5A46">
        <w:rPr>
          <w:rFonts w:ascii="Bookman Old Style" w:hAnsi="Bookman Old Style" w:cs="Helvetica"/>
          <w:color w:val="000000"/>
        </w:rPr>
        <w:t xml:space="preserve"> </w:t>
      </w:r>
      <w:r w:rsidR="00EE5A46" w:rsidRPr="00E40F5B">
        <w:rPr>
          <w:rFonts w:ascii="Bookman Old Style" w:hAnsi="Bookman Old Style" w:cs="Helvetica"/>
          <w:color w:val="000000"/>
        </w:rPr>
        <w:t>calendar days’ prior written notice to the Contractor, the Owner may at any time without breach of the Contract suspend all or any portion of the Work for a period of up to thirty days for its own convenience. The Owner shall give the Contractor a written notice of suspension for convenience, which shall set forth the number of days for which the Work, or any portion of it, will be suspended, and the date on which the suspension of Work shall cease. When such a suspension prevents the Contractor from completing the Work within the Contract Time, it is Excusable Compensable Delay. A notice of suspension for convenience may be modified by the Owner at any time on seven calendar days’ prior written notice to the Contractor.</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 xml:space="preserve">If the Owner suspends the Work for </w:t>
      </w:r>
      <w:r w:rsidR="008025D9" w:rsidRPr="008E7F08">
        <w:rPr>
          <w:rFonts w:ascii="Bookman Old Style" w:hAnsi="Bookman Old Style" w:cs="Helvetica"/>
          <w:color w:val="000000"/>
        </w:rPr>
        <w:t>its</w:t>
      </w:r>
      <w:r w:rsidR="008025D9">
        <w:rPr>
          <w:rFonts w:ascii="Bookman Old Style" w:hAnsi="Bookman Old Style" w:cs="Helvetica"/>
          <w:color w:val="000000"/>
        </w:rPr>
        <w:t xml:space="preserve"> convenience</w:t>
      </w:r>
      <w:r w:rsidR="00EE5A46" w:rsidRPr="008E7F08">
        <w:rPr>
          <w:rFonts w:ascii="Bookman Old Style" w:hAnsi="Bookman Old Style" w:cs="Helvetica"/>
          <w:color w:val="000000"/>
        </w:rPr>
        <w:t xml:space="preserve"> for more than 60 consecutive calendar days, the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Contractor may elect to terminate the contract pursuant to the</w:t>
      </w:r>
      <w:r w:rsidR="00EE5A46">
        <w:rPr>
          <w:rFonts w:ascii="Bookman Old Style" w:hAnsi="Bookman Old Style" w:cs="Helvetica"/>
          <w:color w:val="000000"/>
        </w:rPr>
        <w:t xml:space="preserve"> </w:t>
      </w:r>
      <w:r w:rsidR="00EE5A46" w:rsidRPr="008E7F08">
        <w:rPr>
          <w:rFonts w:ascii="Bookman Old Style" w:hAnsi="Bookman Old Style" w:cs="Helvetica"/>
          <w:color w:val="000000"/>
        </w:rPr>
        <w:t xml:space="preserve">provisions of Article </w:t>
      </w:r>
      <w:r w:rsidR="00EE5A46">
        <w:rPr>
          <w:rFonts w:ascii="Bookman Old Style" w:hAnsi="Bookman Old Style" w:cs="Helvetica"/>
          <w:color w:val="000000"/>
        </w:rPr>
        <w:t xml:space="preserve">25.  </w:t>
      </w:r>
    </w:p>
    <w:p w:rsidR="00EE5A46" w:rsidRPr="00E40F5B" w:rsidRDefault="00EE5A46" w:rsidP="00EE5A46">
      <w:pPr>
        <w:pStyle w:val="ListParagraph"/>
        <w:ind w:right="280"/>
        <w:rPr>
          <w:rFonts w:ascii="Bookman Old Style" w:hAnsi="Bookman Old Style" w:cs="Helvetica"/>
          <w:color w:val="000000"/>
        </w:rPr>
      </w:pPr>
    </w:p>
    <w:p w:rsidR="00EE5A46" w:rsidRDefault="00EE5A46" w:rsidP="00387882">
      <w:pPr>
        <w:pStyle w:val="ListParagraph"/>
        <w:widowControl w:val="0"/>
        <w:numPr>
          <w:ilvl w:val="0"/>
          <w:numId w:val="80"/>
        </w:numPr>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u w:val="single"/>
        </w:rPr>
        <w:t>C</w:t>
      </w:r>
      <w:r w:rsidR="00B86D46">
        <w:rPr>
          <w:rFonts w:ascii="Bookman Old Style" w:hAnsi="Bookman Old Style" w:cs="Helvetica"/>
          <w:color w:val="000000"/>
          <w:u w:val="single"/>
        </w:rPr>
        <w:t>onc</w:t>
      </w:r>
      <w:r>
        <w:rPr>
          <w:rFonts w:ascii="Bookman Old Style" w:hAnsi="Bookman Old Style" w:cs="Helvetica"/>
          <w:color w:val="000000"/>
          <w:u w:val="single"/>
        </w:rPr>
        <w:t>urrent Delay</w:t>
      </w:r>
      <w:r>
        <w:rPr>
          <w:rFonts w:ascii="Bookman Old Style" w:hAnsi="Bookman Old Style" w:cs="Helvetica"/>
          <w:color w:val="000000"/>
        </w:rPr>
        <w:t xml:space="preserve">.  When the completion of the Work is </w:t>
      </w:r>
      <w:r w:rsidRPr="008E7F08">
        <w:rPr>
          <w:rFonts w:ascii="Bookman Old Style" w:hAnsi="Bookman Old Style" w:cs="Helvetica"/>
          <w:color w:val="000000"/>
        </w:rPr>
        <w:t xml:space="preserve">simultaneously </w:t>
      </w:r>
      <w:r w:rsidRPr="008E7F08">
        <w:rPr>
          <w:rFonts w:ascii="Bookman Old Style" w:hAnsi="Bookman Old Style" w:cs="Helvetica"/>
          <w:color w:val="000000"/>
        </w:rPr>
        <w:lastRenderedPageBreak/>
        <w:t>delayed by an excusable delay and a delay arising</w:t>
      </w:r>
      <w:r>
        <w:rPr>
          <w:rFonts w:ascii="Bookman Old Style" w:hAnsi="Bookman Old Style" w:cs="Helvetica"/>
          <w:color w:val="000000"/>
        </w:rPr>
        <w:t xml:space="preserve"> </w:t>
      </w:r>
      <w:r w:rsidRPr="008E7F08">
        <w:rPr>
          <w:rFonts w:ascii="Bookman Old Style" w:hAnsi="Bookman Old Style" w:cs="Helvetica"/>
          <w:color w:val="000000"/>
        </w:rPr>
        <w:t>from a cause not designated as excusable under the Contract</w:t>
      </w:r>
      <w:r>
        <w:rPr>
          <w:rFonts w:ascii="Bookman Old Style" w:hAnsi="Bookman Old Style" w:cs="Helvetica"/>
          <w:color w:val="000000"/>
        </w:rPr>
        <w:t xml:space="preserve"> </w:t>
      </w:r>
      <w:r w:rsidRPr="008E7F08">
        <w:rPr>
          <w:rFonts w:ascii="Bookman Old Style" w:hAnsi="Bookman Old Style" w:cs="Helvetica"/>
          <w:color w:val="000000"/>
        </w:rPr>
        <w:t>Documents, the Contractor shall be entitled only to a time</w:t>
      </w:r>
      <w:r>
        <w:rPr>
          <w:rFonts w:ascii="Bookman Old Style" w:hAnsi="Bookman Old Style" w:cs="Helvetica"/>
          <w:color w:val="000000"/>
        </w:rPr>
        <w:t xml:space="preserve"> </w:t>
      </w:r>
      <w:r w:rsidRPr="008E7F08">
        <w:rPr>
          <w:rFonts w:ascii="Bookman Old Style" w:hAnsi="Bookman Old Style" w:cs="Helvetica"/>
          <w:color w:val="000000"/>
        </w:rPr>
        <w:t>extension, and not to compensation, for the period of concurrent</w:t>
      </w:r>
      <w:r>
        <w:rPr>
          <w:rFonts w:ascii="Bookman Old Style" w:hAnsi="Bookman Old Style" w:cs="Helvetica"/>
          <w:color w:val="000000"/>
        </w:rPr>
        <w:t xml:space="preserve"> </w:t>
      </w:r>
      <w:r w:rsidRPr="00CD0416">
        <w:rPr>
          <w:rFonts w:ascii="Bookman Old Style" w:hAnsi="Bookman Old Style" w:cs="Helvetica"/>
          <w:color w:val="000000"/>
        </w:rPr>
        <w:t xml:space="preserve">delay. When the completion of the Work is simultaneously delayed </w:t>
      </w:r>
      <w:r>
        <w:rPr>
          <w:rFonts w:ascii="Bookman Old Style" w:hAnsi="Bookman Old Style" w:cs="Helvetica"/>
          <w:color w:val="000000"/>
        </w:rPr>
        <w:t xml:space="preserve">by an excusable compensable delay and an excusable </w:t>
      </w:r>
      <w:r w:rsidRPr="008E7F08">
        <w:rPr>
          <w:rFonts w:ascii="Bookman Old Style" w:hAnsi="Bookman Old Style" w:cs="Helvetica"/>
          <w:color w:val="000000"/>
        </w:rPr>
        <w:t>noncompensable delay, the Contractor shall be entitled to a time</w:t>
      </w:r>
      <w:r>
        <w:rPr>
          <w:rFonts w:ascii="Bookman Old Style" w:hAnsi="Bookman Old Style" w:cs="Helvetica"/>
          <w:color w:val="000000"/>
        </w:rPr>
        <w:t xml:space="preserve"> </w:t>
      </w:r>
      <w:r w:rsidRPr="008E7F08">
        <w:rPr>
          <w:rFonts w:ascii="Bookman Old Style" w:hAnsi="Bookman Old Style" w:cs="Helvetica"/>
          <w:color w:val="000000"/>
        </w:rPr>
        <w:t>extension and compensation, as provided under § 24.3.3.</w:t>
      </w:r>
      <w:r>
        <w:rPr>
          <w:rFonts w:ascii="Bookman Old Style" w:hAnsi="Bookman Old Style" w:cs="Helvetica"/>
          <w:color w:val="000000"/>
        </w:rPr>
        <w:t xml:space="preserve"> </w:t>
      </w:r>
      <w:r w:rsidRPr="00CD0416">
        <w:rPr>
          <w:rFonts w:ascii="Bookman Old Style" w:hAnsi="Bookman Old Style" w:cs="Helvetica"/>
          <w:color w:val="000000"/>
        </w:rPr>
        <w:t xml:space="preserve">  </w:t>
      </w:r>
    </w:p>
    <w:p w:rsidR="00EE5A46" w:rsidRPr="003E1271" w:rsidRDefault="00EE5A46" w:rsidP="00EE5A46">
      <w:pPr>
        <w:pStyle w:val="ListParagraph"/>
        <w:ind w:right="280"/>
        <w:rPr>
          <w:rFonts w:ascii="Bookman Old Style" w:hAnsi="Bookman Old Style" w:cs="Helvetica"/>
          <w:color w:val="000000"/>
        </w:rPr>
      </w:pPr>
    </w:p>
    <w:p w:rsidR="00EE5A46" w:rsidRPr="00CD0416" w:rsidRDefault="00EE5A46" w:rsidP="00387882">
      <w:pPr>
        <w:pStyle w:val="ListParagraph"/>
        <w:widowControl w:val="0"/>
        <w:numPr>
          <w:ilvl w:val="0"/>
          <w:numId w:val="80"/>
        </w:numPr>
        <w:autoSpaceDE w:val="0"/>
        <w:autoSpaceDN w:val="0"/>
        <w:adjustRightInd w:val="0"/>
        <w:spacing w:after="0" w:line="247" w:lineRule="exact"/>
        <w:ind w:left="1560" w:right="520" w:hanging="840"/>
        <w:jc w:val="both"/>
        <w:rPr>
          <w:rFonts w:ascii="Bookman Old Style" w:hAnsi="Bookman Old Style" w:cs="Helvetica"/>
          <w:color w:val="000000"/>
        </w:rPr>
      </w:pPr>
      <w:r w:rsidRPr="008E7F08">
        <w:rPr>
          <w:rFonts w:ascii="Bookman Old Style" w:hAnsi="Bookman Old Style" w:cs="Helvetica"/>
          <w:color w:val="000000"/>
        </w:rPr>
        <w:t>Except as expressly provided in this § 24.3, the Contractor shall not</w:t>
      </w:r>
      <w:r>
        <w:rPr>
          <w:rFonts w:ascii="Bookman Old Style" w:hAnsi="Bookman Old Style" w:cs="Helvetica"/>
          <w:color w:val="000000"/>
        </w:rPr>
        <w:t xml:space="preserve"> </w:t>
      </w:r>
      <w:r w:rsidRPr="008E7F08">
        <w:rPr>
          <w:rFonts w:ascii="Bookman Old Style" w:hAnsi="Bookman Old Style" w:cs="Helvetica"/>
          <w:color w:val="000000"/>
        </w:rPr>
        <w:t>be entitled to an extension of the Contract Time, and shall bear all</w:t>
      </w:r>
      <w:r>
        <w:rPr>
          <w:rFonts w:ascii="Bookman Old Style" w:hAnsi="Bookman Old Style" w:cs="Helvetica"/>
          <w:color w:val="000000"/>
        </w:rPr>
        <w:t xml:space="preserve"> </w:t>
      </w:r>
      <w:r w:rsidRPr="008E7F08">
        <w:rPr>
          <w:rFonts w:ascii="Bookman Old Style" w:hAnsi="Bookman Old Style" w:cs="Helvetica"/>
          <w:color w:val="000000"/>
        </w:rPr>
        <w:t>responsibility for financial risks which may accrue from various</w:t>
      </w:r>
      <w:r>
        <w:rPr>
          <w:rFonts w:ascii="Bookman Old Style" w:hAnsi="Bookman Old Style" w:cs="Helvetica"/>
          <w:color w:val="000000"/>
        </w:rPr>
        <w:t xml:space="preserve"> </w:t>
      </w:r>
      <w:r w:rsidRPr="008E7F08">
        <w:rPr>
          <w:rFonts w:ascii="Bookman Old Style" w:hAnsi="Bookman Old Style" w:cs="Helvetica"/>
          <w:color w:val="000000"/>
        </w:rPr>
        <w:t>causes of delay in the construction progress.</w:t>
      </w:r>
      <w:r>
        <w:rPr>
          <w:rFonts w:ascii="Bookman Old Style" w:hAnsi="Bookman Old Style" w:cs="Helvetica"/>
          <w:color w:val="000000"/>
        </w:rPr>
        <w:t xml:space="preserve">  </w:t>
      </w:r>
    </w:p>
    <w:p w:rsidR="008D3558" w:rsidRPr="00EE5A46" w:rsidRDefault="008D3558" w:rsidP="00EE5A46">
      <w:pPr>
        <w:widowControl w:val="0"/>
        <w:autoSpaceDE w:val="0"/>
        <w:autoSpaceDN w:val="0"/>
        <w:adjustRightInd w:val="0"/>
        <w:spacing w:after="0" w:line="247" w:lineRule="exact"/>
        <w:ind w:right="40"/>
        <w:jc w:val="both"/>
        <w:rPr>
          <w:rFonts w:ascii="Bookman Old Style" w:hAnsi="Bookman Old Style" w:cs="Helvetica"/>
          <w:color w:val="000000"/>
        </w:rPr>
      </w:pPr>
    </w:p>
    <w:p w:rsidR="00EE5A46" w:rsidRPr="00EE5A46" w:rsidRDefault="00EE5A46" w:rsidP="00387882">
      <w:pPr>
        <w:pStyle w:val="ListParagraph"/>
        <w:widowControl w:val="0"/>
        <w:numPr>
          <w:ilvl w:val="0"/>
          <w:numId w:val="79"/>
        </w:numPr>
        <w:autoSpaceDE w:val="0"/>
        <w:autoSpaceDN w:val="0"/>
        <w:adjustRightInd w:val="0"/>
        <w:spacing w:after="0" w:line="247" w:lineRule="exact"/>
        <w:ind w:left="720" w:right="40"/>
        <w:jc w:val="both"/>
        <w:rPr>
          <w:rFonts w:ascii="Bookman Old Style" w:hAnsi="Bookman Old Style" w:cs="Helvetica"/>
          <w:color w:val="000000"/>
        </w:rPr>
      </w:pPr>
      <w:r w:rsidRPr="00EE5A46">
        <w:rPr>
          <w:rFonts w:ascii="Bookman Old Style" w:hAnsi="Bookman Old Style" w:cs="Helvetica"/>
          <w:color w:val="000000"/>
          <w:u w:val="single"/>
        </w:rPr>
        <w:t>Time Extension Requests</w:t>
      </w:r>
      <w:r w:rsidRPr="00196561">
        <w:rPr>
          <w:rFonts w:ascii="Bookman Old Style" w:hAnsi="Bookman Old Style" w:cs="Helvetica"/>
          <w:color w:val="000000"/>
        </w:rPr>
        <w:t>.</w:t>
      </w:r>
      <w:r w:rsidRPr="00EE5A46">
        <w:rPr>
          <w:rFonts w:ascii="Bookman Old Style" w:hAnsi="Bookman Old Style" w:cs="Helvetica"/>
          <w:color w:val="000000"/>
        </w:rPr>
        <w:t xml:space="preserve">  If the Contractor believes that the completion of the Work has been delayed by a circumstance designated as excusable under § 24.3, other than inclement weather, he shall give the Owner written notice, stating the nature of the delay and the activities potentially affected, within 30 calendar days after the onset of the event or circumstance giving rise to the excusable delay. Such claims should be accompanied by sufficient written evidence to document the delay. In the case of a continuing cause of delay, only one claim is necessary.  Claims for extensions of time shall be stated in numbers of whole or half calendar days. All requests for extensions of time not submitted in connection with proposed costs for changed or added work must be made in writing within 30 calendar days after the cessation of the delay. Claims for the cost of Excusable Compensable Delays shall be submitted in writing within 90 calendar days after the cessation of the cause of the delay.  The Contractor and Owner recognize and agree that it is beneficial to each to identify delays and make necessary schedule adjustments promptly, and that a Progress Schedule prepared and updated by the Contractor provides an effective tool for measuring and tracking the impact of delays. Therefore, it is agreed that no extension of time will be granted unless the required notice is submitted timely, and with sufficient documentation. </w:t>
      </w:r>
    </w:p>
    <w:p w:rsidR="00EE5A46" w:rsidRDefault="00EE5A46" w:rsidP="00EE5A46">
      <w:pPr>
        <w:pStyle w:val="ListParagraph"/>
        <w:widowControl w:val="0"/>
        <w:autoSpaceDE w:val="0"/>
        <w:autoSpaceDN w:val="0"/>
        <w:adjustRightInd w:val="0"/>
        <w:spacing w:after="0" w:line="247" w:lineRule="exact"/>
        <w:ind w:right="40"/>
        <w:jc w:val="both"/>
        <w:rPr>
          <w:rFonts w:ascii="Bookman Old Style" w:hAnsi="Bookman Old Style" w:cs="Helvetica"/>
          <w:color w:val="000000"/>
          <w:u w:val="single"/>
        </w:rPr>
      </w:pPr>
    </w:p>
    <w:p w:rsidR="00EE5A46" w:rsidRDefault="00EE5A46" w:rsidP="00EE5A46">
      <w:pPr>
        <w:pStyle w:val="ListParagraph"/>
        <w:widowControl w:val="0"/>
        <w:autoSpaceDE w:val="0"/>
        <w:autoSpaceDN w:val="0"/>
        <w:adjustRightInd w:val="0"/>
        <w:spacing w:after="0" w:line="247" w:lineRule="exact"/>
        <w:ind w:right="40"/>
        <w:jc w:val="both"/>
        <w:rPr>
          <w:rFonts w:ascii="Bookman Old Style" w:hAnsi="Bookman Old Style" w:cs="Helvetica"/>
          <w:color w:val="000000"/>
        </w:rPr>
      </w:pPr>
      <w:r w:rsidRPr="008E7F08">
        <w:rPr>
          <w:rFonts w:ascii="Bookman Old Style" w:hAnsi="Bookman Old Style" w:cs="Helvetica"/>
          <w:color w:val="000000"/>
        </w:rPr>
        <w:t>All Changes to the Contract Time or Contract Sum made as a result of such</w:t>
      </w:r>
      <w:r>
        <w:rPr>
          <w:rFonts w:ascii="Bookman Old Style" w:hAnsi="Bookman Old Style" w:cs="Helvetica"/>
          <w:color w:val="000000"/>
        </w:rPr>
        <w:t xml:space="preserve"> </w:t>
      </w:r>
      <w:r w:rsidRPr="008E7F08">
        <w:rPr>
          <w:rFonts w:ascii="Bookman Old Style" w:hAnsi="Bookman Old Style" w:cs="Helvetica"/>
          <w:color w:val="000000"/>
        </w:rPr>
        <w:t xml:space="preserve">claims shall be by Change Order, as provided under Article </w:t>
      </w:r>
      <w:r>
        <w:rPr>
          <w:rFonts w:ascii="Bookman Old Style" w:hAnsi="Bookman Old Style" w:cs="Helvetica"/>
          <w:color w:val="000000"/>
        </w:rPr>
        <w:t>20</w:t>
      </w:r>
      <w:r w:rsidRPr="008E7F08">
        <w:rPr>
          <w:rFonts w:ascii="Bookman Old Style" w:hAnsi="Bookman Old Style" w:cs="Helvetica"/>
          <w:color w:val="000000"/>
        </w:rPr>
        <w:t>.</w:t>
      </w:r>
    </w:p>
    <w:p w:rsidR="00EE5A46" w:rsidRDefault="00EE5A46" w:rsidP="00EE5A46">
      <w:pPr>
        <w:pStyle w:val="ListParagraph"/>
        <w:widowControl w:val="0"/>
        <w:autoSpaceDE w:val="0"/>
        <w:autoSpaceDN w:val="0"/>
        <w:adjustRightInd w:val="0"/>
        <w:spacing w:after="0" w:line="247" w:lineRule="exact"/>
        <w:ind w:right="-760"/>
        <w:jc w:val="both"/>
        <w:rPr>
          <w:rFonts w:ascii="Bookman Old Style" w:hAnsi="Bookman Old Style" w:cs="Helvetica"/>
          <w:color w:val="000000"/>
        </w:rPr>
      </w:pPr>
    </w:p>
    <w:p w:rsidR="00EE5A46" w:rsidRDefault="00EE5A46" w:rsidP="00387882">
      <w:pPr>
        <w:pStyle w:val="ListParagraph"/>
        <w:widowControl w:val="0"/>
        <w:numPr>
          <w:ilvl w:val="0"/>
          <w:numId w:val="66"/>
        </w:numPr>
        <w:autoSpaceDE w:val="0"/>
        <w:autoSpaceDN w:val="0"/>
        <w:adjustRightInd w:val="0"/>
        <w:spacing w:after="0" w:line="247" w:lineRule="exact"/>
        <w:ind w:left="1560" w:right="400" w:hanging="840"/>
        <w:jc w:val="both"/>
        <w:rPr>
          <w:rFonts w:ascii="Bookman Old Style" w:hAnsi="Bookman Old Style" w:cs="Helvetica"/>
          <w:color w:val="000000"/>
        </w:rPr>
      </w:pPr>
      <w:r w:rsidRPr="00EF1B13">
        <w:rPr>
          <w:rFonts w:ascii="Bookman Old Style" w:hAnsi="Bookman Old Style" w:cs="Helvetica"/>
          <w:color w:val="000000"/>
          <w:u w:val="single"/>
        </w:rPr>
        <w:t>Contents of Time Extension Requests</w:t>
      </w:r>
      <w:r w:rsidRPr="00EF1B13">
        <w:rPr>
          <w:rFonts w:ascii="Bookman Old Style" w:hAnsi="Bookman Old Style" w:cs="Helvetica"/>
          <w:color w:val="000000"/>
        </w:rPr>
        <w:t>.</w:t>
      </w:r>
      <w:r>
        <w:rPr>
          <w:rFonts w:ascii="Bookman Old Style" w:hAnsi="Bookman Old Style" w:cs="Helvetica"/>
          <w:color w:val="000000"/>
          <w:w w:val="99"/>
        </w:rPr>
        <w:t xml:space="preserve">  </w:t>
      </w:r>
      <w:r w:rsidRPr="008E7F08">
        <w:rPr>
          <w:rFonts w:ascii="Bookman Old Style" w:hAnsi="Bookman Old Style" w:cs="Helvetica"/>
          <w:color w:val="000000"/>
        </w:rPr>
        <w:t>Each Time Extension</w:t>
      </w:r>
      <w:r>
        <w:rPr>
          <w:rFonts w:ascii="Bookman Old Style" w:hAnsi="Bookman Old Style" w:cs="Helvetica"/>
          <w:color w:val="000000"/>
        </w:rPr>
        <w:t xml:space="preserve"> </w:t>
      </w:r>
      <w:r w:rsidRPr="008E7F08">
        <w:rPr>
          <w:rFonts w:ascii="Bookman Old Style" w:hAnsi="Bookman Old Style" w:cs="Helvetica"/>
          <w:color w:val="000000"/>
        </w:rPr>
        <w:t>Request shall be accompanied by a quantitative demonstration of</w:t>
      </w:r>
      <w:r>
        <w:rPr>
          <w:rFonts w:ascii="Bookman Old Style" w:hAnsi="Bookman Old Style" w:cs="Helvetica"/>
          <w:color w:val="000000"/>
        </w:rPr>
        <w:t xml:space="preserve"> </w:t>
      </w:r>
      <w:r w:rsidRPr="008E7F08">
        <w:rPr>
          <w:rFonts w:ascii="Bookman Old Style" w:hAnsi="Bookman Old Style" w:cs="Helvetica"/>
          <w:color w:val="000000"/>
        </w:rPr>
        <w:t>the impact of the delay on project completion time, based on the</w:t>
      </w:r>
      <w:r>
        <w:rPr>
          <w:rFonts w:ascii="Bookman Old Style" w:hAnsi="Bookman Old Style" w:cs="Helvetica"/>
          <w:color w:val="000000"/>
        </w:rPr>
        <w:t xml:space="preserve"> </w:t>
      </w:r>
      <w:r w:rsidRPr="008E7F08">
        <w:rPr>
          <w:rFonts w:ascii="Bookman Old Style" w:hAnsi="Bookman Old Style" w:cs="Helvetica"/>
          <w:color w:val="000000"/>
        </w:rPr>
        <w:t>current Progress Schedule. Time Extension Requests shall include</w:t>
      </w:r>
      <w:r>
        <w:rPr>
          <w:rFonts w:ascii="Bookman Old Style" w:hAnsi="Bookman Old Style" w:cs="Helvetica"/>
          <w:color w:val="000000"/>
        </w:rPr>
        <w:t xml:space="preserve"> </w:t>
      </w:r>
      <w:r w:rsidRPr="008E7F08">
        <w:rPr>
          <w:rFonts w:ascii="Bookman Old Style" w:hAnsi="Bookman Old Style" w:cs="Helvetica"/>
          <w:color w:val="000000"/>
        </w:rPr>
        <w:t>a reasonably detailed narrative setting forth (1) the nature of the</w:t>
      </w:r>
      <w:r>
        <w:rPr>
          <w:rFonts w:ascii="Bookman Old Style" w:hAnsi="Bookman Old Style" w:cs="Helvetica"/>
          <w:color w:val="000000"/>
        </w:rPr>
        <w:t xml:space="preserve"> </w:t>
      </w:r>
      <w:r w:rsidRPr="008E7F08">
        <w:rPr>
          <w:rFonts w:ascii="Bookman Old Style" w:hAnsi="Bookman Old Style" w:cs="Helvetica"/>
          <w:color w:val="000000"/>
        </w:rPr>
        <w:t>delay and its cause, (2) the basis of the Contractor’s claim of</w:t>
      </w:r>
      <w:r>
        <w:rPr>
          <w:rFonts w:ascii="Bookman Old Style" w:hAnsi="Bookman Old Style" w:cs="Helvetica"/>
          <w:color w:val="000000"/>
        </w:rPr>
        <w:t xml:space="preserve"> </w:t>
      </w:r>
      <w:r w:rsidRPr="008E7F08">
        <w:rPr>
          <w:rFonts w:ascii="Bookman Old Style" w:hAnsi="Bookman Old Style" w:cs="Helvetica"/>
          <w:color w:val="000000"/>
        </w:rPr>
        <w:t>entitlement to a time extension, (3) documentation of the actual</w:t>
      </w:r>
      <w:r>
        <w:rPr>
          <w:rFonts w:ascii="Bookman Old Style" w:hAnsi="Bookman Old Style" w:cs="Helvetica"/>
          <w:color w:val="000000"/>
        </w:rPr>
        <w:t xml:space="preserve"> </w:t>
      </w:r>
      <w:r w:rsidRPr="008E7F08">
        <w:rPr>
          <w:rFonts w:ascii="Bookman Old Style" w:hAnsi="Bookman Old Style" w:cs="Helvetica"/>
          <w:color w:val="000000"/>
        </w:rPr>
        <w:t>impacts of the claimed delay, and any concurrent delays, (4)</w:t>
      </w:r>
      <w:r>
        <w:rPr>
          <w:rFonts w:ascii="Bookman Old Style" w:hAnsi="Bookman Old Style" w:cs="Helvetica"/>
          <w:color w:val="000000"/>
        </w:rPr>
        <w:t xml:space="preserve"> </w:t>
      </w:r>
      <w:r w:rsidRPr="008E7F08">
        <w:rPr>
          <w:rFonts w:ascii="Bookman Old Style" w:hAnsi="Bookman Old Style" w:cs="Helvetica"/>
          <w:color w:val="000000"/>
        </w:rPr>
        <w:t>description and documentation of steps taken by the Contractor to</w:t>
      </w:r>
      <w:r>
        <w:rPr>
          <w:rFonts w:ascii="Bookman Old Style" w:hAnsi="Bookman Old Style" w:cs="Helvetica"/>
          <w:color w:val="000000"/>
        </w:rPr>
        <w:t xml:space="preserve"> </w:t>
      </w:r>
      <w:r w:rsidRPr="008E7F08">
        <w:rPr>
          <w:rFonts w:ascii="Bookman Old Style" w:hAnsi="Bookman Old Style" w:cs="Helvetica"/>
          <w:color w:val="000000"/>
        </w:rPr>
        <w:t>mitigate the effect of the claimed delay, including, when</w:t>
      </w:r>
      <w:r>
        <w:rPr>
          <w:rFonts w:ascii="Bookman Old Style" w:hAnsi="Bookman Old Style" w:cs="Helvetica"/>
          <w:color w:val="000000"/>
        </w:rPr>
        <w:t xml:space="preserve"> </w:t>
      </w:r>
      <w:r w:rsidRPr="008E7F08">
        <w:rPr>
          <w:rFonts w:ascii="Bookman Old Style" w:hAnsi="Bookman Old Style" w:cs="Helvetica"/>
          <w:color w:val="000000"/>
        </w:rPr>
        <w:t>appropriate, the modification of the Progress Schedule, and (5)</w:t>
      </w:r>
      <w:r>
        <w:rPr>
          <w:rFonts w:ascii="Bookman Old Style" w:hAnsi="Bookman Old Style" w:cs="Helvetica"/>
          <w:color w:val="000000"/>
        </w:rPr>
        <w:t xml:space="preserve"> </w:t>
      </w:r>
      <w:r w:rsidRPr="008E7F08">
        <w:rPr>
          <w:rFonts w:ascii="Bookman Old Style" w:hAnsi="Bookman Old Style" w:cs="Helvetica"/>
          <w:color w:val="000000"/>
        </w:rPr>
        <w:t>such other information that the Contractor considers necessary to</w:t>
      </w:r>
      <w:r>
        <w:rPr>
          <w:rFonts w:ascii="Bookman Old Style" w:hAnsi="Bookman Old Style" w:cs="Helvetica"/>
          <w:color w:val="000000"/>
        </w:rPr>
        <w:t xml:space="preserve"> </w:t>
      </w:r>
      <w:r w:rsidRPr="008E7F08">
        <w:rPr>
          <w:rFonts w:ascii="Bookman Old Style" w:hAnsi="Bookman Old Style" w:cs="Helvetica"/>
          <w:color w:val="000000"/>
        </w:rPr>
        <w:t>justify its claim for an extension of time. No time extensions shall</w:t>
      </w:r>
      <w:r>
        <w:rPr>
          <w:rFonts w:ascii="Bookman Old Style" w:hAnsi="Bookman Old Style" w:cs="Helvetica"/>
          <w:color w:val="000000"/>
        </w:rPr>
        <w:t xml:space="preserve"> </w:t>
      </w:r>
      <w:r w:rsidRPr="008E7F08">
        <w:rPr>
          <w:rFonts w:ascii="Bookman Old Style" w:hAnsi="Bookman Old Style" w:cs="Helvetica"/>
          <w:color w:val="000000"/>
        </w:rPr>
        <w:t>be granted for delays that do not affect the Project completion time.</w:t>
      </w:r>
    </w:p>
    <w:p w:rsidR="00EE5A46" w:rsidRDefault="00EE5A46" w:rsidP="00EE5A46">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EE5A46" w:rsidRDefault="00EE5A46" w:rsidP="00387882">
      <w:pPr>
        <w:pStyle w:val="ListParagraph"/>
        <w:widowControl w:val="0"/>
        <w:numPr>
          <w:ilvl w:val="0"/>
          <w:numId w:val="66"/>
        </w:numPr>
        <w:autoSpaceDE w:val="0"/>
        <w:autoSpaceDN w:val="0"/>
        <w:adjustRightInd w:val="0"/>
        <w:spacing w:after="0" w:line="247" w:lineRule="exact"/>
        <w:ind w:left="1560" w:right="400" w:hanging="840"/>
        <w:jc w:val="both"/>
        <w:rPr>
          <w:rFonts w:ascii="Bookman Old Style" w:hAnsi="Bookman Old Style" w:cs="Helvetica"/>
          <w:color w:val="000000"/>
        </w:rPr>
      </w:pPr>
      <w:r w:rsidRPr="00EF1B13">
        <w:rPr>
          <w:rFonts w:ascii="Bookman Old Style" w:hAnsi="Bookman Old Style" w:cs="Helvetica"/>
          <w:color w:val="000000"/>
          <w:u w:val="single"/>
        </w:rPr>
        <w:t>Owner’s Response</w:t>
      </w:r>
      <w:r w:rsidRPr="00196561">
        <w:rPr>
          <w:rFonts w:ascii="Bookman Old Style" w:hAnsi="Bookman Old Style" w:cs="Helvetica"/>
          <w:color w:val="000000"/>
        </w:rPr>
        <w:t>.</w:t>
      </w:r>
      <w:r w:rsidRPr="00EF1B13">
        <w:rPr>
          <w:rFonts w:ascii="Bookman Old Style" w:hAnsi="Bookman Old Style" w:cs="Helvetica"/>
          <w:color w:val="000000"/>
        </w:rPr>
        <w:t xml:space="preserve">  The Owner shall respond to the Time Extension Request by providing to the Contractor written notice of the number of days granted, and giving its reason if this number differs from the number of days requested by the Contr</w:t>
      </w:r>
      <w:r w:rsidRPr="008E7F08">
        <w:rPr>
          <w:rFonts w:ascii="Bookman Old Style" w:hAnsi="Bookman Old Style" w:cs="Helvetica"/>
          <w:color w:val="000000"/>
        </w:rPr>
        <w:t>actor. Such</w:t>
      </w:r>
      <w:r>
        <w:rPr>
          <w:rFonts w:ascii="Bookman Old Style" w:hAnsi="Bookman Old Style" w:cs="Helvetica"/>
          <w:color w:val="000000"/>
        </w:rPr>
        <w:t xml:space="preserve"> </w:t>
      </w:r>
      <w:r w:rsidRPr="008E7F08">
        <w:rPr>
          <w:rFonts w:ascii="Bookman Old Style" w:hAnsi="Bookman Old Style" w:cs="Helvetica"/>
          <w:color w:val="000000"/>
        </w:rPr>
        <w:t>an Extension of Time is effective on the date the Owner’s notice is</w:t>
      </w:r>
      <w:r>
        <w:rPr>
          <w:rFonts w:ascii="Bookman Old Style" w:hAnsi="Bookman Old Style" w:cs="Helvetica"/>
          <w:color w:val="000000"/>
        </w:rPr>
        <w:t xml:space="preserve"> </w:t>
      </w:r>
      <w:r w:rsidRPr="008E7F08">
        <w:rPr>
          <w:rFonts w:ascii="Bookman Old Style" w:hAnsi="Bookman Old Style" w:cs="Helvetica"/>
          <w:color w:val="000000"/>
        </w:rPr>
        <w:t>received by the Contractor, but a Change Order reflecting the</w:t>
      </w:r>
      <w:r>
        <w:rPr>
          <w:rFonts w:ascii="Bookman Old Style" w:hAnsi="Bookman Old Style" w:cs="Helvetica"/>
          <w:color w:val="000000"/>
        </w:rPr>
        <w:t xml:space="preserve"> </w:t>
      </w:r>
      <w:r w:rsidRPr="008E7F08">
        <w:rPr>
          <w:rFonts w:ascii="Bookman Old Style" w:hAnsi="Bookman Old Style" w:cs="Helvetica"/>
          <w:color w:val="000000"/>
        </w:rPr>
        <w:t>Extension of Time shall be executed by the parties in accordance</w:t>
      </w:r>
      <w:r>
        <w:rPr>
          <w:rFonts w:ascii="Bookman Old Style" w:hAnsi="Bookman Old Style" w:cs="Helvetica"/>
          <w:color w:val="000000"/>
        </w:rPr>
        <w:t xml:space="preserve"> </w:t>
      </w:r>
      <w:r w:rsidRPr="008E7F08">
        <w:rPr>
          <w:rFonts w:ascii="Bookman Old Style" w:hAnsi="Bookman Old Style" w:cs="Helvetica"/>
          <w:color w:val="000000"/>
        </w:rPr>
        <w:t xml:space="preserve">with Article </w:t>
      </w:r>
      <w:r>
        <w:rPr>
          <w:rFonts w:ascii="Bookman Old Style" w:hAnsi="Bookman Old Style" w:cs="Helvetica"/>
          <w:color w:val="000000"/>
        </w:rPr>
        <w:lastRenderedPageBreak/>
        <w:t>20</w:t>
      </w:r>
      <w:r w:rsidRPr="008E7F08">
        <w:rPr>
          <w:rFonts w:ascii="Bookman Old Style" w:hAnsi="Bookman Old Style" w:cs="Helvetica"/>
          <w:color w:val="000000"/>
        </w:rPr>
        <w:t>. The Owner will respond to each properly submitted</w:t>
      </w:r>
      <w:r>
        <w:rPr>
          <w:rFonts w:ascii="Bookman Old Style" w:hAnsi="Bookman Old Style" w:cs="Helvetica"/>
          <w:color w:val="000000"/>
        </w:rPr>
        <w:t xml:space="preserve"> </w:t>
      </w:r>
      <w:r w:rsidRPr="008E7F08">
        <w:rPr>
          <w:rFonts w:ascii="Bookman Old Style" w:hAnsi="Bookman Old Style" w:cs="Helvetica"/>
          <w:color w:val="000000"/>
        </w:rPr>
        <w:t>Time Extension Request within 15 calendar days following its</w:t>
      </w:r>
      <w:r>
        <w:rPr>
          <w:rFonts w:ascii="Bookman Old Style" w:hAnsi="Bookman Old Style" w:cs="Helvetica"/>
          <w:color w:val="000000"/>
        </w:rPr>
        <w:t xml:space="preserve"> </w:t>
      </w:r>
      <w:r w:rsidRPr="008E7F08">
        <w:rPr>
          <w:rFonts w:ascii="Bookman Old Style" w:hAnsi="Bookman Old Style" w:cs="Helvetica"/>
          <w:color w:val="000000"/>
        </w:rPr>
        <w:t>submittal; if the Owner cannot reasonably make a determination</w:t>
      </w:r>
      <w:r>
        <w:rPr>
          <w:rFonts w:ascii="Bookman Old Style" w:hAnsi="Bookman Old Style" w:cs="Helvetica"/>
          <w:color w:val="000000"/>
        </w:rPr>
        <w:t xml:space="preserve"> </w:t>
      </w:r>
      <w:r w:rsidRPr="008E7F08">
        <w:rPr>
          <w:rFonts w:ascii="Bookman Old Style" w:hAnsi="Bookman Old Style" w:cs="Helvetica"/>
          <w:color w:val="000000"/>
        </w:rPr>
        <w:t>about the Contractor’s entitlement to a time extension within that</w:t>
      </w:r>
      <w:r>
        <w:rPr>
          <w:rFonts w:ascii="Bookman Old Style" w:hAnsi="Bookman Old Style" w:cs="Helvetica"/>
          <w:color w:val="000000"/>
        </w:rPr>
        <w:t xml:space="preserve"> </w:t>
      </w:r>
      <w:r w:rsidRPr="008E7F08">
        <w:rPr>
          <w:rFonts w:ascii="Bookman Old Style" w:hAnsi="Bookman Old Style" w:cs="Helvetica"/>
          <w:color w:val="000000"/>
        </w:rPr>
        <w:t>time, the Owner shall so notify the Contractor in writing. Upon</w:t>
      </w:r>
      <w:r>
        <w:rPr>
          <w:rFonts w:ascii="Bookman Old Style" w:hAnsi="Bookman Old Style" w:cs="Helvetica"/>
          <w:color w:val="000000"/>
        </w:rPr>
        <w:t xml:space="preserve"> </w:t>
      </w:r>
      <w:r w:rsidRPr="008E7F08">
        <w:rPr>
          <w:rFonts w:ascii="Bookman Old Style" w:hAnsi="Bookman Old Style" w:cs="Helvetica"/>
          <w:color w:val="000000"/>
        </w:rPr>
        <w:t>written agreement with the Contractor, the Owner shall then have</w:t>
      </w:r>
      <w:r>
        <w:rPr>
          <w:rFonts w:ascii="Bookman Old Style" w:hAnsi="Bookman Old Style" w:cs="Helvetica"/>
          <w:color w:val="000000"/>
        </w:rPr>
        <w:t xml:space="preserve"> </w:t>
      </w:r>
      <w:r w:rsidRPr="008E7F08">
        <w:rPr>
          <w:rFonts w:ascii="Bookman Old Style" w:hAnsi="Bookman Old Style" w:cs="Helvetica"/>
          <w:color w:val="000000"/>
        </w:rPr>
        <w:t>not more than 30 additional calendar days to prepare a final</w:t>
      </w:r>
      <w:r>
        <w:rPr>
          <w:rFonts w:ascii="Bookman Old Style" w:hAnsi="Bookman Old Style" w:cs="Helvetica"/>
          <w:color w:val="000000"/>
        </w:rPr>
        <w:t xml:space="preserve"> </w:t>
      </w:r>
      <w:r w:rsidRPr="008E7F08">
        <w:rPr>
          <w:rFonts w:ascii="Bookman Old Style" w:hAnsi="Bookman Old Style" w:cs="Helvetica"/>
          <w:color w:val="000000"/>
        </w:rPr>
        <w:t>response. If the Owner fails to respond within the agreed time, or in</w:t>
      </w:r>
      <w:r>
        <w:rPr>
          <w:rFonts w:ascii="Bookman Old Style" w:hAnsi="Bookman Old Style" w:cs="Helvetica"/>
          <w:color w:val="000000"/>
        </w:rPr>
        <w:t xml:space="preserve"> </w:t>
      </w:r>
      <w:r w:rsidRPr="008E7F08">
        <w:rPr>
          <w:rFonts w:ascii="Bookman Old Style" w:hAnsi="Bookman Old Style" w:cs="Helvetica"/>
          <w:color w:val="000000"/>
        </w:rPr>
        <w:t>the absence of an agreement, within 45 calendar days from the</w:t>
      </w:r>
      <w:r>
        <w:rPr>
          <w:rFonts w:ascii="Bookman Old Style" w:hAnsi="Bookman Old Style" w:cs="Helvetica"/>
          <w:color w:val="000000"/>
        </w:rPr>
        <w:t xml:space="preserve"> </w:t>
      </w:r>
      <w:r w:rsidRPr="008E7F08">
        <w:rPr>
          <w:rFonts w:ascii="Bookman Old Style" w:hAnsi="Bookman Old Style" w:cs="Helvetica"/>
          <w:color w:val="000000"/>
        </w:rPr>
        <w:t>date the Time Extension Request was originally submitted, then the</w:t>
      </w:r>
      <w:r>
        <w:rPr>
          <w:rFonts w:ascii="Bookman Old Style" w:hAnsi="Bookman Old Style" w:cs="Helvetica"/>
          <w:color w:val="000000"/>
        </w:rPr>
        <w:t xml:space="preserve"> </w:t>
      </w:r>
      <w:r w:rsidRPr="008E7F08">
        <w:rPr>
          <w:rFonts w:ascii="Bookman Old Style" w:hAnsi="Bookman Old Style" w:cs="Helvetica"/>
          <w:color w:val="000000"/>
        </w:rPr>
        <w:t>Contractor shall be entitled to a time extension in the amount</w:t>
      </w:r>
      <w:r>
        <w:rPr>
          <w:rFonts w:ascii="Bookman Old Style" w:hAnsi="Bookman Old Style" w:cs="Helvetica"/>
          <w:color w:val="000000"/>
        </w:rPr>
        <w:t xml:space="preserve"> </w:t>
      </w:r>
      <w:r w:rsidRPr="008E7F08">
        <w:rPr>
          <w:rFonts w:ascii="Bookman Old Style" w:hAnsi="Bookman Old Style" w:cs="Helvetica"/>
          <w:color w:val="000000"/>
        </w:rPr>
        <w:t>requested.</w:t>
      </w:r>
      <w:r>
        <w:rPr>
          <w:rFonts w:ascii="Bookman Old Style" w:hAnsi="Bookman Old Style" w:cs="Helvetica"/>
          <w:color w:val="000000"/>
        </w:rPr>
        <w:t xml:space="preserve">  </w:t>
      </w:r>
    </w:p>
    <w:p w:rsidR="00EE5A46" w:rsidRPr="00EE5A46" w:rsidRDefault="00EE5A46" w:rsidP="00EE5A46">
      <w:pPr>
        <w:pStyle w:val="ListParagraph"/>
        <w:rPr>
          <w:rFonts w:ascii="Bookman Old Style" w:hAnsi="Bookman Old Style" w:cs="Helvetica"/>
          <w:color w:val="000000"/>
        </w:rPr>
      </w:pPr>
    </w:p>
    <w:p w:rsidR="00962E14" w:rsidRPr="00EE5A46" w:rsidRDefault="00962E14" w:rsidP="00387882">
      <w:pPr>
        <w:pStyle w:val="ListParagraph"/>
        <w:widowControl w:val="0"/>
        <w:numPr>
          <w:ilvl w:val="0"/>
          <w:numId w:val="79"/>
        </w:numPr>
        <w:autoSpaceDE w:val="0"/>
        <w:autoSpaceDN w:val="0"/>
        <w:adjustRightInd w:val="0"/>
        <w:spacing w:after="0" w:line="247" w:lineRule="exact"/>
        <w:ind w:left="720" w:right="40"/>
        <w:jc w:val="both"/>
        <w:rPr>
          <w:rFonts w:ascii="Bookman Old Style" w:hAnsi="Bookman Old Style" w:cs="Helvetica"/>
          <w:color w:val="000000"/>
        </w:rPr>
      </w:pPr>
      <w:r w:rsidRPr="00EE5A46">
        <w:rPr>
          <w:rFonts w:ascii="Bookman Old Style" w:hAnsi="Bookman Old Style" w:cs="Helvetica"/>
          <w:color w:val="000000"/>
          <w:u w:val="single"/>
        </w:rPr>
        <w:t>Failure to Complete Work Within the Contract Time</w:t>
      </w:r>
      <w:r w:rsidRPr="00EE5A46">
        <w:rPr>
          <w:rFonts w:ascii="Bookman Old Style" w:hAnsi="Bookman Old Style" w:cs="Helvetica"/>
          <w:color w:val="000000"/>
        </w:rPr>
        <w:t xml:space="preserve">. Time is of the essence of this Contract. The Contractor’s failure to complete the Work within the Contract Time will cause damage to the Owner. These damages shall be liquidated by agreement of the Contractor and the Owner, as set forth in the Special Conditions.   </w:t>
      </w: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962E14" w:rsidRPr="00EF1B13" w:rsidRDefault="00962E14" w:rsidP="00387882">
      <w:pPr>
        <w:pStyle w:val="ListParagraph"/>
        <w:widowControl w:val="0"/>
        <w:numPr>
          <w:ilvl w:val="0"/>
          <w:numId w:val="65"/>
        </w:numPr>
        <w:autoSpaceDE w:val="0"/>
        <w:autoSpaceDN w:val="0"/>
        <w:adjustRightInd w:val="0"/>
        <w:spacing w:after="0" w:line="247" w:lineRule="exact"/>
        <w:ind w:left="1560" w:right="400" w:hanging="840"/>
        <w:jc w:val="both"/>
        <w:rPr>
          <w:rFonts w:ascii="Bookman Old Style" w:hAnsi="Bookman Old Style" w:cs="Helvetica"/>
          <w:color w:val="000000"/>
        </w:rPr>
      </w:pPr>
      <w:r w:rsidRPr="00EF1B13">
        <w:rPr>
          <w:rFonts w:ascii="Bookman Old Style" w:hAnsi="Bookman Old Style" w:cs="Helvetica"/>
          <w:color w:val="000000"/>
          <w:u w:val="single"/>
        </w:rPr>
        <w:t>Collection of Liquidated Damages</w:t>
      </w:r>
      <w:r w:rsidRPr="00EF1B13">
        <w:rPr>
          <w:rFonts w:ascii="Bookman Old Style" w:hAnsi="Bookman Old Style" w:cs="Helvetica"/>
          <w:color w:val="000000"/>
        </w:rPr>
        <w:t xml:space="preserve">. The Owner may collect Liquidated Damages due from the Contractor directly or indirectly by reducing the contract sum in the amount of Liquidated Damages stated in the Special Conditions and the Contract.   </w:t>
      </w:r>
    </w:p>
    <w:p w:rsidR="00962E14" w:rsidRDefault="00962E14"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Pr="00962E14" w:rsidRDefault="00962E14" w:rsidP="00962E14">
      <w:pPr>
        <w:widowControl w:val="0"/>
        <w:autoSpaceDE w:val="0"/>
        <w:autoSpaceDN w:val="0"/>
        <w:adjustRightInd w:val="0"/>
        <w:spacing w:after="0" w:line="247" w:lineRule="exact"/>
        <w:ind w:right="-760"/>
        <w:jc w:val="center"/>
        <w:rPr>
          <w:rFonts w:ascii="Bookman Old Style" w:hAnsi="Bookman Old Style" w:cs="Helvetica"/>
          <w:color w:val="000000"/>
        </w:rPr>
      </w:pPr>
      <w:r w:rsidRPr="00962E14">
        <w:rPr>
          <w:rFonts w:ascii="Bookman Old Style" w:hAnsi="Bookman Old Style" w:cs="Helvetica"/>
          <w:b/>
          <w:bCs/>
          <w:color w:val="000000"/>
        </w:rPr>
        <w:t>Article 25 - Termination and Suspension of the Contract Prior to Completion</w:t>
      </w: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E9195A" w:rsidRDefault="00E9195A" w:rsidP="00387882">
      <w:pPr>
        <w:pStyle w:val="ListParagraph"/>
        <w:widowControl w:val="0"/>
        <w:numPr>
          <w:ilvl w:val="0"/>
          <w:numId w:val="69"/>
        </w:numPr>
        <w:autoSpaceDE w:val="0"/>
        <w:autoSpaceDN w:val="0"/>
        <w:adjustRightInd w:val="0"/>
        <w:spacing w:after="0" w:line="247" w:lineRule="exact"/>
        <w:ind w:left="720" w:right="40"/>
        <w:jc w:val="both"/>
        <w:rPr>
          <w:rFonts w:ascii="Bookman Old Style" w:hAnsi="Bookman Old Style" w:cs="Helvetica"/>
          <w:color w:val="000000"/>
        </w:rPr>
      </w:pPr>
      <w:r w:rsidRPr="00E9195A">
        <w:rPr>
          <w:rFonts w:ascii="Bookman Old Style" w:hAnsi="Bookman Old Style" w:cs="Helvetica"/>
          <w:color w:val="000000"/>
          <w:u w:val="single"/>
        </w:rPr>
        <w:t>Termination by Owner for Cause</w:t>
      </w:r>
      <w:r w:rsidRPr="00E9195A">
        <w:rPr>
          <w:rFonts w:ascii="Bookman Old Style" w:hAnsi="Bookman Old Style" w:cs="Helvetica"/>
          <w:color w:val="000000"/>
        </w:rPr>
        <w:t xml:space="preserve">. The Owner may, without prejudice to any </w:t>
      </w:r>
      <w:r w:rsidRPr="008E7F08">
        <w:rPr>
          <w:rFonts w:ascii="Bookman Old Style" w:hAnsi="Bookman Old Style" w:cs="Helvetica"/>
          <w:color w:val="000000"/>
        </w:rPr>
        <w:t>right or remedy terminate the employment of the Contractor and take</w:t>
      </w:r>
      <w:r>
        <w:rPr>
          <w:rFonts w:ascii="Bookman Old Style" w:hAnsi="Bookman Old Style" w:cs="Helvetica"/>
          <w:color w:val="000000"/>
        </w:rPr>
        <w:t xml:space="preserve"> </w:t>
      </w:r>
      <w:r w:rsidRPr="008E7F08">
        <w:rPr>
          <w:rFonts w:ascii="Bookman Old Style" w:hAnsi="Bookman Old Style" w:cs="Helvetica"/>
          <w:color w:val="000000"/>
        </w:rPr>
        <w:t>possession of the site and of all materials, equipment, tools, construction</w:t>
      </w:r>
      <w:r>
        <w:rPr>
          <w:rFonts w:ascii="Bookman Old Style" w:hAnsi="Bookman Old Style" w:cs="Helvetica"/>
          <w:color w:val="000000"/>
        </w:rPr>
        <w:t xml:space="preserve"> </w:t>
      </w:r>
      <w:r w:rsidRPr="008E7F08">
        <w:rPr>
          <w:rFonts w:ascii="Bookman Old Style" w:hAnsi="Bookman Old Style" w:cs="Helvetica"/>
          <w:color w:val="000000"/>
        </w:rPr>
        <w:t>equipment and machinery thereon owned by the Contractor, under the</w:t>
      </w:r>
      <w:r>
        <w:rPr>
          <w:rFonts w:ascii="Bookman Old Style" w:hAnsi="Bookman Old Style" w:cs="Helvetica"/>
          <w:color w:val="000000"/>
        </w:rPr>
        <w:t xml:space="preserve"> </w:t>
      </w:r>
      <w:r w:rsidRPr="008E7F08">
        <w:rPr>
          <w:rFonts w:ascii="Bookman Old Style" w:hAnsi="Bookman Old Style" w:cs="Helvetica"/>
          <w:color w:val="000000"/>
        </w:rPr>
        <w:t>following circumstances:</w:t>
      </w:r>
      <w:r>
        <w:rPr>
          <w:rFonts w:ascii="Bookman Old Style" w:hAnsi="Bookman Old Style" w:cs="Helvetica"/>
          <w:color w:val="000000"/>
        </w:rPr>
        <w:t xml:space="preserve">  </w:t>
      </w:r>
      <w:r w:rsidRPr="00E9195A">
        <w:rPr>
          <w:rFonts w:ascii="Bookman Old Style" w:hAnsi="Bookman Old Style" w:cs="Helvetica"/>
          <w:color w:val="000000"/>
        </w:rPr>
        <w:t xml:space="preserve">   </w:t>
      </w:r>
    </w:p>
    <w:p w:rsidR="00B35EE3" w:rsidRDefault="00B35EE3" w:rsidP="00B35EE3">
      <w:pPr>
        <w:pStyle w:val="ListParagraph"/>
        <w:widowControl w:val="0"/>
        <w:autoSpaceDE w:val="0"/>
        <w:autoSpaceDN w:val="0"/>
        <w:adjustRightInd w:val="0"/>
        <w:spacing w:after="0" w:line="247" w:lineRule="exact"/>
        <w:ind w:right="-760"/>
        <w:jc w:val="both"/>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Persistent or repeated failure or refusal, except during complete or</w:t>
      </w:r>
      <w:r>
        <w:rPr>
          <w:rFonts w:ascii="Bookman Old Style" w:hAnsi="Bookman Old Style" w:cs="Helvetica"/>
          <w:color w:val="000000"/>
        </w:rPr>
        <w:t xml:space="preserve"> </w:t>
      </w:r>
      <w:r w:rsidRPr="008E7F08">
        <w:rPr>
          <w:rFonts w:ascii="Bookman Old Style" w:hAnsi="Bookman Old Style" w:cs="Helvetica"/>
          <w:color w:val="000000"/>
        </w:rPr>
        <w:t>partial suspensions of work authorized under the Contract Documents, to</w:t>
      </w:r>
      <w:r>
        <w:rPr>
          <w:rFonts w:ascii="Bookman Old Style" w:hAnsi="Bookman Old Style" w:cs="Helvetica"/>
          <w:color w:val="000000"/>
        </w:rPr>
        <w:t xml:space="preserve"> </w:t>
      </w:r>
      <w:r w:rsidRPr="008E7F08">
        <w:rPr>
          <w:rFonts w:ascii="Bookman Old Style" w:hAnsi="Bookman Old Style" w:cs="Helvetica"/>
          <w:color w:val="000000"/>
        </w:rPr>
        <w:t>supply enough properly skilled workmen or proper materials;</w:t>
      </w:r>
    </w:p>
    <w:p w:rsidR="00B35EE3" w:rsidRDefault="00B35EE3" w:rsidP="005A4406">
      <w:pPr>
        <w:pStyle w:val="ListParagraph"/>
        <w:widowControl w:val="0"/>
        <w:autoSpaceDE w:val="0"/>
        <w:autoSpaceDN w:val="0"/>
        <w:adjustRightInd w:val="0"/>
        <w:spacing w:after="0" w:line="247" w:lineRule="exact"/>
        <w:ind w:left="1080" w:right="400"/>
        <w:jc w:val="both"/>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Persistent disregard of laws, ordinances, rules, regulations or orders of</w:t>
      </w:r>
      <w:r>
        <w:rPr>
          <w:rFonts w:ascii="Bookman Old Style" w:hAnsi="Bookman Old Style" w:cs="Helvetica"/>
          <w:color w:val="000000"/>
        </w:rPr>
        <w:t xml:space="preserve"> </w:t>
      </w:r>
      <w:r w:rsidRPr="008E7F08">
        <w:rPr>
          <w:rFonts w:ascii="Bookman Old Style" w:hAnsi="Bookman Old Style" w:cs="Helvetica"/>
          <w:color w:val="000000"/>
        </w:rPr>
        <w:t>any public authority having jurisdiction;</w:t>
      </w:r>
    </w:p>
    <w:p w:rsidR="00B35EE3" w:rsidRPr="00B35EE3" w:rsidRDefault="00B35EE3" w:rsidP="005A4406">
      <w:pPr>
        <w:pStyle w:val="ListParagraph"/>
        <w:ind w:right="400"/>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Persistent failure to prosecute the work in accordance with the Contract</w:t>
      </w:r>
      <w:r>
        <w:rPr>
          <w:rFonts w:ascii="Bookman Old Style" w:hAnsi="Bookman Old Style" w:cs="Helvetica"/>
          <w:color w:val="000000"/>
        </w:rPr>
        <w:t xml:space="preserve"> </w:t>
      </w:r>
      <w:r w:rsidRPr="008E7F08">
        <w:rPr>
          <w:rFonts w:ascii="Bookman Old Style" w:hAnsi="Bookman Old Style" w:cs="Helvetica"/>
          <w:color w:val="000000"/>
        </w:rPr>
        <w:t>Documents, and to insure its completion within the time, or any</w:t>
      </w:r>
      <w:r>
        <w:rPr>
          <w:rFonts w:ascii="Bookman Old Style" w:hAnsi="Bookman Old Style" w:cs="Helvetica"/>
          <w:color w:val="000000"/>
        </w:rPr>
        <w:t xml:space="preserve"> </w:t>
      </w:r>
      <w:r w:rsidRPr="008E7F08">
        <w:rPr>
          <w:rFonts w:ascii="Bookman Old Style" w:hAnsi="Bookman Old Style" w:cs="Helvetica"/>
          <w:color w:val="000000"/>
        </w:rPr>
        <w:t>extension thereof, specified in this contract;</w:t>
      </w:r>
    </w:p>
    <w:p w:rsidR="00B35EE3" w:rsidRPr="00B35EE3" w:rsidRDefault="00B35EE3" w:rsidP="005A4406">
      <w:pPr>
        <w:pStyle w:val="ListParagraph"/>
        <w:ind w:right="400"/>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Failure to remedy defective work condemned by the ODR pursuant to</w:t>
      </w:r>
      <w:r>
        <w:rPr>
          <w:rFonts w:ascii="Bookman Old Style" w:hAnsi="Bookman Old Style" w:cs="Helvetica"/>
          <w:color w:val="000000"/>
        </w:rPr>
        <w:t xml:space="preserve"> </w:t>
      </w:r>
      <w:r w:rsidRPr="008E7F08">
        <w:rPr>
          <w:rFonts w:ascii="Bookman Old Style" w:hAnsi="Bookman Old Style" w:cs="Helvetica"/>
          <w:color w:val="000000"/>
        </w:rPr>
        <w:t xml:space="preserve">Article </w:t>
      </w:r>
      <w:r>
        <w:rPr>
          <w:rFonts w:ascii="Bookman Old Style" w:hAnsi="Bookman Old Style" w:cs="Helvetica"/>
          <w:color w:val="000000"/>
        </w:rPr>
        <w:t>12</w:t>
      </w:r>
      <w:r w:rsidRPr="008E7F08">
        <w:rPr>
          <w:rFonts w:ascii="Bookman Old Style" w:hAnsi="Bookman Old Style" w:cs="Helvetica"/>
          <w:color w:val="000000"/>
        </w:rPr>
        <w:t>;</w:t>
      </w:r>
    </w:p>
    <w:p w:rsidR="00B35EE3" w:rsidRPr="00B35EE3" w:rsidRDefault="00B35EE3" w:rsidP="005A4406">
      <w:pPr>
        <w:pStyle w:val="ListParagraph"/>
        <w:ind w:right="400"/>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Failure to pay subcontractors, laborers, materialmen and suppliers</w:t>
      </w:r>
      <w:r>
        <w:rPr>
          <w:rFonts w:ascii="Bookman Old Style" w:hAnsi="Bookman Old Style" w:cs="Helvetica"/>
          <w:color w:val="000000"/>
        </w:rPr>
        <w:t xml:space="preserve"> </w:t>
      </w:r>
      <w:r w:rsidRPr="008E7F08">
        <w:rPr>
          <w:rFonts w:ascii="Bookman Old Style" w:hAnsi="Bookman Old Style" w:cs="Helvetica"/>
          <w:color w:val="000000"/>
        </w:rPr>
        <w:t>pursuant to Texas Government Code Chapter 2251;</w:t>
      </w:r>
      <w:r>
        <w:rPr>
          <w:rFonts w:ascii="Bookman Old Style" w:hAnsi="Bookman Old Style" w:cs="Helvetica"/>
          <w:color w:val="000000"/>
        </w:rPr>
        <w:t xml:space="preserve">  </w:t>
      </w:r>
    </w:p>
    <w:p w:rsidR="00B35EE3" w:rsidRPr="00B35EE3" w:rsidRDefault="00B35EE3" w:rsidP="005A4406">
      <w:pPr>
        <w:pStyle w:val="ListParagraph"/>
        <w:ind w:right="400"/>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Persistent endangerment, by the Contractor or its Subcontractors or</w:t>
      </w:r>
      <w:r>
        <w:rPr>
          <w:rFonts w:ascii="Bookman Old Style" w:hAnsi="Bookman Old Style" w:cs="Helvetica"/>
          <w:color w:val="000000"/>
        </w:rPr>
        <w:t xml:space="preserve"> </w:t>
      </w:r>
      <w:r w:rsidRPr="008E7F08">
        <w:rPr>
          <w:rFonts w:ascii="Bookman Old Style" w:hAnsi="Bookman Old Style" w:cs="Helvetica"/>
          <w:color w:val="000000"/>
        </w:rPr>
        <w:t>other vendors, of the safety of labor or of the Work itself;</w:t>
      </w:r>
    </w:p>
    <w:p w:rsidR="00B35EE3" w:rsidRPr="00B35EE3" w:rsidRDefault="00B35EE3" w:rsidP="005A4406">
      <w:pPr>
        <w:pStyle w:val="ListParagraph"/>
        <w:ind w:right="400"/>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 xml:space="preserve">Failure to supply or maintain statutory bonds, pursuant to Article </w:t>
      </w:r>
      <w:r w:rsidR="00A52B05">
        <w:rPr>
          <w:rFonts w:ascii="Bookman Old Style" w:hAnsi="Bookman Old Style" w:cs="Helvetica"/>
          <w:color w:val="000000"/>
        </w:rPr>
        <w:t>5</w:t>
      </w:r>
      <w:r w:rsidRPr="008E7F08">
        <w:rPr>
          <w:rFonts w:ascii="Bookman Old Style" w:hAnsi="Bookman Old Style" w:cs="Helvetica"/>
          <w:color w:val="000000"/>
        </w:rPr>
        <w:t>, or</w:t>
      </w:r>
      <w:r>
        <w:rPr>
          <w:rFonts w:ascii="Bookman Old Style" w:hAnsi="Bookman Old Style" w:cs="Helvetica"/>
          <w:color w:val="000000"/>
        </w:rPr>
        <w:t xml:space="preserve"> </w:t>
      </w:r>
      <w:r w:rsidRPr="008E7F08">
        <w:rPr>
          <w:rFonts w:ascii="Bookman Old Style" w:hAnsi="Bookman Old Style" w:cs="Helvetica"/>
          <w:color w:val="000000"/>
        </w:rPr>
        <w:t xml:space="preserve">the supply or maintain Required insurance, pursuant to Article </w:t>
      </w:r>
      <w:r>
        <w:rPr>
          <w:rFonts w:ascii="Bookman Old Style" w:hAnsi="Bookman Old Style" w:cs="Helvetica"/>
          <w:color w:val="000000"/>
        </w:rPr>
        <w:t>6</w:t>
      </w:r>
      <w:r w:rsidRPr="008E7F08">
        <w:rPr>
          <w:rFonts w:ascii="Bookman Old Style" w:hAnsi="Bookman Old Style" w:cs="Helvetica"/>
          <w:color w:val="000000"/>
        </w:rPr>
        <w:t xml:space="preserve"> ;or</w:t>
      </w:r>
      <w:r>
        <w:rPr>
          <w:rFonts w:ascii="Bookman Old Style" w:hAnsi="Bookman Old Style" w:cs="Helvetica"/>
          <w:color w:val="000000"/>
        </w:rPr>
        <w:t xml:space="preserve">  </w:t>
      </w:r>
    </w:p>
    <w:p w:rsidR="00B35EE3" w:rsidRPr="00B35EE3" w:rsidRDefault="00B35EE3" w:rsidP="005A4406">
      <w:pPr>
        <w:pStyle w:val="ListParagraph"/>
        <w:ind w:right="400"/>
        <w:rPr>
          <w:rFonts w:ascii="Bookman Old Style" w:hAnsi="Bookman Old Style" w:cs="Helvetica"/>
          <w:color w:val="000000"/>
        </w:rPr>
      </w:pPr>
    </w:p>
    <w:p w:rsidR="00B35EE3" w:rsidRDefault="00B35EE3" w:rsidP="00387882">
      <w:pPr>
        <w:pStyle w:val="ListParagraph"/>
        <w:widowControl w:val="0"/>
        <w:numPr>
          <w:ilvl w:val="0"/>
          <w:numId w:val="70"/>
        </w:numPr>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Any other material breach of the Contract.</w:t>
      </w:r>
    </w:p>
    <w:p w:rsidR="00B35EE3" w:rsidRDefault="00B35EE3" w:rsidP="005A4406">
      <w:pPr>
        <w:pStyle w:val="ListParagraph"/>
        <w:widowControl w:val="0"/>
        <w:autoSpaceDE w:val="0"/>
        <w:autoSpaceDN w:val="0"/>
        <w:adjustRightInd w:val="0"/>
        <w:spacing w:after="0" w:line="247" w:lineRule="exact"/>
        <w:ind w:right="400"/>
        <w:jc w:val="both"/>
        <w:rPr>
          <w:rFonts w:ascii="Bookman Old Style" w:hAnsi="Bookman Old Style" w:cs="Helvetica"/>
          <w:color w:val="000000"/>
        </w:rPr>
      </w:pPr>
    </w:p>
    <w:p w:rsidR="00B35EE3" w:rsidRDefault="00B35EE3" w:rsidP="005A4406">
      <w:pPr>
        <w:pStyle w:val="ListParagraph"/>
        <w:widowControl w:val="0"/>
        <w:autoSpaceDE w:val="0"/>
        <w:autoSpaceDN w:val="0"/>
        <w:adjustRightInd w:val="0"/>
        <w:spacing w:after="0" w:line="247" w:lineRule="exact"/>
        <w:ind w:right="400"/>
        <w:jc w:val="both"/>
        <w:rPr>
          <w:rFonts w:ascii="Bookman Old Style" w:hAnsi="Bookman Old Style" w:cs="Helvetica"/>
          <w:color w:val="000000"/>
        </w:rPr>
      </w:pPr>
      <w:r w:rsidRPr="008E7F08">
        <w:rPr>
          <w:rFonts w:ascii="Bookman Old Style" w:hAnsi="Bookman Old Style" w:cs="Helvetica"/>
          <w:color w:val="000000"/>
        </w:rPr>
        <w:t>The Owner reserves the right to terminate at any time for any of the above</w:t>
      </w:r>
      <w:r>
        <w:rPr>
          <w:rFonts w:ascii="Bookman Old Style" w:hAnsi="Bookman Old Style" w:cs="Helvetica"/>
          <w:color w:val="000000"/>
        </w:rPr>
        <w:t xml:space="preserve"> </w:t>
      </w:r>
      <w:r w:rsidRPr="008E7F08">
        <w:rPr>
          <w:rFonts w:ascii="Bookman Old Style" w:hAnsi="Bookman Old Style" w:cs="Helvetica"/>
          <w:color w:val="000000"/>
        </w:rPr>
        <w:t>listed causes. Failure to exercise the right to terminate in any instance or for</w:t>
      </w:r>
      <w:r>
        <w:rPr>
          <w:rFonts w:ascii="Bookman Old Style" w:hAnsi="Bookman Old Style" w:cs="Helvetica"/>
          <w:color w:val="000000"/>
        </w:rPr>
        <w:t xml:space="preserve"> </w:t>
      </w:r>
      <w:r w:rsidRPr="008E7F08">
        <w:rPr>
          <w:rFonts w:ascii="Bookman Old Style" w:hAnsi="Bookman Old Style" w:cs="Helvetica"/>
          <w:color w:val="000000"/>
        </w:rPr>
        <w:t>any proper reason shall not be construed as waiver of the right to do so in any</w:t>
      </w:r>
      <w:r>
        <w:rPr>
          <w:rFonts w:ascii="Bookman Old Style" w:hAnsi="Bookman Old Style" w:cs="Helvetica"/>
          <w:color w:val="000000"/>
        </w:rPr>
        <w:t xml:space="preserve"> </w:t>
      </w:r>
      <w:r w:rsidRPr="008E7F08">
        <w:rPr>
          <w:rFonts w:ascii="Bookman Old Style" w:hAnsi="Bookman Old Style" w:cs="Helvetica"/>
          <w:color w:val="000000"/>
        </w:rPr>
        <w:t>other instance or for any other proper reason.</w:t>
      </w:r>
    </w:p>
    <w:p w:rsidR="00B35EE3" w:rsidRDefault="00B35EE3" w:rsidP="004A2DCB">
      <w:pPr>
        <w:pStyle w:val="ListParagraph"/>
        <w:widowControl w:val="0"/>
        <w:autoSpaceDE w:val="0"/>
        <w:autoSpaceDN w:val="0"/>
        <w:adjustRightInd w:val="0"/>
        <w:spacing w:after="0" w:line="247" w:lineRule="exact"/>
        <w:ind w:right="760"/>
        <w:jc w:val="both"/>
        <w:rPr>
          <w:rFonts w:ascii="Bookman Old Style" w:hAnsi="Bookman Old Style" w:cs="Helvetica"/>
          <w:color w:val="000000"/>
        </w:rPr>
      </w:pPr>
    </w:p>
    <w:p w:rsidR="00B35EE3" w:rsidRDefault="00B35EE3" w:rsidP="00387882">
      <w:pPr>
        <w:pStyle w:val="ListParagraph"/>
        <w:widowControl w:val="0"/>
        <w:numPr>
          <w:ilvl w:val="0"/>
          <w:numId w:val="71"/>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The ODR shall give the Contractor and its Surety thirty days’ prior</w:t>
      </w:r>
      <w:r>
        <w:rPr>
          <w:rFonts w:ascii="Bookman Old Style" w:hAnsi="Bookman Old Style" w:cs="Helvetica"/>
          <w:color w:val="000000"/>
        </w:rPr>
        <w:t xml:space="preserve"> </w:t>
      </w:r>
      <w:r w:rsidRPr="008E7F08">
        <w:rPr>
          <w:rFonts w:ascii="Bookman Old Style" w:hAnsi="Bookman Old Style" w:cs="Helvetica"/>
          <w:color w:val="000000"/>
        </w:rPr>
        <w:t>written notice of its intent to terminate for any of the above reasons.</w:t>
      </w:r>
      <w:r>
        <w:rPr>
          <w:rFonts w:ascii="Bookman Old Style" w:hAnsi="Bookman Old Style" w:cs="Helvetica"/>
          <w:color w:val="000000"/>
        </w:rPr>
        <w:t xml:space="preserve"> </w:t>
      </w:r>
      <w:r w:rsidRPr="008E7F08">
        <w:rPr>
          <w:rFonts w:ascii="Bookman Old Style" w:hAnsi="Bookman Old Style" w:cs="Helvetica"/>
          <w:color w:val="000000"/>
        </w:rPr>
        <w:t>If the Contractor or the Surety demonstrates, to the satisfaction of</w:t>
      </w:r>
      <w:r>
        <w:rPr>
          <w:rFonts w:ascii="Bookman Old Style" w:hAnsi="Bookman Old Style" w:cs="Helvetica"/>
          <w:color w:val="000000"/>
        </w:rPr>
        <w:t xml:space="preserve"> </w:t>
      </w:r>
      <w:r w:rsidRPr="008E7F08">
        <w:rPr>
          <w:rFonts w:ascii="Bookman Old Style" w:hAnsi="Bookman Old Style" w:cs="Helvetica"/>
          <w:color w:val="000000"/>
        </w:rPr>
        <w:t>the Owner, that the condition or conditions upon which the notice of</w:t>
      </w:r>
      <w:r>
        <w:rPr>
          <w:rFonts w:ascii="Bookman Old Style" w:hAnsi="Bookman Old Style" w:cs="Helvetica"/>
          <w:color w:val="000000"/>
        </w:rPr>
        <w:t xml:space="preserve"> </w:t>
      </w:r>
      <w:r w:rsidRPr="008E7F08">
        <w:rPr>
          <w:rFonts w:ascii="Bookman Old Style" w:hAnsi="Bookman Old Style" w:cs="Helvetica"/>
          <w:color w:val="000000"/>
        </w:rPr>
        <w:t>termination is based have been removed, corrected, or will not</w:t>
      </w:r>
      <w:r>
        <w:rPr>
          <w:rFonts w:ascii="Bookman Old Style" w:hAnsi="Bookman Old Style" w:cs="Helvetica"/>
          <w:color w:val="000000"/>
        </w:rPr>
        <w:t xml:space="preserve"> </w:t>
      </w:r>
      <w:r w:rsidRPr="008E7F08">
        <w:rPr>
          <w:rFonts w:ascii="Bookman Old Style" w:hAnsi="Bookman Old Style" w:cs="Helvetica"/>
          <w:color w:val="000000"/>
        </w:rPr>
        <w:t>recur, then the Owner shall rescind the notice and the Contract</w:t>
      </w:r>
      <w:r>
        <w:rPr>
          <w:rFonts w:ascii="Bookman Old Style" w:hAnsi="Bookman Old Style" w:cs="Helvetica"/>
          <w:color w:val="000000"/>
        </w:rPr>
        <w:t xml:space="preserve"> </w:t>
      </w:r>
      <w:r w:rsidRPr="008E7F08">
        <w:rPr>
          <w:rFonts w:ascii="Bookman Old Style" w:hAnsi="Bookman Old Style" w:cs="Helvetica"/>
          <w:color w:val="000000"/>
        </w:rPr>
        <w:t>shall continue unmodified, and the Contractor shall not be entitled</w:t>
      </w:r>
      <w:r>
        <w:rPr>
          <w:rFonts w:ascii="Bookman Old Style" w:hAnsi="Bookman Old Style" w:cs="Helvetica"/>
          <w:color w:val="000000"/>
        </w:rPr>
        <w:t xml:space="preserve"> </w:t>
      </w:r>
      <w:r w:rsidRPr="008E7F08">
        <w:rPr>
          <w:rFonts w:ascii="Bookman Old Style" w:hAnsi="Bookman Old Style" w:cs="Helvetica"/>
          <w:color w:val="000000"/>
        </w:rPr>
        <w:t>an extension of time.</w:t>
      </w:r>
    </w:p>
    <w:p w:rsidR="00BB558B" w:rsidRDefault="00BB558B" w:rsidP="001A7241">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BB558B" w:rsidRDefault="00BB558B" w:rsidP="00387882">
      <w:pPr>
        <w:pStyle w:val="ListParagraph"/>
        <w:widowControl w:val="0"/>
        <w:numPr>
          <w:ilvl w:val="0"/>
          <w:numId w:val="71"/>
        </w:numPr>
        <w:autoSpaceDE w:val="0"/>
        <w:autoSpaceDN w:val="0"/>
        <w:adjustRightInd w:val="0"/>
        <w:spacing w:after="0" w:line="247" w:lineRule="exact"/>
        <w:ind w:left="1560" w:right="400" w:hanging="840"/>
        <w:jc w:val="both"/>
        <w:rPr>
          <w:rFonts w:ascii="Bookman Old Style" w:hAnsi="Bookman Old Style" w:cs="Helvetica"/>
          <w:color w:val="000000"/>
        </w:rPr>
      </w:pPr>
      <w:r w:rsidRPr="008E7F08">
        <w:rPr>
          <w:rFonts w:ascii="Bookman Old Style" w:hAnsi="Bookman Old Style" w:cs="Helvetica"/>
          <w:color w:val="000000"/>
        </w:rPr>
        <w:t>Should the Contractor or the surety fail to so demonstrate within</w:t>
      </w:r>
      <w:r>
        <w:rPr>
          <w:rFonts w:ascii="Bookman Old Style" w:hAnsi="Bookman Old Style" w:cs="Helvetica"/>
          <w:color w:val="000000"/>
        </w:rPr>
        <w:t xml:space="preserve"> </w:t>
      </w:r>
      <w:r w:rsidRPr="008E7F08">
        <w:rPr>
          <w:rFonts w:ascii="Bookman Old Style" w:hAnsi="Bookman Old Style" w:cs="Helvetica"/>
          <w:color w:val="000000"/>
        </w:rPr>
        <w:t>the time indicated in the written notice of Intent to Terminate, or fail</w:t>
      </w:r>
      <w:r>
        <w:rPr>
          <w:rFonts w:ascii="Bookman Old Style" w:hAnsi="Bookman Old Style" w:cs="Helvetica"/>
          <w:color w:val="000000"/>
        </w:rPr>
        <w:t xml:space="preserve"> </w:t>
      </w:r>
      <w:r w:rsidRPr="008E7F08">
        <w:rPr>
          <w:rFonts w:ascii="Bookman Old Style" w:hAnsi="Bookman Old Style" w:cs="Helvetica"/>
          <w:color w:val="000000"/>
        </w:rPr>
        <w:t>to satisfy the Owner that the condition or conditions upon which the</w:t>
      </w:r>
      <w:r>
        <w:rPr>
          <w:rFonts w:ascii="Bookman Old Style" w:hAnsi="Bookman Old Style" w:cs="Helvetica"/>
          <w:color w:val="000000"/>
        </w:rPr>
        <w:t xml:space="preserve"> </w:t>
      </w:r>
      <w:r w:rsidRPr="008E7F08">
        <w:rPr>
          <w:rFonts w:ascii="Bookman Old Style" w:hAnsi="Bookman Old Style" w:cs="Helvetica"/>
          <w:color w:val="000000"/>
        </w:rPr>
        <w:t>notice of termination is based have been removed, corrected, or will</w:t>
      </w:r>
      <w:r>
        <w:rPr>
          <w:rFonts w:ascii="Bookman Old Style" w:hAnsi="Bookman Old Style" w:cs="Helvetica"/>
          <w:color w:val="000000"/>
        </w:rPr>
        <w:t xml:space="preserve"> </w:t>
      </w:r>
      <w:r w:rsidRPr="008E7F08">
        <w:rPr>
          <w:rFonts w:ascii="Bookman Old Style" w:hAnsi="Bookman Old Style" w:cs="Helvetica"/>
          <w:color w:val="000000"/>
        </w:rPr>
        <w:t>not recur, the Owner may arrange for completion of the Work and</w:t>
      </w:r>
      <w:r>
        <w:rPr>
          <w:rFonts w:ascii="Bookman Old Style" w:hAnsi="Bookman Old Style" w:cs="Helvetica"/>
          <w:color w:val="000000"/>
        </w:rPr>
        <w:t xml:space="preserve"> </w:t>
      </w:r>
      <w:r w:rsidRPr="008E7F08">
        <w:rPr>
          <w:rFonts w:ascii="Bookman Old Style" w:hAnsi="Bookman Old Style" w:cs="Helvetica"/>
          <w:color w:val="000000"/>
        </w:rPr>
        <w:t>deduct the cost thereof from the unpaid Contract sum remaining,</w:t>
      </w:r>
      <w:r>
        <w:rPr>
          <w:rFonts w:ascii="Bookman Old Style" w:hAnsi="Bookman Old Style" w:cs="Helvetica"/>
          <w:color w:val="000000"/>
        </w:rPr>
        <w:t xml:space="preserve"> </w:t>
      </w:r>
      <w:r w:rsidRPr="008E7F08">
        <w:rPr>
          <w:rFonts w:ascii="Bookman Old Style" w:hAnsi="Bookman Old Style" w:cs="Helvetica"/>
          <w:color w:val="000000"/>
        </w:rPr>
        <w:t>including the cost of additional Architect/Engineer services made</w:t>
      </w:r>
      <w:r>
        <w:rPr>
          <w:rFonts w:ascii="Bookman Old Style" w:hAnsi="Bookman Old Style" w:cs="Helvetica"/>
          <w:color w:val="000000"/>
        </w:rPr>
        <w:t xml:space="preserve"> </w:t>
      </w:r>
      <w:r w:rsidRPr="008E7F08">
        <w:rPr>
          <w:rFonts w:ascii="Bookman Old Style" w:hAnsi="Bookman Old Style" w:cs="Helvetica"/>
          <w:color w:val="000000"/>
        </w:rPr>
        <w:t>necessary by such default or neglect, in which event no further</w:t>
      </w:r>
      <w:r>
        <w:rPr>
          <w:rFonts w:ascii="Bookman Old Style" w:hAnsi="Bookman Old Style" w:cs="Helvetica"/>
          <w:color w:val="000000"/>
        </w:rPr>
        <w:t xml:space="preserve"> </w:t>
      </w:r>
      <w:r w:rsidRPr="008E7F08">
        <w:rPr>
          <w:rFonts w:ascii="Bookman Old Style" w:hAnsi="Bookman Old Style" w:cs="Helvetica"/>
          <w:color w:val="000000"/>
        </w:rPr>
        <w:t>payment shall then be made by the Owner until all costs of</w:t>
      </w:r>
      <w:r>
        <w:rPr>
          <w:rFonts w:ascii="Bookman Old Style" w:hAnsi="Bookman Old Style" w:cs="Helvetica"/>
          <w:color w:val="000000"/>
        </w:rPr>
        <w:t xml:space="preserve"> </w:t>
      </w:r>
      <w:r w:rsidRPr="008E7F08">
        <w:rPr>
          <w:rFonts w:ascii="Bookman Old Style" w:hAnsi="Bookman Old Style" w:cs="Helvetica"/>
          <w:color w:val="000000"/>
        </w:rPr>
        <w:t>completing the Work shall have been paid. If the unpaid balance of</w:t>
      </w:r>
      <w:r>
        <w:rPr>
          <w:rFonts w:ascii="Bookman Old Style" w:hAnsi="Bookman Old Style" w:cs="Helvetica"/>
          <w:color w:val="000000"/>
        </w:rPr>
        <w:t xml:space="preserve"> </w:t>
      </w:r>
      <w:r w:rsidRPr="008E7F08">
        <w:rPr>
          <w:rFonts w:ascii="Bookman Old Style" w:hAnsi="Bookman Old Style" w:cs="Helvetica"/>
          <w:color w:val="000000"/>
        </w:rPr>
        <w:t>the Contract Sum exceeds the costs of finishing the Work, including</w:t>
      </w:r>
      <w:r>
        <w:rPr>
          <w:rFonts w:ascii="Bookman Old Style" w:hAnsi="Bookman Old Style" w:cs="Helvetica"/>
          <w:color w:val="000000"/>
        </w:rPr>
        <w:t xml:space="preserve"> </w:t>
      </w:r>
      <w:r w:rsidRPr="008E7F08">
        <w:rPr>
          <w:rFonts w:ascii="Bookman Old Style" w:hAnsi="Bookman Old Style" w:cs="Helvetica"/>
          <w:color w:val="000000"/>
        </w:rPr>
        <w:t>compensation for the Architect/Engineer's additional services made</w:t>
      </w:r>
      <w:r>
        <w:rPr>
          <w:rFonts w:ascii="Bookman Old Style" w:hAnsi="Bookman Old Style" w:cs="Helvetica"/>
          <w:color w:val="000000"/>
        </w:rPr>
        <w:t xml:space="preserve"> </w:t>
      </w:r>
      <w:r w:rsidRPr="008E7F08">
        <w:rPr>
          <w:rFonts w:ascii="Bookman Old Style" w:hAnsi="Bookman Old Style" w:cs="Helvetica"/>
          <w:color w:val="000000"/>
        </w:rPr>
        <w:t>necessary thereby, such excess shall be paid to the Contractor. If</w:t>
      </w:r>
      <w:r>
        <w:rPr>
          <w:rFonts w:ascii="Bookman Old Style" w:hAnsi="Bookman Old Style" w:cs="Helvetica"/>
          <w:color w:val="000000"/>
        </w:rPr>
        <w:t xml:space="preserve"> </w:t>
      </w:r>
      <w:r w:rsidRPr="008E7F08">
        <w:rPr>
          <w:rFonts w:ascii="Bookman Old Style" w:hAnsi="Bookman Old Style" w:cs="Helvetica"/>
          <w:color w:val="000000"/>
        </w:rPr>
        <w:t>such costs exceed the unpaid balance, the Contractor or his surety</w:t>
      </w:r>
      <w:r>
        <w:rPr>
          <w:rFonts w:ascii="Bookman Old Style" w:hAnsi="Bookman Old Style" w:cs="Helvetica"/>
          <w:color w:val="000000"/>
        </w:rPr>
        <w:t xml:space="preserve"> </w:t>
      </w:r>
      <w:r w:rsidRPr="008E7F08">
        <w:rPr>
          <w:rFonts w:ascii="Bookman Old Style" w:hAnsi="Bookman Old Style" w:cs="Helvetica"/>
          <w:color w:val="000000"/>
        </w:rPr>
        <w:t>shall pay the difference to the Owner. This obligation for payment</w:t>
      </w:r>
      <w:r>
        <w:rPr>
          <w:rFonts w:ascii="Bookman Old Style" w:hAnsi="Bookman Old Style" w:cs="Helvetica"/>
          <w:color w:val="000000"/>
        </w:rPr>
        <w:t xml:space="preserve"> </w:t>
      </w:r>
      <w:r w:rsidRPr="008E7F08">
        <w:rPr>
          <w:rFonts w:ascii="Bookman Old Style" w:hAnsi="Bookman Old Style" w:cs="Helvetica"/>
          <w:color w:val="000000"/>
        </w:rPr>
        <w:t>shall survive the termination of the Contract. The Owner reserves</w:t>
      </w:r>
      <w:r>
        <w:rPr>
          <w:rFonts w:ascii="Bookman Old Style" w:hAnsi="Bookman Old Style" w:cs="Helvetica"/>
          <w:color w:val="000000"/>
        </w:rPr>
        <w:t xml:space="preserve"> </w:t>
      </w:r>
      <w:r w:rsidRPr="008E7F08">
        <w:rPr>
          <w:rFonts w:ascii="Bookman Old Style" w:hAnsi="Bookman Old Style" w:cs="Helvetica"/>
          <w:color w:val="000000"/>
        </w:rPr>
        <w:t>the right, where the Contract is terminated for cause, to take</w:t>
      </w:r>
      <w:r>
        <w:rPr>
          <w:rFonts w:ascii="Bookman Old Style" w:hAnsi="Bookman Old Style" w:cs="Helvetica"/>
          <w:color w:val="000000"/>
        </w:rPr>
        <w:t xml:space="preserve"> </w:t>
      </w:r>
      <w:r w:rsidRPr="008E7F08">
        <w:rPr>
          <w:rFonts w:ascii="Bookman Old Style" w:hAnsi="Bookman Old Style" w:cs="Helvetica"/>
          <w:color w:val="000000"/>
        </w:rPr>
        <w:t>assignment of any and all contracts between the Contractor and its</w:t>
      </w:r>
      <w:r>
        <w:rPr>
          <w:rFonts w:ascii="Bookman Old Style" w:hAnsi="Bookman Old Style" w:cs="Helvetica"/>
          <w:color w:val="000000"/>
        </w:rPr>
        <w:t xml:space="preserve"> </w:t>
      </w:r>
      <w:r w:rsidRPr="008E7F08">
        <w:rPr>
          <w:rFonts w:ascii="Bookman Old Style" w:hAnsi="Bookman Old Style" w:cs="Helvetica"/>
          <w:color w:val="000000"/>
        </w:rPr>
        <w:t>Subcontractors, vendors and suppliers, and the ODR shall promptly</w:t>
      </w:r>
      <w:r>
        <w:rPr>
          <w:rFonts w:ascii="Bookman Old Style" w:hAnsi="Bookman Old Style" w:cs="Helvetica"/>
          <w:color w:val="000000"/>
        </w:rPr>
        <w:t xml:space="preserve"> </w:t>
      </w:r>
      <w:r w:rsidRPr="008E7F08">
        <w:rPr>
          <w:rFonts w:ascii="Bookman Old Style" w:hAnsi="Bookman Old Style" w:cs="Helvetica"/>
          <w:color w:val="000000"/>
        </w:rPr>
        <w:t>notify the Contractor of the contracts the Owner elects to assume.</w:t>
      </w:r>
      <w:r>
        <w:rPr>
          <w:rFonts w:ascii="Bookman Old Style" w:hAnsi="Bookman Old Style" w:cs="Helvetica"/>
          <w:color w:val="000000"/>
        </w:rPr>
        <w:t xml:space="preserve">   </w:t>
      </w:r>
      <w:r w:rsidRPr="008E7F08">
        <w:rPr>
          <w:rFonts w:ascii="Bookman Old Style" w:hAnsi="Bookman Old Style" w:cs="Helvetica"/>
          <w:color w:val="000000"/>
        </w:rPr>
        <w:t>Upon receipt of such notice, the Contractor shall promptly take all</w:t>
      </w:r>
      <w:r>
        <w:rPr>
          <w:rFonts w:ascii="Bookman Old Style" w:hAnsi="Bookman Old Style" w:cs="Helvetica"/>
          <w:color w:val="000000"/>
        </w:rPr>
        <w:t xml:space="preserve"> </w:t>
      </w:r>
      <w:r w:rsidRPr="008E7F08">
        <w:rPr>
          <w:rFonts w:ascii="Bookman Old Style" w:hAnsi="Bookman Old Style" w:cs="Helvetica"/>
          <w:color w:val="000000"/>
        </w:rPr>
        <w:t>steps necessary to effect such assignment.</w:t>
      </w:r>
    </w:p>
    <w:p w:rsidR="00B35EE3" w:rsidRDefault="00B35EE3" w:rsidP="00B35EE3">
      <w:pPr>
        <w:pStyle w:val="ListParagraph"/>
        <w:widowControl w:val="0"/>
        <w:autoSpaceDE w:val="0"/>
        <w:autoSpaceDN w:val="0"/>
        <w:adjustRightInd w:val="0"/>
        <w:spacing w:after="0" w:line="247" w:lineRule="exact"/>
        <w:ind w:right="-760"/>
        <w:jc w:val="both"/>
        <w:rPr>
          <w:rFonts w:ascii="Bookman Old Style" w:hAnsi="Bookman Old Style" w:cs="Helvetica"/>
          <w:color w:val="000000"/>
        </w:rPr>
      </w:pPr>
    </w:p>
    <w:p w:rsidR="00E9195A" w:rsidRDefault="00B35EE3" w:rsidP="00387882">
      <w:pPr>
        <w:pStyle w:val="ListParagraph"/>
        <w:widowControl w:val="0"/>
        <w:numPr>
          <w:ilvl w:val="0"/>
          <w:numId w:val="69"/>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Termination for Convenience of Owner</w:t>
      </w:r>
      <w:r w:rsidRPr="00196561">
        <w:rPr>
          <w:rFonts w:ascii="Bookman Old Style" w:hAnsi="Bookman Old Style" w:cs="Helvetica"/>
          <w:color w:val="000000"/>
        </w:rPr>
        <w:t>.</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Owner reserves the right, without</w:t>
      </w:r>
      <w:r>
        <w:rPr>
          <w:rFonts w:ascii="Bookman Old Style" w:hAnsi="Bookman Old Style" w:cs="Helvetica"/>
          <w:color w:val="000000"/>
        </w:rPr>
        <w:t xml:space="preserve"> </w:t>
      </w:r>
      <w:r w:rsidRPr="008E7F08">
        <w:rPr>
          <w:rFonts w:ascii="Bookman Old Style" w:hAnsi="Bookman Old Style" w:cs="Helvetica"/>
          <w:color w:val="000000"/>
        </w:rPr>
        <w:t>breach, to terminate the Contract prior to, or during the performance of the</w:t>
      </w:r>
      <w:r>
        <w:rPr>
          <w:rFonts w:ascii="Bookman Old Style" w:hAnsi="Bookman Old Style" w:cs="Helvetica"/>
          <w:color w:val="000000"/>
        </w:rPr>
        <w:t xml:space="preserve"> </w:t>
      </w:r>
      <w:r w:rsidRPr="008E7F08">
        <w:rPr>
          <w:rFonts w:ascii="Bookman Old Style" w:hAnsi="Bookman Old Style" w:cs="Helvetica"/>
          <w:color w:val="000000"/>
        </w:rPr>
        <w:t>Work, for unforeseen causes not limited to court orders, loss of funding, acts</w:t>
      </w:r>
      <w:r>
        <w:rPr>
          <w:rFonts w:ascii="Bookman Old Style" w:hAnsi="Bookman Old Style" w:cs="Helvetica"/>
          <w:color w:val="000000"/>
        </w:rPr>
        <w:t xml:space="preserve"> </w:t>
      </w:r>
      <w:r w:rsidRPr="008E7F08">
        <w:rPr>
          <w:rFonts w:ascii="Bookman Old Style" w:hAnsi="Bookman Old Style" w:cs="Helvetica"/>
          <w:color w:val="000000"/>
        </w:rPr>
        <w:t>of the federal government to discontinue the work, etc., that may occur and</w:t>
      </w:r>
      <w:r>
        <w:rPr>
          <w:rFonts w:ascii="Bookman Old Style" w:hAnsi="Bookman Old Style" w:cs="Helvetica"/>
          <w:color w:val="000000"/>
        </w:rPr>
        <w:t xml:space="preserve"> </w:t>
      </w:r>
      <w:r w:rsidRPr="008E7F08">
        <w:rPr>
          <w:rFonts w:ascii="Bookman Old Style" w:hAnsi="Bookman Old Style" w:cs="Helvetica"/>
          <w:color w:val="000000"/>
        </w:rPr>
        <w:t>render the Owner’s continued performance of the Contract impossible or</w:t>
      </w:r>
      <w:r>
        <w:rPr>
          <w:rFonts w:ascii="Bookman Old Style" w:hAnsi="Bookman Old Style" w:cs="Helvetica"/>
          <w:color w:val="000000"/>
        </w:rPr>
        <w:t xml:space="preserve"> </w:t>
      </w:r>
      <w:r w:rsidRPr="008E7F08">
        <w:rPr>
          <w:rFonts w:ascii="Bookman Old Style" w:hAnsi="Bookman Old Style" w:cs="Helvetica"/>
          <w:color w:val="000000"/>
        </w:rPr>
        <w:t>illegal. Upon such an occurrence, the following procedures will be adhered to:</w:t>
      </w:r>
      <w:r>
        <w:rPr>
          <w:rFonts w:ascii="Bookman Old Style" w:hAnsi="Bookman Old Style" w:cs="Helvetica"/>
          <w:color w:val="000000"/>
        </w:rPr>
        <w:t xml:space="preserve">  </w:t>
      </w:r>
    </w:p>
    <w:p w:rsidR="00B35EE3" w:rsidRDefault="00B35EE3" w:rsidP="00B35EE3">
      <w:pPr>
        <w:pStyle w:val="ListParagraph"/>
        <w:rPr>
          <w:rFonts w:ascii="Bookman Old Style" w:hAnsi="Bookman Old Style" w:cs="Helvetica"/>
          <w:color w:val="000000"/>
        </w:rPr>
      </w:pPr>
    </w:p>
    <w:p w:rsidR="00F81364" w:rsidRDefault="00F81364" w:rsidP="00387882">
      <w:pPr>
        <w:pStyle w:val="ListParagraph"/>
        <w:numPr>
          <w:ilvl w:val="0"/>
          <w:numId w:val="72"/>
        </w:numPr>
        <w:ind w:right="400"/>
        <w:jc w:val="both"/>
        <w:rPr>
          <w:rFonts w:ascii="Bookman Old Style" w:hAnsi="Bookman Old Style" w:cs="Helvetica"/>
          <w:color w:val="000000"/>
        </w:rPr>
      </w:pPr>
      <w:r w:rsidRPr="00F81364">
        <w:rPr>
          <w:rFonts w:ascii="Bookman Old Style" w:hAnsi="Bookman Old Style" w:cs="Helvetica"/>
          <w:color w:val="000000"/>
        </w:rPr>
        <w:t>The Owner will immediately notify the Architect/Engineer and the Contractor in writing, specifying the reason for and the effective date of contract termination. Such notice shall also contain any instructions necessary for the protection, storage or decommissioning of incomplete work or systems, and for safety.</w:t>
      </w:r>
    </w:p>
    <w:p w:rsidR="00F81364" w:rsidRDefault="00F81364" w:rsidP="005A4406">
      <w:pPr>
        <w:pStyle w:val="ListParagraph"/>
        <w:ind w:left="1080" w:right="400"/>
        <w:jc w:val="both"/>
        <w:rPr>
          <w:rFonts w:ascii="Bookman Old Style" w:hAnsi="Bookman Old Style" w:cs="Helvetica"/>
          <w:color w:val="000000"/>
        </w:rPr>
      </w:pPr>
    </w:p>
    <w:p w:rsidR="00F81364" w:rsidRDefault="00F81364" w:rsidP="00387882">
      <w:pPr>
        <w:pStyle w:val="ListParagraph"/>
        <w:numPr>
          <w:ilvl w:val="0"/>
          <w:numId w:val="72"/>
        </w:numPr>
        <w:ind w:right="400"/>
        <w:jc w:val="both"/>
        <w:rPr>
          <w:rFonts w:ascii="Bookman Old Style" w:hAnsi="Bookman Old Style" w:cs="Helvetica"/>
          <w:color w:val="000000"/>
        </w:rPr>
      </w:pPr>
      <w:r w:rsidRPr="008E7F08">
        <w:rPr>
          <w:rFonts w:ascii="Bookman Old Style" w:hAnsi="Bookman Old Style" w:cs="Helvetica"/>
          <w:color w:val="000000"/>
        </w:rPr>
        <w:t>After receipt of the notice of termination, the Contractor shall immediately</w:t>
      </w:r>
      <w:r>
        <w:rPr>
          <w:rFonts w:ascii="Bookman Old Style" w:hAnsi="Bookman Old Style" w:cs="Helvetica"/>
          <w:color w:val="000000"/>
        </w:rPr>
        <w:t xml:space="preserve"> </w:t>
      </w:r>
      <w:r w:rsidRPr="008E7F08">
        <w:rPr>
          <w:rFonts w:ascii="Bookman Old Style" w:hAnsi="Bookman Old Style" w:cs="Helvetica"/>
          <w:color w:val="000000"/>
        </w:rPr>
        <w:t>proceed with the following obligations, regardless of any delay in</w:t>
      </w:r>
      <w:r>
        <w:rPr>
          <w:rFonts w:ascii="Bookman Old Style" w:hAnsi="Bookman Old Style" w:cs="Helvetica"/>
          <w:color w:val="000000"/>
        </w:rPr>
        <w:t xml:space="preserve"> </w:t>
      </w:r>
      <w:r w:rsidRPr="008E7F08">
        <w:rPr>
          <w:rFonts w:ascii="Bookman Old Style" w:hAnsi="Bookman Old Style" w:cs="Helvetica"/>
          <w:color w:val="000000"/>
        </w:rPr>
        <w:t>determining or adjusting any amounts due at that point in the Contract.</w:t>
      </w:r>
    </w:p>
    <w:p w:rsidR="00F81364" w:rsidRDefault="00F81364" w:rsidP="004E56E8">
      <w:pPr>
        <w:pStyle w:val="ListParagraph"/>
        <w:jc w:val="both"/>
        <w:rPr>
          <w:rFonts w:ascii="Bookman Old Style" w:hAnsi="Bookman Old Style" w:cs="Helvetica"/>
          <w:color w:val="000000"/>
        </w:rPr>
      </w:pPr>
    </w:p>
    <w:p w:rsidR="00F81364" w:rsidRDefault="00427C5F" w:rsidP="00387882">
      <w:pPr>
        <w:pStyle w:val="ListParagraph"/>
        <w:numPr>
          <w:ilvl w:val="0"/>
          <w:numId w:val="73"/>
        </w:numPr>
        <w:ind w:left="1440" w:right="760"/>
        <w:jc w:val="both"/>
        <w:rPr>
          <w:rFonts w:ascii="Bookman Old Style" w:hAnsi="Bookman Old Style" w:cs="Helvetica"/>
          <w:color w:val="000000"/>
        </w:rPr>
      </w:pPr>
      <w:r>
        <w:rPr>
          <w:rFonts w:ascii="Bookman Old Style" w:hAnsi="Bookman Old Style" w:cs="Helvetica"/>
          <w:color w:val="000000"/>
        </w:rPr>
        <w:t xml:space="preserve">Stop all work.  </w:t>
      </w:r>
    </w:p>
    <w:p w:rsidR="00427C5F" w:rsidRDefault="00427C5F" w:rsidP="001A7241">
      <w:pPr>
        <w:pStyle w:val="ListParagraph"/>
        <w:ind w:left="1440" w:right="760"/>
        <w:jc w:val="both"/>
        <w:rPr>
          <w:rFonts w:ascii="Bookman Old Style" w:hAnsi="Bookman Old Style" w:cs="Helvetica"/>
          <w:color w:val="000000"/>
        </w:rPr>
      </w:pPr>
    </w:p>
    <w:p w:rsidR="00427C5F" w:rsidRDefault="00427C5F" w:rsidP="00387882">
      <w:pPr>
        <w:pStyle w:val="ListParagraph"/>
        <w:numPr>
          <w:ilvl w:val="0"/>
          <w:numId w:val="73"/>
        </w:numPr>
        <w:ind w:left="1440" w:right="760"/>
        <w:jc w:val="both"/>
        <w:rPr>
          <w:rFonts w:ascii="Bookman Old Style" w:hAnsi="Bookman Old Style" w:cs="Helvetica"/>
          <w:color w:val="000000"/>
        </w:rPr>
      </w:pPr>
      <w:r w:rsidRPr="008E7F08">
        <w:rPr>
          <w:rFonts w:ascii="Bookman Old Style" w:hAnsi="Bookman Old Style" w:cs="Helvetica"/>
          <w:color w:val="000000"/>
        </w:rPr>
        <w:t>Place no further subcontracts or orders for materials or services.</w:t>
      </w:r>
    </w:p>
    <w:p w:rsidR="00427C5F" w:rsidRDefault="00427C5F" w:rsidP="001A7241">
      <w:pPr>
        <w:pStyle w:val="ListParagraph"/>
        <w:ind w:left="1440" w:right="760"/>
        <w:jc w:val="both"/>
        <w:rPr>
          <w:rFonts w:ascii="Bookman Old Style" w:hAnsi="Bookman Old Style" w:cs="Helvetica"/>
          <w:color w:val="000000"/>
        </w:rPr>
      </w:pPr>
    </w:p>
    <w:p w:rsidR="00427C5F" w:rsidRDefault="00427C5F" w:rsidP="00387882">
      <w:pPr>
        <w:pStyle w:val="ListParagraph"/>
        <w:numPr>
          <w:ilvl w:val="0"/>
          <w:numId w:val="73"/>
        </w:numPr>
        <w:ind w:left="1440" w:right="760"/>
        <w:jc w:val="both"/>
        <w:rPr>
          <w:rFonts w:ascii="Bookman Old Style" w:hAnsi="Bookman Old Style" w:cs="Helvetica"/>
          <w:color w:val="000000"/>
        </w:rPr>
      </w:pPr>
      <w:r w:rsidRPr="008E7F08">
        <w:rPr>
          <w:rFonts w:ascii="Bookman Old Style" w:hAnsi="Bookman Old Style" w:cs="Helvetica"/>
          <w:color w:val="000000"/>
        </w:rPr>
        <w:t>Terminate all subcontracts.</w:t>
      </w:r>
    </w:p>
    <w:p w:rsidR="00427C5F" w:rsidRPr="00427C5F" w:rsidRDefault="00427C5F" w:rsidP="001A7241">
      <w:pPr>
        <w:pStyle w:val="ListParagraph"/>
        <w:ind w:right="760"/>
        <w:jc w:val="both"/>
        <w:rPr>
          <w:rFonts w:ascii="Bookman Old Style" w:hAnsi="Bookman Old Style" w:cs="Helvetica"/>
          <w:color w:val="000000"/>
        </w:rPr>
      </w:pPr>
    </w:p>
    <w:p w:rsidR="00427C5F" w:rsidRDefault="00427C5F" w:rsidP="00387882">
      <w:pPr>
        <w:pStyle w:val="ListParagraph"/>
        <w:numPr>
          <w:ilvl w:val="0"/>
          <w:numId w:val="73"/>
        </w:numPr>
        <w:ind w:left="1440" w:right="760"/>
        <w:jc w:val="both"/>
        <w:rPr>
          <w:rFonts w:ascii="Bookman Old Style" w:hAnsi="Bookman Old Style" w:cs="Helvetica"/>
          <w:color w:val="000000"/>
        </w:rPr>
      </w:pPr>
      <w:r w:rsidRPr="008E7F08">
        <w:rPr>
          <w:rFonts w:ascii="Bookman Old Style" w:hAnsi="Bookman Old Style" w:cs="Helvetica"/>
          <w:color w:val="000000"/>
        </w:rPr>
        <w:t>Cancel all materials and equipment orders as applicable.</w:t>
      </w:r>
      <w:r>
        <w:rPr>
          <w:rFonts w:ascii="Bookman Old Style" w:hAnsi="Bookman Old Style" w:cs="Helvetica"/>
          <w:color w:val="000000"/>
        </w:rPr>
        <w:t xml:space="preserve">  </w:t>
      </w:r>
    </w:p>
    <w:p w:rsidR="00427C5F" w:rsidRPr="00427C5F" w:rsidRDefault="00427C5F" w:rsidP="001A7241">
      <w:pPr>
        <w:pStyle w:val="ListParagraph"/>
        <w:ind w:right="760"/>
        <w:jc w:val="both"/>
        <w:rPr>
          <w:rFonts w:ascii="Bookman Old Style" w:hAnsi="Bookman Old Style" w:cs="Helvetica"/>
          <w:color w:val="000000"/>
        </w:rPr>
      </w:pPr>
    </w:p>
    <w:p w:rsidR="00427C5F" w:rsidRPr="00427C5F" w:rsidRDefault="00427C5F" w:rsidP="00387882">
      <w:pPr>
        <w:pStyle w:val="ListParagraph"/>
        <w:numPr>
          <w:ilvl w:val="0"/>
          <w:numId w:val="73"/>
        </w:numPr>
        <w:ind w:left="1440" w:right="760"/>
        <w:jc w:val="both"/>
        <w:rPr>
          <w:rFonts w:ascii="Bookman Old Style" w:hAnsi="Bookman Old Style" w:cs="Helvetica"/>
          <w:color w:val="000000"/>
        </w:rPr>
      </w:pPr>
      <w:r w:rsidRPr="008E7F08">
        <w:rPr>
          <w:rFonts w:ascii="Bookman Old Style" w:hAnsi="Bookman Old Style" w:cs="Helvetica"/>
          <w:color w:val="000000"/>
        </w:rPr>
        <w:t>Take action that is necessary to protect and preserve all property</w:t>
      </w:r>
      <w:r>
        <w:rPr>
          <w:rFonts w:ascii="Bookman Old Style" w:hAnsi="Bookman Old Style" w:cs="Helvetica"/>
          <w:color w:val="000000"/>
        </w:rPr>
        <w:t xml:space="preserve"> </w:t>
      </w:r>
      <w:r w:rsidRPr="00427C5F">
        <w:rPr>
          <w:rFonts w:ascii="Bookman Old Style" w:hAnsi="Bookman Old Style" w:cs="Helvetica"/>
          <w:color w:val="000000"/>
        </w:rPr>
        <w:t xml:space="preserve">related to this Contract which is in the possession of the Contractor.   </w:t>
      </w:r>
    </w:p>
    <w:p w:rsidR="00F81364" w:rsidRPr="00F81364" w:rsidRDefault="00F81364" w:rsidP="005A4406">
      <w:pPr>
        <w:pStyle w:val="ListParagraph"/>
        <w:ind w:left="1080" w:right="400" w:hanging="360"/>
        <w:jc w:val="both"/>
        <w:rPr>
          <w:rFonts w:ascii="Bookman Old Style" w:hAnsi="Bookman Old Style" w:cs="Helvetica"/>
          <w:color w:val="000000"/>
        </w:rPr>
      </w:pPr>
    </w:p>
    <w:p w:rsidR="00F81364" w:rsidRPr="00F81364" w:rsidRDefault="00F81364" w:rsidP="00387882">
      <w:pPr>
        <w:pStyle w:val="ListParagraph"/>
        <w:numPr>
          <w:ilvl w:val="0"/>
          <w:numId w:val="72"/>
        </w:numPr>
        <w:ind w:right="400"/>
        <w:jc w:val="both"/>
        <w:rPr>
          <w:rFonts w:ascii="Bookman Old Style" w:hAnsi="Bookman Old Style" w:cs="Helvetica"/>
          <w:color w:val="000000"/>
        </w:rPr>
      </w:pPr>
      <w:r w:rsidRPr="008E7F08">
        <w:rPr>
          <w:rFonts w:ascii="Bookman Old Style" w:hAnsi="Bookman Old Style" w:cs="Helvetica"/>
          <w:color w:val="000000"/>
        </w:rPr>
        <w:t>When the Contract is terminated for the Owner’s convenience, the</w:t>
      </w:r>
      <w:r>
        <w:rPr>
          <w:rFonts w:ascii="Bookman Old Style" w:hAnsi="Bookman Old Style" w:cs="Helvetica"/>
          <w:color w:val="000000"/>
        </w:rPr>
        <w:t xml:space="preserve"> </w:t>
      </w:r>
      <w:r w:rsidRPr="008E7F08">
        <w:rPr>
          <w:rFonts w:ascii="Bookman Old Style" w:hAnsi="Bookman Old Style" w:cs="Helvetica"/>
          <w:color w:val="000000"/>
        </w:rPr>
        <w:t>Contractor may recover from the Owner payment for all Work executed,</w:t>
      </w:r>
      <w:r>
        <w:rPr>
          <w:rFonts w:ascii="Bookman Old Style" w:hAnsi="Bookman Old Style" w:cs="Helvetica"/>
          <w:color w:val="000000"/>
        </w:rPr>
        <w:t xml:space="preserve"> </w:t>
      </w:r>
      <w:r w:rsidRPr="008E7F08">
        <w:rPr>
          <w:rFonts w:ascii="Bookman Old Style" w:hAnsi="Bookman Old Style" w:cs="Helvetica"/>
          <w:color w:val="000000"/>
        </w:rPr>
        <w:t>including any additional work required pursuant to the notice of</w:t>
      </w:r>
      <w:r>
        <w:rPr>
          <w:rFonts w:ascii="Bookman Old Style" w:hAnsi="Bookman Old Style" w:cs="Helvetica"/>
          <w:color w:val="000000"/>
        </w:rPr>
        <w:t xml:space="preserve"> </w:t>
      </w:r>
      <w:r w:rsidRPr="008E7F08">
        <w:rPr>
          <w:rFonts w:ascii="Bookman Old Style" w:hAnsi="Bookman Old Style" w:cs="Helvetica"/>
          <w:color w:val="000000"/>
        </w:rPr>
        <w:t>termination, and for any provable loss and reasonable expenses</w:t>
      </w:r>
      <w:r>
        <w:rPr>
          <w:rFonts w:ascii="Bookman Old Style" w:hAnsi="Bookman Old Style" w:cs="Helvetica"/>
          <w:color w:val="000000"/>
        </w:rPr>
        <w:t xml:space="preserve"> </w:t>
      </w:r>
      <w:r w:rsidRPr="008E7F08">
        <w:rPr>
          <w:rFonts w:ascii="Bookman Old Style" w:hAnsi="Bookman Old Style" w:cs="Helvetica"/>
          <w:color w:val="000000"/>
        </w:rPr>
        <w:t>attributable to the Work resulting from such termination.</w:t>
      </w:r>
    </w:p>
    <w:p w:rsidR="00F81364" w:rsidRPr="00B35EE3" w:rsidRDefault="00F81364" w:rsidP="00B35EE3">
      <w:pPr>
        <w:pStyle w:val="ListParagraph"/>
        <w:rPr>
          <w:rFonts w:ascii="Bookman Old Style" w:hAnsi="Bookman Old Style" w:cs="Helvetica"/>
          <w:color w:val="000000"/>
        </w:rPr>
      </w:pPr>
    </w:p>
    <w:p w:rsidR="00B35EE3" w:rsidRDefault="00B35EE3" w:rsidP="00387882">
      <w:pPr>
        <w:pStyle w:val="ListParagraph"/>
        <w:widowControl w:val="0"/>
        <w:numPr>
          <w:ilvl w:val="0"/>
          <w:numId w:val="69"/>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Termination by Contractor</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If the Work is stopped for a period of ninety (90)</w:t>
      </w:r>
      <w:r>
        <w:rPr>
          <w:rFonts w:ascii="Bookman Old Style" w:hAnsi="Bookman Old Style" w:cs="Helvetica"/>
          <w:color w:val="000000"/>
        </w:rPr>
        <w:t xml:space="preserve"> </w:t>
      </w:r>
      <w:r w:rsidRPr="008E7F08">
        <w:rPr>
          <w:rFonts w:ascii="Bookman Old Style" w:hAnsi="Bookman Old Style" w:cs="Helvetica"/>
          <w:color w:val="000000"/>
        </w:rPr>
        <w:t>days under an order of any court or other public authority having jurisdiction,</w:t>
      </w:r>
      <w:r>
        <w:rPr>
          <w:rFonts w:ascii="Bookman Old Style" w:hAnsi="Bookman Old Style" w:cs="Helvetica"/>
          <w:color w:val="000000"/>
        </w:rPr>
        <w:t xml:space="preserve"> </w:t>
      </w:r>
      <w:r w:rsidRPr="008E7F08">
        <w:rPr>
          <w:rFonts w:ascii="Bookman Old Style" w:hAnsi="Bookman Old Style" w:cs="Helvetica"/>
          <w:color w:val="000000"/>
        </w:rPr>
        <w:t>or as a result of an act of government, such as a declaration of a national</w:t>
      </w:r>
      <w:r>
        <w:rPr>
          <w:rFonts w:ascii="Bookman Old Style" w:hAnsi="Bookman Old Style" w:cs="Helvetica"/>
          <w:color w:val="000000"/>
        </w:rPr>
        <w:t xml:space="preserve"> </w:t>
      </w:r>
      <w:r w:rsidRPr="008E7F08">
        <w:rPr>
          <w:rFonts w:ascii="Bookman Old Style" w:hAnsi="Bookman Old Style" w:cs="Helvetica"/>
          <w:color w:val="000000"/>
        </w:rPr>
        <w:t>emergency making materials unavailable, through no act or fault of the</w:t>
      </w:r>
      <w:r>
        <w:rPr>
          <w:rFonts w:ascii="Bookman Old Style" w:hAnsi="Bookman Old Style" w:cs="Helvetica"/>
          <w:color w:val="000000"/>
        </w:rPr>
        <w:t xml:space="preserve"> </w:t>
      </w:r>
      <w:r w:rsidRPr="008E7F08">
        <w:rPr>
          <w:rFonts w:ascii="Bookman Old Style" w:hAnsi="Bookman Old Style" w:cs="Helvetica"/>
          <w:color w:val="000000"/>
        </w:rPr>
        <w:t>Contractor or a Subcontractor or their agents or employees or any other</w:t>
      </w:r>
      <w:r>
        <w:rPr>
          <w:rFonts w:ascii="Bookman Old Style" w:hAnsi="Bookman Old Style" w:cs="Helvetica"/>
          <w:color w:val="000000"/>
        </w:rPr>
        <w:t xml:space="preserve"> </w:t>
      </w:r>
      <w:r w:rsidRPr="008E7F08">
        <w:rPr>
          <w:rFonts w:ascii="Bookman Old Style" w:hAnsi="Bookman Old Style" w:cs="Helvetica"/>
          <w:color w:val="000000"/>
        </w:rPr>
        <w:t>persons performing any of the Work under a contract with the Contractor,</w:t>
      </w:r>
      <w:r>
        <w:rPr>
          <w:rFonts w:ascii="Bookman Old Style" w:hAnsi="Bookman Old Style" w:cs="Helvetica"/>
          <w:color w:val="000000"/>
        </w:rPr>
        <w:t xml:space="preserve"> </w:t>
      </w:r>
      <w:r w:rsidRPr="008E7F08">
        <w:rPr>
          <w:rFonts w:ascii="Bookman Old Style" w:hAnsi="Bookman Old Style" w:cs="Helvetica"/>
          <w:color w:val="000000"/>
        </w:rPr>
        <w:t>then the Contractor may, upon thirty (30) additional days’ written notice to the</w:t>
      </w:r>
      <w:r>
        <w:rPr>
          <w:rFonts w:ascii="Bookman Old Style" w:hAnsi="Bookman Old Style" w:cs="Helvetica"/>
          <w:color w:val="000000"/>
        </w:rPr>
        <w:t xml:space="preserve"> </w:t>
      </w:r>
      <w:r w:rsidRPr="008E7F08">
        <w:rPr>
          <w:rFonts w:ascii="Bookman Old Style" w:hAnsi="Bookman Old Style" w:cs="Helvetica"/>
          <w:color w:val="000000"/>
        </w:rPr>
        <w:t>ODR, terminate the Contract and recover from the Owner payment for all</w:t>
      </w:r>
      <w:r>
        <w:rPr>
          <w:rFonts w:ascii="Bookman Old Style" w:hAnsi="Bookman Old Style" w:cs="Helvetica"/>
          <w:color w:val="000000"/>
        </w:rPr>
        <w:t xml:space="preserve"> </w:t>
      </w:r>
      <w:r w:rsidRPr="008E7F08">
        <w:rPr>
          <w:rFonts w:ascii="Bookman Old Style" w:hAnsi="Bookman Old Style" w:cs="Helvetica"/>
          <w:color w:val="000000"/>
        </w:rPr>
        <w:t>Work executed and for any provable loss and reasonable expenses</w:t>
      </w:r>
      <w:r>
        <w:rPr>
          <w:rFonts w:ascii="Bookman Old Style" w:hAnsi="Bookman Old Style" w:cs="Helvetica"/>
          <w:color w:val="000000"/>
        </w:rPr>
        <w:t xml:space="preserve"> </w:t>
      </w:r>
      <w:r w:rsidRPr="008E7F08">
        <w:rPr>
          <w:rFonts w:ascii="Bookman Old Style" w:hAnsi="Bookman Old Style" w:cs="Helvetica"/>
          <w:color w:val="000000"/>
        </w:rPr>
        <w:t>attributable to the Work resulting from such termination. If the cause of the</w:t>
      </w:r>
      <w:r>
        <w:rPr>
          <w:rFonts w:ascii="Bookman Old Style" w:hAnsi="Bookman Old Style" w:cs="Helvetica"/>
          <w:color w:val="000000"/>
        </w:rPr>
        <w:t xml:space="preserve"> </w:t>
      </w:r>
      <w:r w:rsidRPr="008E7F08">
        <w:rPr>
          <w:rFonts w:ascii="Bookman Old Style" w:hAnsi="Bookman Old Style" w:cs="Helvetica"/>
          <w:color w:val="000000"/>
        </w:rPr>
        <w:t>work stoppage is removed prior to the end of the thirty (30) day notice period,</w:t>
      </w:r>
      <w:r>
        <w:rPr>
          <w:rFonts w:ascii="Bookman Old Style" w:hAnsi="Bookman Old Style" w:cs="Helvetica"/>
          <w:color w:val="000000"/>
        </w:rPr>
        <w:t xml:space="preserve"> </w:t>
      </w:r>
      <w:r w:rsidRPr="008E7F08">
        <w:rPr>
          <w:rFonts w:ascii="Bookman Old Style" w:hAnsi="Bookman Old Style" w:cs="Helvetica"/>
          <w:color w:val="000000"/>
        </w:rPr>
        <w:t>the Contractor may not terminate the Contract.</w:t>
      </w:r>
    </w:p>
    <w:p w:rsidR="00B35EE3" w:rsidRPr="00B35EE3" w:rsidRDefault="00B35EE3" w:rsidP="004E56E8">
      <w:pPr>
        <w:pStyle w:val="ListParagraph"/>
        <w:ind w:right="40"/>
        <w:rPr>
          <w:rFonts w:ascii="Bookman Old Style" w:hAnsi="Bookman Old Style" w:cs="Helvetica"/>
          <w:color w:val="000000"/>
        </w:rPr>
      </w:pPr>
    </w:p>
    <w:p w:rsidR="00B35EE3" w:rsidRPr="00E9195A" w:rsidRDefault="00B35EE3" w:rsidP="00387882">
      <w:pPr>
        <w:pStyle w:val="ListParagraph"/>
        <w:widowControl w:val="0"/>
        <w:numPr>
          <w:ilvl w:val="0"/>
          <w:numId w:val="69"/>
        </w:numPr>
        <w:autoSpaceDE w:val="0"/>
        <w:autoSpaceDN w:val="0"/>
        <w:adjustRightInd w:val="0"/>
        <w:spacing w:after="0" w:line="247" w:lineRule="exact"/>
        <w:ind w:left="720" w:right="40"/>
        <w:jc w:val="both"/>
        <w:rPr>
          <w:rFonts w:ascii="Bookman Old Style" w:hAnsi="Bookman Old Style" w:cs="Helvetica"/>
          <w:color w:val="000000"/>
        </w:rPr>
      </w:pPr>
      <w:r w:rsidRPr="00B35EE3">
        <w:rPr>
          <w:rFonts w:ascii="Bookman Old Style" w:hAnsi="Bookman Old Style" w:cs="Helvetica"/>
          <w:color w:val="000000"/>
          <w:u w:val="single"/>
        </w:rPr>
        <w:t>Settlement on Termination</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When the Contract is terminated for any reason,</w:t>
      </w:r>
      <w:r>
        <w:rPr>
          <w:rFonts w:ascii="Bookman Old Style" w:hAnsi="Bookman Old Style" w:cs="Helvetica"/>
          <w:color w:val="000000"/>
        </w:rPr>
        <w:t xml:space="preserve"> </w:t>
      </w:r>
      <w:r w:rsidRPr="008E7F08">
        <w:rPr>
          <w:rFonts w:ascii="Bookman Old Style" w:hAnsi="Bookman Old Style" w:cs="Helvetica"/>
          <w:color w:val="000000"/>
        </w:rPr>
        <w:t>the Contractor shall, at any time prior to 180 days of the effective date of</w:t>
      </w:r>
      <w:r>
        <w:rPr>
          <w:rFonts w:ascii="Bookman Old Style" w:hAnsi="Bookman Old Style" w:cs="Helvetica"/>
          <w:color w:val="000000"/>
        </w:rPr>
        <w:t xml:space="preserve"> </w:t>
      </w:r>
      <w:r w:rsidRPr="008E7F08">
        <w:rPr>
          <w:rFonts w:ascii="Bookman Old Style" w:hAnsi="Bookman Old Style" w:cs="Helvetica"/>
          <w:color w:val="000000"/>
        </w:rPr>
        <w:t>termination, submit a final termination settlement proposal to the Owner</w:t>
      </w:r>
      <w:r>
        <w:rPr>
          <w:rFonts w:ascii="Bookman Old Style" w:hAnsi="Bookman Old Style" w:cs="Helvetica"/>
          <w:color w:val="000000"/>
        </w:rPr>
        <w:t xml:space="preserve"> </w:t>
      </w:r>
      <w:r w:rsidRPr="008E7F08">
        <w:rPr>
          <w:rFonts w:ascii="Bookman Old Style" w:hAnsi="Bookman Old Style" w:cs="Helvetica"/>
          <w:color w:val="000000"/>
        </w:rPr>
        <w:t>based upon recoverable costs as provided under §§25.1, 25.2 or 25.3. If the</w:t>
      </w:r>
      <w:r>
        <w:rPr>
          <w:rFonts w:ascii="Bookman Old Style" w:hAnsi="Bookman Old Style" w:cs="Helvetica"/>
          <w:color w:val="000000"/>
        </w:rPr>
        <w:t xml:space="preserve"> </w:t>
      </w:r>
      <w:r w:rsidRPr="008E7F08">
        <w:rPr>
          <w:rFonts w:ascii="Bookman Old Style" w:hAnsi="Bookman Old Style" w:cs="Helvetica"/>
          <w:color w:val="000000"/>
        </w:rPr>
        <w:t>Contractor fails to submit the proposal within the time allowed, the Owner may</w:t>
      </w:r>
      <w:r>
        <w:rPr>
          <w:rFonts w:ascii="Bookman Old Style" w:hAnsi="Bookman Old Style" w:cs="Helvetica"/>
          <w:color w:val="000000"/>
        </w:rPr>
        <w:t xml:space="preserve"> </w:t>
      </w:r>
      <w:r w:rsidRPr="008E7F08">
        <w:rPr>
          <w:rFonts w:ascii="Bookman Old Style" w:hAnsi="Bookman Old Style" w:cs="Helvetica"/>
          <w:color w:val="000000"/>
        </w:rPr>
        <w:t>determine the amount due to the Contractor because of the termination and</w:t>
      </w:r>
      <w:r>
        <w:rPr>
          <w:rFonts w:ascii="Bookman Old Style" w:hAnsi="Bookman Old Style" w:cs="Helvetica"/>
          <w:color w:val="000000"/>
        </w:rPr>
        <w:t xml:space="preserve"> </w:t>
      </w:r>
      <w:r w:rsidRPr="008E7F08">
        <w:rPr>
          <w:rFonts w:ascii="Bookman Old Style" w:hAnsi="Bookman Old Style" w:cs="Helvetica"/>
          <w:color w:val="000000"/>
        </w:rPr>
        <w:t>shall pay the determined amount to the Contractor. All settlements on</w:t>
      </w:r>
      <w:r>
        <w:rPr>
          <w:rFonts w:ascii="Bookman Old Style" w:hAnsi="Bookman Old Style" w:cs="Helvetica"/>
          <w:color w:val="000000"/>
        </w:rPr>
        <w:t xml:space="preserve"> </w:t>
      </w:r>
      <w:r w:rsidRPr="008E7F08">
        <w:rPr>
          <w:rFonts w:ascii="Bookman Old Style" w:hAnsi="Bookman Old Style" w:cs="Helvetica"/>
          <w:color w:val="000000"/>
        </w:rPr>
        <w:t>termination shall be administered as Type I Change Orders as provided under</w:t>
      </w:r>
      <w:r>
        <w:rPr>
          <w:rFonts w:ascii="Bookman Old Style" w:hAnsi="Bookman Old Style" w:cs="Helvetica"/>
          <w:color w:val="000000"/>
        </w:rPr>
        <w:t xml:space="preserve"> </w:t>
      </w:r>
      <w:r w:rsidRPr="008E7F08">
        <w:rPr>
          <w:rFonts w:ascii="Bookman Old Style" w:hAnsi="Bookman Old Style" w:cs="Helvetica"/>
          <w:color w:val="000000"/>
        </w:rPr>
        <w:t xml:space="preserve">Articles </w:t>
      </w:r>
      <w:r>
        <w:rPr>
          <w:rFonts w:ascii="Bookman Old Style" w:hAnsi="Bookman Old Style" w:cs="Helvetica"/>
          <w:color w:val="000000"/>
        </w:rPr>
        <w:t>20</w:t>
      </w:r>
      <w:r w:rsidRPr="008E7F08">
        <w:rPr>
          <w:rFonts w:ascii="Bookman Old Style" w:hAnsi="Bookman Old Style" w:cs="Helvetica"/>
          <w:color w:val="000000"/>
        </w:rPr>
        <w:t xml:space="preserve">, </w:t>
      </w:r>
      <w:r>
        <w:rPr>
          <w:rFonts w:ascii="Bookman Old Style" w:hAnsi="Bookman Old Style" w:cs="Helvetica"/>
          <w:color w:val="000000"/>
        </w:rPr>
        <w:t>21</w:t>
      </w:r>
      <w:r w:rsidRPr="008E7F08">
        <w:rPr>
          <w:rFonts w:ascii="Bookman Old Style" w:hAnsi="Bookman Old Style" w:cs="Helvetica"/>
          <w:color w:val="000000"/>
        </w:rPr>
        <w:t xml:space="preserve"> and </w:t>
      </w:r>
      <w:r>
        <w:rPr>
          <w:rFonts w:ascii="Bookman Old Style" w:hAnsi="Bookman Old Style" w:cs="Helvetica"/>
          <w:color w:val="000000"/>
        </w:rPr>
        <w:t>22</w:t>
      </w:r>
      <w:r w:rsidRPr="008E7F08">
        <w:rPr>
          <w:rFonts w:ascii="Bookman Old Style" w:hAnsi="Bookman Old Style" w:cs="Helvetica"/>
          <w:color w:val="000000"/>
        </w:rPr>
        <w:t>.</w:t>
      </w:r>
      <w:r>
        <w:rPr>
          <w:rFonts w:ascii="Bookman Old Style" w:hAnsi="Bookman Old Style" w:cs="Helvetica"/>
          <w:color w:val="000000"/>
        </w:rPr>
        <w:t xml:space="preserve">  </w:t>
      </w: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Pr="00B35EE3" w:rsidRDefault="00B35EE3" w:rsidP="00B35EE3">
      <w:pPr>
        <w:widowControl w:val="0"/>
        <w:autoSpaceDE w:val="0"/>
        <w:autoSpaceDN w:val="0"/>
        <w:adjustRightInd w:val="0"/>
        <w:spacing w:after="0" w:line="247" w:lineRule="exact"/>
        <w:ind w:right="-760"/>
        <w:jc w:val="center"/>
        <w:rPr>
          <w:rFonts w:ascii="Bookman Old Style" w:hAnsi="Bookman Old Style" w:cs="Helvetica"/>
          <w:color w:val="000000"/>
        </w:rPr>
      </w:pPr>
      <w:r w:rsidRPr="00B35EE3">
        <w:rPr>
          <w:rFonts w:ascii="Bookman Old Style" w:hAnsi="Bookman Old Style" w:cs="Helvetica"/>
          <w:b/>
          <w:bCs/>
          <w:color w:val="000000"/>
        </w:rPr>
        <w:t>Article 26 - Dispute Resolution</w:t>
      </w: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D27FCB" w:rsidRDefault="00D27FCB" w:rsidP="00387882">
      <w:pPr>
        <w:pStyle w:val="ListParagraph"/>
        <w:widowControl w:val="0"/>
        <w:numPr>
          <w:ilvl w:val="0"/>
          <w:numId w:val="74"/>
        </w:numPr>
        <w:tabs>
          <w:tab w:val="left" w:pos="720"/>
        </w:tabs>
        <w:autoSpaceDE w:val="0"/>
        <w:autoSpaceDN w:val="0"/>
        <w:adjustRightInd w:val="0"/>
        <w:spacing w:after="0" w:line="240" w:lineRule="exact"/>
        <w:ind w:left="720" w:right="40"/>
        <w:jc w:val="both"/>
        <w:rPr>
          <w:rFonts w:ascii="Bookman Old Style" w:hAnsi="Bookman Old Style" w:cs="Helvetica"/>
          <w:color w:val="000000"/>
        </w:rPr>
      </w:pPr>
      <w:r w:rsidRPr="00D27FCB">
        <w:rPr>
          <w:rFonts w:ascii="Bookman Old Style" w:hAnsi="Bookman Old Style" w:cs="Helvetica"/>
          <w:color w:val="000000"/>
        </w:rPr>
        <w:t xml:space="preserve">The dispute resolution process provided for in Chapter 2260 of the Texas </w:t>
      </w:r>
      <w:r w:rsidRPr="008E7F08">
        <w:rPr>
          <w:rFonts w:ascii="Bookman Old Style" w:hAnsi="Bookman Old Style" w:cs="Helvetica"/>
          <w:color w:val="000000"/>
        </w:rPr>
        <w:t>Government Code shall be used, as further described herein, by the Owner</w:t>
      </w:r>
      <w:r>
        <w:rPr>
          <w:rFonts w:ascii="Bookman Old Style" w:hAnsi="Bookman Old Style" w:cs="Helvetica"/>
          <w:color w:val="000000"/>
        </w:rPr>
        <w:t xml:space="preserve"> </w:t>
      </w:r>
      <w:r w:rsidRPr="008E7F08">
        <w:rPr>
          <w:rFonts w:ascii="Bookman Old Style" w:hAnsi="Bookman Old Style" w:cs="Helvetica"/>
          <w:color w:val="000000"/>
        </w:rPr>
        <w:t>and the Contractor to attempt to resolve any claim for breach of contract</w:t>
      </w:r>
      <w:r>
        <w:rPr>
          <w:rFonts w:ascii="Bookman Old Style" w:hAnsi="Bookman Old Style" w:cs="Helvetica"/>
          <w:color w:val="000000"/>
        </w:rPr>
        <w:t xml:space="preserve"> </w:t>
      </w:r>
      <w:r w:rsidRPr="008E7F08">
        <w:rPr>
          <w:rFonts w:ascii="Bookman Old Style" w:hAnsi="Bookman Old Style" w:cs="Helvetica"/>
          <w:color w:val="000000"/>
        </w:rPr>
        <w:t>made by the Contractor:</w:t>
      </w:r>
      <w:r>
        <w:rPr>
          <w:rFonts w:ascii="Bookman Old Style" w:hAnsi="Bookman Old Style" w:cs="Helvetica"/>
          <w:color w:val="000000"/>
        </w:rPr>
        <w:t xml:space="preserve"> </w:t>
      </w:r>
      <w:r w:rsidRPr="00D27FCB">
        <w:rPr>
          <w:rFonts w:ascii="Bookman Old Style" w:hAnsi="Bookman Old Style" w:cs="Helvetica"/>
          <w:color w:val="000000"/>
        </w:rPr>
        <w:t xml:space="preserve">  </w:t>
      </w:r>
    </w:p>
    <w:p w:rsidR="00D27FCB" w:rsidRDefault="00D27FCB" w:rsidP="00D27FCB">
      <w:pPr>
        <w:pStyle w:val="ListParagraph"/>
        <w:widowControl w:val="0"/>
        <w:autoSpaceDE w:val="0"/>
        <w:autoSpaceDN w:val="0"/>
        <w:adjustRightInd w:val="0"/>
        <w:spacing w:after="0" w:line="240" w:lineRule="exact"/>
        <w:ind w:left="1080"/>
        <w:jc w:val="both"/>
        <w:rPr>
          <w:rFonts w:ascii="Bookman Old Style" w:hAnsi="Bookman Old Style" w:cs="Helvetica"/>
          <w:color w:val="000000"/>
        </w:rPr>
      </w:pPr>
    </w:p>
    <w:p w:rsidR="00FB105B" w:rsidRDefault="00FB105B" w:rsidP="00387882">
      <w:pPr>
        <w:pStyle w:val="ListParagraph"/>
        <w:widowControl w:val="0"/>
        <w:numPr>
          <w:ilvl w:val="0"/>
          <w:numId w:val="75"/>
        </w:numPr>
        <w:autoSpaceDE w:val="0"/>
        <w:autoSpaceDN w:val="0"/>
        <w:adjustRightInd w:val="0"/>
        <w:spacing w:after="0" w:line="240" w:lineRule="exact"/>
        <w:ind w:right="400"/>
        <w:jc w:val="both"/>
        <w:rPr>
          <w:rFonts w:ascii="Bookman Old Style" w:hAnsi="Bookman Old Style" w:cs="Helvetica"/>
          <w:color w:val="000000"/>
        </w:rPr>
      </w:pPr>
      <w:r w:rsidRPr="008E7F08">
        <w:rPr>
          <w:rFonts w:ascii="Bookman Old Style" w:hAnsi="Bookman Old Style" w:cs="Helvetica"/>
          <w:color w:val="000000"/>
        </w:rPr>
        <w:t>A Contractor’s claim for breach of this Contract that the parties</w:t>
      </w:r>
      <w:r>
        <w:rPr>
          <w:rFonts w:ascii="Bookman Old Style" w:hAnsi="Bookman Old Style" w:cs="Helvetica"/>
          <w:color w:val="000000"/>
        </w:rPr>
        <w:t xml:space="preserve"> </w:t>
      </w:r>
      <w:r w:rsidRPr="008E7F08">
        <w:rPr>
          <w:rFonts w:ascii="Bookman Old Style" w:hAnsi="Bookman Old Style" w:cs="Helvetica"/>
          <w:color w:val="000000"/>
        </w:rPr>
        <w:t>cannot resolve</w:t>
      </w:r>
      <w:r>
        <w:rPr>
          <w:rFonts w:ascii="Bookman Old Style" w:hAnsi="Bookman Old Style" w:cs="Helvetica"/>
          <w:color w:val="000000"/>
        </w:rPr>
        <w:t xml:space="preserve"> </w:t>
      </w:r>
      <w:r w:rsidRPr="008E7F08">
        <w:rPr>
          <w:rFonts w:ascii="Bookman Old Style" w:hAnsi="Bookman Old Style" w:cs="Helvetica"/>
          <w:color w:val="000000"/>
        </w:rPr>
        <w:t>in the ordinary course of business shall be</w:t>
      </w:r>
      <w:r>
        <w:rPr>
          <w:rFonts w:ascii="Bookman Old Style" w:hAnsi="Bookman Old Style" w:cs="Helvetica"/>
          <w:color w:val="000000"/>
        </w:rPr>
        <w:t xml:space="preserve"> </w:t>
      </w:r>
      <w:r w:rsidRPr="008E7F08">
        <w:rPr>
          <w:rFonts w:ascii="Bookman Old Style" w:hAnsi="Bookman Old Style" w:cs="Helvetica"/>
          <w:color w:val="000000"/>
        </w:rPr>
        <w:t>submitted to the negotiation process provided in Chapter 2260,</w:t>
      </w:r>
      <w:r>
        <w:rPr>
          <w:rFonts w:ascii="Bookman Old Style" w:hAnsi="Bookman Old Style" w:cs="Helvetica"/>
          <w:color w:val="000000"/>
        </w:rPr>
        <w:t xml:space="preserve"> </w:t>
      </w:r>
      <w:r w:rsidRPr="008E7F08">
        <w:rPr>
          <w:rFonts w:ascii="Bookman Old Style" w:hAnsi="Bookman Old Style" w:cs="Helvetica"/>
          <w:color w:val="000000"/>
        </w:rPr>
        <w:t>Subchapter B, of the Texas Government Code.</w:t>
      </w:r>
      <w:r>
        <w:rPr>
          <w:rFonts w:ascii="Bookman Old Style" w:hAnsi="Bookman Old Style" w:cs="Helvetica"/>
          <w:color w:val="000000"/>
        </w:rPr>
        <w:t xml:space="preserve">  </w:t>
      </w:r>
      <w:r w:rsidRPr="008E7F08">
        <w:rPr>
          <w:rFonts w:ascii="Bookman Old Style" w:hAnsi="Bookman Old Style" w:cs="Helvetica"/>
          <w:color w:val="000000"/>
        </w:rPr>
        <w:t>To initiate the</w:t>
      </w:r>
      <w:r>
        <w:rPr>
          <w:rFonts w:ascii="Bookman Old Style" w:hAnsi="Bookman Old Style" w:cs="Helvetica"/>
          <w:color w:val="000000"/>
        </w:rPr>
        <w:t xml:space="preserve"> </w:t>
      </w:r>
      <w:r w:rsidRPr="008E7F08">
        <w:rPr>
          <w:rFonts w:ascii="Bookman Old Style" w:hAnsi="Bookman Old Style" w:cs="Helvetica"/>
          <w:color w:val="000000"/>
        </w:rPr>
        <w:t>process, the contractor shall submit written notice, as required by</w:t>
      </w:r>
      <w:r>
        <w:rPr>
          <w:rFonts w:ascii="Bookman Old Style" w:hAnsi="Bookman Old Style" w:cs="Helvetica"/>
          <w:color w:val="000000"/>
        </w:rPr>
        <w:t xml:space="preserve"> </w:t>
      </w:r>
      <w:r w:rsidRPr="008E7F08">
        <w:rPr>
          <w:rFonts w:ascii="Bookman Old Style" w:hAnsi="Bookman Old Style" w:cs="Helvetica"/>
          <w:color w:val="000000"/>
        </w:rPr>
        <w:t>Subchapter B, to the CDR. Said notice shall specifically state that</w:t>
      </w:r>
      <w:r>
        <w:rPr>
          <w:rFonts w:ascii="Bookman Old Style" w:hAnsi="Bookman Old Style" w:cs="Helvetica"/>
          <w:color w:val="000000"/>
        </w:rPr>
        <w:t xml:space="preserve"> </w:t>
      </w:r>
      <w:r w:rsidRPr="008E7F08">
        <w:rPr>
          <w:rFonts w:ascii="Bookman Old Style" w:hAnsi="Bookman Old Style" w:cs="Helvetica"/>
          <w:color w:val="000000"/>
        </w:rPr>
        <w:t>the provisions of Chapter 2260, Subchapter B, are being invoked.</w:t>
      </w:r>
      <w:r>
        <w:rPr>
          <w:rFonts w:ascii="Bookman Old Style" w:hAnsi="Bookman Old Style" w:cs="Helvetica"/>
          <w:color w:val="000000"/>
        </w:rPr>
        <w:t xml:space="preserve"> </w:t>
      </w:r>
      <w:r w:rsidRPr="008E7F08">
        <w:rPr>
          <w:rFonts w:ascii="Bookman Old Style" w:hAnsi="Bookman Old Style" w:cs="Helvetica"/>
          <w:color w:val="000000"/>
        </w:rPr>
        <w:t>A copy of the notice shall also be given to all other representatives</w:t>
      </w:r>
      <w:r>
        <w:rPr>
          <w:rFonts w:ascii="Bookman Old Style" w:hAnsi="Bookman Old Style" w:cs="Helvetica"/>
          <w:color w:val="000000"/>
        </w:rPr>
        <w:t xml:space="preserve"> </w:t>
      </w:r>
      <w:r w:rsidRPr="008E7F08">
        <w:rPr>
          <w:rFonts w:ascii="Bookman Old Style" w:hAnsi="Bookman Old Style" w:cs="Helvetica"/>
          <w:color w:val="000000"/>
        </w:rPr>
        <w:t>of Owner and the Contractor otherwise entitled to notice under the</w:t>
      </w:r>
      <w:r>
        <w:rPr>
          <w:rFonts w:ascii="Bookman Old Style" w:hAnsi="Bookman Old Style" w:cs="Helvetica"/>
          <w:color w:val="000000"/>
        </w:rPr>
        <w:t xml:space="preserve"> </w:t>
      </w:r>
      <w:r w:rsidRPr="008E7F08">
        <w:rPr>
          <w:rFonts w:ascii="Bookman Old Style" w:hAnsi="Bookman Old Style" w:cs="Helvetica"/>
          <w:color w:val="000000"/>
        </w:rPr>
        <w:t xml:space="preserve">parties’ Contract. Compliance </w:t>
      </w:r>
      <w:r w:rsidRPr="008E7F08">
        <w:rPr>
          <w:rFonts w:ascii="Bookman Old Style" w:hAnsi="Bookman Old Style" w:cs="Helvetica"/>
          <w:color w:val="000000"/>
        </w:rPr>
        <w:lastRenderedPageBreak/>
        <w:t>by the Contractor with Subchapter B</w:t>
      </w:r>
      <w:r>
        <w:rPr>
          <w:rFonts w:ascii="Bookman Old Style" w:hAnsi="Bookman Old Style" w:cs="Helvetica"/>
          <w:color w:val="000000"/>
        </w:rPr>
        <w:t xml:space="preserve"> </w:t>
      </w:r>
      <w:r w:rsidRPr="008E7F08">
        <w:rPr>
          <w:rFonts w:ascii="Bookman Old Style" w:hAnsi="Bookman Old Style" w:cs="Helvetica"/>
          <w:color w:val="000000"/>
        </w:rPr>
        <w:t>is a condition precedent to the filing of a contested case proceeding</w:t>
      </w:r>
      <w:r>
        <w:rPr>
          <w:rFonts w:ascii="Bookman Old Style" w:hAnsi="Bookman Old Style" w:cs="Helvetica"/>
          <w:color w:val="000000"/>
        </w:rPr>
        <w:t xml:space="preserve"> </w:t>
      </w:r>
      <w:r w:rsidRPr="008E7F08">
        <w:rPr>
          <w:rFonts w:ascii="Bookman Old Style" w:hAnsi="Bookman Old Style" w:cs="Helvetica"/>
          <w:color w:val="000000"/>
        </w:rPr>
        <w:t>under Chapter 2260, Subchapter C, of the Texas Government</w:t>
      </w:r>
      <w:r>
        <w:rPr>
          <w:rFonts w:ascii="Bookman Old Style" w:hAnsi="Bookman Old Style" w:cs="Helvetica"/>
          <w:color w:val="000000"/>
        </w:rPr>
        <w:t xml:space="preserve"> </w:t>
      </w:r>
      <w:r w:rsidRPr="008E7F08">
        <w:rPr>
          <w:rFonts w:ascii="Bookman Old Style" w:hAnsi="Bookman Old Style" w:cs="Helvetica"/>
          <w:color w:val="000000"/>
        </w:rPr>
        <w:t>Code.</w:t>
      </w:r>
      <w:r>
        <w:rPr>
          <w:rFonts w:ascii="Bookman Old Style" w:hAnsi="Bookman Old Style" w:cs="Helvetica"/>
          <w:color w:val="000000"/>
        </w:rPr>
        <w:t xml:space="preserve">  </w:t>
      </w:r>
    </w:p>
    <w:p w:rsidR="00FB105B" w:rsidRDefault="00FB105B" w:rsidP="005A4406">
      <w:pPr>
        <w:pStyle w:val="ListParagraph"/>
        <w:widowControl w:val="0"/>
        <w:autoSpaceDE w:val="0"/>
        <w:autoSpaceDN w:val="0"/>
        <w:adjustRightInd w:val="0"/>
        <w:spacing w:after="0" w:line="240" w:lineRule="exact"/>
        <w:ind w:left="1440" w:right="400"/>
        <w:jc w:val="both"/>
        <w:rPr>
          <w:rFonts w:ascii="Bookman Old Style" w:hAnsi="Bookman Old Style" w:cs="Helvetica"/>
          <w:color w:val="000000"/>
        </w:rPr>
      </w:pPr>
    </w:p>
    <w:p w:rsidR="00FB105B" w:rsidRDefault="00FB105B" w:rsidP="00387882">
      <w:pPr>
        <w:pStyle w:val="ListParagraph"/>
        <w:widowControl w:val="0"/>
        <w:numPr>
          <w:ilvl w:val="0"/>
          <w:numId w:val="75"/>
        </w:numPr>
        <w:autoSpaceDE w:val="0"/>
        <w:autoSpaceDN w:val="0"/>
        <w:adjustRightInd w:val="0"/>
        <w:spacing w:after="0" w:line="240" w:lineRule="exact"/>
        <w:ind w:right="400"/>
        <w:jc w:val="both"/>
        <w:rPr>
          <w:rFonts w:ascii="Bookman Old Style" w:hAnsi="Bookman Old Style" w:cs="Helvetica"/>
          <w:color w:val="000000"/>
        </w:rPr>
      </w:pPr>
      <w:r w:rsidRPr="008E7F08">
        <w:rPr>
          <w:rFonts w:ascii="Bookman Old Style" w:hAnsi="Bookman Old Style" w:cs="Helvetica"/>
          <w:color w:val="000000"/>
        </w:rPr>
        <w:t>The contested case process provided in Chapter 2260, Subchapter</w:t>
      </w:r>
      <w:r>
        <w:rPr>
          <w:rFonts w:ascii="Bookman Old Style" w:hAnsi="Bookman Old Style" w:cs="Helvetica"/>
          <w:color w:val="000000"/>
        </w:rPr>
        <w:t xml:space="preserve"> </w:t>
      </w:r>
      <w:r w:rsidRPr="008E7F08">
        <w:rPr>
          <w:rFonts w:ascii="Bookman Old Style" w:hAnsi="Bookman Old Style" w:cs="Helvetica"/>
          <w:color w:val="000000"/>
        </w:rPr>
        <w:t>C, of the Government Code is the Contractor’s sole and exclusive</w:t>
      </w:r>
      <w:r>
        <w:rPr>
          <w:rFonts w:ascii="Bookman Old Style" w:hAnsi="Bookman Old Style" w:cs="Helvetica"/>
          <w:color w:val="000000"/>
        </w:rPr>
        <w:t xml:space="preserve"> </w:t>
      </w:r>
      <w:r w:rsidRPr="008E7F08">
        <w:rPr>
          <w:rFonts w:ascii="Bookman Old Style" w:hAnsi="Bookman Old Style" w:cs="Helvetica"/>
          <w:color w:val="000000"/>
        </w:rPr>
        <w:t>process for seeking a remedy for any and all alleged breaches of</w:t>
      </w:r>
      <w:r>
        <w:rPr>
          <w:rFonts w:ascii="Bookman Old Style" w:hAnsi="Bookman Old Style" w:cs="Helvetica"/>
          <w:color w:val="000000"/>
        </w:rPr>
        <w:t xml:space="preserve"> </w:t>
      </w:r>
      <w:r w:rsidRPr="008E7F08">
        <w:rPr>
          <w:rFonts w:ascii="Bookman Old Style" w:hAnsi="Bookman Old Style" w:cs="Helvetica"/>
          <w:color w:val="000000"/>
        </w:rPr>
        <w:t>contract by the Owner if the parties are unable to resolve their</w:t>
      </w:r>
      <w:r>
        <w:rPr>
          <w:rFonts w:ascii="Bookman Old Style" w:hAnsi="Bookman Old Style" w:cs="Helvetica"/>
          <w:color w:val="000000"/>
        </w:rPr>
        <w:t xml:space="preserve"> </w:t>
      </w:r>
      <w:r w:rsidRPr="008E7F08">
        <w:rPr>
          <w:rFonts w:ascii="Bookman Old Style" w:hAnsi="Bookman Old Style" w:cs="Helvetica"/>
          <w:color w:val="000000"/>
        </w:rPr>
        <w:t>disputes under subparagraph (a) of this article.</w:t>
      </w:r>
    </w:p>
    <w:p w:rsidR="00FB105B" w:rsidRPr="00FB105B" w:rsidRDefault="00FB105B" w:rsidP="005A4406">
      <w:pPr>
        <w:pStyle w:val="ListParagraph"/>
        <w:ind w:right="400"/>
        <w:rPr>
          <w:rFonts w:ascii="Bookman Old Style" w:hAnsi="Bookman Old Style" w:cs="Helvetica"/>
          <w:color w:val="000000"/>
        </w:rPr>
      </w:pPr>
    </w:p>
    <w:p w:rsidR="00FB105B" w:rsidRDefault="00FB105B" w:rsidP="00387882">
      <w:pPr>
        <w:pStyle w:val="ListParagraph"/>
        <w:widowControl w:val="0"/>
        <w:numPr>
          <w:ilvl w:val="0"/>
          <w:numId w:val="75"/>
        </w:numPr>
        <w:autoSpaceDE w:val="0"/>
        <w:autoSpaceDN w:val="0"/>
        <w:adjustRightInd w:val="0"/>
        <w:spacing w:after="0" w:line="240" w:lineRule="exact"/>
        <w:ind w:right="400"/>
        <w:jc w:val="both"/>
        <w:rPr>
          <w:rFonts w:ascii="Bookman Old Style" w:hAnsi="Bookman Old Style" w:cs="Helvetica"/>
          <w:color w:val="000000"/>
        </w:rPr>
      </w:pPr>
      <w:r>
        <w:rPr>
          <w:rFonts w:ascii="Bookman Old Style" w:hAnsi="Bookman Old Style" w:cs="Helvetica"/>
          <w:color w:val="000000"/>
        </w:rPr>
        <w:t>Compliance with the contested</w:t>
      </w:r>
      <w:r w:rsidR="00223DAA">
        <w:rPr>
          <w:rFonts w:ascii="Bookman Old Style" w:hAnsi="Bookman Old Style" w:cs="Helvetica"/>
          <w:color w:val="000000"/>
        </w:rPr>
        <w:t xml:space="preserve"> case process provided in </w:t>
      </w:r>
      <w:r w:rsidR="00223DAA" w:rsidRPr="008E7F08">
        <w:rPr>
          <w:rFonts w:ascii="Bookman Old Style" w:hAnsi="Bookman Old Style" w:cs="Helvetica"/>
          <w:color w:val="000000"/>
        </w:rPr>
        <w:t>Subchapter C is a condition precedent to seeking consent to sue</w:t>
      </w:r>
      <w:r w:rsidR="00223DAA">
        <w:rPr>
          <w:rFonts w:ascii="Bookman Old Style" w:hAnsi="Bookman Old Style" w:cs="Helvetica"/>
          <w:color w:val="000000"/>
        </w:rPr>
        <w:t xml:space="preserve"> </w:t>
      </w:r>
      <w:r w:rsidR="00223DAA" w:rsidRPr="008E7F08">
        <w:rPr>
          <w:rFonts w:ascii="Bookman Old Style" w:hAnsi="Bookman Old Style" w:cs="Helvetica"/>
          <w:color w:val="000000"/>
        </w:rPr>
        <w:t>from the Legislature under Chapter 107 of the Texas Civil Practices</w:t>
      </w:r>
      <w:r w:rsidR="00223DAA">
        <w:rPr>
          <w:rFonts w:ascii="Bookman Old Style" w:hAnsi="Bookman Old Style" w:cs="Helvetica"/>
          <w:color w:val="000000"/>
        </w:rPr>
        <w:t xml:space="preserve"> </w:t>
      </w:r>
      <w:r w:rsidR="00223DAA" w:rsidRPr="008E7F08">
        <w:rPr>
          <w:rFonts w:ascii="Bookman Old Style" w:hAnsi="Bookman Old Style" w:cs="Helvetica"/>
          <w:color w:val="000000"/>
        </w:rPr>
        <w:t>and Remedies Code. Neither the execution of this Contract by the</w:t>
      </w:r>
      <w:r w:rsidR="00223DAA">
        <w:rPr>
          <w:rFonts w:ascii="Bookman Old Style" w:hAnsi="Bookman Old Style" w:cs="Helvetica"/>
          <w:color w:val="000000"/>
        </w:rPr>
        <w:t xml:space="preserve"> </w:t>
      </w:r>
      <w:r w:rsidR="00223DAA" w:rsidRPr="008E7F08">
        <w:rPr>
          <w:rFonts w:ascii="Bookman Old Style" w:hAnsi="Bookman Old Style" w:cs="Helvetica"/>
          <w:color w:val="000000"/>
        </w:rPr>
        <w:t>Owner nor any other conduct of any representative of the Owner</w:t>
      </w:r>
      <w:r w:rsidR="00223DAA">
        <w:rPr>
          <w:rFonts w:ascii="Bookman Old Style" w:hAnsi="Bookman Old Style" w:cs="Helvetica"/>
          <w:color w:val="000000"/>
        </w:rPr>
        <w:t xml:space="preserve"> </w:t>
      </w:r>
      <w:r w:rsidR="00223DAA" w:rsidRPr="008E7F08">
        <w:rPr>
          <w:rFonts w:ascii="Bookman Old Style" w:hAnsi="Bookman Old Style" w:cs="Helvetica"/>
          <w:color w:val="000000"/>
        </w:rPr>
        <w:t>relating to the Contract shall be considered a waiver of sovereign</w:t>
      </w:r>
      <w:r w:rsidR="00223DAA">
        <w:rPr>
          <w:rFonts w:ascii="Bookman Old Style" w:hAnsi="Bookman Old Style" w:cs="Helvetica"/>
          <w:color w:val="000000"/>
        </w:rPr>
        <w:t xml:space="preserve"> </w:t>
      </w:r>
      <w:r w:rsidR="00223DAA" w:rsidRPr="008E7F08">
        <w:rPr>
          <w:rFonts w:ascii="Bookman Old Style" w:hAnsi="Bookman Old Style" w:cs="Helvetica"/>
          <w:color w:val="000000"/>
        </w:rPr>
        <w:t>immunity to suit.</w:t>
      </w:r>
      <w:r w:rsidR="00223DAA">
        <w:rPr>
          <w:rFonts w:ascii="Bookman Old Style" w:hAnsi="Bookman Old Style" w:cs="Helvetica"/>
          <w:color w:val="000000"/>
        </w:rPr>
        <w:t xml:space="preserve">  </w:t>
      </w:r>
    </w:p>
    <w:p w:rsidR="00FB105B" w:rsidRPr="00D27FCB" w:rsidRDefault="00FB105B" w:rsidP="005A4406">
      <w:pPr>
        <w:pStyle w:val="ListParagraph"/>
        <w:widowControl w:val="0"/>
        <w:autoSpaceDE w:val="0"/>
        <w:autoSpaceDN w:val="0"/>
        <w:adjustRightInd w:val="0"/>
        <w:spacing w:after="0" w:line="240" w:lineRule="exact"/>
        <w:ind w:left="1080" w:right="400"/>
        <w:jc w:val="both"/>
        <w:rPr>
          <w:rFonts w:ascii="Bookman Old Style" w:hAnsi="Bookman Old Style" w:cs="Helvetica"/>
          <w:color w:val="000000"/>
        </w:rPr>
      </w:pPr>
    </w:p>
    <w:p w:rsidR="002A78B2" w:rsidRDefault="00D27FCB" w:rsidP="00387882">
      <w:pPr>
        <w:pStyle w:val="ListParagraph"/>
        <w:widowControl w:val="0"/>
        <w:numPr>
          <w:ilvl w:val="0"/>
          <w:numId w:val="74"/>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rPr>
        <w:t>The submission, processing and resolution of the Contractor’s claim is</w:t>
      </w:r>
      <w:r>
        <w:rPr>
          <w:rFonts w:ascii="Bookman Old Style" w:hAnsi="Bookman Old Style" w:cs="Helvetica"/>
          <w:color w:val="000000"/>
        </w:rPr>
        <w:t xml:space="preserve"> </w:t>
      </w:r>
      <w:r w:rsidRPr="008E7F08">
        <w:rPr>
          <w:rFonts w:ascii="Bookman Old Style" w:hAnsi="Bookman Old Style" w:cs="Helvetica"/>
          <w:color w:val="000000"/>
        </w:rPr>
        <w:t>governed by the published rules adopted by the attorney general pursuant to</w:t>
      </w:r>
      <w:r>
        <w:rPr>
          <w:rFonts w:ascii="Bookman Old Style" w:hAnsi="Bookman Old Style" w:cs="Helvetica"/>
          <w:color w:val="000000"/>
        </w:rPr>
        <w:t xml:space="preserve"> </w:t>
      </w:r>
      <w:r w:rsidRPr="008E7F08">
        <w:rPr>
          <w:rFonts w:ascii="Bookman Old Style" w:hAnsi="Bookman Old Style" w:cs="Helvetica"/>
          <w:color w:val="000000"/>
        </w:rPr>
        <w:t>Chapter 2260, as currently effective, hereafter enacted or subsequently</w:t>
      </w:r>
      <w:r>
        <w:rPr>
          <w:rFonts w:ascii="Bookman Old Style" w:hAnsi="Bookman Old Style" w:cs="Helvetica"/>
          <w:color w:val="000000"/>
        </w:rPr>
        <w:t xml:space="preserve"> </w:t>
      </w:r>
      <w:r w:rsidRPr="008E7F08">
        <w:rPr>
          <w:rFonts w:ascii="Bookman Old Style" w:hAnsi="Bookman Old Style" w:cs="Helvetica"/>
          <w:color w:val="000000"/>
        </w:rPr>
        <w:t>amended. These rules are found at GSC Rules, 1 TAC §111.7.</w:t>
      </w:r>
    </w:p>
    <w:p w:rsidR="00D27FCB" w:rsidRPr="00D27FCB" w:rsidRDefault="00D27FCB" w:rsidP="00EB051E">
      <w:pPr>
        <w:pStyle w:val="ListParagraph"/>
        <w:ind w:right="40"/>
        <w:rPr>
          <w:rFonts w:ascii="Bookman Old Style" w:hAnsi="Bookman Old Style" w:cs="Helvetica"/>
          <w:color w:val="000000"/>
        </w:rPr>
      </w:pPr>
    </w:p>
    <w:p w:rsidR="00D27FCB" w:rsidRDefault="00FB105B" w:rsidP="00387882">
      <w:pPr>
        <w:pStyle w:val="ListParagraph"/>
        <w:widowControl w:val="0"/>
        <w:numPr>
          <w:ilvl w:val="0"/>
          <w:numId w:val="74"/>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rPr>
        <w:t>Neither the occurrence of an event nor the pendency of a claim constitutes</w:t>
      </w:r>
      <w:r>
        <w:rPr>
          <w:rFonts w:ascii="Bookman Old Style" w:hAnsi="Bookman Old Style" w:cs="Helvetica"/>
          <w:color w:val="000000"/>
        </w:rPr>
        <w:t xml:space="preserve"> </w:t>
      </w:r>
      <w:r w:rsidRPr="008E7F08">
        <w:rPr>
          <w:rFonts w:ascii="Bookman Old Style" w:hAnsi="Bookman Old Style" w:cs="Helvetica"/>
          <w:color w:val="000000"/>
        </w:rPr>
        <w:t>grounds for the suspension of performance by the Contractor, in whole or in</w:t>
      </w:r>
      <w:r>
        <w:rPr>
          <w:rFonts w:ascii="Bookman Old Style" w:hAnsi="Bookman Old Style" w:cs="Helvetica"/>
          <w:color w:val="000000"/>
        </w:rPr>
        <w:t xml:space="preserve"> </w:t>
      </w:r>
      <w:r w:rsidRPr="008E7F08">
        <w:rPr>
          <w:rFonts w:ascii="Bookman Old Style" w:hAnsi="Bookman Old Style" w:cs="Helvetica"/>
          <w:color w:val="000000"/>
        </w:rPr>
        <w:t>part.</w:t>
      </w:r>
      <w:r>
        <w:rPr>
          <w:rFonts w:ascii="Bookman Old Style" w:hAnsi="Bookman Old Style" w:cs="Helvetica"/>
          <w:color w:val="000000"/>
        </w:rPr>
        <w:t xml:space="preserve">  </w:t>
      </w:r>
    </w:p>
    <w:p w:rsidR="002A78B2" w:rsidRDefault="002A78B2" w:rsidP="004E56E8">
      <w:pPr>
        <w:pStyle w:val="ListParagraph"/>
        <w:widowControl w:val="0"/>
        <w:autoSpaceDE w:val="0"/>
        <w:autoSpaceDN w:val="0"/>
        <w:adjustRightInd w:val="0"/>
        <w:spacing w:after="0" w:line="247" w:lineRule="exact"/>
        <w:ind w:left="360" w:right="40"/>
        <w:jc w:val="both"/>
        <w:rPr>
          <w:rFonts w:ascii="Bookman Old Style" w:hAnsi="Bookman Old Style" w:cs="Helvetica"/>
          <w:color w:val="000000"/>
        </w:rPr>
      </w:pPr>
    </w:p>
    <w:p w:rsidR="002A78B2" w:rsidRDefault="002A78B2"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2A78B2" w:rsidRPr="00FB105B" w:rsidRDefault="00FB105B" w:rsidP="00FB105B">
      <w:pPr>
        <w:widowControl w:val="0"/>
        <w:autoSpaceDE w:val="0"/>
        <w:autoSpaceDN w:val="0"/>
        <w:adjustRightInd w:val="0"/>
        <w:spacing w:after="0" w:line="247" w:lineRule="exact"/>
        <w:ind w:right="-760"/>
        <w:jc w:val="center"/>
        <w:rPr>
          <w:rFonts w:ascii="Bookman Old Style" w:hAnsi="Bookman Old Style" w:cs="Helvetica"/>
          <w:color w:val="000000"/>
        </w:rPr>
      </w:pPr>
      <w:r w:rsidRPr="00FB105B">
        <w:rPr>
          <w:rFonts w:ascii="Bookman Old Style" w:hAnsi="Bookman Old Style" w:cs="Helvetica"/>
          <w:b/>
          <w:bCs/>
          <w:color w:val="000000"/>
        </w:rPr>
        <w:t>Article 27 – Miscellaneous</w:t>
      </w:r>
    </w:p>
    <w:p w:rsidR="00FB105B" w:rsidRDefault="00FB105B" w:rsidP="002A78B2">
      <w:pPr>
        <w:pStyle w:val="ListParagraph"/>
        <w:widowControl w:val="0"/>
        <w:autoSpaceDE w:val="0"/>
        <w:autoSpaceDN w:val="0"/>
        <w:adjustRightInd w:val="0"/>
        <w:spacing w:after="0" w:line="247" w:lineRule="exact"/>
        <w:ind w:left="360" w:right="-760"/>
        <w:jc w:val="both"/>
        <w:rPr>
          <w:rFonts w:ascii="Bookman Old Style" w:hAnsi="Bookman Old Style" w:cs="Helvetica"/>
          <w:color w:val="000000"/>
        </w:rPr>
      </w:pPr>
    </w:p>
    <w:p w:rsidR="004D205C" w:rsidRDefault="00223DAA"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Written Notice</w:t>
      </w:r>
      <w:r w:rsidRPr="00196561">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Written notice shall be considered to have been duly given if</w:t>
      </w:r>
      <w:r>
        <w:rPr>
          <w:rFonts w:ascii="Bookman Old Style" w:hAnsi="Bookman Old Style" w:cs="Helvetica"/>
          <w:color w:val="000000"/>
        </w:rPr>
        <w:t xml:space="preserve"> </w:t>
      </w:r>
      <w:r w:rsidRPr="00223DAA">
        <w:rPr>
          <w:rFonts w:ascii="Bookman Old Style" w:hAnsi="Bookman Old Style" w:cs="Helvetica"/>
          <w:color w:val="000000"/>
        </w:rPr>
        <w:t>the document is delivered in person to the individual or member of the firm or to an officer of the corporation for whom it is intended, if delivered at or sent</w:t>
      </w:r>
      <w:r>
        <w:rPr>
          <w:rFonts w:ascii="Bookman Old Style" w:hAnsi="Bookman Old Style" w:cs="Helvetica"/>
          <w:color w:val="000000"/>
        </w:rPr>
        <w:t xml:space="preserve"> </w:t>
      </w:r>
      <w:r w:rsidRPr="00223DAA">
        <w:rPr>
          <w:rFonts w:ascii="Bookman Old Style" w:hAnsi="Bookman Old Style" w:cs="Helvetica"/>
          <w:color w:val="000000"/>
        </w:rPr>
        <w:t xml:space="preserve">he document is delivered in person to the individual or member of the firm or to an officer of the corporation for whom it is intended, if delivered at or sent </w:t>
      </w:r>
      <w:r w:rsidRPr="008E7F08">
        <w:rPr>
          <w:rFonts w:ascii="Bookman Old Style" w:hAnsi="Bookman Old Style" w:cs="Helvetica"/>
          <w:color w:val="000000"/>
        </w:rPr>
        <w:t xml:space="preserve">gives the notice, or transmitted by fax machine, with a receipt retained </w:t>
      </w:r>
      <w:r w:rsidR="008025D9" w:rsidRPr="008E7F08">
        <w:rPr>
          <w:rFonts w:ascii="Bookman Old Style" w:hAnsi="Bookman Old Style" w:cs="Helvetica"/>
          <w:color w:val="000000"/>
        </w:rPr>
        <w:t>to</w:t>
      </w:r>
      <w:r w:rsidR="008025D9" w:rsidRPr="00223DAA">
        <w:rPr>
          <w:rFonts w:ascii="Bookman Old Style" w:hAnsi="Bookman Old Style" w:cs="Helvetica"/>
          <w:color w:val="000000"/>
        </w:rPr>
        <w:t xml:space="preserve"> prove</w:t>
      </w:r>
      <w:r w:rsidRPr="008E7F08">
        <w:rPr>
          <w:rFonts w:ascii="Bookman Old Style" w:hAnsi="Bookman Old Style" w:cs="Helvetica"/>
          <w:color w:val="000000"/>
        </w:rPr>
        <w:t xml:space="preserve"> delivery.</w:t>
      </w:r>
      <w:r>
        <w:rPr>
          <w:rFonts w:ascii="Bookman Old Style" w:hAnsi="Bookman Old Style" w:cs="Helvetica"/>
          <w:color w:val="000000"/>
        </w:rPr>
        <w:t xml:space="preserve">  </w:t>
      </w:r>
      <w:r w:rsidRPr="008E7F08">
        <w:rPr>
          <w:rFonts w:ascii="Bookman Old Style" w:hAnsi="Bookman Old Style" w:cs="Helvetica"/>
          <w:color w:val="000000"/>
        </w:rPr>
        <w:t>Notice is deemed effective when given rather than when</w:t>
      </w:r>
      <w:r>
        <w:rPr>
          <w:rFonts w:ascii="Bookman Old Style" w:hAnsi="Bookman Old Style" w:cs="Helvetica"/>
          <w:color w:val="000000"/>
        </w:rPr>
        <w:t xml:space="preserve"> </w:t>
      </w:r>
      <w:r w:rsidRPr="008E7F08">
        <w:rPr>
          <w:rFonts w:ascii="Bookman Old Style" w:hAnsi="Bookman Old Style" w:cs="Helvetica"/>
          <w:color w:val="000000"/>
        </w:rPr>
        <w:t>received.</w:t>
      </w:r>
      <w:r>
        <w:rPr>
          <w:rFonts w:ascii="Bookman Old Style" w:hAnsi="Bookman Old Style" w:cs="Helvetica"/>
          <w:color w:val="000000"/>
        </w:rPr>
        <w:t xml:space="preserve">  </w:t>
      </w:r>
    </w:p>
    <w:p w:rsidR="004D205C" w:rsidRDefault="004D205C" w:rsidP="004E56E8">
      <w:pPr>
        <w:pStyle w:val="ListParagraph"/>
        <w:widowControl w:val="0"/>
        <w:autoSpaceDE w:val="0"/>
        <w:autoSpaceDN w:val="0"/>
        <w:adjustRightInd w:val="0"/>
        <w:spacing w:after="0" w:line="247" w:lineRule="exact"/>
        <w:ind w:right="40"/>
        <w:jc w:val="both"/>
        <w:rPr>
          <w:rFonts w:ascii="Bookman Old Style" w:hAnsi="Bookman Old Style" w:cs="Helvetica"/>
          <w:color w:val="000000"/>
        </w:rPr>
      </w:pPr>
    </w:p>
    <w:p w:rsidR="00DB18CB" w:rsidRDefault="004D205C"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4D205C">
        <w:rPr>
          <w:rFonts w:ascii="Bookman Old Style" w:hAnsi="Bookman Old Style" w:cs="Helvetica"/>
          <w:color w:val="000000"/>
          <w:u w:val="single"/>
        </w:rPr>
        <w:t>Supplemental and Special Conditions</w:t>
      </w:r>
      <w:r w:rsidRPr="004D205C">
        <w:rPr>
          <w:rFonts w:ascii="Bookman Old Style" w:hAnsi="Bookman Old Style" w:cs="Helvetica"/>
          <w:color w:val="000000"/>
        </w:rPr>
        <w:t xml:space="preserve">.  When the Work contemplated by the Owner is of such a character that the foregoing General Conditions of the Contract cannot adequately cover necessary and additional contractual relationships, the Contract may include Supplemental and Special Conditions as described below: </w:t>
      </w:r>
    </w:p>
    <w:p w:rsidR="00DB18CB" w:rsidRPr="00DB18CB" w:rsidRDefault="00DB18CB" w:rsidP="00DB18CB">
      <w:pPr>
        <w:pStyle w:val="ListParagraph"/>
        <w:rPr>
          <w:rFonts w:ascii="Bookman Old Style" w:hAnsi="Bookman Old Style" w:cs="Helvetica"/>
          <w:color w:val="000000"/>
        </w:rPr>
      </w:pPr>
    </w:p>
    <w:p w:rsidR="00DB18CB" w:rsidRDefault="00DB18CB" w:rsidP="00DB18CB">
      <w:pPr>
        <w:pStyle w:val="ListParagraph"/>
        <w:widowControl w:val="0"/>
        <w:numPr>
          <w:ilvl w:val="0"/>
          <w:numId w:val="83"/>
        </w:numPr>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rPr>
        <w:t>Supplemental Conditions may describe the standard procedures and requirements of contract administration followed by a contracting agency</w:t>
      </w:r>
      <w:r w:rsidR="000062CD">
        <w:rPr>
          <w:rFonts w:ascii="Bookman Old Style" w:hAnsi="Bookman Old Style" w:cs="Helvetica"/>
          <w:color w:val="000000"/>
        </w:rPr>
        <w:t xml:space="preserve"> of the State.  Supplemental Conditions may expand upon matters covered by the General Conditions, where necessary, provided the expansion does not weaken the character or intent of the General Conditions.  Supplemental </w:t>
      </w:r>
      <w:r w:rsidR="007B70E1">
        <w:rPr>
          <w:rFonts w:ascii="Bookman Old Style" w:hAnsi="Bookman Old Style" w:cs="Helvetica"/>
          <w:color w:val="000000"/>
        </w:rPr>
        <w:t>C</w:t>
      </w:r>
      <w:r w:rsidR="000062CD">
        <w:rPr>
          <w:rFonts w:ascii="Bookman Old Style" w:hAnsi="Bookman Old Style" w:cs="Helvetica"/>
          <w:color w:val="000000"/>
        </w:rPr>
        <w:t>onditions are of such a character that it is to be anticipated that a contracting agency of the State will normally use the same, or similar, conditions to supplement each of its several projects.</w:t>
      </w:r>
    </w:p>
    <w:p w:rsidR="000062CD" w:rsidRDefault="000062CD" w:rsidP="000062CD">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0062CD" w:rsidRDefault="000062CD" w:rsidP="00DB18CB">
      <w:pPr>
        <w:pStyle w:val="ListParagraph"/>
        <w:widowControl w:val="0"/>
        <w:numPr>
          <w:ilvl w:val="0"/>
          <w:numId w:val="83"/>
        </w:numPr>
        <w:autoSpaceDE w:val="0"/>
        <w:autoSpaceDN w:val="0"/>
        <w:adjustRightInd w:val="0"/>
        <w:spacing w:after="0" w:line="247" w:lineRule="exact"/>
        <w:ind w:left="1560" w:right="400" w:hanging="840"/>
        <w:jc w:val="both"/>
        <w:rPr>
          <w:rFonts w:ascii="Bookman Old Style" w:hAnsi="Bookman Old Style" w:cs="Helvetica"/>
          <w:color w:val="000000"/>
        </w:rPr>
      </w:pPr>
      <w:r>
        <w:rPr>
          <w:rFonts w:ascii="Bookman Old Style" w:hAnsi="Bookman Old Style" w:cs="Helvetica"/>
          <w:color w:val="000000"/>
        </w:rPr>
        <w:t>Special Conditions shall relate to a particular project and be peculiar to that project but shall not weaken the character or intent of the General Conditions.</w:t>
      </w:r>
    </w:p>
    <w:p w:rsidR="00DB18CB" w:rsidRDefault="00DB18CB" w:rsidP="00DB18CB">
      <w:pPr>
        <w:pStyle w:val="ListParagraph"/>
        <w:widowControl w:val="0"/>
        <w:autoSpaceDE w:val="0"/>
        <w:autoSpaceDN w:val="0"/>
        <w:adjustRightInd w:val="0"/>
        <w:spacing w:after="0" w:line="247" w:lineRule="exact"/>
        <w:ind w:left="1560" w:right="400"/>
        <w:jc w:val="both"/>
        <w:rPr>
          <w:rFonts w:ascii="Bookman Old Style" w:hAnsi="Bookman Old Style" w:cs="Helvetica"/>
          <w:color w:val="000000"/>
        </w:rPr>
      </w:pPr>
    </w:p>
    <w:p w:rsidR="004D205C" w:rsidRPr="004D205C" w:rsidRDefault="004D205C" w:rsidP="004E56E8">
      <w:pPr>
        <w:pStyle w:val="ListParagraph"/>
        <w:ind w:right="40"/>
        <w:rPr>
          <w:rFonts w:ascii="Bookman Old Style" w:hAnsi="Bookman Old Style" w:cs="Helvetica"/>
          <w:color w:val="000000"/>
        </w:rPr>
      </w:pPr>
    </w:p>
    <w:p w:rsidR="004D205C" w:rsidRDefault="004D205C"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lastRenderedPageBreak/>
        <w:t>Federally Funded Projects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If this project is federally funded, the Special</w:t>
      </w:r>
      <w:r>
        <w:rPr>
          <w:rFonts w:ascii="Bookman Old Style" w:hAnsi="Bookman Old Style" w:cs="Helvetica"/>
          <w:color w:val="000000"/>
        </w:rPr>
        <w:t xml:space="preserve"> </w:t>
      </w:r>
      <w:r w:rsidRPr="008E7F08">
        <w:rPr>
          <w:rFonts w:ascii="Bookman Old Style" w:hAnsi="Bookman Old Style" w:cs="Helvetica"/>
          <w:color w:val="000000"/>
        </w:rPr>
        <w:t>Conditions will indicate that fact and will contain any modifications of these</w:t>
      </w:r>
      <w:r>
        <w:rPr>
          <w:rFonts w:ascii="Bookman Old Style" w:hAnsi="Bookman Old Style" w:cs="Helvetica"/>
          <w:color w:val="000000"/>
        </w:rPr>
        <w:t xml:space="preserve"> </w:t>
      </w:r>
      <w:r w:rsidRPr="008E7F08">
        <w:rPr>
          <w:rFonts w:ascii="Bookman Old Style" w:hAnsi="Bookman Old Style" w:cs="Helvetica"/>
          <w:color w:val="000000"/>
        </w:rPr>
        <w:t>General Conditions required as a condition of obtaining federal funding.</w:t>
      </w:r>
      <w:r>
        <w:rPr>
          <w:rFonts w:ascii="Bookman Old Style" w:hAnsi="Bookman Old Style" w:cs="Helvetica"/>
          <w:color w:val="000000"/>
        </w:rPr>
        <w:t xml:space="preserve">  </w:t>
      </w:r>
    </w:p>
    <w:p w:rsidR="004D205C" w:rsidRPr="004D205C" w:rsidRDefault="004D205C" w:rsidP="004E56E8">
      <w:pPr>
        <w:pStyle w:val="ListParagraph"/>
        <w:ind w:right="40"/>
        <w:rPr>
          <w:rFonts w:ascii="Bookman Old Style" w:hAnsi="Bookman Old Style" w:cs="Helvetica"/>
          <w:color w:val="000000"/>
        </w:rPr>
      </w:pPr>
    </w:p>
    <w:p w:rsidR="004D205C" w:rsidRDefault="004D205C"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Computation of Time</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In computing any time period set forth in this Contract,</w:t>
      </w:r>
      <w:r>
        <w:rPr>
          <w:rFonts w:ascii="Bookman Old Style" w:hAnsi="Bookman Old Style" w:cs="Helvetica"/>
          <w:color w:val="000000"/>
        </w:rPr>
        <w:t xml:space="preserve"> </w:t>
      </w:r>
      <w:r w:rsidRPr="008E7F08">
        <w:rPr>
          <w:rFonts w:ascii="Bookman Old Style" w:hAnsi="Bookman Old Style" w:cs="Helvetica"/>
          <w:color w:val="000000"/>
        </w:rPr>
        <w:t>the first day of the period shall not be included, but the last day shall be.</w:t>
      </w:r>
    </w:p>
    <w:p w:rsidR="004D205C" w:rsidRPr="004D205C" w:rsidRDefault="004D205C" w:rsidP="004E56E8">
      <w:pPr>
        <w:pStyle w:val="ListParagraph"/>
        <w:ind w:right="40"/>
        <w:rPr>
          <w:rFonts w:ascii="Bookman Old Style" w:hAnsi="Bookman Old Style" w:cs="Helvetica"/>
          <w:color w:val="000000"/>
        </w:rPr>
      </w:pPr>
    </w:p>
    <w:p w:rsidR="004D205C" w:rsidRDefault="004D205C"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Survival of Obligations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All representations, indemnifications, warranties and</w:t>
      </w:r>
      <w:r>
        <w:rPr>
          <w:rFonts w:ascii="Bookman Old Style" w:hAnsi="Bookman Old Style" w:cs="Helvetica"/>
          <w:color w:val="000000"/>
        </w:rPr>
        <w:t xml:space="preserve"> </w:t>
      </w:r>
      <w:r w:rsidRPr="008E7F08">
        <w:rPr>
          <w:rFonts w:ascii="Bookman Old Style" w:hAnsi="Bookman Old Style" w:cs="Helvetica"/>
          <w:color w:val="000000"/>
        </w:rPr>
        <w:t>guarantees made in accordance with the Contract Documents will survive</w:t>
      </w:r>
      <w:r>
        <w:rPr>
          <w:rFonts w:ascii="Bookman Old Style" w:hAnsi="Bookman Old Style" w:cs="Helvetica"/>
          <w:color w:val="000000"/>
        </w:rPr>
        <w:t xml:space="preserve"> </w:t>
      </w:r>
      <w:r w:rsidRPr="008E7F08">
        <w:rPr>
          <w:rFonts w:ascii="Bookman Old Style" w:hAnsi="Bookman Old Style" w:cs="Helvetica"/>
          <w:color w:val="000000"/>
        </w:rPr>
        <w:t>final payment, completion and acceptance of the Work, as well as termination</w:t>
      </w:r>
      <w:r>
        <w:rPr>
          <w:rFonts w:ascii="Bookman Old Style" w:hAnsi="Bookman Old Style" w:cs="Helvetica"/>
          <w:color w:val="000000"/>
        </w:rPr>
        <w:t xml:space="preserve"> </w:t>
      </w:r>
      <w:r w:rsidRPr="008E7F08">
        <w:rPr>
          <w:rFonts w:ascii="Bookman Old Style" w:hAnsi="Bookman Old Style" w:cs="Helvetica"/>
          <w:color w:val="000000"/>
        </w:rPr>
        <w:t>for any reason. All duties imposed upon the Contractor by reason of</w:t>
      </w:r>
      <w:r>
        <w:rPr>
          <w:rFonts w:ascii="Bookman Old Style" w:hAnsi="Bookman Old Style" w:cs="Helvetica"/>
          <w:color w:val="000000"/>
        </w:rPr>
        <w:t xml:space="preserve"> </w:t>
      </w:r>
      <w:r w:rsidRPr="008E7F08">
        <w:rPr>
          <w:rFonts w:ascii="Bookman Old Style" w:hAnsi="Bookman Old Style" w:cs="Helvetica"/>
          <w:color w:val="000000"/>
        </w:rPr>
        <w:t>termination, including without limitation the duty to assign subcontracts and</w:t>
      </w:r>
      <w:r>
        <w:rPr>
          <w:rFonts w:ascii="Bookman Old Style" w:hAnsi="Bookman Old Style" w:cs="Helvetica"/>
          <w:color w:val="000000"/>
        </w:rPr>
        <w:t xml:space="preserve"> </w:t>
      </w:r>
      <w:r w:rsidRPr="008E7F08">
        <w:rPr>
          <w:rFonts w:ascii="Bookman Old Style" w:hAnsi="Bookman Old Style" w:cs="Helvetica"/>
          <w:color w:val="000000"/>
        </w:rPr>
        <w:t>contracts with vendors and suppliers, shall likewise survive the termination of</w:t>
      </w:r>
      <w:r>
        <w:rPr>
          <w:rFonts w:ascii="Bookman Old Style" w:hAnsi="Bookman Old Style" w:cs="Helvetica"/>
          <w:color w:val="000000"/>
        </w:rPr>
        <w:t xml:space="preserve"> </w:t>
      </w:r>
      <w:r w:rsidRPr="008E7F08">
        <w:rPr>
          <w:rFonts w:ascii="Bookman Old Style" w:hAnsi="Bookman Old Style" w:cs="Helvetica"/>
          <w:color w:val="000000"/>
        </w:rPr>
        <w:t>the Contract.</w:t>
      </w:r>
    </w:p>
    <w:p w:rsidR="004D205C" w:rsidRPr="004D205C" w:rsidRDefault="004D205C" w:rsidP="004E56E8">
      <w:pPr>
        <w:pStyle w:val="ListParagraph"/>
        <w:ind w:right="40"/>
        <w:rPr>
          <w:rFonts w:ascii="Bookman Old Style" w:hAnsi="Bookman Old Style" w:cs="Helvetica"/>
          <w:color w:val="000000"/>
        </w:rPr>
      </w:pPr>
    </w:p>
    <w:p w:rsidR="0053488D" w:rsidRDefault="004D205C"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No Waiver of Performance</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failure of either party in any instance to insist</w:t>
      </w:r>
      <w:r w:rsidRPr="004D205C">
        <w:rPr>
          <w:rFonts w:ascii="Bookman Old Style" w:hAnsi="Bookman Old Style" w:cs="Helvetica"/>
          <w:color w:val="000000"/>
        </w:rPr>
        <w:t xml:space="preserve"> </w:t>
      </w:r>
      <w:r w:rsidRPr="008E7F08">
        <w:rPr>
          <w:rFonts w:ascii="Bookman Old Style" w:hAnsi="Bookman Old Style" w:cs="Helvetica"/>
          <w:color w:val="000000"/>
        </w:rPr>
        <w:t>on the performance of any of the terms, covenants or conditions of the</w:t>
      </w:r>
      <w:r>
        <w:rPr>
          <w:rFonts w:ascii="Bookman Old Style" w:hAnsi="Bookman Old Style" w:cs="Helvetica"/>
          <w:color w:val="000000"/>
        </w:rPr>
        <w:t xml:space="preserve"> </w:t>
      </w:r>
      <w:r w:rsidRPr="008E7F08">
        <w:rPr>
          <w:rFonts w:ascii="Bookman Old Style" w:hAnsi="Bookman Old Style" w:cs="Helvetica"/>
          <w:color w:val="000000"/>
        </w:rPr>
        <w:t>Contract Documents, or to exercise any of the rights granted thereunder, shall</w:t>
      </w:r>
      <w:r>
        <w:rPr>
          <w:rFonts w:ascii="Bookman Old Style" w:hAnsi="Bookman Old Style" w:cs="Helvetica"/>
          <w:color w:val="000000"/>
        </w:rPr>
        <w:t xml:space="preserve"> </w:t>
      </w:r>
      <w:r w:rsidRPr="008E7F08">
        <w:rPr>
          <w:rFonts w:ascii="Bookman Old Style" w:hAnsi="Bookman Old Style" w:cs="Helvetica"/>
          <w:color w:val="000000"/>
        </w:rPr>
        <w:t>not be construed as waiver of any such term, covenant, condition or right with</w:t>
      </w:r>
      <w:r>
        <w:rPr>
          <w:rFonts w:ascii="Bookman Old Style" w:hAnsi="Bookman Old Style" w:cs="Helvetica"/>
          <w:color w:val="000000"/>
        </w:rPr>
        <w:t xml:space="preserve"> </w:t>
      </w:r>
      <w:r w:rsidRPr="008E7F08">
        <w:rPr>
          <w:rFonts w:ascii="Bookman Old Style" w:hAnsi="Bookman Old Style" w:cs="Helvetica"/>
          <w:color w:val="000000"/>
        </w:rPr>
        <w:t>respect to further performance.</w:t>
      </w:r>
      <w:r>
        <w:rPr>
          <w:rFonts w:ascii="Bookman Old Style" w:hAnsi="Bookman Old Style" w:cs="Helvetica"/>
          <w:color w:val="000000"/>
        </w:rPr>
        <w:t xml:space="preserve">  </w:t>
      </w:r>
    </w:p>
    <w:p w:rsidR="0053488D" w:rsidRPr="0053488D" w:rsidRDefault="0053488D" w:rsidP="004E56E8">
      <w:pPr>
        <w:pStyle w:val="ListParagraph"/>
        <w:ind w:right="40"/>
        <w:rPr>
          <w:rFonts w:ascii="Bookman Old Style" w:hAnsi="Bookman Old Style" w:cs="Helvetica"/>
          <w:color w:val="000000"/>
        </w:rPr>
      </w:pPr>
    </w:p>
    <w:p w:rsidR="004D205C"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Governing Law</w:t>
      </w:r>
      <w:r w:rsidRPr="00196561">
        <w:rPr>
          <w:rFonts w:ascii="Bookman Old Style" w:hAnsi="Bookman Old Style" w:cs="Helvetica"/>
          <w:color w:val="000000"/>
        </w:rPr>
        <w:t>.</w:t>
      </w:r>
      <w:r w:rsidRPr="008E7F08">
        <w:rPr>
          <w:rFonts w:ascii="Bookman Old Style" w:hAnsi="Bookman Old Style" w:cs="Helvetica"/>
          <w:color w:val="000000"/>
        </w:rPr>
        <w:t xml:space="preserve"> This Contract shall be governed by the law of the State of</w:t>
      </w:r>
      <w:r>
        <w:rPr>
          <w:rFonts w:ascii="Bookman Old Style" w:hAnsi="Bookman Old Style" w:cs="Helvetica"/>
          <w:color w:val="000000"/>
        </w:rPr>
        <w:t xml:space="preserve"> </w:t>
      </w:r>
      <w:r w:rsidRPr="008E7F08">
        <w:rPr>
          <w:rFonts w:ascii="Bookman Old Style" w:hAnsi="Bookman Old Style" w:cs="Helvetica"/>
          <w:color w:val="000000"/>
        </w:rPr>
        <w:t>Texas.</w:t>
      </w:r>
    </w:p>
    <w:p w:rsidR="0053488D" w:rsidRPr="0053488D" w:rsidRDefault="0053488D" w:rsidP="004E56E8">
      <w:pPr>
        <w:pStyle w:val="ListParagraph"/>
        <w:ind w:right="40"/>
        <w:rPr>
          <w:rFonts w:ascii="Bookman Old Style" w:hAnsi="Bookman Old Style" w:cs="Helvetica"/>
          <w:color w:val="000000"/>
        </w:rPr>
      </w:pPr>
    </w:p>
    <w:p w:rsidR="0053488D"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 xml:space="preserve">Captions and </w:t>
      </w:r>
      <w:r>
        <w:rPr>
          <w:rFonts w:ascii="Bookman Old Style" w:hAnsi="Bookman Old Style" w:cs="Helvetica"/>
          <w:color w:val="000000"/>
          <w:u w:val="single"/>
        </w:rPr>
        <w:t>C</w:t>
      </w:r>
      <w:r w:rsidRPr="008E7F08">
        <w:rPr>
          <w:rFonts w:ascii="Bookman Old Style" w:hAnsi="Bookman Old Style" w:cs="Helvetica"/>
          <w:color w:val="000000"/>
          <w:u w:val="single"/>
        </w:rPr>
        <w:t>atchlines</w:t>
      </w:r>
      <w:r w:rsidRPr="008E7F08">
        <w:rPr>
          <w:rFonts w:ascii="Bookman Old Style" w:hAnsi="Bookman Old Style" w:cs="Helvetica"/>
          <w:color w:val="000000"/>
        </w:rPr>
        <w:t xml:space="preserve">. </w:t>
      </w:r>
      <w:r>
        <w:rPr>
          <w:rFonts w:ascii="Bookman Old Style" w:hAnsi="Bookman Old Style" w:cs="Helvetica"/>
          <w:color w:val="000000"/>
        </w:rPr>
        <w:t xml:space="preserve"> </w:t>
      </w:r>
      <w:r w:rsidRPr="008E7F08">
        <w:rPr>
          <w:rFonts w:ascii="Bookman Old Style" w:hAnsi="Bookman Old Style" w:cs="Helvetica"/>
          <w:color w:val="000000"/>
        </w:rPr>
        <w:t>The captions and catchlines used throughout the</w:t>
      </w:r>
      <w:r>
        <w:rPr>
          <w:rFonts w:ascii="Bookman Old Style" w:hAnsi="Bookman Old Style" w:cs="Helvetica"/>
          <w:color w:val="000000"/>
        </w:rPr>
        <w:t xml:space="preserve"> </w:t>
      </w:r>
      <w:r w:rsidRPr="008E7F08">
        <w:rPr>
          <w:rFonts w:ascii="Bookman Old Style" w:hAnsi="Bookman Old Style" w:cs="Helvetica"/>
          <w:color w:val="000000"/>
        </w:rPr>
        <w:t>General Conditions are for ease of reference only and have no effect on the</w:t>
      </w:r>
      <w:r>
        <w:rPr>
          <w:rFonts w:ascii="Bookman Old Style" w:hAnsi="Bookman Old Style" w:cs="Helvetica"/>
          <w:color w:val="000000"/>
        </w:rPr>
        <w:t xml:space="preserve"> </w:t>
      </w:r>
      <w:r w:rsidRPr="008E7F08">
        <w:rPr>
          <w:rFonts w:ascii="Bookman Old Style" w:hAnsi="Bookman Old Style" w:cs="Helvetica"/>
          <w:color w:val="000000"/>
        </w:rPr>
        <w:t>meaning of the terms and conditions set forth herein.</w:t>
      </w:r>
      <w:r>
        <w:rPr>
          <w:rFonts w:ascii="Bookman Old Style" w:hAnsi="Bookman Old Style" w:cs="Helvetica"/>
          <w:color w:val="000000"/>
        </w:rPr>
        <w:t xml:space="preserve">  </w:t>
      </w:r>
    </w:p>
    <w:p w:rsidR="0053488D" w:rsidRPr="0053488D" w:rsidRDefault="0053488D" w:rsidP="004E56E8">
      <w:pPr>
        <w:pStyle w:val="ListParagraph"/>
        <w:ind w:right="40"/>
        <w:rPr>
          <w:rFonts w:ascii="Bookman Old Style" w:hAnsi="Bookman Old Style" w:cs="Helvetica"/>
          <w:color w:val="000000"/>
        </w:rPr>
      </w:pPr>
    </w:p>
    <w:p w:rsidR="0053488D"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Independent Contractor Status</w:t>
      </w:r>
      <w:r w:rsidRPr="008E7F08">
        <w:rPr>
          <w:rFonts w:ascii="Bookman Old Style" w:hAnsi="Bookman Old Style" w:cs="Helvetica"/>
          <w:color w:val="000000"/>
        </w:rPr>
        <w:t>.</w:t>
      </w:r>
      <w:r>
        <w:rPr>
          <w:rFonts w:ascii="Bookman Old Style" w:hAnsi="Bookman Old Style" w:cs="Helvetica"/>
          <w:color w:val="000000"/>
        </w:rPr>
        <w:t xml:space="preserve">  </w:t>
      </w:r>
      <w:r w:rsidRPr="008E7F08">
        <w:rPr>
          <w:rFonts w:ascii="Bookman Old Style" w:hAnsi="Bookman Old Style" w:cs="Helvetica"/>
          <w:color w:val="000000"/>
        </w:rPr>
        <w:t>The Contract Documents create an</w:t>
      </w:r>
      <w:r>
        <w:rPr>
          <w:rFonts w:ascii="Bookman Old Style" w:hAnsi="Bookman Old Style" w:cs="Helvetica"/>
          <w:color w:val="000000"/>
        </w:rPr>
        <w:t xml:space="preserve"> </w:t>
      </w:r>
      <w:r w:rsidRPr="008E7F08">
        <w:rPr>
          <w:rFonts w:ascii="Bookman Old Style" w:hAnsi="Bookman Old Style" w:cs="Helvetica"/>
          <w:color w:val="000000"/>
        </w:rPr>
        <w:t>independent contractor relationship between the Owner and Contractor and</w:t>
      </w:r>
      <w:r>
        <w:rPr>
          <w:rFonts w:ascii="Bookman Old Style" w:hAnsi="Bookman Old Style" w:cs="Helvetica"/>
          <w:color w:val="000000"/>
        </w:rPr>
        <w:t xml:space="preserve"> </w:t>
      </w:r>
      <w:r w:rsidRPr="008E7F08">
        <w:rPr>
          <w:rFonts w:ascii="Bookman Old Style" w:hAnsi="Bookman Old Style" w:cs="Helvetica"/>
          <w:color w:val="000000"/>
        </w:rPr>
        <w:t>neither party’s employees or contractors shall be considered employees,</w:t>
      </w:r>
      <w:r>
        <w:rPr>
          <w:rFonts w:ascii="Bookman Old Style" w:hAnsi="Bookman Old Style" w:cs="Helvetica"/>
          <w:color w:val="000000"/>
        </w:rPr>
        <w:t xml:space="preserve"> </w:t>
      </w:r>
      <w:r w:rsidRPr="008E7F08">
        <w:rPr>
          <w:rFonts w:ascii="Bookman Old Style" w:hAnsi="Bookman Old Style" w:cs="Helvetica"/>
          <w:color w:val="000000"/>
        </w:rPr>
        <w:t>contractors, partners or agents of the other party.</w:t>
      </w:r>
    </w:p>
    <w:p w:rsidR="0053488D" w:rsidRPr="0053488D" w:rsidRDefault="0053488D" w:rsidP="004E56E8">
      <w:pPr>
        <w:pStyle w:val="ListParagraph"/>
        <w:ind w:right="40"/>
        <w:rPr>
          <w:rFonts w:ascii="Bookman Old Style" w:hAnsi="Bookman Old Style" w:cs="Helvetica"/>
          <w:color w:val="000000"/>
        </w:rPr>
      </w:pPr>
    </w:p>
    <w:p w:rsidR="0053488D"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983D4E">
        <w:rPr>
          <w:rFonts w:ascii="Bookman Old Style" w:hAnsi="Bookman Old Style" w:cs="Helvetica"/>
          <w:color w:val="000000"/>
          <w:u w:val="single"/>
        </w:rPr>
        <w:t>No third party beneficiaries.</w:t>
      </w:r>
      <w:r w:rsidRPr="008E7F08">
        <w:rPr>
          <w:rFonts w:ascii="Bookman Old Style" w:hAnsi="Bookman Old Style" w:cs="Helvetica"/>
          <w:color w:val="000000"/>
        </w:rPr>
        <w:t xml:space="preserve"> </w:t>
      </w:r>
      <w:r w:rsidR="00983D4E">
        <w:rPr>
          <w:rFonts w:ascii="Bookman Old Style" w:hAnsi="Bookman Old Style" w:cs="Helvetica"/>
          <w:color w:val="000000"/>
        </w:rPr>
        <w:t xml:space="preserve"> </w:t>
      </w:r>
      <w:r w:rsidRPr="008E7F08">
        <w:rPr>
          <w:rFonts w:ascii="Bookman Old Style" w:hAnsi="Bookman Old Style" w:cs="Helvetica"/>
          <w:color w:val="000000"/>
        </w:rPr>
        <w:t>The parties do not intend, nor shall any clause</w:t>
      </w:r>
      <w:r>
        <w:rPr>
          <w:rFonts w:ascii="Bookman Old Style" w:hAnsi="Bookman Old Style" w:cs="Helvetica"/>
          <w:color w:val="000000"/>
        </w:rPr>
        <w:t xml:space="preserve"> </w:t>
      </w:r>
      <w:r w:rsidRPr="008E7F08">
        <w:rPr>
          <w:rFonts w:ascii="Bookman Old Style" w:hAnsi="Bookman Old Style" w:cs="Helvetica"/>
          <w:color w:val="000000"/>
        </w:rPr>
        <w:t>be interpreted to create in any third party, any obligations to, or right of benefit</w:t>
      </w:r>
      <w:r>
        <w:rPr>
          <w:rFonts w:ascii="Bookman Old Style" w:hAnsi="Bookman Old Style" w:cs="Helvetica"/>
          <w:color w:val="000000"/>
        </w:rPr>
        <w:t xml:space="preserve"> </w:t>
      </w:r>
      <w:r w:rsidRPr="008E7F08">
        <w:rPr>
          <w:rFonts w:ascii="Bookman Old Style" w:hAnsi="Bookman Old Style" w:cs="Helvetica"/>
          <w:color w:val="000000"/>
        </w:rPr>
        <w:t>by, such third party under these Contract Documents from either the Owner or</w:t>
      </w:r>
      <w:r>
        <w:rPr>
          <w:rFonts w:ascii="Bookman Old Style" w:hAnsi="Bookman Old Style" w:cs="Helvetica"/>
          <w:color w:val="000000"/>
        </w:rPr>
        <w:t xml:space="preserve"> </w:t>
      </w:r>
      <w:r w:rsidRPr="008E7F08">
        <w:rPr>
          <w:rFonts w:ascii="Bookman Old Style" w:hAnsi="Bookman Old Style" w:cs="Helvetica"/>
          <w:color w:val="000000"/>
        </w:rPr>
        <w:t>Contractor.</w:t>
      </w:r>
      <w:r>
        <w:rPr>
          <w:rFonts w:ascii="Bookman Old Style" w:hAnsi="Bookman Old Style" w:cs="Helvetica"/>
          <w:color w:val="000000"/>
        </w:rPr>
        <w:t xml:space="preserve">  </w:t>
      </w:r>
    </w:p>
    <w:p w:rsidR="0053488D" w:rsidRPr="0053488D" w:rsidRDefault="0053488D" w:rsidP="004E56E8">
      <w:pPr>
        <w:pStyle w:val="ListParagraph"/>
        <w:ind w:right="40"/>
        <w:rPr>
          <w:rFonts w:ascii="Bookman Old Style" w:hAnsi="Bookman Old Style" w:cs="Helvetica"/>
          <w:color w:val="000000"/>
        </w:rPr>
      </w:pPr>
    </w:p>
    <w:p w:rsidR="0053488D"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Entire Agreement</w:t>
      </w:r>
      <w:r w:rsidRPr="00196561">
        <w:rPr>
          <w:rFonts w:ascii="Bookman Old Style" w:hAnsi="Bookman Old Style" w:cs="Helvetica"/>
          <w:color w:val="000000"/>
        </w:rPr>
        <w:t xml:space="preserve">.  </w:t>
      </w:r>
      <w:r w:rsidRPr="008E7F08">
        <w:rPr>
          <w:rFonts w:ascii="Bookman Old Style" w:hAnsi="Bookman Old Style" w:cs="Helvetica"/>
          <w:color w:val="000000"/>
        </w:rPr>
        <w:t xml:space="preserve">These Contract Documents </w:t>
      </w:r>
      <w:r w:rsidR="008E1845" w:rsidRPr="008E7F08">
        <w:rPr>
          <w:rFonts w:ascii="Bookman Old Style" w:hAnsi="Bookman Old Style" w:cs="Helvetica"/>
          <w:color w:val="000000"/>
        </w:rPr>
        <w:t>supersede</w:t>
      </w:r>
      <w:r w:rsidRPr="008E7F08">
        <w:rPr>
          <w:rFonts w:ascii="Bookman Old Style" w:hAnsi="Bookman Old Style" w:cs="Helvetica"/>
          <w:color w:val="000000"/>
        </w:rPr>
        <w:t xml:space="preserve"> in full all prior</w:t>
      </w:r>
      <w:r>
        <w:rPr>
          <w:rFonts w:ascii="Bookman Old Style" w:hAnsi="Bookman Old Style" w:cs="Helvetica"/>
          <w:color w:val="000000"/>
        </w:rPr>
        <w:t xml:space="preserve"> </w:t>
      </w:r>
      <w:r w:rsidRPr="008E7F08">
        <w:rPr>
          <w:rFonts w:ascii="Bookman Old Style" w:hAnsi="Bookman Old Style" w:cs="Helvetica"/>
          <w:color w:val="000000"/>
        </w:rPr>
        <w:t>discussions and agreements (oral and written) between the parties relating to</w:t>
      </w:r>
      <w:r>
        <w:rPr>
          <w:rFonts w:ascii="Bookman Old Style" w:hAnsi="Bookman Old Style" w:cs="Helvetica"/>
          <w:color w:val="000000"/>
        </w:rPr>
        <w:t xml:space="preserve"> </w:t>
      </w:r>
      <w:r w:rsidRPr="008E7F08">
        <w:rPr>
          <w:rFonts w:ascii="Bookman Old Style" w:hAnsi="Bookman Old Style" w:cs="Helvetica"/>
          <w:color w:val="000000"/>
        </w:rPr>
        <w:t>the subject matter hereof and constitutes the entire agreement.</w:t>
      </w:r>
    </w:p>
    <w:p w:rsidR="0053488D" w:rsidRPr="0053488D" w:rsidRDefault="0053488D" w:rsidP="004E56E8">
      <w:pPr>
        <w:pStyle w:val="ListParagraph"/>
        <w:ind w:right="40"/>
        <w:rPr>
          <w:rFonts w:ascii="Bookman Old Style" w:hAnsi="Bookman Old Style" w:cs="Helvetica"/>
          <w:color w:val="000000"/>
        </w:rPr>
      </w:pPr>
    </w:p>
    <w:p w:rsidR="0053488D"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Assignment</w:t>
      </w:r>
      <w:r w:rsidRPr="00196561">
        <w:rPr>
          <w:rFonts w:ascii="Bookman Old Style" w:hAnsi="Bookman Old Style" w:cs="Helvetica"/>
          <w:color w:val="000000"/>
        </w:rPr>
        <w:t xml:space="preserve">. </w:t>
      </w:r>
      <w:r w:rsidRPr="008E7F08">
        <w:rPr>
          <w:rFonts w:ascii="Bookman Old Style" w:hAnsi="Bookman Old Style" w:cs="Helvetica"/>
          <w:color w:val="000000"/>
        </w:rPr>
        <w:t>This Contract may not be assigned by either party without the</w:t>
      </w:r>
      <w:r>
        <w:rPr>
          <w:rFonts w:ascii="Bookman Old Style" w:hAnsi="Bookman Old Style" w:cs="Helvetica"/>
          <w:color w:val="000000"/>
        </w:rPr>
        <w:t xml:space="preserve"> </w:t>
      </w:r>
      <w:r w:rsidRPr="008E7F08">
        <w:rPr>
          <w:rFonts w:ascii="Bookman Old Style" w:hAnsi="Bookman Old Style" w:cs="Helvetica"/>
          <w:color w:val="000000"/>
        </w:rPr>
        <w:t>prior written consent of the other, except either party may, upon notice to the</w:t>
      </w:r>
      <w:r>
        <w:rPr>
          <w:rFonts w:ascii="Bookman Old Style" w:hAnsi="Bookman Old Style" w:cs="Helvetica"/>
          <w:color w:val="000000"/>
        </w:rPr>
        <w:t xml:space="preserve"> </w:t>
      </w:r>
      <w:r w:rsidRPr="008E7F08">
        <w:rPr>
          <w:rFonts w:ascii="Bookman Old Style" w:hAnsi="Bookman Old Style" w:cs="Helvetica"/>
          <w:color w:val="000000"/>
        </w:rPr>
        <w:t>other party but without the other party’s consent, assign this Contract to a</w:t>
      </w:r>
      <w:r>
        <w:rPr>
          <w:rFonts w:ascii="Bookman Old Style" w:hAnsi="Bookman Old Style" w:cs="Helvetica"/>
          <w:color w:val="000000"/>
        </w:rPr>
        <w:t xml:space="preserve"> </w:t>
      </w:r>
      <w:r w:rsidRPr="008E7F08">
        <w:rPr>
          <w:rFonts w:ascii="Bookman Old Style" w:hAnsi="Bookman Old Style" w:cs="Helvetica"/>
          <w:color w:val="000000"/>
        </w:rPr>
        <w:t>present or future Affiliate or successor, provided that any such assignment by</w:t>
      </w:r>
      <w:r>
        <w:rPr>
          <w:rFonts w:ascii="Bookman Old Style" w:hAnsi="Bookman Old Style" w:cs="Helvetica"/>
          <w:color w:val="000000"/>
        </w:rPr>
        <w:t xml:space="preserve"> </w:t>
      </w:r>
      <w:r w:rsidRPr="008E7F08">
        <w:rPr>
          <w:rFonts w:ascii="Bookman Old Style" w:hAnsi="Bookman Old Style" w:cs="Helvetica"/>
          <w:color w:val="000000"/>
        </w:rPr>
        <w:t>Contractor shall be contingent on Owner’s determination that the assignee is</w:t>
      </w:r>
      <w:r>
        <w:rPr>
          <w:rFonts w:ascii="Bookman Old Style" w:hAnsi="Bookman Old Style" w:cs="Helvetica"/>
          <w:color w:val="000000"/>
        </w:rPr>
        <w:t xml:space="preserve"> </w:t>
      </w:r>
      <w:r w:rsidRPr="008E7F08">
        <w:rPr>
          <w:rFonts w:ascii="Bookman Old Style" w:hAnsi="Bookman Old Style" w:cs="Helvetica"/>
          <w:color w:val="000000"/>
        </w:rPr>
        <w:t>qualified to perform the work, is in good standing with the State of Texas and</w:t>
      </w:r>
      <w:r>
        <w:rPr>
          <w:rFonts w:ascii="Bookman Old Style" w:hAnsi="Bookman Old Style" w:cs="Helvetica"/>
          <w:color w:val="000000"/>
        </w:rPr>
        <w:t xml:space="preserve"> </w:t>
      </w:r>
      <w:r w:rsidRPr="008E7F08">
        <w:rPr>
          <w:rFonts w:ascii="Bookman Old Style" w:hAnsi="Bookman Old Style" w:cs="Helvetica"/>
          <w:color w:val="000000"/>
        </w:rPr>
        <w:t xml:space="preserve">otherwise eligible to </w:t>
      </w:r>
      <w:r w:rsidR="008025D9">
        <w:rPr>
          <w:rFonts w:ascii="Bookman Old Style" w:hAnsi="Bookman Old Style" w:cs="Helvetica"/>
          <w:color w:val="000000"/>
        </w:rPr>
        <w:t>d</w:t>
      </w:r>
      <w:r w:rsidRPr="008E7F08">
        <w:rPr>
          <w:rFonts w:ascii="Bookman Old Style" w:hAnsi="Bookman Old Style" w:cs="Helvetica"/>
          <w:color w:val="000000"/>
        </w:rPr>
        <w:t>o business with the State of Texas.</w:t>
      </w:r>
      <w:r>
        <w:rPr>
          <w:rFonts w:ascii="Bookman Old Style" w:hAnsi="Bookman Old Style" w:cs="Helvetica"/>
          <w:color w:val="000000"/>
        </w:rPr>
        <w:t xml:space="preserve">  </w:t>
      </w:r>
    </w:p>
    <w:p w:rsidR="0053488D" w:rsidRPr="0053488D" w:rsidRDefault="0053488D" w:rsidP="004E56E8">
      <w:pPr>
        <w:pStyle w:val="ListParagraph"/>
        <w:ind w:right="40"/>
        <w:rPr>
          <w:rFonts w:ascii="Bookman Old Style" w:hAnsi="Bookman Old Style" w:cs="Helvetica"/>
          <w:color w:val="000000"/>
        </w:rPr>
      </w:pPr>
    </w:p>
    <w:p w:rsidR="0053488D" w:rsidRDefault="0053488D"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8E7F08">
        <w:rPr>
          <w:rFonts w:ascii="Bookman Old Style" w:hAnsi="Bookman Old Style" w:cs="Helvetica"/>
          <w:color w:val="000000"/>
          <w:u w:val="single"/>
        </w:rPr>
        <w:t>Severability</w:t>
      </w:r>
      <w:r w:rsidRPr="00196561">
        <w:rPr>
          <w:rFonts w:ascii="Bookman Old Style" w:hAnsi="Bookman Old Style" w:cs="Helvetica"/>
          <w:color w:val="000000"/>
        </w:rPr>
        <w:t>.</w:t>
      </w:r>
      <w:r w:rsidRPr="008E7F08">
        <w:rPr>
          <w:rFonts w:ascii="Bookman Old Style" w:hAnsi="Bookman Old Style" w:cs="Helvetica"/>
          <w:color w:val="000000"/>
        </w:rPr>
        <w:t xml:space="preserve"> If any provision, sentence, clause or article of this Contract is</w:t>
      </w:r>
      <w:r>
        <w:rPr>
          <w:rFonts w:ascii="Bookman Old Style" w:hAnsi="Bookman Old Style" w:cs="Helvetica"/>
          <w:color w:val="000000"/>
        </w:rPr>
        <w:t xml:space="preserve"> </w:t>
      </w:r>
      <w:r w:rsidRPr="008E7F08">
        <w:rPr>
          <w:rFonts w:ascii="Bookman Old Style" w:hAnsi="Bookman Old Style" w:cs="Helvetica"/>
          <w:color w:val="000000"/>
        </w:rPr>
        <w:t>found to be invalid or unenforceable for any reason, the remaining provisions</w:t>
      </w:r>
      <w:r>
        <w:rPr>
          <w:rFonts w:ascii="Bookman Old Style" w:hAnsi="Bookman Old Style" w:cs="Helvetica"/>
          <w:color w:val="000000"/>
        </w:rPr>
        <w:t xml:space="preserve"> </w:t>
      </w:r>
      <w:r w:rsidRPr="008E7F08">
        <w:rPr>
          <w:rFonts w:ascii="Bookman Old Style" w:hAnsi="Bookman Old Style" w:cs="Helvetica"/>
          <w:color w:val="000000"/>
        </w:rPr>
        <w:t>shall continue in effect as is the invalid or unenforceable provision were not in</w:t>
      </w:r>
      <w:r>
        <w:rPr>
          <w:rFonts w:ascii="Bookman Old Style" w:hAnsi="Bookman Old Style" w:cs="Helvetica"/>
          <w:color w:val="000000"/>
        </w:rPr>
        <w:t xml:space="preserve"> </w:t>
      </w:r>
      <w:r w:rsidRPr="008E7F08">
        <w:rPr>
          <w:rFonts w:ascii="Bookman Old Style" w:hAnsi="Bookman Old Style" w:cs="Helvetica"/>
          <w:color w:val="000000"/>
        </w:rPr>
        <w:t>the Contract. All provisions, sentences, clauses and articles of this Contract</w:t>
      </w:r>
      <w:r>
        <w:rPr>
          <w:rFonts w:ascii="Bookman Old Style" w:hAnsi="Bookman Old Style" w:cs="Helvetica"/>
          <w:color w:val="000000"/>
        </w:rPr>
        <w:t xml:space="preserve"> </w:t>
      </w:r>
      <w:r w:rsidRPr="008E7F08">
        <w:rPr>
          <w:rFonts w:ascii="Bookman Old Style" w:hAnsi="Bookman Old Style" w:cs="Helvetica"/>
          <w:color w:val="000000"/>
        </w:rPr>
        <w:t>are severable for this purpose.</w:t>
      </w:r>
      <w:r>
        <w:rPr>
          <w:rFonts w:ascii="Bookman Old Style" w:hAnsi="Bookman Old Style" w:cs="Helvetica"/>
          <w:color w:val="000000"/>
        </w:rPr>
        <w:t xml:space="preserve">  </w:t>
      </w:r>
    </w:p>
    <w:p w:rsidR="0053488D" w:rsidRPr="0053488D" w:rsidRDefault="0053488D" w:rsidP="004E56E8">
      <w:pPr>
        <w:pStyle w:val="ListParagraph"/>
        <w:ind w:right="40"/>
        <w:rPr>
          <w:rFonts w:ascii="Bookman Old Style" w:hAnsi="Bookman Old Style" w:cs="Helvetica"/>
          <w:color w:val="000000"/>
        </w:rPr>
      </w:pPr>
    </w:p>
    <w:p w:rsidR="00CF532C" w:rsidRDefault="00196561"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196561">
        <w:rPr>
          <w:rFonts w:ascii="Bookman Old Style" w:hAnsi="Bookman Old Style" w:cs="Helvetica"/>
          <w:color w:val="000000"/>
          <w:u w:val="single"/>
        </w:rPr>
        <w:lastRenderedPageBreak/>
        <w:t>Parties Bound</w:t>
      </w:r>
      <w:r>
        <w:rPr>
          <w:rFonts w:ascii="Bookman Old Style" w:hAnsi="Bookman Old Style" w:cs="Helvetica"/>
          <w:color w:val="000000"/>
        </w:rPr>
        <w:t>. E</w:t>
      </w:r>
      <w:r w:rsidR="00CF532C" w:rsidRPr="008E7F08">
        <w:rPr>
          <w:rFonts w:ascii="Bookman Old Style" w:hAnsi="Bookman Old Style" w:cs="Helvetica"/>
          <w:color w:val="000000"/>
        </w:rPr>
        <w:t>xecution of this Contract by each party binds the entity</w:t>
      </w:r>
      <w:r w:rsidR="00CF532C">
        <w:rPr>
          <w:rFonts w:ascii="Bookman Old Style" w:hAnsi="Bookman Old Style" w:cs="Helvetica"/>
          <w:color w:val="000000"/>
        </w:rPr>
        <w:t xml:space="preserve"> </w:t>
      </w:r>
      <w:r w:rsidR="00CF532C" w:rsidRPr="008E7F08">
        <w:rPr>
          <w:rFonts w:ascii="Bookman Old Style" w:hAnsi="Bookman Old Style" w:cs="Helvetica"/>
          <w:color w:val="000000"/>
        </w:rPr>
        <w:t>represented as well as its employees, agents, successors and assigns to its</w:t>
      </w:r>
      <w:r w:rsidR="00CF532C">
        <w:rPr>
          <w:rFonts w:ascii="Bookman Old Style" w:hAnsi="Bookman Old Style" w:cs="Helvetica"/>
          <w:color w:val="000000"/>
        </w:rPr>
        <w:t xml:space="preserve"> </w:t>
      </w:r>
      <w:r w:rsidR="00CF532C" w:rsidRPr="008E7F08">
        <w:rPr>
          <w:rFonts w:ascii="Bookman Old Style" w:hAnsi="Bookman Old Style" w:cs="Helvetica"/>
          <w:color w:val="000000"/>
        </w:rPr>
        <w:t>faithful performance.</w:t>
      </w:r>
      <w:r w:rsidR="00CF532C">
        <w:rPr>
          <w:rFonts w:ascii="Bookman Old Style" w:hAnsi="Bookman Old Style" w:cs="Helvetica"/>
          <w:color w:val="000000"/>
        </w:rPr>
        <w:t xml:space="preserve">  </w:t>
      </w:r>
    </w:p>
    <w:p w:rsidR="001A7241" w:rsidRPr="001A7241" w:rsidRDefault="001A7241" w:rsidP="001A7241">
      <w:pPr>
        <w:pStyle w:val="ListParagraph"/>
        <w:rPr>
          <w:rFonts w:ascii="Bookman Old Style" w:hAnsi="Bookman Old Style" w:cs="Helvetica"/>
          <w:color w:val="000000"/>
        </w:rPr>
      </w:pPr>
    </w:p>
    <w:p w:rsidR="00FB105B" w:rsidRPr="001A7241" w:rsidRDefault="00CF532C" w:rsidP="00387882">
      <w:pPr>
        <w:pStyle w:val="ListParagraph"/>
        <w:widowControl w:val="0"/>
        <w:numPr>
          <w:ilvl w:val="0"/>
          <w:numId w:val="76"/>
        </w:numPr>
        <w:autoSpaceDE w:val="0"/>
        <w:autoSpaceDN w:val="0"/>
        <w:adjustRightInd w:val="0"/>
        <w:spacing w:after="0" w:line="247" w:lineRule="exact"/>
        <w:ind w:left="720" w:right="40"/>
        <w:jc w:val="both"/>
        <w:rPr>
          <w:rFonts w:ascii="Bookman Old Style" w:hAnsi="Bookman Old Style" w:cs="Helvetica"/>
          <w:color w:val="000000"/>
        </w:rPr>
      </w:pPr>
      <w:r w:rsidRPr="001A7241">
        <w:rPr>
          <w:rFonts w:ascii="Bookman Old Style" w:hAnsi="Bookman Old Style" w:cs="Helvetica"/>
          <w:color w:val="000000"/>
          <w:u w:val="single"/>
        </w:rPr>
        <w:t>No</w:t>
      </w:r>
      <w:r w:rsidR="001A7241" w:rsidRPr="001A7241">
        <w:rPr>
          <w:rFonts w:ascii="Bookman Old Style" w:hAnsi="Bookman Old Style" w:cs="Helvetica"/>
          <w:color w:val="000000"/>
          <w:u w:val="single"/>
        </w:rPr>
        <w:t xml:space="preserve"> Waiver of Sovereign Immunity</w:t>
      </w:r>
      <w:r w:rsidR="001A7241">
        <w:rPr>
          <w:rFonts w:ascii="Bookman Old Style" w:hAnsi="Bookman Old Style" w:cs="Helvetica"/>
          <w:color w:val="000000"/>
        </w:rPr>
        <w:t>.  No</w:t>
      </w:r>
      <w:r w:rsidRPr="001A7241">
        <w:rPr>
          <w:rFonts w:ascii="Bookman Old Style" w:hAnsi="Bookman Old Style" w:cs="Helvetica"/>
          <w:color w:val="000000"/>
        </w:rPr>
        <w:t xml:space="preserve">thing herein shall be construed as a waiver of the state’s sovereign immunity. </w:t>
      </w:r>
    </w:p>
    <w:sectPr w:rsidR="00FB105B" w:rsidRPr="001A7241" w:rsidSect="00205468">
      <w:headerReference w:type="default" r:id="rId9"/>
      <w:footerReference w:type="default" r:id="rId10"/>
      <w:headerReference w:type="first" r:id="rId11"/>
      <w:footerReference w:type="first" r:id="rId12"/>
      <w:pgSz w:w="12240" w:h="15840" w:code="1"/>
      <w:pgMar w:top="720" w:right="880" w:bottom="720" w:left="880" w:header="420" w:footer="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107" w:rsidRDefault="00575107" w:rsidP="00FA2F05">
      <w:pPr>
        <w:spacing w:after="0" w:line="240" w:lineRule="auto"/>
      </w:pPr>
      <w:r>
        <w:separator/>
      </w:r>
    </w:p>
  </w:endnote>
  <w:endnote w:type="continuationSeparator" w:id="0">
    <w:p w:rsidR="00575107" w:rsidRDefault="00575107" w:rsidP="00FA2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708456"/>
      <w:docPartObj>
        <w:docPartGallery w:val="Page Numbers (Bottom of Page)"/>
        <w:docPartUnique/>
      </w:docPartObj>
    </w:sdtPr>
    <w:sdtEndPr>
      <w:rPr>
        <w:b/>
      </w:rPr>
    </w:sdtEndPr>
    <w:sdtContent>
      <w:sdt>
        <w:sdtPr>
          <w:id w:val="644708457"/>
          <w:docPartObj>
            <w:docPartGallery w:val="Page Numbers (Top of Page)"/>
            <w:docPartUnique/>
          </w:docPartObj>
        </w:sdtPr>
        <w:sdtEndPr>
          <w:rPr>
            <w:b/>
          </w:rPr>
        </w:sdtEndPr>
        <w:sdtContent>
          <w:p w:rsidR="00C7213B" w:rsidRDefault="00C7213B" w:rsidP="00D911EA">
            <w:pPr>
              <w:widowControl w:val="0"/>
              <w:autoSpaceDE w:val="0"/>
              <w:autoSpaceDN w:val="0"/>
              <w:adjustRightInd w:val="0"/>
              <w:spacing w:after="0" w:line="414" w:lineRule="exact"/>
              <w:rPr>
                <w:rFonts w:ascii="Times New Roman" w:hAnsi="Times New Roman" w:cs="Times New Roman"/>
                <w:b/>
                <w:bCs/>
                <w:i/>
                <w:iCs/>
                <w:color w:val="000000"/>
                <w:sz w:val="18"/>
                <w:szCs w:val="18"/>
              </w:rPr>
            </w:pPr>
            <w:r w:rsidRPr="00CF532C">
              <w:rPr>
                <w:rFonts w:ascii="Times New Roman" w:hAnsi="Times New Roman" w:cs="Times New Roman"/>
                <w:b/>
                <w:bCs/>
                <w:i/>
                <w:iCs/>
                <w:color w:val="000000"/>
                <w:sz w:val="20"/>
                <w:szCs w:val="20"/>
              </w:rPr>
              <w:t>Note: Modification of this Form requires approval of the Office of the General Counsel</w:t>
            </w:r>
          </w:p>
          <w:p w:rsidR="00C7213B" w:rsidRPr="00CF532C" w:rsidRDefault="00C7213B" w:rsidP="00D911EA">
            <w:pPr>
              <w:widowControl w:val="0"/>
              <w:autoSpaceDE w:val="0"/>
              <w:autoSpaceDN w:val="0"/>
              <w:adjustRightInd w:val="0"/>
              <w:spacing w:after="0" w:line="240" w:lineRule="auto"/>
              <w:rPr>
                <w:rFonts w:ascii="Times New Roman" w:hAnsi="Times New Roman" w:cs="Times New Roman"/>
                <w:color w:val="000000"/>
                <w:sz w:val="20"/>
                <w:szCs w:val="20"/>
              </w:rPr>
            </w:pPr>
            <w:r w:rsidRPr="00CF532C">
              <w:rPr>
                <w:rFonts w:ascii="Times New Roman" w:hAnsi="Times New Roman" w:cs="Times New Roman"/>
                <w:color w:val="000000"/>
                <w:sz w:val="20"/>
                <w:szCs w:val="20"/>
              </w:rPr>
              <w:t>General Conditions for Maintenance Contracts and Operations Job Orders Contracts- UHD</w:t>
            </w:r>
          </w:p>
          <w:p w:rsidR="00C7213B" w:rsidRPr="00CF532C" w:rsidRDefault="00C7213B" w:rsidP="00D911EA">
            <w:pPr>
              <w:widowControl w:val="0"/>
              <w:autoSpaceDE w:val="0"/>
              <w:autoSpaceDN w:val="0"/>
              <w:adjustRightInd w:val="0"/>
              <w:spacing w:after="0" w:line="182" w:lineRule="exact"/>
              <w:rPr>
                <w:rFonts w:ascii="Times New Roman" w:hAnsi="Times New Roman" w:cs="Times New Roman"/>
                <w:color w:val="000000"/>
                <w:sz w:val="20"/>
                <w:szCs w:val="20"/>
              </w:rPr>
            </w:pPr>
            <w:r w:rsidRPr="00CF532C">
              <w:rPr>
                <w:rFonts w:ascii="Times New Roman" w:hAnsi="Times New Roman" w:cs="Times New Roman"/>
                <w:color w:val="000000"/>
                <w:sz w:val="20"/>
                <w:szCs w:val="20"/>
              </w:rPr>
              <w:t>OGC-S-2004-2 (</w:t>
            </w:r>
            <w:r w:rsidR="00305867">
              <w:rPr>
                <w:rFonts w:ascii="Times New Roman" w:hAnsi="Times New Roman" w:cs="Times New Roman"/>
                <w:color w:val="000000"/>
                <w:sz w:val="20"/>
                <w:szCs w:val="20"/>
              </w:rPr>
              <w:t>Revised for insurance 09.27.11</w:t>
            </w:r>
            <w:r w:rsidRPr="00CF532C">
              <w:rPr>
                <w:rFonts w:ascii="Times New Roman" w:hAnsi="Times New Roman" w:cs="Times New Roman"/>
                <w:color w:val="000000"/>
                <w:sz w:val="20"/>
                <w:szCs w:val="20"/>
              </w:rPr>
              <w:t>)</w:t>
            </w:r>
          </w:p>
          <w:p w:rsidR="00C7213B" w:rsidRPr="003E31C0" w:rsidRDefault="00C7213B">
            <w:pPr>
              <w:pStyle w:val="Footer"/>
              <w:jc w:val="right"/>
              <w:rPr>
                <w:b/>
              </w:rPr>
            </w:pPr>
            <w:r w:rsidRPr="003E31C0">
              <w:rPr>
                <w:b/>
              </w:rPr>
              <w:t xml:space="preserve">Page </w:t>
            </w:r>
            <w:r w:rsidR="001758F9" w:rsidRPr="003E31C0">
              <w:rPr>
                <w:b/>
              </w:rPr>
              <w:fldChar w:fldCharType="begin"/>
            </w:r>
            <w:r w:rsidRPr="003E31C0">
              <w:rPr>
                <w:b/>
              </w:rPr>
              <w:instrText xml:space="preserve"> PAGE </w:instrText>
            </w:r>
            <w:r w:rsidR="001758F9" w:rsidRPr="003E31C0">
              <w:rPr>
                <w:b/>
              </w:rPr>
              <w:fldChar w:fldCharType="separate"/>
            </w:r>
            <w:r w:rsidR="00F43F1E">
              <w:rPr>
                <w:b/>
                <w:noProof/>
              </w:rPr>
              <w:t>9</w:t>
            </w:r>
            <w:r w:rsidR="001758F9" w:rsidRPr="003E31C0">
              <w:rPr>
                <w:b/>
              </w:rPr>
              <w:fldChar w:fldCharType="end"/>
            </w:r>
            <w:r w:rsidRPr="003E31C0">
              <w:rPr>
                <w:b/>
              </w:rPr>
              <w:t xml:space="preserve"> of </w:t>
            </w:r>
            <w:r w:rsidR="001758F9" w:rsidRPr="003E31C0">
              <w:rPr>
                <w:b/>
              </w:rPr>
              <w:fldChar w:fldCharType="begin"/>
            </w:r>
            <w:r w:rsidRPr="003E31C0">
              <w:rPr>
                <w:b/>
              </w:rPr>
              <w:instrText xml:space="preserve"> NUMPAGES  </w:instrText>
            </w:r>
            <w:r w:rsidR="001758F9" w:rsidRPr="003E31C0">
              <w:rPr>
                <w:b/>
              </w:rPr>
              <w:fldChar w:fldCharType="separate"/>
            </w:r>
            <w:r w:rsidR="00F43F1E">
              <w:rPr>
                <w:b/>
                <w:noProof/>
              </w:rPr>
              <w:t>50</w:t>
            </w:r>
            <w:r w:rsidR="001758F9" w:rsidRPr="003E31C0">
              <w:rPr>
                <w:b/>
              </w:rPr>
              <w:fldChar w:fldCharType="end"/>
            </w:r>
          </w:p>
        </w:sdtContent>
      </w:sdt>
    </w:sdtContent>
  </w:sdt>
  <w:p w:rsidR="00C7213B" w:rsidRPr="00D911EA" w:rsidRDefault="00C7213B" w:rsidP="00D911EA">
    <w:pPr>
      <w:pStyle w:val="Footer"/>
      <w:jc w:val="right"/>
      <w:rPr>
        <w:rFonts w:ascii="Bookman Old Style" w:hAnsi="Bookman Old Style"/>
        <w:b/>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708458"/>
      <w:docPartObj>
        <w:docPartGallery w:val="Page Numbers (Bottom of Page)"/>
        <w:docPartUnique/>
      </w:docPartObj>
    </w:sdtPr>
    <w:sdtEndPr>
      <w:rPr>
        <w:b/>
        <w:sz w:val="18"/>
        <w:szCs w:val="18"/>
      </w:rPr>
    </w:sdtEndPr>
    <w:sdtContent>
      <w:sdt>
        <w:sdtPr>
          <w:id w:val="644708459"/>
          <w:docPartObj>
            <w:docPartGallery w:val="Page Numbers (Top of Page)"/>
            <w:docPartUnique/>
          </w:docPartObj>
        </w:sdtPr>
        <w:sdtEndPr>
          <w:rPr>
            <w:b/>
            <w:sz w:val="18"/>
            <w:szCs w:val="18"/>
          </w:rPr>
        </w:sdtEndPr>
        <w:sdtContent>
          <w:p w:rsidR="00C7213B" w:rsidRPr="007C2644" w:rsidRDefault="00C7213B" w:rsidP="006B07E6">
            <w:pPr>
              <w:widowControl w:val="0"/>
              <w:autoSpaceDE w:val="0"/>
              <w:autoSpaceDN w:val="0"/>
              <w:adjustRightInd w:val="0"/>
              <w:spacing w:after="0" w:line="217" w:lineRule="exact"/>
              <w:rPr>
                <w:rFonts w:ascii="Bookman Old Style" w:hAnsi="Bookman Old Style" w:cs="Times New Roman"/>
                <w:b/>
                <w:bCs/>
                <w:i/>
                <w:iCs/>
                <w:color w:val="000000"/>
                <w:sz w:val="18"/>
                <w:szCs w:val="18"/>
              </w:rPr>
            </w:pPr>
            <w:r w:rsidRPr="005F052C">
              <w:rPr>
                <w:rFonts w:ascii="Times New Roman" w:hAnsi="Times New Roman" w:cs="Times New Roman"/>
                <w:b/>
                <w:bCs/>
                <w:i/>
                <w:iCs/>
                <w:color w:val="000000"/>
                <w:sz w:val="20"/>
                <w:szCs w:val="20"/>
              </w:rPr>
              <w:t>Note: Modification of this Form requires approval of the Office of the General Counsel</w:t>
            </w:r>
          </w:p>
          <w:p w:rsidR="00C7213B" w:rsidRPr="005F052C" w:rsidRDefault="00C7213B" w:rsidP="00E32FA4">
            <w:pPr>
              <w:widowControl w:val="0"/>
              <w:autoSpaceDE w:val="0"/>
              <w:autoSpaceDN w:val="0"/>
              <w:adjustRightInd w:val="0"/>
              <w:spacing w:before="60" w:after="0" w:line="240" w:lineRule="auto"/>
              <w:rPr>
                <w:rFonts w:ascii="Times New Roman" w:hAnsi="Times New Roman" w:cs="Times New Roman"/>
                <w:color w:val="000000"/>
                <w:sz w:val="20"/>
                <w:szCs w:val="20"/>
              </w:rPr>
            </w:pPr>
            <w:r w:rsidRPr="005F052C">
              <w:rPr>
                <w:rFonts w:ascii="Times New Roman" w:hAnsi="Times New Roman" w:cs="Times New Roman"/>
                <w:color w:val="000000"/>
                <w:sz w:val="20"/>
                <w:szCs w:val="20"/>
              </w:rPr>
              <w:t>General Conditions for Maintenance Contracts and Operations Job Orders Contracts- UHD</w:t>
            </w:r>
          </w:p>
          <w:p w:rsidR="00C7213B" w:rsidRPr="006B07E6" w:rsidRDefault="00C7213B" w:rsidP="006B07E6">
            <w:pPr>
              <w:widowControl w:val="0"/>
              <w:autoSpaceDE w:val="0"/>
              <w:autoSpaceDN w:val="0"/>
              <w:adjustRightInd w:val="0"/>
              <w:spacing w:after="0" w:line="182" w:lineRule="exact"/>
              <w:rPr>
                <w:b/>
                <w:sz w:val="18"/>
                <w:szCs w:val="18"/>
              </w:rPr>
            </w:pPr>
            <w:r w:rsidRPr="005F052C">
              <w:rPr>
                <w:rFonts w:ascii="Times New Roman" w:hAnsi="Times New Roman" w:cs="Times New Roman"/>
                <w:color w:val="000000"/>
                <w:sz w:val="20"/>
                <w:szCs w:val="20"/>
              </w:rPr>
              <w:t xml:space="preserve">OGC-S-2004-2 </w:t>
            </w:r>
            <w:r w:rsidR="005877A4" w:rsidRPr="00CF532C">
              <w:rPr>
                <w:rFonts w:ascii="Times New Roman" w:hAnsi="Times New Roman" w:cs="Times New Roman"/>
                <w:color w:val="000000"/>
                <w:sz w:val="20"/>
                <w:szCs w:val="20"/>
              </w:rPr>
              <w:t>(</w:t>
            </w:r>
            <w:r w:rsidR="005877A4">
              <w:rPr>
                <w:rFonts w:ascii="Times New Roman" w:hAnsi="Times New Roman" w:cs="Times New Roman"/>
                <w:color w:val="000000"/>
                <w:sz w:val="20"/>
                <w:szCs w:val="20"/>
              </w:rPr>
              <w:t>Revised for insurance 09.27.11</w:t>
            </w:r>
            <w:r w:rsidR="005877A4" w:rsidRPr="00CF532C">
              <w:rPr>
                <w:rFonts w:ascii="Times New Roman" w:hAnsi="Times New Roman" w:cs="Times New Roman"/>
                <w:color w:val="000000"/>
                <w:sz w:val="20"/>
                <w:szCs w:val="20"/>
              </w:rPr>
              <w:t>)</w:t>
            </w:r>
            <w:r w:rsidR="005877A4" w:rsidRPr="005F052C">
              <w:rPr>
                <w:rFonts w:ascii="Times New Roman" w:hAnsi="Times New Roman" w:cs="Times New Roman"/>
                <w:color w:val="000000"/>
                <w:sz w:val="20"/>
                <w:szCs w:val="20"/>
              </w:rPr>
              <w:t xml:space="preserve"> </w:t>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Pr>
                <w:rFonts w:ascii="Bookman Old Style" w:hAnsi="Bookman Old Style" w:cs="Times New Roman"/>
                <w:color w:val="000000"/>
                <w:sz w:val="14"/>
                <w:szCs w:val="14"/>
              </w:rPr>
              <w:tab/>
            </w:r>
            <w:r w:rsidRPr="006B07E6">
              <w:rPr>
                <w:b/>
                <w:sz w:val="18"/>
                <w:szCs w:val="18"/>
              </w:rPr>
              <w:t xml:space="preserve">Page </w:t>
            </w:r>
            <w:r w:rsidR="001758F9" w:rsidRPr="006B07E6">
              <w:rPr>
                <w:b/>
                <w:sz w:val="18"/>
                <w:szCs w:val="18"/>
              </w:rPr>
              <w:fldChar w:fldCharType="begin"/>
            </w:r>
            <w:r w:rsidRPr="006B07E6">
              <w:rPr>
                <w:b/>
                <w:sz w:val="18"/>
                <w:szCs w:val="18"/>
              </w:rPr>
              <w:instrText xml:space="preserve"> PAGE </w:instrText>
            </w:r>
            <w:r w:rsidR="001758F9" w:rsidRPr="006B07E6">
              <w:rPr>
                <w:b/>
                <w:sz w:val="18"/>
                <w:szCs w:val="18"/>
              </w:rPr>
              <w:fldChar w:fldCharType="separate"/>
            </w:r>
            <w:r w:rsidR="00F43F1E">
              <w:rPr>
                <w:b/>
                <w:noProof/>
                <w:sz w:val="18"/>
                <w:szCs w:val="18"/>
              </w:rPr>
              <w:t>1</w:t>
            </w:r>
            <w:r w:rsidR="001758F9" w:rsidRPr="006B07E6">
              <w:rPr>
                <w:b/>
                <w:sz w:val="18"/>
                <w:szCs w:val="18"/>
              </w:rPr>
              <w:fldChar w:fldCharType="end"/>
            </w:r>
            <w:r w:rsidRPr="006B07E6">
              <w:rPr>
                <w:b/>
                <w:sz w:val="18"/>
                <w:szCs w:val="18"/>
              </w:rPr>
              <w:t xml:space="preserve"> of</w:t>
            </w:r>
            <w:r w:rsidR="00D85093">
              <w:rPr>
                <w:b/>
                <w:sz w:val="18"/>
                <w:szCs w:val="18"/>
              </w:rPr>
              <w:t xml:space="preserve"> 50</w:t>
            </w:r>
            <w:r w:rsidRPr="006B07E6">
              <w:rPr>
                <w:b/>
                <w:sz w:val="18"/>
                <w:szCs w:val="18"/>
              </w:rPr>
              <w:t xml:space="preserve"> </w:t>
            </w:r>
          </w:p>
        </w:sdtContent>
      </w:sdt>
    </w:sdtContent>
  </w:sdt>
  <w:p w:rsidR="00C7213B" w:rsidRDefault="00C72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107" w:rsidRDefault="00575107" w:rsidP="00FA2F05">
      <w:pPr>
        <w:spacing w:after="0" w:line="240" w:lineRule="auto"/>
      </w:pPr>
      <w:r>
        <w:separator/>
      </w:r>
    </w:p>
  </w:footnote>
  <w:footnote w:type="continuationSeparator" w:id="0">
    <w:p w:rsidR="00575107" w:rsidRDefault="00575107" w:rsidP="00FA2F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3B" w:rsidRDefault="00C7213B" w:rsidP="007924B1">
    <w:pPr>
      <w:widowControl w:val="0"/>
      <w:autoSpaceDE w:val="0"/>
      <w:autoSpaceDN w:val="0"/>
      <w:adjustRightInd w:val="0"/>
      <w:spacing w:after="120" w:line="240" w:lineRule="exact"/>
      <w:ind w:left="-240" w:right="-440"/>
      <w:jc w:val="center"/>
      <w:rPr>
        <w:rFonts w:ascii="Bookman Old Style" w:hAnsi="Bookman Old Style" w:cs="Helvetica"/>
        <w:b/>
        <w:bCs/>
        <w:color w:val="000000"/>
        <w:sz w:val="20"/>
        <w:szCs w:val="20"/>
      </w:rPr>
    </w:pPr>
    <w:r w:rsidRPr="006B07E6">
      <w:rPr>
        <w:rFonts w:ascii="Bookman Old Style" w:hAnsi="Bookman Old Style" w:cs="Helvetica"/>
        <w:b/>
        <w:bCs/>
        <w:color w:val="000000"/>
        <w:sz w:val="20"/>
        <w:szCs w:val="20"/>
      </w:rPr>
      <w:t>GENERAL CONDITIONS FOR MAINTENANCE CONTRACTS AND OPERATIONS JOB ORDER</w:t>
    </w:r>
    <w:r>
      <w:rPr>
        <w:rFonts w:ascii="Bookman Old Style" w:hAnsi="Bookman Old Style" w:cs="Helvetica"/>
        <w:b/>
        <w:bCs/>
        <w:color w:val="000000"/>
        <w:sz w:val="20"/>
        <w:szCs w:val="20"/>
      </w:rPr>
      <w:t xml:space="preserve"> </w:t>
    </w:r>
    <w:r w:rsidRPr="006B07E6">
      <w:rPr>
        <w:rFonts w:ascii="Bookman Old Style" w:hAnsi="Bookman Old Style" w:cs="Helvetica"/>
        <w:b/>
        <w:bCs/>
        <w:color w:val="000000"/>
        <w:sz w:val="20"/>
        <w:szCs w:val="20"/>
      </w:rPr>
      <w:t>CONTRACTS</w:t>
    </w:r>
  </w:p>
  <w:p w:rsidR="00C7213B" w:rsidRPr="006B07E6" w:rsidRDefault="00C7213B" w:rsidP="007924B1">
    <w:pPr>
      <w:widowControl w:val="0"/>
      <w:autoSpaceDE w:val="0"/>
      <w:autoSpaceDN w:val="0"/>
      <w:adjustRightInd w:val="0"/>
      <w:spacing w:after="120" w:line="240" w:lineRule="exact"/>
      <w:ind w:left="-240" w:right="-440"/>
      <w:jc w:val="center"/>
      <w:rPr>
        <w:rFonts w:ascii="Bookman Old Style" w:hAnsi="Bookman Old Style" w:cs="Times New Roman"/>
        <w:b/>
        <w:bCs/>
        <w:color w:val="00000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3B" w:rsidRPr="00DC23D4" w:rsidRDefault="00C7213B" w:rsidP="00DC23D4">
    <w:pPr>
      <w:widowControl w:val="0"/>
      <w:autoSpaceDE w:val="0"/>
      <w:autoSpaceDN w:val="0"/>
      <w:adjustRightInd w:val="0"/>
      <w:spacing w:after="0" w:line="265" w:lineRule="exact"/>
      <w:rPr>
        <w:rFonts w:ascii="Bookman Old Style" w:hAnsi="Bookman Old Style" w:cs="Times New Roman"/>
        <w:b/>
        <w:bCs/>
        <w:color w:val="000000"/>
        <w:sz w:val="20"/>
        <w:szCs w:val="20"/>
      </w:rPr>
    </w:pPr>
    <w:r w:rsidRPr="00D911EA">
      <w:rPr>
        <w:rFonts w:ascii="Bookman Old Style" w:hAnsi="Bookman Old Style" w:cs="Times New Roman"/>
        <w:b/>
        <w:bCs/>
        <w:color w:val="000000"/>
        <w:sz w:val="20"/>
        <w:szCs w:val="20"/>
      </w:rPr>
      <w:t>OGC Form No. S-2004-2</w:t>
    </w:r>
    <w:r>
      <w:rPr>
        <w:rFonts w:ascii="Bookman Old Style" w:hAnsi="Bookman Old Style" w:cs="Times New Roman"/>
        <w:b/>
        <w:bCs/>
        <w:color w:val="000000"/>
        <w:sz w:val="20"/>
        <w:szCs w:val="20"/>
      </w:rPr>
      <w:t xml:space="preserve"> UHD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6E7D"/>
    <w:multiLevelType w:val="hybridMultilevel"/>
    <w:tmpl w:val="B6C660BC"/>
    <w:lvl w:ilvl="0" w:tplc="E88A9A7A">
      <w:start w:val="1"/>
      <w:numFmt w:val="decimal"/>
      <w:lvlText w:val="25.%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755F7"/>
    <w:multiLevelType w:val="hybridMultilevel"/>
    <w:tmpl w:val="6F5A631C"/>
    <w:lvl w:ilvl="0" w:tplc="D2102A20">
      <w:start w:val="1"/>
      <w:numFmt w:val="decimal"/>
      <w:lvlText w:val="4.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0074D9"/>
    <w:multiLevelType w:val="hybridMultilevel"/>
    <w:tmpl w:val="826AADAE"/>
    <w:lvl w:ilvl="0" w:tplc="9662AF7A">
      <w:start w:val="1"/>
      <w:numFmt w:val="decimal"/>
      <w:lvlText w:val="21.%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429CB"/>
    <w:multiLevelType w:val="hybridMultilevel"/>
    <w:tmpl w:val="2CC03102"/>
    <w:lvl w:ilvl="0" w:tplc="F6FA73DA">
      <w:start w:val="3"/>
      <w:numFmt w:val="decimal"/>
      <w:lvlText w:val="24.%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1329E"/>
    <w:multiLevelType w:val="hybridMultilevel"/>
    <w:tmpl w:val="0212CAAE"/>
    <w:lvl w:ilvl="0" w:tplc="A61CF048">
      <w:start w:val="1"/>
      <w:numFmt w:val="decimal"/>
      <w:lvlText w:val="10.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7A0A67"/>
    <w:multiLevelType w:val="hybridMultilevel"/>
    <w:tmpl w:val="1584EFAC"/>
    <w:lvl w:ilvl="0" w:tplc="2786B55C">
      <w:start w:val="1"/>
      <w:numFmt w:val="decimal"/>
      <w:lvlText w:val="21.1.2.%1"/>
      <w:lvlJc w:val="left"/>
      <w:pPr>
        <w:ind w:left="3360" w:hanging="360"/>
      </w:pPr>
      <w:rPr>
        <w:rFonts w:hint="default"/>
      </w:rPr>
    </w:lvl>
    <w:lvl w:ilvl="1" w:tplc="04090019">
      <w:start w:val="1"/>
      <w:numFmt w:val="lowerLetter"/>
      <w:lvlText w:val="%2."/>
      <w:lvlJc w:val="left"/>
      <w:pPr>
        <w:ind w:left="4080" w:hanging="360"/>
      </w:pPr>
    </w:lvl>
    <w:lvl w:ilvl="2" w:tplc="564C1520">
      <w:start w:val="1"/>
      <w:numFmt w:val="decimal"/>
      <w:lvlText w:val="%3)"/>
      <w:lvlJc w:val="left"/>
      <w:pPr>
        <w:ind w:left="4980" w:hanging="360"/>
      </w:pPr>
      <w:rPr>
        <w:rFonts w:hint="default"/>
      </w:r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6">
    <w:nsid w:val="08A7127A"/>
    <w:multiLevelType w:val="hybridMultilevel"/>
    <w:tmpl w:val="2C121CBE"/>
    <w:lvl w:ilvl="0" w:tplc="3B6600E8">
      <w:start w:val="1"/>
      <w:numFmt w:val="decimal"/>
      <w:lvlText w:val="21.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8C51139"/>
    <w:multiLevelType w:val="hybridMultilevel"/>
    <w:tmpl w:val="6024DD42"/>
    <w:lvl w:ilvl="0" w:tplc="B358B962">
      <w:start w:val="1"/>
      <w:numFmt w:val="decimal"/>
      <w:lvlText w:val="6.%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7D0C1B"/>
    <w:multiLevelType w:val="hybridMultilevel"/>
    <w:tmpl w:val="C93487EE"/>
    <w:lvl w:ilvl="0" w:tplc="E87A5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042590"/>
    <w:multiLevelType w:val="hybridMultilevel"/>
    <w:tmpl w:val="5C3CEA48"/>
    <w:lvl w:ilvl="0" w:tplc="F5C41880">
      <w:start w:val="1"/>
      <w:numFmt w:val="decimal"/>
      <w:lvlText w:val="10.3.2.%1"/>
      <w:lvlJc w:val="left"/>
      <w:pPr>
        <w:ind w:left="3360" w:hanging="360"/>
      </w:pPr>
      <w:rPr>
        <w:rFonts w:hint="default"/>
      </w:rPr>
    </w:lvl>
    <w:lvl w:ilvl="1" w:tplc="04090019">
      <w:start w:val="1"/>
      <w:numFmt w:val="lowerLetter"/>
      <w:lvlText w:val="%2."/>
      <w:lvlJc w:val="left"/>
      <w:pPr>
        <w:ind w:left="4080" w:hanging="360"/>
      </w:pPr>
    </w:lvl>
    <w:lvl w:ilvl="2" w:tplc="564C1520">
      <w:start w:val="1"/>
      <w:numFmt w:val="decimal"/>
      <w:lvlText w:val="%3)"/>
      <w:lvlJc w:val="left"/>
      <w:pPr>
        <w:ind w:left="4980" w:hanging="360"/>
      </w:pPr>
      <w:rPr>
        <w:rFonts w:hint="default"/>
      </w:rPr>
    </w:lvl>
    <w:lvl w:ilvl="3" w:tplc="E4145CBE">
      <w:start w:val="1"/>
      <w:numFmt w:val="decimal"/>
      <w:lvlText w:val="%4."/>
      <w:lvlJc w:val="left"/>
      <w:pPr>
        <w:ind w:left="1080" w:hanging="360"/>
      </w:pPr>
      <w:rPr>
        <w:rFonts w:hint="default"/>
      </w:r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0">
    <w:nsid w:val="0F0E3B9B"/>
    <w:multiLevelType w:val="hybridMultilevel"/>
    <w:tmpl w:val="F7FAE614"/>
    <w:lvl w:ilvl="0" w:tplc="99BAEF84">
      <w:start w:val="1"/>
      <w:numFmt w:val="decimal"/>
      <w:lvlText w:val="7.5.12.%1."/>
      <w:lvlJc w:val="left"/>
      <w:pPr>
        <w:ind w:left="264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nsid w:val="0FDD47F1"/>
    <w:multiLevelType w:val="hybridMultilevel"/>
    <w:tmpl w:val="EB2A2968"/>
    <w:lvl w:ilvl="0" w:tplc="0BEA8F0A">
      <w:start w:val="1"/>
      <w:numFmt w:val="decimal"/>
      <w:lvlText w:val="10.3.%1"/>
      <w:lvlJc w:val="left"/>
      <w:pPr>
        <w:ind w:left="2280" w:hanging="360"/>
      </w:pPr>
      <w:rPr>
        <w:rFonts w:hint="default"/>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nsid w:val="15F62A68"/>
    <w:multiLevelType w:val="hybridMultilevel"/>
    <w:tmpl w:val="14D6B7CC"/>
    <w:lvl w:ilvl="0" w:tplc="DF649546">
      <w:start w:val="1"/>
      <w:numFmt w:val="decimal"/>
      <w:lvlText w:val="2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3A69CF"/>
    <w:multiLevelType w:val="hybridMultilevel"/>
    <w:tmpl w:val="62A6DE4E"/>
    <w:lvl w:ilvl="0" w:tplc="73421754">
      <w:start w:val="1"/>
      <w:numFmt w:val="decimal"/>
      <w:lvlText w:val="5.%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1238A2"/>
    <w:multiLevelType w:val="hybridMultilevel"/>
    <w:tmpl w:val="BC50BDFC"/>
    <w:lvl w:ilvl="0" w:tplc="59B4E14E">
      <w:start w:val="1"/>
      <w:numFmt w:val="lowerLetter"/>
      <w:lvlText w:val="%1."/>
      <w:lvlJc w:val="left"/>
      <w:pPr>
        <w:ind w:left="3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1F2CAE"/>
    <w:multiLevelType w:val="hybridMultilevel"/>
    <w:tmpl w:val="1500F40C"/>
    <w:lvl w:ilvl="0" w:tplc="A94EA47E">
      <w:start w:val="1"/>
      <w:numFmt w:val="decimal"/>
      <w:lvlText w:val="16.%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914F01"/>
    <w:multiLevelType w:val="hybridMultilevel"/>
    <w:tmpl w:val="55865A0A"/>
    <w:lvl w:ilvl="0" w:tplc="DAB61A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DE1C10"/>
    <w:multiLevelType w:val="hybridMultilevel"/>
    <w:tmpl w:val="A6884C3A"/>
    <w:lvl w:ilvl="0" w:tplc="F83CD352">
      <w:start w:val="1"/>
      <w:numFmt w:val="decimal"/>
      <w:lvlText w:val="24.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A833C80"/>
    <w:multiLevelType w:val="hybridMultilevel"/>
    <w:tmpl w:val="94ECC34E"/>
    <w:lvl w:ilvl="0" w:tplc="CACEE6A0">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843D81"/>
    <w:multiLevelType w:val="hybridMultilevel"/>
    <w:tmpl w:val="E8B4FA3C"/>
    <w:lvl w:ilvl="0" w:tplc="0B62FCB8">
      <w:start w:val="1"/>
      <w:numFmt w:val="decimal"/>
      <w:lvlText w:val="10.%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A21911"/>
    <w:multiLevelType w:val="hybridMultilevel"/>
    <w:tmpl w:val="EE2A83D2"/>
    <w:lvl w:ilvl="0" w:tplc="4DDAF36A">
      <w:start w:val="1"/>
      <w:numFmt w:val="decimal"/>
      <w:lvlText w:val="8.%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CD122EB"/>
    <w:multiLevelType w:val="hybridMultilevel"/>
    <w:tmpl w:val="0610E792"/>
    <w:lvl w:ilvl="0" w:tplc="7388856C">
      <w:start w:val="1"/>
      <w:numFmt w:val="decimal"/>
      <w:lvlText w:val="2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1F64058B"/>
    <w:multiLevelType w:val="hybridMultilevel"/>
    <w:tmpl w:val="97AC3612"/>
    <w:lvl w:ilvl="0" w:tplc="152A67AA">
      <w:start w:val="1"/>
      <w:numFmt w:val="decimal"/>
      <w:lvlText w:val="11.1.%1"/>
      <w:lvlJc w:val="left"/>
      <w:pPr>
        <w:ind w:left="22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DB3C21"/>
    <w:multiLevelType w:val="hybridMultilevel"/>
    <w:tmpl w:val="DF44B8EA"/>
    <w:lvl w:ilvl="0" w:tplc="2E249B7A">
      <w:start w:val="4"/>
      <w:numFmt w:val="lowerLetter"/>
      <w:lvlText w:val="%1."/>
      <w:lvlJc w:val="left"/>
      <w:pPr>
        <w:ind w:left="3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382607"/>
    <w:multiLevelType w:val="hybridMultilevel"/>
    <w:tmpl w:val="3D5C7450"/>
    <w:lvl w:ilvl="0" w:tplc="C226A2DC">
      <w:start w:val="1"/>
      <w:numFmt w:val="decimal"/>
      <w:lvlText w:val="11.%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6544F3"/>
    <w:multiLevelType w:val="hybridMultilevel"/>
    <w:tmpl w:val="C1DA58DC"/>
    <w:lvl w:ilvl="0" w:tplc="BCD491BE">
      <w:start w:val="1"/>
      <w:numFmt w:val="decimal"/>
      <w:lvlText w:val="2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28A4314"/>
    <w:multiLevelType w:val="hybridMultilevel"/>
    <w:tmpl w:val="32123DAC"/>
    <w:lvl w:ilvl="0" w:tplc="127A439C">
      <w:start w:val="1"/>
      <w:numFmt w:val="decimal"/>
      <w:lvlText w:val="4.%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68E467C"/>
    <w:multiLevelType w:val="hybridMultilevel"/>
    <w:tmpl w:val="F6BE664C"/>
    <w:lvl w:ilvl="0" w:tplc="98382ABC">
      <w:start w:val="1"/>
      <w:numFmt w:val="decimal"/>
      <w:lvlText w:val="20.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8700AAE"/>
    <w:multiLevelType w:val="hybridMultilevel"/>
    <w:tmpl w:val="47C49172"/>
    <w:lvl w:ilvl="0" w:tplc="CC5EBC52">
      <w:start w:val="1"/>
      <w:numFmt w:val="decimal"/>
      <w:lvlText w:val="8.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2A413677"/>
    <w:multiLevelType w:val="hybridMultilevel"/>
    <w:tmpl w:val="4A2004B4"/>
    <w:lvl w:ilvl="0" w:tplc="B91CDC6A">
      <w:start w:val="1"/>
      <w:numFmt w:val="decimal"/>
      <w:lvlText w:val="2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A774AD3"/>
    <w:multiLevelType w:val="hybridMultilevel"/>
    <w:tmpl w:val="BDB2EDFE"/>
    <w:lvl w:ilvl="0" w:tplc="CD2CB5A2">
      <w:start w:val="1"/>
      <w:numFmt w:val="decimal"/>
      <w:lvlText w:val="2.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C404373"/>
    <w:multiLevelType w:val="hybridMultilevel"/>
    <w:tmpl w:val="694AD362"/>
    <w:lvl w:ilvl="0" w:tplc="FA68193C">
      <w:start w:val="1"/>
      <w:numFmt w:val="decimal"/>
      <w:lvlText w:val="14.%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304E44"/>
    <w:multiLevelType w:val="hybridMultilevel"/>
    <w:tmpl w:val="8070AA78"/>
    <w:lvl w:ilvl="0" w:tplc="0DA4A9BE">
      <w:start w:val="1"/>
      <w:numFmt w:val="decimal"/>
      <w:lvlText w:val="7.5.8.%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145648F"/>
    <w:multiLevelType w:val="hybridMultilevel"/>
    <w:tmpl w:val="20108AA6"/>
    <w:lvl w:ilvl="0" w:tplc="1A62A5B8">
      <w:start w:val="1"/>
      <w:numFmt w:val="decimal"/>
      <w:lvlText w:val="19.%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A17B4F"/>
    <w:multiLevelType w:val="hybridMultilevel"/>
    <w:tmpl w:val="8F704910"/>
    <w:lvl w:ilvl="0" w:tplc="09A8E082">
      <w:start w:val="1"/>
      <w:numFmt w:val="decimal"/>
      <w:lvlText w:val="10.3.3.%1"/>
      <w:lvlJc w:val="left"/>
      <w:pPr>
        <w:ind w:left="3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414E91"/>
    <w:multiLevelType w:val="hybridMultilevel"/>
    <w:tmpl w:val="9AF07BAA"/>
    <w:lvl w:ilvl="0" w:tplc="E5E2D27C">
      <w:start w:val="1"/>
      <w:numFmt w:val="decimal"/>
      <w:lvlText w:val="2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8B2CEB"/>
    <w:multiLevelType w:val="hybridMultilevel"/>
    <w:tmpl w:val="448048F6"/>
    <w:lvl w:ilvl="0" w:tplc="355093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F4466BF"/>
    <w:multiLevelType w:val="hybridMultilevel"/>
    <w:tmpl w:val="0FF6ACD6"/>
    <w:lvl w:ilvl="0" w:tplc="C9AC3EAE">
      <w:start w:val="1"/>
      <w:numFmt w:val="decimal"/>
      <w:lvlText w:val="2.%1"/>
      <w:lvlJc w:val="right"/>
      <w:pPr>
        <w:ind w:left="720" w:hanging="360"/>
      </w:pPr>
      <w:rPr>
        <w:rFonts w:hint="default"/>
      </w:rPr>
    </w:lvl>
    <w:lvl w:ilvl="1" w:tplc="43CC4044">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303510"/>
    <w:multiLevelType w:val="hybridMultilevel"/>
    <w:tmpl w:val="79C28D1E"/>
    <w:lvl w:ilvl="0" w:tplc="77B4BE70">
      <w:start w:val="1"/>
      <w:numFmt w:val="decimal"/>
      <w:lvlText w:val="9.%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1D84453"/>
    <w:multiLevelType w:val="hybridMultilevel"/>
    <w:tmpl w:val="873A5CC6"/>
    <w:lvl w:ilvl="0" w:tplc="A6EC1AD4">
      <w:start w:val="1"/>
      <w:numFmt w:val="decimal"/>
      <w:lvlText w:val="17.%1"/>
      <w:lvlJc w:val="righ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561E55"/>
    <w:multiLevelType w:val="hybridMultilevel"/>
    <w:tmpl w:val="31D2BF26"/>
    <w:lvl w:ilvl="0" w:tplc="7C5EA7C2">
      <w:start w:val="1"/>
      <w:numFmt w:val="decimal"/>
      <w:lvlText w:val="2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4401022"/>
    <w:multiLevelType w:val="hybridMultilevel"/>
    <w:tmpl w:val="0BFE6E6C"/>
    <w:lvl w:ilvl="0" w:tplc="E1B6B706">
      <w:start w:val="1"/>
      <w:numFmt w:val="decimal"/>
      <w:lvlText w:val="14.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6C23A54"/>
    <w:multiLevelType w:val="hybridMultilevel"/>
    <w:tmpl w:val="8AD8E25C"/>
    <w:lvl w:ilvl="0" w:tplc="464C6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73632F5"/>
    <w:multiLevelType w:val="hybridMultilevel"/>
    <w:tmpl w:val="8A045144"/>
    <w:lvl w:ilvl="0" w:tplc="DDDA8AE2">
      <w:start w:val="1"/>
      <w:numFmt w:val="decimal"/>
      <w:lvlText w:val="3.%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8F1189C"/>
    <w:multiLevelType w:val="hybridMultilevel"/>
    <w:tmpl w:val="5006889E"/>
    <w:lvl w:ilvl="0" w:tplc="2C143F2E">
      <w:start w:val="1"/>
      <w:numFmt w:val="decimal"/>
      <w:lvlText w:val="1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91C6829"/>
    <w:multiLevelType w:val="hybridMultilevel"/>
    <w:tmpl w:val="D46E1D1E"/>
    <w:lvl w:ilvl="0" w:tplc="4B8219D2">
      <w:start w:val="1"/>
      <w:numFmt w:val="decimal"/>
      <w:lvlText w:val="2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AB242F6"/>
    <w:multiLevelType w:val="hybridMultilevel"/>
    <w:tmpl w:val="EFAEA73C"/>
    <w:lvl w:ilvl="0" w:tplc="5086B172">
      <w:start w:val="1"/>
      <w:numFmt w:val="decimal"/>
      <w:lvlText w:val="27.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B750A9F"/>
    <w:multiLevelType w:val="hybridMultilevel"/>
    <w:tmpl w:val="3916615E"/>
    <w:lvl w:ilvl="0" w:tplc="F838FE54">
      <w:start w:val="1"/>
      <w:numFmt w:val="decimal"/>
      <w:lvlText w:val="9.4.%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B9F5A98"/>
    <w:multiLevelType w:val="hybridMultilevel"/>
    <w:tmpl w:val="334A0214"/>
    <w:lvl w:ilvl="0" w:tplc="844CE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E2627C"/>
    <w:multiLevelType w:val="hybridMultilevel"/>
    <w:tmpl w:val="A56EF1DA"/>
    <w:lvl w:ilvl="0" w:tplc="64661158">
      <w:start w:val="1"/>
      <w:numFmt w:val="decimal"/>
      <w:lvlText w:val="7.%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4BF40431"/>
    <w:multiLevelType w:val="hybridMultilevel"/>
    <w:tmpl w:val="7298D364"/>
    <w:lvl w:ilvl="0" w:tplc="B91E6CC0">
      <w:start w:val="1"/>
      <w:numFmt w:val="decimal"/>
      <w:lvlText w:val="4.6.%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nsid w:val="4F83126E"/>
    <w:multiLevelType w:val="hybridMultilevel"/>
    <w:tmpl w:val="463E3B80"/>
    <w:lvl w:ilvl="0" w:tplc="F114255E">
      <w:start w:val="1"/>
      <w:numFmt w:val="decimal"/>
      <w:lvlText w:val="9.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F95588F"/>
    <w:multiLevelType w:val="hybridMultilevel"/>
    <w:tmpl w:val="BF4C75E4"/>
    <w:lvl w:ilvl="0" w:tplc="57F26DAC">
      <w:start w:val="1"/>
      <w:numFmt w:val="decimal"/>
      <w:lvlText w:val="1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50FF08DA"/>
    <w:multiLevelType w:val="hybridMultilevel"/>
    <w:tmpl w:val="835272CA"/>
    <w:lvl w:ilvl="0" w:tplc="40EE7CCE">
      <w:start w:val="1"/>
      <w:numFmt w:val="decimal"/>
      <w:lvlText w:val="24.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2221E90"/>
    <w:multiLevelType w:val="hybridMultilevel"/>
    <w:tmpl w:val="765ADC4C"/>
    <w:lvl w:ilvl="0" w:tplc="70F6EFE2">
      <w:start w:val="1"/>
      <w:numFmt w:val="decimal"/>
      <w:lvlText w:val="15.%1"/>
      <w:lvlJc w:val="righ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5">
    <w:nsid w:val="55944876"/>
    <w:multiLevelType w:val="hybridMultilevel"/>
    <w:tmpl w:val="4100263E"/>
    <w:lvl w:ilvl="0" w:tplc="8FC86686">
      <w:start w:val="3"/>
      <w:numFmt w:val="decimal"/>
      <w:lvlText w:val="21.%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6820619"/>
    <w:multiLevelType w:val="hybridMultilevel"/>
    <w:tmpl w:val="884A169A"/>
    <w:lvl w:ilvl="0" w:tplc="33FE1296">
      <w:start w:val="1"/>
      <w:numFmt w:val="decimal"/>
      <w:lvlText w:val="7.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A8018A9"/>
    <w:multiLevelType w:val="hybridMultilevel"/>
    <w:tmpl w:val="C1BE2930"/>
    <w:lvl w:ilvl="0" w:tplc="A72E2398">
      <w:start w:val="1"/>
      <w:numFmt w:val="decimal"/>
      <w:lvlText w:val="20.%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3F1471"/>
    <w:multiLevelType w:val="hybridMultilevel"/>
    <w:tmpl w:val="0B4008C2"/>
    <w:lvl w:ilvl="0" w:tplc="2DF2F2B8">
      <w:start w:val="1"/>
      <w:numFmt w:val="decimal"/>
      <w:lvlText w:val="9.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DE0272B"/>
    <w:multiLevelType w:val="hybridMultilevel"/>
    <w:tmpl w:val="9E967780"/>
    <w:lvl w:ilvl="0" w:tplc="6024CFE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522E93"/>
    <w:multiLevelType w:val="hybridMultilevel"/>
    <w:tmpl w:val="2402C538"/>
    <w:lvl w:ilvl="0" w:tplc="B5DE98B6">
      <w:start w:val="1"/>
      <w:numFmt w:val="decimal"/>
      <w:lvlText w:val="7.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FBA1D76"/>
    <w:multiLevelType w:val="hybridMultilevel"/>
    <w:tmpl w:val="B8F63DCA"/>
    <w:lvl w:ilvl="0" w:tplc="9E5C9954">
      <w:start w:val="1"/>
      <w:numFmt w:val="decimal"/>
      <w:lvlText w:val="27.%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FD77427"/>
    <w:multiLevelType w:val="hybridMultilevel"/>
    <w:tmpl w:val="039CD31E"/>
    <w:lvl w:ilvl="0" w:tplc="C88EAC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61775E39"/>
    <w:multiLevelType w:val="hybridMultilevel"/>
    <w:tmpl w:val="95380CF4"/>
    <w:lvl w:ilvl="0" w:tplc="0CBE2C9C">
      <w:start w:val="1"/>
      <w:numFmt w:val="decimal"/>
      <w:lvlText w:val="6.1.4.%1."/>
      <w:lvlJc w:val="left"/>
      <w:pPr>
        <w:ind w:left="2760" w:hanging="36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64">
    <w:nsid w:val="619F4B7E"/>
    <w:multiLevelType w:val="hybridMultilevel"/>
    <w:tmpl w:val="CB82F8D2"/>
    <w:lvl w:ilvl="0" w:tplc="5A689BAC">
      <w:start w:val="1"/>
      <w:numFmt w:val="decimal"/>
      <w:lvlText w:val="24.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5BA5D79"/>
    <w:multiLevelType w:val="hybridMultilevel"/>
    <w:tmpl w:val="1256EA48"/>
    <w:lvl w:ilvl="0" w:tplc="45BEE3F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nsid w:val="66215125"/>
    <w:multiLevelType w:val="hybridMultilevel"/>
    <w:tmpl w:val="6798A27A"/>
    <w:lvl w:ilvl="0" w:tplc="70FC0CC0">
      <w:start w:val="1"/>
      <w:numFmt w:val="decimal"/>
      <w:lvlText w:val="12.%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98E480F"/>
    <w:multiLevelType w:val="hybridMultilevel"/>
    <w:tmpl w:val="D7B6F12E"/>
    <w:lvl w:ilvl="0" w:tplc="DE1455A4">
      <w:start w:val="1"/>
      <w:numFmt w:val="decimal"/>
      <w:lvlText w:val="2.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6A504C25"/>
    <w:multiLevelType w:val="hybridMultilevel"/>
    <w:tmpl w:val="F4E6E786"/>
    <w:lvl w:ilvl="0" w:tplc="DAB4AE1C">
      <w:start w:val="1"/>
      <w:numFmt w:val="decimal"/>
      <w:lvlText w:val="7.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B457550"/>
    <w:multiLevelType w:val="hybridMultilevel"/>
    <w:tmpl w:val="58E6D478"/>
    <w:lvl w:ilvl="0" w:tplc="5E5683B6">
      <w:start w:val="1"/>
      <w:numFmt w:val="decimal"/>
      <w:lvlText w:val="18.%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CEB359C"/>
    <w:multiLevelType w:val="hybridMultilevel"/>
    <w:tmpl w:val="CF7E915C"/>
    <w:lvl w:ilvl="0" w:tplc="1CB824D2">
      <w:start w:val="1"/>
      <w:numFmt w:val="decimal"/>
      <w:lvlText w:val="23.%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E8F3825"/>
    <w:multiLevelType w:val="hybridMultilevel"/>
    <w:tmpl w:val="0728CCCA"/>
    <w:lvl w:ilvl="0" w:tplc="47BEB374">
      <w:start w:val="1"/>
      <w:numFmt w:val="decimal"/>
      <w:lvlText w:val="26.%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E963DC0"/>
    <w:multiLevelType w:val="hybridMultilevel"/>
    <w:tmpl w:val="D5549FBE"/>
    <w:lvl w:ilvl="0" w:tplc="9CE217D6">
      <w:start w:val="1"/>
      <w:numFmt w:val="decimal"/>
      <w:lvlText w:val="15.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486186B"/>
    <w:multiLevelType w:val="multilevel"/>
    <w:tmpl w:val="B490872C"/>
    <w:lvl w:ilvl="0">
      <w:start w:val="1"/>
      <w:numFmt w:val="decimal"/>
      <w:pStyle w:val="ContractArticle"/>
      <w:suff w:val="nothing"/>
      <w:lvlText w:val="ARTICLE %1"/>
      <w:lvlJc w:val="center"/>
      <w:pPr>
        <w:ind w:left="0"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Contract11"/>
      <w:lvlText w:val="%1.%2"/>
      <w:lvlJc w:val="left"/>
      <w:pPr>
        <w:ind w:left="0" w:firstLine="0"/>
      </w:pPr>
      <w:rPr>
        <w:rFonts w:ascii="Times New Roman" w:hAnsi="Times New Roman" w:hint="default"/>
        <w:b w:val="0"/>
        <w:i w:val="0"/>
        <w:sz w:val="22"/>
      </w:rPr>
    </w:lvl>
    <w:lvl w:ilvl="2">
      <w:start w:val="1"/>
      <w:numFmt w:val="decimal"/>
      <w:pStyle w:val="Contract111"/>
      <w:lvlText w:val="%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Contact1111"/>
      <w:lvlText w:val="%1.%2.%3.%4"/>
      <w:lvlJc w:val="left"/>
      <w:pPr>
        <w:ind w:left="2160" w:firstLine="0"/>
      </w:pPr>
      <w:rPr>
        <w:rFonts w:ascii="Times New Roman" w:hAnsi="Times New Roman" w:hint="default"/>
        <w:sz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773154D2"/>
    <w:multiLevelType w:val="hybridMultilevel"/>
    <w:tmpl w:val="E8209F68"/>
    <w:lvl w:ilvl="0" w:tplc="A31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73759EA"/>
    <w:multiLevelType w:val="hybridMultilevel"/>
    <w:tmpl w:val="23527FFE"/>
    <w:lvl w:ilvl="0" w:tplc="C47A373A">
      <w:start w:val="1"/>
      <w:numFmt w:val="decimal"/>
      <w:lvlText w:val="20.6.%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76">
    <w:nsid w:val="77A248E4"/>
    <w:multiLevelType w:val="hybridMultilevel"/>
    <w:tmpl w:val="CE2CE438"/>
    <w:lvl w:ilvl="0" w:tplc="0C72B852">
      <w:start w:val="1"/>
      <w:numFmt w:val="decimal"/>
      <w:lvlText w:val="13.%1"/>
      <w:lvlJc w:val="righ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nsid w:val="77E4337A"/>
    <w:multiLevelType w:val="hybridMultilevel"/>
    <w:tmpl w:val="48C4E752"/>
    <w:lvl w:ilvl="0" w:tplc="8746FFC8">
      <w:start w:val="1"/>
      <w:numFmt w:val="decimal"/>
      <w:lvlText w:val="5.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1D3263"/>
    <w:multiLevelType w:val="hybridMultilevel"/>
    <w:tmpl w:val="79A053F2"/>
    <w:lvl w:ilvl="0" w:tplc="ECF04190">
      <w:start w:val="1"/>
      <w:numFmt w:val="decimal"/>
      <w:lvlText w:val="1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7DCC3C02"/>
    <w:multiLevelType w:val="hybridMultilevel"/>
    <w:tmpl w:val="550C42B6"/>
    <w:lvl w:ilvl="0" w:tplc="8FD8FD48">
      <w:start w:val="1"/>
      <w:numFmt w:val="decimal"/>
      <w:lvlText w:val="4.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EEA1BD8"/>
    <w:multiLevelType w:val="hybridMultilevel"/>
    <w:tmpl w:val="9A0430C4"/>
    <w:lvl w:ilvl="0" w:tplc="3D3A449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nsid w:val="7F0A648E"/>
    <w:multiLevelType w:val="hybridMultilevel"/>
    <w:tmpl w:val="90F6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FA41A20"/>
    <w:multiLevelType w:val="hybridMultilevel"/>
    <w:tmpl w:val="F2680EDA"/>
    <w:lvl w:ilvl="0" w:tplc="8B827514">
      <w:start w:val="1"/>
      <w:numFmt w:val="decimal"/>
      <w:lvlText w:val="6.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9"/>
  </w:num>
  <w:num w:numId="2">
    <w:abstractNumId w:val="37"/>
  </w:num>
  <w:num w:numId="3">
    <w:abstractNumId w:val="30"/>
  </w:num>
  <w:num w:numId="4">
    <w:abstractNumId w:val="43"/>
  </w:num>
  <w:num w:numId="5">
    <w:abstractNumId w:val="26"/>
  </w:num>
  <w:num w:numId="6">
    <w:abstractNumId w:val="79"/>
  </w:num>
  <w:num w:numId="7">
    <w:abstractNumId w:val="50"/>
  </w:num>
  <w:num w:numId="8">
    <w:abstractNumId w:val="1"/>
  </w:num>
  <w:num w:numId="9">
    <w:abstractNumId w:val="13"/>
  </w:num>
  <w:num w:numId="10">
    <w:abstractNumId w:val="77"/>
  </w:num>
  <w:num w:numId="11">
    <w:abstractNumId w:val="7"/>
  </w:num>
  <w:num w:numId="12">
    <w:abstractNumId w:val="82"/>
  </w:num>
  <w:num w:numId="13">
    <w:abstractNumId w:val="81"/>
  </w:num>
  <w:num w:numId="14">
    <w:abstractNumId w:val="48"/>
  </w:num>
  <w:num w:numId="15">
    <w:abstractNumId w:val="80"/>
  </w:num>
  <w:num w:numId="16">
    <w:abstractNumId w:val="65"/>
  </w:num>
  <w:num w:numId="17">
    <w:abstractNumId w:val="63"/>
  </w:num>
  <w:num w:numId="18">
    <w:abstractNumId w:val="49"/>
  </w:num>
  <w:num w:numId="19">
    <w:abstractNumId w:val="56"/>
  </w:num>
  <w:num w:numId="20">
    <w:abstractNumId w:val="60"/>
  </w:num>
  <w:num w:numId="21">
    <w:abstractNumId w:val="68"/>
  </w:num>
  <w:num w:numId="22">
    <w:abstractNumId w:val="10"/>
  </w:num>
  <w:num w:numId="23">
    <w:abstractNumId w:val="32"/>
  </w:num>
  <w:num w:numId="24">
    <w:abstractNumId w:val="20"/>
  </w:num>
  <w:num w:numId="25">
    <w:abstractNumId w:val="28"/>
  </w:num>
  <w:num w:numId="26">
    <w:abstractNumId w:val="38"/>
  </w:num>
  <w:num w:numId="27">
    <w:abstractNumId w:val="51"/>
  </w:num>
  <w:num w:numId="28">
    <w:abstractNumId w:val="58"/>
  </w:num>
  <w:num w:numId="29">
    <w:abstractNumId w:val="47"/>
  </w:num>
  <w:num w:numId="30">
    <w:abstractNumId w:val="19"/>
  </w:num>
  <w:num w:numId="31">
    <w:abstractNumId w:val="4"/>
  </w:num>
  <w:num w:numId="32">
    <w:abstractNumId w:val="11"/>
  </w:num>
  <w:num w:numId="33">
    <w:abstractNumId w:val="9"/>
  </w:num>
  <w:num w:numId="34">
    <w:abstractNumId w:val="34"/>
  </w:num>
  <w:num w:numId="35">
    <w:abstractNumId w:val="24"/>
  </w:num>
  <w:num w:numId="36">
    <w:abstractNumId w:val="22"/>
  </w:num>
  <w:num w:numId="37">
    <w:abstractNumId w:val="66"/>
  </w:num>
  <w:num w:numId="38">
    <w:abstractNumId w:val="44"/>
  </w:num>
  <w:num w:numId="39">
    <w:abstractNumId w:val="52"/>
  </w:num>
  <w:num w:numId="40">
    <w:abstractNumId w:val="76"/>
  </w:num>
  <w:num w:numId="41">
    <w:abstractNumId w:val="78"/>
  </w:num>
  <w:num w:numId="42">
    <w:abstractNumId w:val="31"/>
  </w:num>
  <w:num w:numId="43">
    <w:abstractNumId w:val="41"/>
  </w:num>
  <w:num w:numId="44">
    <w:abstractNumId w:val="54"/>
  </w:num>
  <w:num w:numId="45">
    <w:abstractNumId w:val="72"/>
  </w:num>
  <w:num w:numId="46">
    <w:abstractNumId w:val="15"/>
  </w:num>
  <w:num w:numId="47">
    <w:abstractNumId w:val="39"/>
  </w:num>
  <w:num w:numId="48">
    <w:abstractNumId w:val="69"/>
  </w:num>
  <w:num w:numId="49">
    <w:abstractNumId w:val="23"/>
  </w:num>
  <w:num w:numId="50">
    <w:abstractNumId w:val="33"/>
  </w:num>
  <w:num w:numId="51">
    <w:abstractNumId w:val="57"/>
  </w:num>
  <w:num w:numId="52">
    <w:abstractNumId w:val="27"/>
  </w:num>
  <w:num w:numId="53">
    <w:abstractNumId w:val="75"/>
  </w:num>
  <w:num w:numId="54">
    <w:abstractNumId w:val="16"/>
  </w:num>
  <w:num w:numId="55">
    <w:abstractNumId w:val="2"/>
  </w:num>
  <w:num w:numId="56">
    <w:abstractNumId w:val="55"/>
  </w:num>
  <w:num w:numId="57">
    <w:abstractNumId w:val="29"/>
  </w:num>
  <w:num w:numId="58">
    <w:abstractNumId w:val="5"/>
  </w:num>
  <w:num w:numId="59">
    <w:abstractNumId w:val="45"/>
  </w:num>
  <w:num w:numId="60">
    <w:abstractNumId w:val="6"/>
  </w:num>
  <w:num w:numId="61">
    <w:abstractNumId w:val="21"/>
  </w:num>
  <w:num w:numId="62">
    <w:abstractNumId w:val="12"/>
  </w:num>
  <w:num w:numId="63">
    <w:abstractNumId w:val="70"/>
  </w:num>
  <w:num w:numId="64">
    <w:abstractNumId w:val="40"/>
  </w:num>
  <w:num w:numId="65">
    <w:abstractNumId w:val="53"/>
  </w:num>
  <w:num w:numId="66">
    <w:abstractNumId w:val="17"/>
  </w:num>
  <w:num w:numId="67">
    <w:abstractNumId w:val="62"/>
  </w:num>
  <w:num w:numId="68">
    <w:abstractNumId w:val="18"/>
  </w:num>
  <w:num w:numId="69">
    <w:abstractNumId w:val="0"/>
  </w:num>
  <w:num w:numId="70">
    <w:abstractNumId w:val="42"/>
  </w:num>
  <w:num w:numId="71">
    <w:abstractNumId w:val="35"/>
  </w:num>
  <w:num w:numId="72">
    <w:abstractNumId w:val="8"/>
  </w:num>
  <w:num w:numId="73">
    <w:abstractNumId w:val="74"/>
  </w:num>
  <w:num w:numId="74">
    <w:abstractNumId w:val="71"/>
  </w:num>
  <w:num w:numId="75">
    <w:abstractNumId w:val="36"/>
  </w:num>
  <w:num w:numId="76">
    <w:abstractNumId w:val="61"/>
  </w:num>
  <w:num w:numId="77">
    <w:abstractNumId w:val="67"/>
  </w:num>
  <w:num w:numId="78">
    <w:abstractNumId w:val="25"/>
  </w:num>
  <w:num w:numId="79">
    <w:abstractNumId w:val="3"/>
  </w:num>
  <w:num w:numId="80">
    <w:abstractNumId w:val="64"/>
  </w:num>
  <w:num w:numId="81">
    <w:abstractNumId w:val="73"/>
  </w:num>
  <w:num w:numId="82">
    <w:abstractNumId w:val="14"/>
  </w:num>
  <w:num w:numId="83">
    <w:abstractNumId w:val="46"/>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Ezpvxtxbq7ekKIGU5+o8sGKcPDY=" w:salt="cgtLTatq2TnECf3alNjurQ=="/>
  <w:defaultTabStop w:val="720"/>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85F91"/>
    <w:rsid w:val="00003608"/>
    <w:rsid w:val="000062CD"/>
    <w:rsid w:val="00006490"/>
    <w:rsid w:val="000075B0"/>
    <w:rsid w:val="000117D3"/>
    <w:rsid w:val="0003183E"/>
    <w:rsid w:val="00031FE1"/>
    <w:rsid w:val="00033550"/>
    <w:rsid w:val="00033C04"/>
    <w:rsid w:val="00037FD1"/>
    <w:rsid w:val="00050DD3"/>
    <w:rsid w:val="00055861"/>
    <w:rsid w:val="00060F12"/>
    <w:rsid w:val="0009111C"/>
    <w:rsid w:val="000B5E99"/>
    <w:rsid w:val="000C74E9"/>
    <w:rsid w:val="000D5125"/>
    <w:rsid w:val="000D5308"/>
    <w:rsid w:val="000E40A5"/>
    <w:rsid w:val="000F3B01"/>
    <w:rsid w:val="000F7DEB"/>
    <w:rsid w:val="00102BE6"/>
    <w:rsid w:val="00105491"/>
    <w:rsid w:val="00106FEA"/>
    <w:rsid w:val="00114B8B"/>
    <w:rsid w:val="00133F01"/>
    <w:rsid w:val="0013512D"/>
    <w:rsid w:val="00136067"/>
    <w:rsid w:val="00136640"/>
    <w:rsid w:val="0013732B"/>
    <w:rsid w:val="001419CE"/>
    <w:rsid w:val="001525C0"/>
    <w:rsid w:val="00153B61"/>
    <w:rsid w:val="001619A9"/>
    <w:rsid w:val="001670DB"/>
    <w:rsid w:val="001758F9"/>
    <w:rsid w:val="00183198"/>
    <w:rsid w:val="00196561"/>
    <w:rsid w:val="00197396"/>
    <w:rsid w:val="001A7241"/>
    <w:rsid w:val="001B17B1"/>
    <w:rsid w:val="001D62CF"/>
    <w:rsid w:val="001D6572"/>
    <w:rsid w:val="001F0D5E"/>
    <w:rsid w:val="001F4BFD"/>
    <w:rsid w:val="00205468"/>
    <w:rsid w:val="002075B6"/>
    <w:rsid w:val="00213A30"/>
    <w:rsid w:val="00223DAA"/>
    <w:rsid w:val="00224990"/>
    <w:rsid w:val="00224F21"/>
    <w:rsid w:val="00232351"/>
    <w:rsid w:val="002538F9"/>
    <w:rsid w:val="002638AA"/>
    <w:rsid w:val="002702F5"/>
    <w:rsid w:val="002732F0"/>
    <w:rsid w:val="00280299"/>
    <w:rsid w:val="00281A14"/>
    <w:rsid w:val="00291812"/>
    <w:rsid w:val="002972AA"/>
    <w:rsid w:val="00297738"/>
    <w:rsid w:val="002A0B14"/>
    <w:rsid w:val="002A78B2"/>
    <w:rsid w:val="002B5B5A"/>
    <w:rsid w:val="002B73A3"/>
    <w:rsid w:val="002C1E56"/>
    <w:rsid w:val="002C2C99"/>
    <w:rsid w:val="002E100C"/>
    <w:rsid w:val="002E5B20"/>
    <w:rsid w:val="002F6211"/>
    <w:rsid w:val="00305867"/>
    <w:rsid w:val="00310659"/>
    <w:rsid w:val="00317641"/>
    <w:rsid w:val="003242F4"/>
    <w:rsid w:val="00327B80"/>
    <w:rsid w:val="00332B8F"/>
    <w:rsid w:val="00357671"/>
    <w:rsid w:val="0036499B"/>
    <w:rsid w:val="003666B8"/>
    <w:rsid w:val="00366F5A"/>
    <w:rsid w:val="00372529"/>
    <w:rsid w:val="00372CC3"/>
    <w:rsid w:val="00375A37"/>
    <w:rsid w:val="003844FA"/>
    <w:rsid w:val="00387882"/>
    <w:rsid w:val="0039724E"/>
    <w:rsid w:val="003B1BB6"/>
    <w:rsid w:val="003B65F1"/>
    <w:rsid w:val="003C197B"/>
    <w:rsid w:val="003C5295"/>
    <w:rsid w:val="003C6D4F"/>
    <w:rsid w:val="003D3280"/>
    <w:rsid w:val="003E1271"/>
    <w:rsid w:val="003E31C0"/>
    <w:rsid w:val="003E4F98"/>
    <w:rsid w:val="003E65F9"/>
    <w:rsid w:val="003F23CD"/>
    <w:rsid w:val="0040071E"/>
    <w:rsid w:val="00414BC3"/>
    <w:rsid w:val="00420A96"/>
    <w:rsid w:val="00427C5F"/>
    <w:rsid w:val="00434FBF"/>
    <w:rsid w:val="00445909"/>
    <w:rsid w:val="0044628C"/>
    <w:rsid w:val="00455F46"/>
    <w:rsid w:val="004563F0"/>
    <w:rsid w:val="00466329"/>
    <w:rsid w:val="00481B12"/>
    <w:rsid w:val="00486436"/>
    <w:rsid w:val="00493641"/>
    <w:rsid w:val="00496C6A"/>
    <w:rsid w:val="004A0496"/>
    <w:rsid w:val="004A2DCB"/>
    <w:rsid w:val="004A5E4B"/>
    <w:rsid w:val="004B0C1B"/>
    <w:rsid w:val="004C5DB1"/>
    <w:rsid w:val="004C79D2"/>
    <w:rsid w:val="004D186A"/>
    <w:rsid w:val="004D205C"/>
    <w:rsid w:val="004D630B"/>
    <w:rsid w:val="004E3B15"/>
    <w:rsid w:val="004E56E8"/>
    <w:rsid w:val="004E5789"/>
    <w:rsid w:val="004E5914"/>
    <w:rsid w:val="004E7B4A"/>
    <w:rsid w:val="004F28F8"/>
    <w:rsid w:val="00501CF6"/>
    <w:rsid w:val="00516CB6"/>
    <w:rsid w:val="00517D61"/>
    <w:rsid w:val="00521B36"/>
    <w:rsid w:val="005275D1"/>
    <w:rsid w:val="005345C8"/>
    <w:rsid w:val="0053488D"/>
    <w:rsid w:val="005428D1"/>
    <w:rsid w:val="00545CC8"/>
    <w:rsid w:val="00552455"/>
    <w:rsid w:val="00556B33"/>
    <w:rsid w:val="00563131"/>
    <w:rsid w:val="0056427D"/>
    <w:rsid w:val="00566360"/>
    <w:rsid w:val="005674B5"/>
    <w:rsid w:val="00575107"/>
    <w:rsid w:val="005831DF"/>
    <w:rsid w:val="005877A4"/>
    <w:rsid w:val="005919BB"/>
    <w:rsid w:val="005A19E2"/>
    <w:rsid w:val="005A4406"/>
    <w:rsid w:val="005A4604"/>
    <w:rsid w:val="005B77E4"/>
    <w:rsid w:val="005C0725"/>
    <w:rsid w:val="005C2F5D"/>
    <w:rsid w:val="005C4706"/>
    <w:rsid w:val="005D3789"/>
    <w:rsid w:val="005D4C61"/>
    <w:rsid w:val="005E25F4"/>
    <w:rsid w:val="005E3454"/>
    <w:rsid w:val="005F052C"/>
    <w:rsid w:val="005F2B0F"/>
    <w:rsid w:val="005F4CB1"/>
    <w:rsid w:val="00600BCD"/>
    <w:rsid w:val="00601A20"/>
    <w:rsid w:val="00622F97"/>
    <w:rsid w:val="00623862"/>
    <w:rsid w:val="00630611"/>
    <w:rsid w:val="006458D3"/>
    <w:rsid w:val="00655D44"/>
    <w:rsid w:val="006610D3"/>
    <w:rsid w:val="00661FE3"/>
    <w:rsid w:val="006A797B"/>
    <w:rsid w:val="006B07E6"/>
    <w:rsid w:val="006C6FF4"/>
    <w:rsid w:val="006C7BD1"/>
    <w:rsid w:val="006D19E6"/>
    <w:rsid w:val="006E0334"/>
    <w:rsid w:val="006F0AF6"/>
    <w:rsid w:val="006F7630"/>
    <w:rsid w:val="006F7964"/>
    <w:rsid w:val="00703840"/>
    <w:rsid w:val="007055F3"/>
    <w:rsid w:val="007102B9"/>
    <w:rsid w:val="00710B39"/>
    <w:rsid w:val="00713A9C"/>
    <w:rsid w:val="007158FC"/>
    <w:rsid w:val="00730CB1"/>
    <w:rsid w:val="0074082E"/>
    <w:rsid w:val="007446F5"/>
    <w:rsid w:val="00746A28"/>
    <w:rsid w:val="00746EC7"/>
    <w:rsid w:val="00774C95"/>
    <w:rsid w:val="007924B1"/>
    <w:rsid w:val="007A288E"/>
    <w:rsid w:val="007B70E1"/>
    <w:rsid w:val="007D062E"/>
    <w:rsid w:val="007D1254"/>
    <w:rsid w:val="007D3A78"/>
    <w:rsid w:val="007E1DD4"/>
    <w:rsid w:val="007E29A6"/>
    <w:rsid w:val="007E30F0"/>
    <w:rsid w:val="007E3BDE"/>
    <w:rsid w:val="007F11F8"/>
    <w:rsid w:val="008025D9"/>
    <w:rsid w:val="008155D0"/>
    <w:rsid w:val="00825852"/>
    <w:rsid w:val="00841D0E"/>
    <w:rsid w:val="00842C27"/>
    <w:rsid w:val="008446C4"/>
    <w:rsid w:val="00856072"/>
    <w:rsid w:val="008615A0"/>
    <w:rsid w:val="00874C6E"/>
    <w:rsid w:val="0087795B"/>
    <w:rsid w:val="00884980"/>
    <w:rsid w:val="008A0A6A"/>
    <w:rsid w:val="008C7F8A"/>
    <w:rsid w:val="008D06C9"/>
    <w:rsid w:val="008D3026"/>
    <w:rsid w:val="008D3558"/>
    <w:rsid w:val="008D7CA1"/>
    <w:rsid w:val="008E061B"/>
    <w:rsid w:val="008E15FD"/>
    <w:rsid w:val="008E1845"/>
    <w:rsid w:val="008E35F9"/>
    <w:rsid w:val="008E6C51"/>
    <w:rsid w:val="008F1114"/>
    <w:rsid w:val="00905E12"/>
    <w:rsid w:val="009072A0"/>
    <w:rsid w:val="0092235E"/>
    <w:rsid w:val="0092571B"/>
    <w:rsid w:val="009325A4"/>
    <w:rsid w:val="0093425B"/>
    <w:rsid w:val="009416A3"/>
    <w:rsid w:val="00945C9F"/>
    <w:rsid w:val="0095006D"/>
    <w:rsid w:val="009525FC"/>
    <w:rsid w:val="009625BA"/>
    <w:rsid w:val="00962E14"/>
    <w:rsid w:val="00977689"/>
    <w:rsid w:val="00982C97"/>
    <w:rsid w:val="00983D4E"/>
    <w:rsid w:val="00986EE3"/>
    <w:rsid w:val="00992BFD"/>
    <w:rsid w:val="00994F2C"/>
    <w:rsid w:val="009A21F9"/>
    <w:rsid w:val="009A7E5D"/>
    <w:rsid w:val="009A7F2E"/>
    <w:rsid w:val="009B5099"/>
    <w:rsid w:val="009C0D84"/>
    <w:rsid w:val="009E2C06"/>
    <w:rsid w:val="009E5912"/>
    <w:rsid w:val="009F0466"/>
    <w:rsid w:val="009F2268"/>
    <w:rsid w:val="009F61E5"/>
    <w:rsid w:val="009F7114"/>
    <w:rsid w:val="00A1154B"/>
    <w:rsid w:val="00A21EA6"/>
    <w:rsid w:val="00A45047"/>
    <w:rsid w:val="00A51D0C"/>
    <w:rsid w:val="00A5276E"/>
    <w:rsid w:val="00A52B05"/>
    <w:rsid w:val="00A54940"/>
    <w:rsid w:val="00A64ECC"/>
    <w:rsid w:val="00A67A31"/>
    <w:rsid w:val="00A73AF8"/>
    <w:rsid w:val="00A75BDD"/>
    <w:rsid w:val="00A77314"/>
    <w:rsid w:val="00A80B3F"/>
    <w:rsid w:val="00A87534"/>
    <w:rsid w:val="00A92430"/>
    <w:rsid w:val="00AA3F8D"/>
    <w:rsid w:val="00AA6FE7"/>
    <w:rsid w:val="00AA7D3C"/>
    <w:rsid w:val="00AB7A28"/>
    <w:rsid w:val="00AC2FCF"/>
    <w:rsid w:val="00AC4B2C"/>
    <w:rsid w:val="00AD2B34"/>
    <w:rsid w:val="00AE2CC3"/>
    <w:rsid w:val="00AE6438"/>
    <w:rsid w:val="00AE64F0"/>
    <w:rsid w:val="00AE6912"/>
    <w:rsid w:val="00B04C07"/>
    <w:rsid w:val="00B05986"/>
    <w:rsid w:val="00B133C6"/>
    <w:rsid w:val="00B1364A"/>
    <w:rsid w:val="00B141F4"/>
    <w:rsid w:val="00B158E8"/>
    <w:rsid w:val="00B16FC2"/>
    <w:rsid w:val="00B20161"/>
    <w:rsid w:val="00B23359"/>
    <w:rsid w:val="00B27263"/>
    <w:rsid w:val="00B35EE3"/>
    <w:rsid w:val="00B40BE3"/>
    <w:rsid w:val="00B44619"/>
    <w:rsid w:val="00B4508B"/>
    <w:rsid w:val="00B46C4D"/>
    <w:rsid w:val="00B56E0F"/>
    <w:rsid w:val="00B62821"/>
    <w:rsid w:val="00B63AC5"/>
    <w:rsid w:val="00B668E9"/>
    <w:rsid w:val="00B76CB6"/>
    <w:rsid w:val="00B810CA"/>
    <w:rsid w:val="00B81D7D"/>
    <w:rsid w:val="00B86D46"/>
    <w:rsid w:val="00B902ED"/>
    <w:rsid w:val="00B91FB0"/>
    <w:rsid w:val="00B926D2"/>
    <w:rsid w:val="00BA2011"/>
    <w:rsid w:val="00BB558B"/>
    <w:rsid w:val="00BC1A9E"/>
    <w:rsid w:val="00BC209D"/>
    <w:rsid w:val="00BD7A7A"/>
    <w:rsid w:val="00BE5767"/>
    <w:rsid w:val="00BF13A7"/>
    <w:rsid w:val="00BF2EB4"/>
    <w:rsid w:val="00C02E67"/>
    <w:rsid w:val="00C03617"/>
    <w:rsid w:val="00C0535A"/>
    <w:rsid w:val="00C057B8"/>
    <w:rsid w:val="00C30DAB"/>
    <w:rsid w:val="00C32D23"/>
    <w:rsid w:val="00C45059"/>
    <w:rsid w:val="00C5166D"/>
    <w:rsid w:val="00C53C85"/>
    <w:rsid w:val="00C7213B"/>
    <w:rsid w:val="00C749D4"/>
    <w:rsid w:val="00C80290"/>
    <w:rsid w:val="00C82399"/>
    <w:rsid w:val="00C85F91"/>
    <w:rsid w:val="00C87244"/>
    <w:rsid w:val="00C9107B"/>
    <w:rsid w:val="00C913B8"/>
    <w:rsid w:val="00C91E50"/>
    <w:rsid w:val="00C96210"/>
    <w:rsid w:val="00C96DB3"/>
    <w:rsid w:val="00CA64BD"/>
    <w:rsid w:val="00CB1A65"/>
    <w:rsid w:val="00CB6572"/>
    <w:rsid w:val="00CC1B64"/>
    <w:rsid w:val="00CC1D3E"/>
    <w:rsid w:val="00CD0416"/>
    <w:rsid w:val="00CE4BF1"/>
    <w:rsid w:val="00CF532C"/>
    <w:rsid w:val="00D12B41"/>
    <w:rsid w:val="00D145CE"/>
    <w:rsid w:val="00D2106E"/>
    <w:rsid w:val="00D27FCB"/>
    <w:rsid w:val="00D528DF"/>
    <w:rsid w:val="00D547CD"/>
    <w:rsid w:val="00D63F06"/>
    <w:rsid w:val="00D66770"/>
    <w:rsid w:val="00D76A82"/>
    <w:rsid w:val="00D8053A"/>
    <w:rsid w:val="00D85093"/>
    <w:rsid w:val="00D86D23"/>
    <w:rsid w:val="00D911EA"/>
    <w:rsid w:val="00D97496"/>
    <w:rsid w:val="00D978EE"/>
    <w:rsid w:val="00DB18CB"/>
    <w:rsid w:val="00DC0F1B"/>
    <w:rsid w:val="00DC23D4"/>
    <w:rsid w:val="00DC243B"/>
    <w:rsid w:val="00DC66FB"/>
    <w:rsid w:val="00DD30DD"/>
    <w:rsid w:val="00DE03C9"/>
    <w:rsid w:val="00DE0DC2"/>
    <w:rsid w:val="00DF2307"/>
    <w:rsid w:val="00DF63F8"/>
    <w:rsid w:val="00E04D19"/>
    <w:rsid w:val="00E11C4A"/>
    <w:rsid w:val="00E17425"/>
    <w:rsid w:val="00E319C8"/>
    <w:rsid w:val="00E32FA4"/>
    <w:rsid w:val="00E40F5B"/>
    <w:rsid w:val="00E468EB"/>
    <w:rsid w:val="00E50D73"/>
    <w:rsid w:val="00E61A4E"/>
    <w:rsid w:val="00E66EC3"/>
    <w:rsid w:val="00E70892"/>
    <w:rsid w:val="00E807FC"/>
    <w:rsid w:val="00E81F3F"/>
    <w:rsid w:val="00E9087E"/>
    <w:rsid w:val="00E91045"/>
    <w:rsid w:val="00E9195A"/>
    <w:rsid w:val="00E93315"/>
    <w:rsid w:val="00E94E33"/>
    <w:rsid w:val="00E95FFC"/>
    <w:rsid w:val="00EA6D5D"/>
    <w:rsid w:val="00EB051E"/>
    <w:rsid w:val="00EB100D"/>
    <w:rsid w:val="00EC3E76"/>
    <w:rsid w:val="00EC7978"/>
    <w:rsid w:val="00ED0E42"/>
    <w:rsid w:val="00ED3330"/>
    <w:rsid w:val="00EE5A46"/>
    <w:rsid w:val="00EE5FB2"/>
    <w:rsid w:val="00EF1B13"/>
    <w:rsid w:val="00F03B79"/>
    <w:rsid w:val="00F049C3"/>
    <w:rsid w:val="00F23E3E"/>
    <w:rsid w:val="00F27BD4"/>
    <w:rsid w:val="00F43BAA"/>
    <w:rsid w:val="00F43F1E"/>
    <w:rsid w:val="00F46580"/>
    <w:rsid w:val="00F57608"/>
    <w:rsid w:val="00F66D14"/>
    <w:rsid w:val="00F71C48"/>
    <w:rsid w:val="00F81364"/>
    <w:rsid w:val="00F84E03"/>
    <w:rsid w:val="00F9100C"/>
    <w:rsid w:val="00FA217A"/>
    <w:rsid w:val="00FA2F05"/>
    <w:rsid w:val="00FA627E"/>
    <w:rsid w:val="00FB105B"/>
    <w:rsid w:val="00FB4CB9"/>
    <w:rsid w:val="00FD04BD"/>
    <w:rsid w:val="00FD167C"/>
    <w:rsid w:val="00FE05AE"/>
    <w:rsid w:val="00FE152D"/>
    <w:rsid w:val="00FE67D8"/>
    <w:rsid w:val="00FE6B6E"/>
    <w:rsid w:val="00FF1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91"/>
    <w:pPr>
      <w:spacing w:after="200" w:line="276" w:lineRule="auto"/>
      <w:ind w:left="0"/>
    </w:pPr>
    <w:rPr>
      <w:rFonts w:eastAsiaTheme="minorEastAsia"/>
    </w:rPr>
  </w:style>
  <w:style w:type="paragraph" w:styleId="Heading4">
    <w:name w:val="heading 4"/>
    <w:basedOn w:val="Normal"/>
    <w:next w:val="Normal"/>
    <w:link w:val="Heading4Char"/>
    <w:qFormat/>
    <w:rsid w:val="002E100C"/>
    <w:pPr>
      <w:keepNext/>
      <w:tabs>
        <w:tab w:val="left" w:pos="-720"/>
      </w:tabs>
      <w:suppressAutoHyphens/>
      <w:spacing w:after="0" w:line="240" w:lineRule="auto"/>
      <w:ind w:left="450" w:hanging="270"/>
      <w:jc w:val="both"/>
      <w:outlineLvl w:val="3"/>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F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2F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F05"/>
    <w:rPr>
      <w:rFonts w:eastAsiaTheme="minorEastAsia"/>
    </w:rPr>
  </w:style>
  <w:style w:type="paragraph" w:styleId="Footer">
    <w:name w:val="footer"/>
    <w:basedOn w:val="Normal"/>
    <w:link w:val="FooterChar"/>
    <w:uiPriority w:val="99"/>
    <w:unhideWhenUsed/>
    <w:rsid w:val="00FA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F05"/>
    <w:rPr>
      <w:rFonts w:eastAsiaTheme="minorEastAsia"/>
    </w:rPr>
  </w:style>
  <w:style w:type="paragraph" w:styleId="ListParagraph">
    <w:name w:val="List Paragraph"/>
    <w:basedOn w:val="Normal"/>
    <w:uiPriority w:val="34"/>
    <w:qFormat/>
    <w:rsid w:val="00213A30"/>
    <w:pPr>
      <w:ind w:left="720"/>
      <w:contextualSpacing/>
    </w:pPr>
  </w:style>
  <w:style w:type="paragraph" w:styleId="BalloonText">
    <w:name w:val="Balloon Text"/>
    <w:basedOn w:val="Normal"/>
    <w:link w:val="BalloonTextChar"/>
    <w:uiPriority w:val="99"/>
    <w:semiHidden/>
    <w:unhideWhenUsed/>
    <w:rsid w:val="00B14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1F4"/>
    <w:rPr>
      <w:rFonts w:ascii="Tahoma" w:eastAsiaTheme="minorEastAsia" w:hAnsi="Tahoma" w:cs="Tahoma"/>
      <w:sz w:val="16"/>
      <w:szCs w:val="16"/>
    </w:rPr>
  </w:style>
  <w:style w:type="paragraph" w:customStyle="1" w:styleId="Contract11">
    <w:name w:val="*Contract 1.1"/>
    <w:basedOn w:val="ContractArticle"/>
    <w:qFormat/>
    <w:rsid w:val="002E100C"/>
    <w:pPr>
      <w:keepNext w:val="0"/>
      <w:numPr>
        <w:ilvl w:val="1"/>
      </w:numPr>
      <w:spacing w:before="0"/>
      <w:jc w:val="left"/>
    </w:pPr>
    <w:rPr>
      <w:rFonts w:eastAsia="Calibri"/>
      <w:b w:val="0"/>
      <w:szCs w:val="22"/>
    </w:rPr>
  </w:style>
  <w:style w:type="paragraph" w:customStyle="1" w:styleId="Contract111">
    <w:name w:val="*Contract 1.1.1"/>
    <w:basedOn w:val="ContractArticle"/>
    <w:link w:val="Contract111Char"/>
    <w:qFormat/>
    <w:rsid w:val="002E100C"/>
    <w:pPr>
      <w:keepNext w:val="0"/>
      <w:numPr>
        <w:ilvl w:val="2"/>
      </w:numPr>
      <w:spacing w:before="0"/>
      <w:jc w:val="left"/>
    </w:pPr>
    <w:rPr>
      <w:rFonts w:eastAsia="Calibri"/>
      <w:b w:val="0"/>
      <w:szCs w:val="22"/>
    </w:rPr>
  </w:style>
  <w:style w:type="character" w:customStyle="1" w:styleId="Contract111Char">
    <w:name w:val="*Contract 1.1.1 Char"/>
    <w:basedOn w:val="DefaultParagraphFont"/>
    <w:link w:val="Contract111"/>
    <w:rsid w:val="002E100C"/>
    <w:rPr>
      <w:rFonts w:ascii="Times New Roman" w:eastAsia="Calibri" w:hAnsi="Times New Roman" w:cs="Times New Roman"/>
    </w:rPr>
  </w:style>
  <w:style w:type="paragraph" w:customStyle="1" w:styleId="ContractArticle">
    <w:name w:val="*Contract Article"/>
    <w:next w:val="Normal"/>
    <w:qFormat/>
    <w:rsid w:val="002E100C"/>
    <w:pPr>
      <w:keepNext/>
      <w:numPr>
        <w:numId w:val="81"/>
      </w:numPr>
      <w:spacing w:before="240"/>
      <w:jc w:val="center"/>
    </w:pPr>
    <w:rPr>
      <w:rFonts w:ascii="Times New Roman" w:eastAsia="Times New Roman" w:hAnsi="Times New Roman" w:cs="Times New Roman"/>
      <w:b/>
      <w:szCs w:val="20"/>
    </w:rPr>
  </w:style>
  <w:style w:type="paragraph" w:customStyle="1" w:styleId="Contact1111">
    <w:name w:val="*Contact 1.1.1.1"/>
    <w:basedOn w:val="Contract111"/>
    <w:qFormat/>
    <w:rsid w:val="002E100C"/>
    <w:pPr>
      <w:numPr>
        <w:ilvl w:val="3"/>
      </w:numPr>
      <w:tabs>
        <w:tab w:val="num" w:pos="360"/>
        <w:tab w:val="left" w:pos="2160"/>
      </w:tabs>
      <w:ind w:left="1440" w:hanging="360"/>
    </w:pPr>
  </w:style>
  <w:style w:type="character" w:customStyle="1" w:styleId="Heading4Char">
    <w:name w:val="Heading 4 Char"/>
    <w:basedOn w:val="DefaultParagraphFont"/>
    <w:link w:val="Heading4"/>
    <w:rsid w:val="002E100C"/>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91"/>
    <w:pPr>
      <w:spacing w:after="200" w:line="276" w:lineRule="auto"/>
      <w:ind w:left="0"/>
    </w:pPr>
    <w:rPr>
      <w:rFonts w:eastAsiaTheme="minorEastAsia"/>
    </w:rPr>
  </w:style>
  <w:style w:type="paragraph" w:styleId="Heading4">
    <w:name w:val="heading 4"/>
    <w:basedOn w:val="Normal"/>
    <w:next w:val="Normal"/>
    <w:link w:val="Heading4Char"/>
    <w:qFormat/>
    <w:rsid w:val="002E100C"/>
    <w:pPr>
      <w:keepNext/>
      <w:tabs>
        <w:tab w:val="left" w:pos="-720"/>
      </w:tabs>
      <w:suppressAutoHyphens/>
      <w:spacing w:after="0" w:line="240" w:lineRule="auto"/>
      <w:ind w:left="450" w:hanging="270"/>
      <w:jc w:val="both"/>
      <w:outlineLvl w:val="3"/>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F9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A2F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F05"/>
    <w:rPr>
      <w:rFonts w:eastAsiaTheme="minorEastAsia"/>
    </w:rPr>
  </w:style>
  <w:style w:type="paragraph" w:styleId="Footer">
    <w:name w:val="footer"/>
    <w:basedOn w:val="Normal"/>
    <w:link w:val="FooterChar"/>
    <w:uiPriority w:val="99"/>
    <w:unhideWhenUsed/>
    <w:rsid w:val="00FA2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F05"/>
    <w:rPr>
      <w:rFonts w:eastAsiaTheme="minorEastAsia"/>
    </w:rPr>
  </w:style>
  <w:style w:type="paragraph" w:styleId="ListParagraph">
    <w:name w:val="List Paragraph"/>
    <w:basedOn w:val="Normal"/>
    <w:uiPriority w:val="34"/>
    <w:qFormat/>
    <w:rsid w:val="00213A30"/>
    <w:pPr>
      <w:ind w:left="720"/>
      <w:contextualSpacing/>
    </w:pPr>
  </w:style>
  <w:style w:type="paragraph" w:styleId="BalloonText">
    <w:name w:val="Balloon Text"/>
    <w:basedOn w:val="Normal"/>
    <w:link w:val="BalloonTextChar"/>
    <w:uiPriority w:val="99"/>
    <w:semiHidden/>
    <w:unhideWhenUsed/>
    <w:rsid w:val="00B14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1F4"/>
    <w:rPr>
      <w:rFonts w:ascii="Tahoma" w:eastAsiaTheme="minorEastAsia" w:hAnsi="Tahoma" w:cs="Tahoma"/>
      <w:sz w:val="16"/>
      <w:szCs w:val="16"/>
    </w:rPr>
  </w:style>
  <w:style w:type="paragraph" w:customStyle="1" w:styleId="Contract11">
    <w:name w:val="*Contract 1.1"/>
    <w:basedOn w:val="ContractArticle"/>
    <w:qFormat/>
    <w:rsid w:val="002E100C"/>
    <w:pPr>
      <w:keepNext w:val="0"/>
      <w:numPr>
        <w:ilvl w:val="1"/>
      </w:numPr>
      <w:spacing w:before="0"/>
      <w:jc w:val="left"/>
    </w:pPr>
    <w:rPr>
      <w:rFonts w:eastAsia="Calibri"/>
      <w:b w:val="0"/>
      <w:szCs w:val="22"/>
    </w:rPr>
  </w:style>
  <w:style w:type="paragraph" w:customStyle="1" w:styleId="Contract111">
    <w:name w:val="*Contract 1.1.1"/>
    <w:basedOn w:val="ContractArticle"/>
    <w:link w:val="Contract111Char"/>
    <w:qFormat/>
    <w:rsid w:val="002E100C"/>
    <w:pPr>
      <w:keepNext w:val="0"/>
      <w:numPr>
        <w:ilvl w:val="2"/>
      </w:numPr>
      <w:spacing w:before="0"/>
      <w:jc w:val="left"/>
    </w:pPr>
    <w:rPr>
      <w:rFonts w:eastAsia="Calibri"/>
      <w:b w:val="0"/>
      <w:szCs w:val="22"/>
    </w:rPr>
  </w:style>
  <w:style w:type="character" w:customStyle="1" w:styleId="Contract111Char">
    <w:name w:val="*Contract 1.1.1 Char"/>
    <w:basedOn w:val="DefaultParagraphFont"/>
    <w:link w:val="Contract111"/>
    <w:rsid w:val="002E100C"/>
    <w:rPr>
      <w:rFonts w:ascii="Times New Roman" w:eastAsia="Calibri" w:hAnsi="Times New Roman" w:cs="Times New Roman"/>
    </w:rPr>
  </w:style>
  <w:style w:type="paragraph" w:customStyle="1" w:styleId="ContractArticle">
    <w:name w:val="*Contract Article"/>
    <w:next w:val="Normal"/>
    <w:qFormat/>
    <w:rsid w:val="002E100C"/>
    <w:pPr>
      <w:keepNext/>
      <w:numPr>
        <w:numId w:val="81"/>
      </w:numPr>
      <w:spacing w:before="240"/>
      <w:jc w:val="center"/>
    </w:pPr>
    <w:rPr>
      <w:rFonts w:ascii="Times New Roman" w:eastAsia="Times New Roman" w:hAnsi="Times New Roman" w:cs="Times New Roman"/>
      <w:b/>
      <w:szCs w:val="20"/>
    </w:rPr>
  </w:style>
  <w:style w:type="paragraph" w:customStyle="1" w:styleId="Contact1111">
    <w:name w:val="*Contact 1.1.1.1"/>
    <w:basedOn w:val="Contract111"/>
    <w:qFormat/>
    <w:rsid w:val="002E100C"/>
    <w:pPr>
      <w:numPr>
        <w:ilvl w:val="3"/>
      </w:numPr>
      <w:tabs>
        <w:tab w:val="num" w:pos="360"/>
        <w:tab w:val="left" w:pos="2160"/>
      </w:tabs>
      <w:ind w:left="1440" w:hanging="360"/>
    </w:pPr>
  </w:style>
  <w:style w:type="character" w:customStyle="1" w:styleId="Heading4Char">
    <w:name w:val="Heading 4 Char"/>
    <w:basedOn w:val="DefaultParagraphFont"/>
    <w:link w:val="Heading4"/>
    <w:rsid w:val="002E100C"/>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184458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 ma:contentTypeID="0x0101008D95A1F1395F41499D955199045A6582" ma:contentTypeVersion="5" ma:contentTypeDescription="Create a new document." ma:contentTypeScope="" ma:versionID="363faa32750e78f218b62872eff71ed5">
  <xsd:schema xmlns:xsd="http://www.w3.org/2001/XMLSchema" xmlns:xs="http://www.w3.org/2001/XMLSchema" xmlns:p="http://schemas.microsoft.com/office/2006/metadata/properties" xmlns:ns1="http://schemas.microsoft.com/sharepoint/v3" xmlns:ns2="b62c105e-54b3-4ef8-b3f9-f838c3cdd5c4" xmlns:ns3="773201ae-cb42-4128-8d1a-66ec0d322656" targetNamespace="http://schemas.microsoft.com/office/2006/metadata/properties" ma:root="true" ma:fieldsID="4026ce04fb63c5e5948328c97fa8613d" ns1:_="" ns2:_="" ns3:_="">
    <xsd:import namespace="http://schemas.microsoft.com/sharepoint/v3"/>
    <xsd:import namespace="b62c105e-54b3-4ef8-b3f9-f838c3cdd5c4"/>
    <xsd:import namespace="773201ae-cb42-4128-8d1a-66ec0d322656"/>
    <xsd:element name="properties">
      <xsd:complexType>
        <xsd:sequence>
          <xsd:element name="documentManagement">
            <xsd:complexType>
              <xsd:all>
                <xsd:element ref="ns1:PublishingStartDate" minOccurs="0"/>
                <xsd:element ref="ns1:PublishingExpirationDate" minOccurs="0"/>
                <xsd:element ref="ns2:he2441c5d3144b6cbe30961404f9687a" minOccurs="0"/>
                <xsd:element ref="ns2:TaxCatchAll" minOccurs="0"/>
                <xsd:element ref="ns3:ParentList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c105e-54b3-4ef8-b3f9-f838c3cdd5c4" elementFormDefault="qualified">
    <xsd:import namespace="http://schemas.microsoft.com/office/2006/documentManagement/types"/>
    <xsd:import namespace="http://schemas.microsoft.com/office/infopath/2007/PartnerControls"/>
    <xsd:element name="he2441c5d3144b6cbe30961404f9687a" ma:index="11" nillable="true" ma:taxonomy="true" ma:internalName="he2441c5d3144b6cbe30961404f9687a" ma:taxonomyFieldName="UHD_x0020_Tag" ma:displayName="UHD Tag" ma:default="" ma:fieldId="{1e2441c5-d314-4b6c-be30-961404f9687a}" ma:taxonomyMulti="true" ma:sspId="d30d1f13-db4e-4783-9302-3e49a45ea6ee" ma:termSetId="335da765-5048-45d2-b83a-2681e5313bb8" ma:anchorId="00000000-0000-0000-0000-000000000000" ma:open="true" ma:isKeyword="false">
      <xsd:complexType>
        <xsd:sequence>
          <xsd:element ref="pc:Terms" minOccurs="0" maxOccurs="1"/>
        </xsd:sequence>
      </xsd:complexType>
    </xsd:element>
    <xsd:element name="TaxCatchAll" ma:index="12" nillable="true" ma:displayName="Taxonomy Catch All Column" ma:hidden="true" ma:list="{7eaa8c6f-49d8-4247-bb52-175ac148ddee}" ma:internalName="TaxCatchAll" ma:showField="CatchAllData" ma:web="b62c105e-54b3-4ef8-b3f9-f838c3cdd5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3201ae-cb42-4128-8d1a-66ec0d322656" elementFormDefault="qualified">
    <xsd:import namespace="http://schemas.microsoft.com/office/2006/documentManagement/types"/>
    <xsd:import namespace="http://schemas.microsoft.com/office/infopath/2007/PartnerControls"/>
    <xsd:element name="ParentListItemID" ma:index="13" nillable="true" ma:displayName="ParentListItemID" ma:hidden="true" ma:internalName="ParentListItemID"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he2441c5d3144b6cbe30961404f9687a xmlns="b62c105e-54b3-4ef8-b3f9-f838c3cdd5c4">
      <Terms xmlns="http://schemas.microsoft.com/office/infopath/2007/PartnerControls"/>
    </he2441c5d3144b6cbe30961404f9687a>
    <TaxCatchAll xmlns="b62c105e-54b3-4ef8-b3f9-f838c3cdd5c4"/>
    <ParentListItemID xmlns="773201ae-cb42-4128-8d1a-66ec0d322656" xsi:nil="true"/>
  </documentManagement>
</p:properties>
</file>

<file path=customXml/itemProps1.xml><?xml version="1.0" encoding="utf-8"?>
<ds:datastoreItem xmlns:ds="http://schemas.openxmlformats.org/officeDocument/2006/customXml" ds:itemID="{E9C27E15-2A35-489D-9028-386F853DE9D8}"/>
</file>

<file path=customXml/itemProps2.xml><?xml version="1.0" encoding="utf-8"?>
<ds:datastoreItem xmlns:ds="http://schemas.openxmlformats.org/officeDocument/2006/customXml" ds:itemID="{53BA5633-CED9-4BCA-99AB-2B38ECB4A4AC}"/>
</file>

<file path=customXml/itemProps3.xml><?xml version="1.0" encoding="utf-8"?>
<ds:datastoreItem xmlns:ds="http://schemas.openxmlformats.org/officeDocument/2006/customXml" ds:itemID="{13E71254-BDBA-4954-B520-8A169463D7CB}"/>
</file>

<file path=customXml/itemProps4.xml><?xml version="1.0" encoding="utf-8"?>
<ds:datastoreItem xmlns:ds="http://schemas.openxmlformats.org/officeDocument/2006/customXml" ds:itemID="{3CFD1C5F-128F-4E4E-A980-9E1474F57BF9}"/>
</file>

<file path=docProps/app.xml><?xml version="1.0" encoding="utf-8"?>
<Properties xmlns="http://schemas.openxmlformats.org/officeDocument/2006/extended-properties" xmlns:vt="http://schemas.openxmlformats.org/officeDocument/2006/docPropsVTypes">
  <Template>Normal.dotm</Template>
  <TotalTime>4</TotalTime>
  <Pages>50</Pages>
  <Words>21597</Words>
  <Characters>123105</Characters>
  <Application>Microsoft Office Word</Application>
  <DocSecurity>8</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144414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OGCS200402GeneralConditionsforMaintenaceContracts.docx</dc:title>
  <dc:creator>localuser</dc:creator>
  <cp:lastModifiedBy>localuser</cp:lastModifiedBy>
  <cp:revision>3</cp:revision>
  <cp:lastPrinted>2011-08-31T16:07:00Z</cp:lastPrinted>
  <dcterms:created xsi:type="dcterms:W3CDTF">2011-09-29T13:56:00Z</dcterms:created>
  <dcterms:modified xsi:type="dcterms:W3CDTF">2011-10-18T20:25:00Z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0x0101008D95A1F1395F41499D955199045A6582</vt:lpwstr>
  </property>
</Properties>
</file>