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- Data is available in restclient/ontologies/bioportal</w:t>
      </w:r>
    </w:p>
    <w:p>
      <w:pPr/>
      <w:r>
        <w:rPr>
          <w:rFonts w:ascii="Helvetica" w:hAnsi="Helvetica" w:cs="Helvetica"/>
          <w:sz w:val="24"/>
          <w:sz-cs w:val="24"/>
        </w:rPr>
        <w:t xml:space="preserve">- Jars and scripts are in the bin folder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To run Evaluation, please execute the following steps:</w:t>
      </w:r>
    </w:p>
    <w:p>
      <w:pPr/>
      <w:r>
        <w:rPr>
          <w:rFonts w:ascii="Helvetica" w:hAnsi="Helvetica" w:cs="Helvetica"/>
          <w:sz w:val="24"/>
          <w:sz-cs w:val="24"/>
        </w:rPr>
        <w:t xml:space="preserve">1- unzip the folder data.</w:t>
      </w:r>
    </w:p>
    <w:p>
      <w:pPr/>
      <w:r>
        <w:rPr>
          <w:rFonts w:ascii="Helvetica" w:hAnsi="Helvetica" w:cs="Helvetica"/>
          <w:sz w:val="24"/>
          <w:sz-cs w:val="24"/>
        </w:rPr>
        <w:t xml:space="preserve">2- edit the scripts in the bin folder</w:t>
      </w:r>
    </w:p>
    <w:p>
      <w:pPr/>
      <w:r>
        <w:rPr>
          <w:rFonts w:ascii="Helvetica" w:hAnsi="Helvetica" w:cs="Helvetica"/>
          <w:sz w:val="24"/>
          <w:sz-cs w:val="24"/>
        </w:rPr>
        <w:t xml:space="preserve">3- edit the python files and set the paths at the top of each to the correct values</w:t>
      </w:r>
    </w:p>
    <w:p>
      <w:pPr/>
      <w:r>
        <w:rPr>
          <w:rFonts w:ascii="Helvetica" w:hAnsi="Helvetica" w:cs="Helvetica"/>
          <w:sz w:val="24"/>
          <w:sz-cs w:val="24"/>
        </w:rPr>
        <w:t xml:space="preserve">    —</w:t>
      </w:r>
      <w:r>
        <w:rPr>
          <w:rFonts w:ascii="Courier" w:hAnsi="Courier" w:cs="Courier"/>
          <w:sz w:val="24"/>
          <w:sz-cs w:val="24"/>
        </w:rPr>
        <w:t xml:space="preserve">java </w:t>
      </w:r>
      <w:r>
        <w:rPr>
          <w:rFonts w:ascii="Courier" w:hAnsi="Courier" w:cs="Courier"/>
          <w:sz w:val="24"/>
          <w:sz-cs w:val="24"/>
          <w:b/>
          <w:color w:val="00006D"/>
        </w:rPr>
        <w:t xml:space="preserve">= </w:t>
      </w:r>
      <w:r>
        <w:rPr>
          <w:rFonts w:ascii="Courier" w:hAnsi="Courier" w:cs="Courier"/>
          <w:sz w:val="24"/>
          <w:sz-cs w:val="24"/>
          <w:b/>
          <w:color w:val="0F7003"/>
        </w:rPr>
        <w:t xml:space="preserve">Path to the latest java runtime</w:t>
      </w:r>
    </w:p>
    <w:p>
      <w:pPr/>
      <w:r>
        <w:rPr>
          <w:rFonts w:ascii="Courier" w:hAnsi="Courier" w:cs="Courier"/>
          <w:sz w:val="24"/>
          <w:sz-cs w:val="24"/>
        </w:rPr>
        <w:t xml:space="preserve">  —jar </w:t>
      </w:r>
      <w:r>
        <w:rPr>
          <w:rFonts w:ascii="Courier" w:hAnsi="Courier" w:cs="Courier"/>
          <w:sz w:val="24"/>
          <w:sz-cs w:val="24"/>
          <w:b/>
          <w:color w:val="00006D"/>
        </w:rPr>
        <w:t xml:space="preserve">= </w:t>
      </w:r>
      <w:r>
        <w:rPr>
          <w:rFonts w:ascii="Courier" w:hAnsi="Courier" w:cs="Courier"/>
          <w:sz w:val="24"/>
          <w:sz-cs w:val="24"/>
          <w:b/>
          <w:color w:val="0F7003"/>
        </w:rPr>
        <w:t xml:space="preserve">"./restclient-dep-1.0.jar"</w:t>
      </w:r>
    </w:p>
    <w:p>
      <w:pPr/>
      <w:r>
        <w:rPr>
          <w:rFonts w:ascii="Courier" w:hAnsi="Courier" w:cs="Courier"/>
          <w:sz w:val="24"/>
          <w:sz-cs w:val="24"/>
        </w:rPr>
        <w:t xml:space="preserve">  —letheJar </w:t>
      </w:r>
      <w:r>
        <w:rPr>
          <w:rFonts w:ascii="Courier" w:hAnsi="Courier" w:cs="Courier"/>
          <w:sz w:val="24"/>
          <w:sz-cs w:val="24"/>
          <w:b/>
          <w:color w:val="00006D"/>
        </w:rPr>
        <w:t xml:space="preserve">= </w:t>
      </w:r>
      <w:r>
        <w:rPr>
          <w:rFonts w:ascii="Courier" w:hAnsi="Courier" w:cs="Courier"/>
          <w:sz w:val="24"/>
          <w:sz-cs w:val="24"/>
          <w:b/>
          <w:color w:val="0F7003"/>
        </w:rPr>
        <w:t xml:space="preserve">"./lethe-dep-1.0.jar"</w:t>
      </w:r>
    </w:p>
    <w:p>
      <w:pPr/>
      <w:r>
        <w:rPr>
          <w:rFonts w:ascii="Helvetica" w:hAnsi="Helvetica" w:cs="Helvetica"/>
          <w:sz w:val="24"/>
          <w:sz-cs w:val="24"/>
          <w:color w:val="000000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color w:val="000000"/>
        </w:rPr>
        <w:t xml:space="preserve">4- Scripts are currently configured to run evaluation 2. To run Evaluation 1, edit “fineGrainedOnBioportal.py”, go to line 52 and remove the parameter -quantifiedSignature</w:t>
      </w:r>
      <w:r>
        <w:rPr>
          <w:rFonts w:ascii="Courier" w:hAnsi="Courier" w:cs="Courier"/>
          <w:sz w:val="24"/>
          <w:sz-cs w:val="24"/>
          <w:b/>
          <w:color w:val="0F7003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color w:val="000000"/>
        </w:rPr>
        <w:t xml:space="preserve">5- run the python script “batchFineGrainedForgettingonBioportal.py” from the command line</w:t>
      </w:r>
    </w:p>
    <w:p>
      <w:pPr/>
      <w:r>
        <w:rPr>
          <w:rFonts w:ascii="Courier" w:hAnsi="Courier" w:cs="Courier"/>
          <w:sz w:val="24"/>
          <w:sz-cs w:val="24"/>
          <w:b/>
          <w:color w:val="0F7003"/>
        </w:rPr>
        <w:t xml:space="preserve"/>
      </w:r>
    </w:p>
    <w:p>
      <w:pPr/>
      <w:r>
        <w:rPr>
          <w:rFonts w:ascii="Courier" w:hAnsi="Courier" w:cs="Courier"/>
          <w:sz w:val="24"/>
          <w:sz-cs w:val="24"/>
          <w:b/>
          <w:color w:val="0F7003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color w:val="000000"/>
        </w:rPr>
        <w:t xml:space="preserve"/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CocoaOOXMLWriter/1894.6</generator>
</meta>
</file>