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14993" w14:textId="5DFF58F5" w:rsidR="00F77D4D" w:rsidRPr="00FE2918" w:rsidRDefault="00D570BC" w:rsidP="00FE2918">
      <w:pPr>
        <w:spacing w:after="0" w:line="360" w:lineRule="auto"/>
        <w:ind w:left="0" w:firstLine="0"/>
        <w:jc w:val="left"/>
        <w:rPr>
          <w:rFonts w:ascii="Arial" w:hAnsi="Arial" w:cs="Arial"/>
        </w:rPr>
      </w:pPr>
      <w:r w:rsidRPr="00D570BC">
        <w:rPr>
          <w:rFonts w:ascii="Arial" w:hAnsi="Arial" w:cs="Arial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E6AB45B" wp14:editId="174BF103">
                <wp:simplePos x="0" y="0"/>
                <wp:positionH relativeFrom="column">
                  <wp:posOffset>-905965</wp:posOffset>
                </wp:positionH>
                <wp:positionV relativeFrom="paragraph">
                  <wp:posOffset>-1080135</wp:posOffset>
                </wp:positionV>
                <wp:extent cx="537029" cy="10658475"/>
                <wp:effectExtent l="0" t="0" r="0" b="9525"/>
                <wp:wrapNone/>
                <wp:docPr id="169760926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029" cy="10658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F1500" id="Retângulo 2" o:spid="_x0000_s1026" style="position:absolute;margin-left:-71.35pt;margin-top:-85.05pt;width:42.3pt;height:839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" fillcolor="#4472c4 [3204]" stroked="f" strokeweight="1pt">
                <v:fill opacity="12336f"/>
              </v:rect>
            </w:pict>
          </mc:Fallback>
        </mc:AlternateContent>
      </w:r>
      <w:r w:rsidRPr="00D570BC">
        <w:rPr>
          <w:rFonts w:ascii="Arial" w:hAnsi="Arial" w:cs="Arial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B0553B0" wp14:editId="491134A7">
                <wp:simplePos x="0" y="0"/>
                <wp:positionH relativeFrom="column">
                  <wp:posOffset>2802346</wp:posOffset>
                </wp:positionH>
                <wp:positionV relativeFrom="paragraph">
                  <wp:posOffset>-4788626</wp:posOffset>
                </wp:positionV>
                <wp:extent cx="318226" cy="8083550"/>
                <wp:effectExtent l="3493" t="0" r="9207" b="9208"/>
                <wp:wrapNone/>
                <wp:docPr id="162777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8226" cy="808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AE6F3" id="Retângulo 2" o:spid="_x0000_s1026" style="position:absolute;margin-left:220.65pt;margin-top:-377.05pt;width:25.05pt;height:636.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" fillcolor="#4472c4 [3204]" stroked="f" strokeweight="1pt">
                <v:fill opacity="12336f"/>
              </v:rect>
            </w:pict>
          </mc:Fallback>
        </mc:AlternateContent>
      </w:r>
      <w:r w:rsidR="00FE1692" w:rsidRPr="00D570BC">
        <w:rPr>
          <w:rFonts w:ascii="Arial" w:hAnsi="Arial" w:cs="Arial"/>
          <w:sz w:val="36"/>
          <w:szCs w:val="28"/>
        </w:rPr>
        <w:t xml:space="preserve">Denise Alves de Sousa </w:t>
      </w:r>
    </w:p>
    <w:p w14:paraId="0EC02F9F" w14:textId="15514E44" w:rsidR="00F77D4D" w:rsidRPr="00FE2918" w:rsidRDefault="006A11C0" w:rsidP="00FE2918">
      <w:pPr>
        <w:spacing w:line="360" w:lineRule="auto"/>
        <w:ind w:left="-5"/>
        <w:rPr>
          <w:rFonts w:ascii="Arial" w:hAnsi="Arial" w:cs="Arial"/>
        </w:rPr>
      </w:pPr>
      <w:r w:rsidRPr="00FE2918">
        <w:rPr>
          <w:rFonts w:ascii="Arial" w:hAnsi="Arial" w:cs="Arial"/>
        </w:rPr>
        <w:t>C</w:t>
      </w:r>
      <w:r w:rsidR="00FB5C9B" w:rsidRPr="00FE2918">
        <w:rPr>
          <w:rFonts w:ascii="Arial" w:hAnsi="Arial" w:cs="Arial"/>
        </w:rPr>
        <w:t>anaã dos Carajás</w:t>
      </w:r>
      <w:r w:rsidRPr="00FE2918">
        <w:rPr>
          <w:rFonts w:ascii="Arial" w:hAnsi="Arial" w:cs="Arial"/>
        </w:rPr>
        <w:t xml:space="preserve"> - </w:t>
      </w:r>
      <w:r w:rsidR="00FB5C9B" w:rsidRPr="00FE2918">
        <w:rPr>
          <w:rFonts w:ascii="Arial" w:hAnsi="Arial" w:cs="Arial"/>
        </w:rPr>
        <w:t>PA</w:t>
      </w:r>
      <w:r w:rsidRPr="00FE2918">
        <w:rPr>
          <w:rFonts w:ascii="Arial" w:hAnsi="Arial" w:cs="Arial"/>
        </w:rPr>
        <w:t xml:space="preserve"> </w:t>
      </w:r>
    </w:p>
    <w:p w14:paraId="7DEFA878" w14:textId="702F7A53" w:rsidR="00F77D4D" w:rsidRPr="00FE2918" w:rsidRDefault="006A11C0" w:rsidP="00FE2918">
      <w:pPr>
        <w:spacing w:line="360" w:lineRule="auto"/>
        <w:ind w:left="-5"/>
        <w:rPr>
          <w:rFonts w:ascii="Arial" w:hAnsi="Arial" w:cs="Arial"/>
        </w:rPr>
      </w:pPr>
      <w:r w:rsidRPr="00FE2918">
        <w:rPr>
          <w:rFonts w:ascii="Arial" w:hAnsi="Arial" w:cs="Arial"/>
        </w:rPr>
        <w:t>Telefone: (</w:t>
      </w:r>
      <w:r w:rsidR="00FB5C9B" w:rsidRPr="00FE2918">
        <w:rPr>
          <w:rFonts w:ascii="Arial" w:hAnsi="Arial" w:cs="Arial"/>
        </w:rPr>
        <w:t>94</w:t>
      </w:r>
      <w:r w:rsidRPr="00FE2918">
        <w:rPr>
          <w:rFonts w:ascii="Arial" w:hAnsi="Arial" w:cs="Arial"/>
        </w:rPr>
        <w:t>) 99</w:t>
      </w:r>
      <w:r w:rsidR="00FB5C9B" w:rsidRPr="00FE2918">
        <w:rPr>
          <w:rFonts w:ascii="Arial" w:hAnsi="Arial" w:cs="Arial"/>
        </w:rPr>
        <w:t>1</w:t>
      </w:r>
      <w:r w:rsidR="005463E6">
        <w:rPr>
          <w:rFonts w:ascii="Arial" w:hAnsi="Arial" w:cs="Arial"/>
        </w:rPr>
        <w:t>95-4926</w:t>
      </w:r>
      <w:r w:rsidRPr="00FE2918">
        <w:rPr>
          <w:rFonts w:ascii="Arial" w:hAnsi="Arial" w:cs="Arial"/>
        </w:rPr>
        <w:t xml:space="preserve"> </w:t>
      </w:r>
    </w:p>
    <w:p w14:paraId="6E1F0F42" w14:textId="14ED3B15" w:rsidR="00F77D4D" w:rsidRPr="00FE2918" w:rsidRDefault="006A11C0" w:rsidP="00FE2918">
      <w:pPr>
        <w:spacing w:line="360" w:lineRule="auto"/>
        <w:ind w:left="-5"/>
        <w:rPr>
          <w:rFonts w:ascii="Arial" w:hAnsi="Arial" w:cs="Arial"/>
        </w:rPr>
      </w:pPr>
      <w:r w:rsidRPr="00FE2918">
        <w:rPr>
          <w:rFonts w:ascii="Arial" w:hAnsi="Arial" w:cs="Arial"/>
        </w:rPr>
        <w:t>E-mail</w:t>
      </w:r>
      <w:r w:rsidR="005463E6" w:rsidRPr="005463E6">
        <w:rPr>
          <w:rFonts w:ascii="Arial" w:eastAsia="Arial" w:hAnsi="Arial" w:cs="Arial"/>
          <w:sz w:val="24"/>
        </w:rPr>
        <w:t xml:space="preserve"> </w:t>
      </w:r>
      <w:r w:rsidR="005463E6">
        <w:rPr>
          <w:rFonts w:ascii="Arial" w:eastAsia="Arial" w:hAnsi="Arial" w:cs="Arial"/>
          <w:sz w:val="24"/>
        </w:rPr>
        <w:t>denise01mateus@gmail.com</w:t>
      </w:r>
    </w:p>
    <w:p w14:paraId="389946FF" w14:textId="6C004E9F" w:rsidR="00F77D4D" w:rsidRPr="00FE2918" w:rsidRDefault="00F77D4D" w:rsidP="00FE2918">
      <w:pPr>
        <w:spacing w:line="360" w:lineRule="auto"/>
        <w:ind w:left="-5"/>
        <w:rPr>
          <w:rFonts w:ascii="Arial" w:hAnsi="Arial" w:cs="Arial"/>
          <w:lang w:val="en-US"/>
        </w:rPr>
      </w:pPr>
    </w:p>
    <w:p w14:paraId="50F70D23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</w:p>
    <w:p w14:paraId="30BFE569" w14:textId="3D5642B9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  <w:b/>
          <w:bCs/>
        </w:rPr>
        <w:t>RESUMO PROFISSIONAL</w:t>
      </w:r>
    </w:p>
    <w:p w14:paraId="6FAC491B" w14:textId="3E8B5037" w:rsid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</w:rPr>
        <w:t>Atualmente, sou Analista de Contas Médicas no Hospital 5 de Outubro, com foco na revisão de faturas para garantir a precisão e conformidade com as normas regulatórias. Minhas atividades incluem a análise de prontuários e procedimentos médicos, além da resolução de questões de faturamento e auditorias. Essa experiência tem aprimorado minhas habilidades analíticas e a capacidade de resolver problemas de forma eficiente, buscando sempre a excelência na gestão administrativa e a otimização dos processos.</w:t>
      </w:r>
    </w:p>
    <w:p w14:paraId="3AF05B19" w14:textId="77777777" w:rsid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</w:p>
    <w:p w14:paraId="02D3C6B9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</w:p>
    <w:p w14:paraId="3F7D767D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</w:p>
    <w:p w14:paraId="24A667BA" w14:textId="1EE5FE0C" w:rsidR="00E0036E" w:rsidRDefault="00E0036E" w:rsidP="00E0036E">
      <w:pPr>
        <w:spacing w:line="360" w:lineRule="auto"/>
        <w:ind w:left="0" w:firstLine="0"/>
        <w:rPr>
          <w:rFonts w:ascii="Arial" w:hAnsi="Arial" w:cs="Arial"/>
          <w:b/>
          <w:bCs/>
        </w:rPr>
      </w:pPr>
      <w:r w:rsidRPr="00E0036E">
        <w:rPr>
          <w:rFonts w:ascii="Arial" w:hAnsi="Arial" w:cs="Arial"/>
          <w:b/>
          <w:bCs/>
        </w:rPr>
        <w:t xml:space="preserve">FORMAÇÃO ACADÊMICA </w:t>
      </w:r>
    </w:p>
    <w:p w14:paraId="2BEBE04C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  <w:b/>
          <w:bCs/>
        </w:rPr>
      </w:pPr>
    </w:p>
    <w:p w14:paraId="3DF266BA" w14:textId="59540F6D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  <w:b/>
          <w:bCs/>
        </w:rPr>
        <w:t>Administração</w:t>
      </w:r>
      <w:r w:rsidRPr="00E0036E">
        <w:rPr>
          <w:rFonts w:ascii="Arial" w:hAnsi="Arial" w:cs="Arial"/>
        </w:rPr>
        <w:t xml:space="preserve"> – Uniasselvi (Conclusão: dezembro de 2024)</w:t>
      </w:r>
    </w:p>
    <w:p w14:paraId="175BBB46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</w:p>
    <w:p w14:paraId="352C2DC5" w14:textId="337A083B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  <w:b/>
          <w:bCs/>
        </w:rPr>
      </w:pPr>
      <w:r w:rsidRPr="00E0036E">
        <w:rPr>
          <w:rFonts w:ascii="Arial" w:hAnsi="Arial" w:cs="Arial"/>
          <w:b/>
          <w:bCs/>
        </w:rPr>
        <w:t>EXPERIÊNCIA PROFISSIONAL</w:t>
      </w:r>
    </w:p>
    <w:p w14:paraId="7AE4A106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  <w:b/>
          <w:bCs/>
        </w:rPr>
      </w:pPr>
    </w:p>
    <w:p w14:paraId="300267CE" w14:textId="1E3AE79F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  <w:b/>
          <w:bCs/>
        </w:rPr>
        <w:t>Hospital 5 de Outubro</w:t>
      </w:r>
    </w:p>
    <w:p w14:paraId="675510CA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  <w:b/>
          <w:bCs/>
        </w:rPr>
        <w:t>Analista de Contas Médicas</w:t>
      </w:r>
      <w:r w:rsidRPr="00E0036E">
        <w:rPr>
          <w:rFonts w:ascii="Arial" w:hAnsi="Arial" w:cs="Arial"/>
        </w:rPr>
        <w:t xml:space="preserve"> (08/2024 - atual)  </w:t>
      </w:r>
    </w:p>
    <w:p w14:paraId="4572161C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</w:rPr>
        <w:t xml:space="preserve">- Revisão de faturas médicas, análise de prontuários e procedimentos.  </w:t>
      </w:r>
    </w:p>
    <w:p w14:paraId="44C70C42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</w:rPr>
        <w:t xml:space="preserve">- Conciliação de dados e auditorias de faturamento.  </w:t>
      </w:r>
    </w:p>
    <w:p w14:paraId="232E22E2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</w:rPr>
        <w:t>- Garantia da conformidade com as normas regulatórias.</w:t>
      </w:r>
    </w:p>
    <w:p w14:paraId="3BFD08F3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  <w:b/>
          <w:bCs/>
        </w:rPr>
      </w:pPr>
    </w:p>
    <w:p w14:paraId="754D2BBD" w14:textId="522BAAAF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  <w:b/>
          <w:bCs/>
        </w:rPr>
        <w:t>Tesouraria e Setor Financeiro</w:t>
      </w:r>
      <w:r w:rsidRPr="00E0036E">
        <w:rPr>
          <w:rFonts w:ascii="Arial" w:hAnsi="Arial" w:cs="Arial"/>
        </w:rPr>
        <w:t xml:space="preserve"> (08/2024)  </w:t>
      </w:r>
    </w:p>
    <w:p w14:paraId="2C93ED38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</w:rPr>
        <w:t xml:space="preserve">- Gestão de contas a pagar e a receber.  </w:t>
      </w:r>
    </w:p>
    <w:p w14:paraId="4200450D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</w:rPr>
        <w:t>- Análise financeira e controle de fluxo de caixa.</w:t>
      </w:r>
    </w:p>
    <w:p w14:paraId="1F65D70C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</w:p>
    <w:p w14:paraId="20F79A3D" w14:textId="5A997681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0036E">
        <w:rPr>
          <w:rFonts w:ascii="Arial" w:hAnsi="Arial" w:cs="Arial"/>
          <w:b/>
          <w:bCs/>
        </w:rPr>
        <w:t>Farmácia Shopping Santos</w:t>
      </w:r>
      <w:r w:rsidRPr="00E0036E">
        <w:rPr>
          <w:rFonts w:ascii="Arial" w:hAnsi="Arial" w:cs="Arial"/>
        </w:rPr>
        <w:t xml:space="preserve">  </w:t>
      </w:r>
    </w:p>
    <w:p w14:paraId="55E4D673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  <w:b/>
          <w:bCs/>
        </w:rPr>
        <w:t>Auxiliar de Controle e Vendas</w:t>
      </w:r>
      <w:r w:rsidRPr="00E0036E">
        <w:rPr>
          <w:rFonts w:ascii="Arial" w:hAnsi="Arial" w:cs="Arial"/>
        </w:rPr>
        <w:t xml:space="preserve"> (10/2021 – 09/2022)  </w:t>
      </w:r>
    </w:p>
    <w:p w14:paraId="4703CDC6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</w:rPr>
        <w:t xml:space="preserve">- Suporte no controle de estoque e vendas.  </w:t>
      </w:r>
    </w:p>
    <w:p w14:paraId="088D5DF3" w14:textId="3B94BFF4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</w:rPr>
        <w:t>- Atendimento ao cliente e suporte administrativo.</w:t>
      </w:r>
    </w:p>
    <w:p w14:paraId="3259E5C8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</w:p>
    <w:p w14:paraId="3DD0ED78" w14:textId="132C71FA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  <w:b/>
          <w:bCs/>
        </w:rPr>
      </w:pPr>
      <w:r w:rsidRPr="00E0036E">
        <w:rPr>
          <w:rFonts w:ascii="Arial" w:hAnsi="Arial" w:cs="Arial"/>
          <w:b/>
          <w:bCs/>
        </w:rPr>
        <w:t>CURSOS E CERTIFICAÇÕES</w:t>
      </w:r>
    </w:p>
    <w:p w14:paraId="1332D6D5" w14:textId="48C4CCA0" w:rsidR="00E0036E" w:rsidRPr="00E0036E" w:rsidRDefault="00E0036E" w:rsidP="00E0036E">
      <w:pPr>
        <w:pStyle w:val="SemEspaamento"/>
      </w:pPr>
      <w:r w:rsidRPr="00E0036E">
        <w:t>-</w:t>
      </w:r>
      <w:r>
        <w:t xml:space="preserve"> </w:t>
      </w:r>
      <w:r w:rsidRPr="00E0036E">
        <w:rPr>
          <w:b/>
          <w:bCs/>
        </w:rPr>
        <w:t>Comunicação para Negócios</w:t>
      </w:r>
      <w:r w:rsidRPr="00E0036E">
        <w:rPr>
          <w:b/>
          <w:bCs/>
        </w:rPr>
        <w:t xml:space="preserve"> </w:t>
      </w:r>
      <w:r w:rsidRPr="00E0036E">
        <w:t xml:space="preserve">– </w:t>
      </w:r>
      <w:proofErr w:type="spellStart"/>
      <w:r w:rsidRPr="00E0036E">
        <w:t>Udemy</w:t>
      </w:r>
      <w:proofErr w:type="spellEnd"/>
      <w:r w:rsidRPr="00E0036E">
        <w:t xml:space="preserve"> (Concluído em 09/2023)  </w:t>
      </w:r>
    </w:p>
    <w:p w14:paraId="206872BC" w14:textId="74CFBF50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</w:rPr>
        <w:t xml:space="preserve">- </w:t>
      </w:r>
      <w:r w:rsidRPr="00E0036E">
        <w:rPr>
          <w:rFonts w:ascii="Arial" w:hAnsi="Arial" w:cs="Arial"/>
          <w:b/>
          <w:bCs/>
        </w:rPr>
        <w:t>Excel</w:t>
      </w:r>
      <w:r w:rsidRPr="00E0036E">
        <w:rPr>
          <w:rFonts w:ascii="Arial" w:hAnsi="Arial" w:cs="Arial"/>
        </w:rPr>
        <w:t xml:space="preserve"> – (Concluído em 06/2022)  </w:t>
      </w:r>
    </w:p>
    <w:p w14:paraId="62066977" w14:textId="6D18E884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</w:rPr>
        <w:t xml:space="preserve">- </w:t>
      </w:r>
      <w:r w:rsidRPr="00E0036E">
        <w:rPr>
          <w:rFonts w:ascii="Arial" w:hAnsi="Arial" w:cs="Arial"/>
          <w:b/>
          <w:bCs/>
        </w:rPr>
        <w:t>Power BI Básico*</w:t>
      </w:r>
      <w:r w:rsidRPr="00E0036E">
        <w:rPr>
          <w:rFonts w:ascii="Arial" w:hAnsi="Arial" w:cs="Arial"/>
        </w:rPr>
        <w:t xml:space="preserve"> – (Concluído em 09/2023)  </w:t>
      </w:r>
    </w:p>
    <w:p w14:paraId="2B08EBE6" w14:textId="7A5A165D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</w:rPr>
        <w:t xml:space="preserve">- </w:t>
      </w:r>
      <w:r w:rsidRPr="00E0036E">
        <w:rPr>
          <w:rFonts w:ascii="Arial" w:hAnsi="Arial" w:cs="Arial"/>
          <w:b/>
          <w:bCs/>
        </w:rPr>
        <w:t>Análise Estatística</w:t>
      </w:r>
      <w:r w:rsidRPr="00E0036E">
        <w:rPr>
          <w:rFonts w:ascii="Arial" w:hAnsi="Arial" w:cs="Arial"/>
        </w:rPr>
        <w:t xml:space="preserve"> – (Concluído em 04/2024)</w:t>
      </w:r>
    </w:p>
    <w:p w14:paraId="3339E23D" w14:textId="6C46B0AB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</w:p>
    <w:p w14:paraId="4EA9106E" w14:textId="77777777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  <w:b/>
          <w:bCs/>
        </w:rPr>
      </w:pPr>
    </w:p>
    <w:p w14:paraId="46E836BC" w14:textId="452621F4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  <w:b/>
          <w:bCs/>
        </w:rPr>
        <w:t>SISTEMAS E FERRAMENTAS</w:t>
      </w:r>
    </w:p>
    <w:p w14:paraId="55889DEA" w14:textId="61389592" w:rsidR="00E0036E" w:rsidRPr="00E0036E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</w:rPr>
        <w:t xml:space="preserve">- </w:t>
      </w:r>
      <w:r w:rsidRPr="00E0036E">
        <w:rPr>
          <w:rFonts w:ascii="Arial" w:hAnsi="Arial" w:cs="Arial"/>
          <w:b/>
          <w:bCs/>
        </w:rPr>
        <w:t>Pacote Office</w:t>
      </w:r>
      <w:r w:rsidRPr="00E0036E">
        <w:rPr>
          <w:rFonts w:ascii="Arial" w:hAnsi="Arial" w:cs="Arial"/>
        </w:rPr>
        <w:t xml:space="preserve"> – Avançado  </w:t>
      </w:r>
    </w:p>
    <w:p w14:paraId="4741AAF6" w14:textId="679098FB" w:rsidR="00AC22CE" w:rsidRPr="00FE2918" w:rsidRDefault="00E0036E" w:rsidP="00E0036E">
      <w:pPr>
        <w:spacing w:line="360" w:lineRule="auto"/>
        <w:ind w:left="0" w:firstLine="0"/>
        <w:rPr>
          <w:rFonts w:ascii="Arial" w:hAnsi="Arial" w:cs="Arial"/>
        </w:rPr>
      </w:pPr>
      <w:r w:rsidRPr="00E0036E">
        <w:rPr>
          <w:rFonts w:ascii="Arial" w:hAnsi="Arial" w:cs="Arial"/>
        </w:rPr>
        <w:t xml:space="preserve">- </w:t>
      </w:r>
      <w:r w:rsidRPr="00E0036E">
        <w:rPr>
          <w:rFonts w:ascii="Arial" w:hAnsi="Arial" w:cs="Arial"/>
          <w:b/>
          <w:bCs/>
        </w:rPr>
        <w:t>SAP</w:t>
      </w:r>
      <w:r w:rsidRPr="00E0036E">
        <w:rPr>
          <w:rFonts w:ascii="Arial" w:hAnsi="Arial" w:cs="Arial"/>
        </w:rPr>
        <w:t xml:space="preserve"> – Intermediário</w:t>
      </w:r>
    </w:p>
    <w:sectPr w:rsidR="00AC22CE" w:rsidRPr="00FE2918" w:rsidSect="00FE2918">
      <w:pgSz w:w="11909" w:h="16848"/>
      <w:pgMar w:top="1701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4267"/>
    <w:multiLevelType w:val="hybridMultilevel"/>
    <w:tmpl w:val="46CA1F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6FEE"/>
    <w:multiLevelType w:val="hybridMultilevel"/>
    <w:tmpl w:val="8416AF30"/>
    <w:lvl w:ilvl="0" w:tplc="5470AA6E">
      <w:start w:val="1"/>
      <w:numFmt w:val="bullet"/>
      <w:lvlText w:val="-"/>
      <w:lvlJc w:val="left"/>
      <w:pPr>
        <w:ind w:left="14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D04546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0E9B04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03AA2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9A19BE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C8D38C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B0B2B2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6C91DC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40DCC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1F148A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2620425"/>
    <w:multiLevelType w:val="hybridMultilevel"/>
    <w:tmpl w:val="6F105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05D37"/>
    <w:multiLevelType w:val="hybridMultilevel"/>
    <w:tmpl w:val="96966C54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5" w15:restartNumberingAfterBreak="0">
    <w:nsid w:val="795C073A"/>
    <w:multiLevelType w:val="hybridMultilevel"/>
    <w:tmpl w:val="CBACF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720960">
    <w:abstractNumId w:val="1"/>
  </w:num>
  <w:num w:numId="2" w16cid:durableId="346756693">
    <w:abstractNumId w:val="5"/>
  </w:num>
  <w:num w:numId="3" w16cid:durableId="757143714">
    <w:abstractNumId w:val="2"/>
  </w:num>
  <w:num w:numId="4" w16cid:durableId="406537299">
    <w:abstractNumId w:val="3"/>
  </w:num>
  <w:num w:numId="5" w16cid:durableId="1349673943">
    <w:abstractNumId w:val="0"/>
  </w:num>
  <w:num w:numId="6" w16cid:durableId="484781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4D"/>
    <w:rsid w:val="00134ECB"/>
    <w:rsid w:val="00143556"/>
    <w:rsid w:val="00156A38"/>
    <w:rsid w:val="00223D4E"/>
    <w:rsid w:val="002519C7"/>
    <w:rsid w:val="002C6B2C"/>
    <w:rsid w:val="002E1467"/>
    <w:rsid w:val="0039386D"/>
    <w:rsid w:val="003F1E1C"/>
    <w:rsid w:val="00425692"/>
    <w:rsid w:val="004A5838"/>
    <w:rsid w:val="004B74F5"/>
    <w:rsid w:val="004D2E96"/>
    <w:rsid w:val="004F43E8"/>
    <w:rsid w:val="005463E6"/>
    <w:rsid w:val="00582474"/>
    <w:rsid w:val="00621119"/>
    <w:rsid w:val="00694BCC"/>
    <w:rsid w:val="006A11C0"/>
    <w:rsid w:val="00704DEF"/>
    <w:rsid w:val="00725C2A"/>
    <w:rsid w:val="007E1890"/>
    <w:rsid w:val="008575F2"/>
    <w:rsid w:val="00864C77"/>
    <w:rsid w:val="00880CF1"/>
    <w:rsid w:val="00884AF4"/>
    <w:rsid w:val="00894724"/>
    <w:rsid w:val="008A1DF6"/>
    <w:rsid w:val="008B72B3"/>
    <w:rsid w:val="008C2526"/>
    <w:rsid w:val="008D3AA8"/>
    <w:rsid w:val="00912F62"/>
    <w:rsid w:val="009C2A67"/>
    <w:rsid w:val="00A0480C"/>
    <w:rsid w:val="00A11091"/>
    <w:rsid w:val="00A82A71"/>
    <w:rsid w:val="00AC22CE"/>
    <w:rsid w:val="00B32704"/>
    <w:rsid w:val="00B4722F"/>
    <w:rsid w:val="00B53D14"/>
    <w:rsid w:val="00C37958"/>
    <w:rsid w:val="00C871C1"/>
    <w:rsid w:val="00C87D0F"/>
    <w:rsid w:val="00CE54B5"/>
    <w:rsid w:val="00CF0DB4"/>
    <w:rsid w:val="00CF1992"/>
    <w:rsid w:val="00D3753A"/>
    <w:rsid w:val="00D570BC"/>
    <w:rsid w:val="00D77A17"/>
    <w:rsid w:val="00D80F7A"/>
    <w:rsid w:val="00D8473E"/>
    <w:rsid w:val="00E0036E"/>
    <w:rsid w:val="00E310CD"/>
    <w:rsid w:val="00E90A2B"/>
    <w:rsid w:val="00F77D4D"/>
    <w:rsid w:val="00F97826"/>
    <w:rsid w:val="00FB5C9B"/>
    <w:rsid w:val="00FE1692"/>
    <w:rsid w:val="00FE2918"/>
    <w:rsid w:val="00F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AC56"/>
  <w15:docId w15:val="{9AA91E44-179E-486D-84C4-DE003F7A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6" w:lineRule="auto"/>
      <w:ind w:left="10" w:hanging="10"/>
      <w:jc w:val="both"/>
    </w:pPr>
    <w:rPr>
      <w:rFonts w:ascii="Tahoma" w:eastAsia="Tahoma" w:hAnsi="Tahoma" w:cs="Tahoma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4"/>
      <w:ind w:left="10" w:hanging="10"/>
      <w:outlineLvl w:val="0"/>
    </w:pPr>
    <w:rPr>
      <w:rFonts w:ascii="Tahoma" w:eastAsia="Tahoma" w:hAnsi="Tahoma" w:cs="Tahoma"/>
      <w:b/>
      <w:color w:val="000000"/>
      <w:u w:val="single" w:color="00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6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22"/>
      <w:u w:val="single" w:color="000000"/>
    </w:rPr>
  </w:style>
  <w:style w:type="character" w:styleId="Hyperlink">
    <w:name w:val="Hyperlink"/>
    <w:basedOn w:val="Fontepargpadro"/>
    <w:uiPriority w:val="99"/>
    <w:unhideWhenUsed/>
    <w:rsid w:val="00FB5C9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B5C9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B74F5"/>
    <w:pPr>
      <w:ind w:left="720"/>
      <w:contextualSpacing/>
    </w:pPr>
  </w:style>
  <w:style w:type="character" w:customStyle="1" w:styleId="ui-provider">
    <w:name w:val="ui-provider"/>
    <w:basedOn w:val="Fontepargpadro"/>
    <w:rsid w:val="008C2526"/>
  </w:style>
  <w:style w:type="character" w:styleId="HiperlinkVisitado">
    <w:name w:val="FollowedHyperlink"/>
    <w:basedOn w:val="Fontepargpadro"/>
    <w:uiPriority w:val="99"/>
    <w:semiHidden/>
    <w:unhideWhenUsed/>
    <w:rsid w:val="00704DEF"/>
    <w:rPr>
      <w:color w:val="954F72" w:themeColor="followedHyperlink"/>
      <w:u w:val="single"/>
    </w:rPr>
  </w:style>
  <w:style w:type="character" w:customStyle="1" w:styleId="s1">
    <w:name w:val="s1"/>
    <w:basedOn w:val="Fontepargpadro"/>
    <w:rsid w:val="00CF1992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CF1992"/>
    <w:pPr>
      <w:spacing w:after="0" w:line="240" w:lineRule="auto"/>
      <w:ind w:left="0" w:firstLine="0"/>
      <w:jc w:val="left"/>
    </w:pPr>
    <w:rPr>
      <w:rFonts w:ascii="Helvetica" w:eastAsiaTheme="minorEastAsia" w:hAnsi="Helvetica" w:cs="Times New Roman"/>
      <w:color w:val="auto"/>
      <w:kern w:val="0"/>
      <w:sz w:val="18"/>
      <w:szCs w:val="18"/>
      <w14:ligatures w14:val="none"/>
    </w:rPr>
  </w:style>
  <w:style w:type="paragraph" w:styleId="SemEspaamento">
    <w:name w:val="No Spacing"/>
    <w:link w:val="SemEspaamentoChar"/>
    <w:uiPriority w:val="1"/>
    <w:qFormat/>
    <w:rsid w:val="005463E6"/>
    <w:pPr>
      <w:spacing w:after="0" w:line="240" w:lineRule="auto"/>
      <w:ind w:left="10" w:hanging="10"/>
      <w:jc w:val="both"/>
    </w:pPr>
    <w:rPr>
      <w:rFonts w:ascii="Tahoma" w:eastAsia="Tahoma" w:hAnsi="Tahoma" w:cs="Tahoma"/>
      <w:color w:val="000000"/>
    </w:rPr>
  </w:style>
  <w:style w:type="character" w:customStyle="1" w:styleId="Ttulo2Char">
    <w:name w:val="Título 2 Char"/>
    <w:basedOn w:val="Fontepargpadro"/>
    <w:link w:val="Ttulo2"/>
    <w:uiPriority w:val="9"/>
    <w:rsid w:val="00546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3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stilo1">
    <w:name w:val="Estilo1"/>
    <w:basedOn w:val="SemEspaamento"/>
    <w:link w:val="Estilo1Char"/>
    <w:autoRedefine/>
    <w:qFormat/>
    <w:rsid w:val="00D570BC"/>
    <w:rPr>
      <w:rFonts w:ascii="Arial" w:hAnsi="Arial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63E6"/>
    <w:rPr>
      <w:rFonts w:ascii="Tahoma" w:eastAsia="Tahoma" w:hAnsi="Tahoma" w:cs="Tahoma"/>
      <w:color w:val="000000"/>
    </w:rPr>
  </w:style>
  <w:style w:type="character" w:customStyle="1" w:styleId="Estilo1Char">
    <w:name w:val="Estilo1 Char"/>
    <w:basedOn w:val="SemEspaamentoChar"/>
    <w:link w:val="Estilo1"/>
    <w:rsid w:val="00D570BC"/>
    <w:rPr>
      <w:rFonts w:ascii="Arial" w:eastAsia="Tahoma" w:hAnsi="Arial" w:cs="Tahom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mateus ferreira</cp:lastModifiedBy>
  <cp:revision>32</cp:revision>
  <cp:lastPrinted>2023-10-27T02:17:00Z</cp:lastPrinted>
  <dcterms:created xsi:type="dcterms:W3CDTF">2024-01-31T00:03:00Z</dcterms:created>
  <dcterms:modified xsi:type="dcterms:W3CDTF">2025-02-02T15:39:00Z</dcterms:modified>
</cp:coreProperties>
</file>