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Саратовский Районный Суд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Мира, д. 4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677.165354330708" w:right="-1.6535433070862382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делу 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C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454" w:firstLine="709"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В производстве суда находится дело об административном правонарушении в отношении Раевой Ирины Александровны, привлекаемой к ответственности по ч. 2 ст. 12.27 КоАП РФ. Согласно материалам дела, 27 ноября 2025 года по адресу: г. Москва, ул. Шухова, д. 14, произошло дорожно-транспортное происшествие с участием автомобиля Mercedes-Benz GLC под управлением Раевой И.А. и автомобиля Lexus RX350.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Раева Ирина Александровна пояснила, что двигалась в потоке транспортных средств с невысокой скоростью, остановилась вслед за автомобилем Lexus, после чего водитель Lexus вышел из автомобиля и подошёл к ней. После совместного осмотра транспортных средств повреждений, следов контакта или иных признаков ДТП обнаружено не было. В ходе мирного общения стороны пришли к обоюдному выводу об отсутствии претензий друг к другу и разъехались. Раева И.А. не ощущала каких-либо толчков или ударов, свидетельствующих о столкновении, и не осознавала факт наступления дорожно-транспортного происшествия, в связи с чем не имела умысла на оставление места ДТП.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Лишь спустя два дня Раева И.А. была уведомлена сотрудниками ГИБДД о наличии административного производства, что вызвало у неё удивление.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Согласно ст. 25.1 КоАП РФ,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 Реализация данного права необходима для подготовки к защите и всестороннего рассмотрения обстоятельств дела.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связи с изложенным прошу предоставить возможность ознакомиться с материалами дела в полном объеме, а также разрешить изготовление копий материалов дела с использованием технических средств.</w:t>
      </w:r>
    </w:p>
    <w:p w:rsidR="00000000" w:rsidDel="00000000" w:rsidP="00000000" w:rsidRDefault="00000000" w:rsidRPr="00000000" w14:paraId="0000000F">
      <w:pPr>
        <w:spacing w:after="100" w:before="100" w:line="276" w:lineRule="auto"/>
        <w:ind w:left="705" w:firstLine="712.3228346456693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="276" w:lineRule="auto"/>
        <w:ind w:left="708.6614173228347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00" w:before="100" w:line="24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4guaitbu66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ПРОШУ СУД:</w:t>
      </w:r>
    </w:p>
    <w:p w:rsidR="00000000" w:rsidDel="00000000" w:rsidP="00000000" w:rsidRDefault="00000000" w:rsidRPr="00000000" w14:paraId="00000013">
      <w:pPr>
        <w:spacing w:line="276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100" w:line="276" w:lineRule="auto"/>
        <w:ind w:left="1842.519685039369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дела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в полном объёме.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0" w:before="0" w:beforeAutospacing="0" w:line="276" w:lineRule="auto"/>
        <w:ind w:left="1842.519685039369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средств.</w:t>
      </w:r>
    </w:p>
    <w:p w:rsidR="00000000" w:rsidDel="00000000" w:rsidP="00000000" w:rsidRDefault="00000000" w:rsidRPr="00000000" w14:paraId="00000016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_____________ / Раева И.И. /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CJ5Mg0D1EC8ncl/kdW4jkuq1w==">CgMxLjAyDmguMzRndWFpdGJ1NjZiMg5oLmlocW5lc2xlZnZwMDgAciExZnZrV2V0WlVFRjQ3VEJ6QjQyNGdXdFpxRHdJQXNFYlI=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