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МРЭО ГИБДД № 2</w:t>
        <w:br w:type="textWrapping"/>
        <w:t xml:space="preserve">ГУ МВД России по Воронежской области</w:t>
        <w:br w:type="textWrapping"/>
        <w:t xml:space="preserve">394002, г. Воронеж, ул. Обручева, д. 3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От: Белоусова Радомира Николаевича</w:t>
        <w:br w:type="textWrapping"/>
        <w:t xml:space="preserve">адрес: г. Воронеж, ул Антонова-Овсеенко 35в, кв. 274</w:t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тел.: +7 999 404 81 94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эл.почта: radikbelousov9@gmail.com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  <w:br w:type="textWrapping"/>
        <w:t xml:space="preserve">об ознакомлении с материалами дела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отношении меня проводится проверка (либо возбуждено дело) по признакам административного правонарушения, предусмотренного ч. 2 ст. 12.27 КоАП РФ, по факту события от 13.02.2026 по адресу: г. Воронеж, ул. Транспортная, д. 79.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соответствии со ст. 25.1 КоАП РФ лицо, в отношении которого ведется производство по делу об административном правонарушении, имеет право знакомиться со всеми материалами дела, делать выписки и снимать копии.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целях реализации права на защиту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ПРОШУ: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Предоставить мне возможность ознакомиться со всеми материалами проверки (дела) в полном объеме.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Разрешить изготовление копий материалов дела с использованием технических средств (фотографирование).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2026 г.                                                         _____________ Белоусов Р.Н.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949hynjin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gdf1erngkf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984.25196850393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