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Pr="003C12FC" w:rsidRDefault="008C115A">
      <w:pPr>
        <w:spacing w:before="60"/>
        <w:ind w:left="6491"/>
        <w:rPr>
          <w:rFonts w:ascii="Arial" w:hAnsi="Arial" w:cs="Arial"/>
          <w:sz w:val="24"/>
        </w:rPr>
      </w:pPr>
      <w:r w:rsidRPr="003C12FC">
        <w:rPr>
          <w:rFonts w:ascii="Arial" w:hAnsi="Arial" w:cs="Arial"/>
          <w:sz w:val="24"/>
        </w:rPr>
        <w:t>Додаток № 2</w:t>
      </w:r>
    </w:p>
    <w:p w:rsidR="00C17B41" w:rsidRPr="003C12FC" w:rsidRDefault="008C115A">
      <w:pPr>
        <w:ind w:left="6491" w:right="357"/>
        <w:rPr>
          <w:rFonts w:ascii="Arial" w:hAnsi="Arial" w:cs="Arial"/>
          <w:sz w:val="24"/>
        </w:rPr>
      </w:pPr>
      <w:r w:rsidRPr="003C12FC">
        <w:rPr>
          <w:rFonts w:ascii="Arial" w:hAnsi="Arial" w:cs="Arial"/>
          <w:sz w:val="24"/>
        </w:rPr>
        <w:t>до Договору про постачання електричної енергії споживачу</w:t>
      </w:r>
    </w:p>
    <w:p w:rsidR="00C17B41" w:rsidRPr="003C12FC" w:rsidRDefault="00C17B41">
      <w:pPr>
        <w:rPr>
          <w:rFonts w:ascii="Arial" w:hAnsi="Arial" w:cs="Arial"/>
          <w:sz w:val="26"/>
        </w:rPr>
      </w:pPr>
    </w:p>
    <w:p w:rsidR="00C17B41" w:rsidRPr="003C12FC" w:rsidRDefault="00C17B41">
      <w:pPr>
        <w:spacing w:before="5"/>
        <w:rPr>
          <w:rFonts w:ascii="Arial" w:hAnsi="Arial" w:cs="Arial"/>
        </w:rPr>
      </w:pPr>
    </w:p>
    <w:p w:rsidR="00C17B41" w:rsidRPr="003C12FC" w:rsidRDefault="008C115A" w:rsidP="008C115A">
      <w:pPr>
        <w:pStyle w:val="a3"/>
        <w:ind w:left="2649"/>
        <w:rPr>
          <w:rFonts w:ascii="Arial" w:hAnsi="Arial" w:cs="Arial"/>
          <w:lang w:val="uk-UA"/>
        </w:rPr>
      </w:pPr>
      <w:r w:rsidRPr="003C12FC">
        <w:rPr>
          <w:rFonts w:ascii="Arial" w:hAnsi="Arial" w:cs="Arial"/>
          <w:w w:val="105"/>
        </w:rPr>
        <w:t>КОМЕРЦІЙНА ПРОПОЗИЦІЯ</w:t>
      </w:r>
      <w:r w:rsidR="00C075B3">
        <w:rPr>
          <w:rFonts w:ascii="Arial" w:hAnsi="Arial" w:cs="Arial"/>
          <w:w w:val="105"/>
          <w:lang w:val="uk-UA"/>
        </w:rPr>
        <w:t xml:space="preserve"> «Публічна </w:t>
      </w:r>
      <w:r w:rsidR="00EB0468" w:rsidRPr="003C12FC">
        <w:rPr>
          <w:rFonts w:ascii="Arial" w:hAnsi="Arial" w:cs="Arial"/>
          <w:w w:val="105"/>
          <w:lang w:val="uk-UA"/>
        </w:rPr>
        <w:t>2</w:t>
      </w:r>
      <w:r w:rsidR="00EC2E11" w:rsidRPr="003C12FC">
        <w:rPr>
          <w:rFonts w:ascii="Arial" w:hAnsi="Arial" w:cs="Arial"/>
          <w:w w:val="105"/>
          <w:lang w:val="uk-UA"/>
        </w:rPr>
        <w:t>»</w:t>
      </w:r>
    </w:p>
    <w:p w:rsidR="00C17B41" w:rsidRPr="003C12FC" w:rsidRDefault="008C115A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3C12FC">
        <w:rPr>
          <w:rFonts w:ascii="Arial" w:hAnsi="Arial" w:cs="Arial"/>
        </w:rPr>
        <w:t xml:space="preserve">для </w:t>
      </w:r>
      <w:r w:rsidRPr="003C12FC">
        <w:rPr>
          <w:rFonts w:ascii="Arial" w:hAnsi="Arial" w:cs="Arial"/>
          <w:lang w:val="uk-UA"/>
        </w:rPr>
        <w:t>непобутових споживачі електричної енергії</w:t>
      </w:r>
    </w:p>
    <w:p w:rsidR="007C3E1B" w:rsidRPr="003C12FC" w:rsidRDefault="007C3E1B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3C12FC">
        <w:rPr>
          <w:rFonts w:ascii="Arial" w:hAnsi="Arial" w:cs="Arial"/>
          <w:lang w:val="uk-UA"/>
        </w:rPr>
        <w:t xml:space="preserve">на території </w:t>
      </w:r>
      <w:r w:rsidR="007C1CFA" w:rsidRPr="003C12FC">
        <w:rPr>
          <w:rFonts w:ascii="Arial" w:hAnsi="Arial" w:cs="Arial"/>
          <w:lang w:val="uk-UA"/>
        </w:rPr>
        <w:t>України</w:t>
      </w:r>
    </w:p>
    <w:p w:rsidR="00C17B41" w:rsidRPr="003C12FC" w:rsidRDefault="00C17B41">
      <w:pPr>
        <w:spacing w:before="3" w:after="1"/>
        <w:rPr>
          <w:rFonts w:ascii="Arial" w:hAnsi="Arial" w:cs="Arial"/>
          <w:b/>
          <w:i/>
          <w:sz w:val="24"/>
        </w:rPr>
      </w:pPr>
    </w:p>
    <w:tbl>
      <w:tblPr>
        <w:tblStyle w:val="TableNormal"/>
        <w:tblW w:w="993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7513"/>
      </w:tblGrid>
      <w:tr w:rsidR="00C17B41" w:rsidRPr="003C12FC" w:rsidTr="00D460A6">
        <w:trPr>
          <w:trHeight w:val="2801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513" w:type="dxa"/>
          </w:tcPr>
          <w:p w:rsidR="00C17B41" w:rsidRPr="003C12FC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ind w:right="142"/>
              <w:jc w:val="left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особа є власником (користувачем)</w:t>
            </w:r>
            <w:r w:rsidRPr="003C12FC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об’єкта;</w:t>
            </w:r>
          </w:p>
          <w:p w:rsidR="000C6555" w:rsidRPr="003C12FC" w:rsidRDefault="000C6555" w:rsidP="009D164C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3C12FC">
              <w:rPr>
                <w:rFonts w:ascii="Arial" w:hAnsi="Arial" w:cs="Arial"/>
                <w:lang w:val="uk"/>
              </w:rPr>
              <w:t>н</w:t>
            </w:r>
            <w:proofErr w:type="spellStart"/>
            <w:r w:rsidRPr="003C12FC">
              <w:rPr>
                <w:rFonts w:ascii="Arial" w:hAnsi="Arial" w:cs="Arial"/>
              </w:rPr>
              <w:t>аявність</w:t>
            </w:r>
            <w:proofErr w:type="spellEnd"/>
            <w:r w:rsidRPr="003C12FC">
              <w:rPr>
                <w:rFonts w:ascii="Arial" w:hAnsi="Arial" w:cs="Arial"/>
              </w:rPr>
              <w:t xml:space="preserve"> автоматизованої системи комерційного обліку електричної енергії або </w:t>
            </w:r>
            <w:r w:rsidRPr="003C12FC">
              <w:rPr>
                <w:rFonts w:ascii="Arial" w:hAnsi="Arial" w:cs="Arial"/>
                <w:color w:val="222222"/>
                <w:shd w:val="clear" w:color="auto" w:fill="FFFFFF"/>
              </w:rPr>
              <w:t>локального устаткування збору і обробки даних (АСКОЕ та/або ЛУЗОД), через який проходить облік спожитої електричної енергії;</w:t>
            </w:r>
          </w:p>
          <w:p w:rsidR="00C17B41" w:rsidRPr="003C12FC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 w:rsidRPr="003C12FC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енергії;</w:t>
            </w:r>
          </w:p>
          <w:p w:rsidR="00C17B41" w:rsidRPr="003C12FC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перехід прав та обов’язків до нового власника (користувача) об’єкта за договорами, укладеними відповідно до Правил роздрібного ринку електричної енергії не потребує</w:t>
            </w:r>
            <w:r w:rsidRPr="003C12FC">
              <w:rPr>
                <w:rFonts w:ascii="Arial" w:hAnsi="Arial" w:cs="Arial"/>
                <w:spacing w:val="44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додаткових</w:t>
            </w:r>
          </w:p>
          <w:p w:rsidR="00C17B41" w:rsidRPr="003C12FC" w:rsidRDefault="008C115A" w:rsidP="009D164C">
            <w:pPr>
              <w:pStyle w:val="TableParagraph"/>
              <w:spacing w:before="1" w:line="264" w:lineRule="exact"/>
              <w:ind w:left="464" w:right="142"/>
              <w:jc w:val="left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узгоджень.</w:t>
            </w:r>
          </w:p>
          <w:p w:rsidR="000C6555" w:rsidRPr="003C12FC" w:rsidRDefault="00A04EC0" w:rsidP="009D164C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ind w:right="142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п</w:t>
            </w:r>
            <w:r w:rsidR="000C6555" w:rsidRPr="003C12FC">
              <w:rPr>
                <w:rFonts w:ascii="Arial" w:hAnsi="Arial" w:cs="Arial"/>
                <w:sz w:val="24"/>
                <w:lang w:val="uk-UA"/>
              </w:rPr>
              <w:t xml:space="preserve">ридбання електричної енергії </w:t>
            </w:r>
            <w:r w:rsidR="006C43FB" w:rsidRPr="003C12FC">
              <w:rPr>
                <w:rFonts w:ascii="Arial" w:hAnsi="Arial" w:cs="Arial"/>
                <w:sz w:val="24"/>
                <w:lang w:val="uk-UA"/>
              </w:rPr>
              <w:t>д</w:t>
            </w:r>
            <w:r w:rsidR="000C6555" w:rsidRPr="003C12FC">
              <w:rPr>
                <w:rFonts w:ascii="Arial" w:hAnsi="Arial" w:cs="Arial"/>
                <w:sz w:val="24"/>
                <w:lang w:val="uk-UA"/>
              </w:rPr>
              <w:t>ля власного споживання</w:t>
            </w:r>
          </w:p>
          <w:p w:rsidR="000C6555" w:rsidRPr="003C12FC" w:rsidRDefault="00A04EC0" w:rsidP="009D164C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3C12FC">
              <w:rPr>
                <w:rFonts w:ascii="Arial" w:hAnsi="Arial" w:cs="Arial"/>
              </w:rPr>
              <w:t>в</w:t>
            </w:r>
            <w:r w:rsidR="000C6555" w:rsidRPr="003C12FC">
              <w:rPr>
                <w:rFonts w:ascii="Arial" w:hAnsi="Arial" w:cs="Arial"/>
              </w:rPr>
              <w:t>ідсутність заборгованості перед попереднім Постачальником за спожиту електричну енергію.</w:t>
            </w:r>
          </w:p>
        </w:tc>
      </w:tr>
      <w:tr w:rsidR="00C17B41" w:rsidRPr="003C12FC" w:rsidTr="00EC2E11">
        <w:trPr>
          <w:trHeight w:val="1349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Ціна</w:t>
            </w:r>
          </w:p>
        </w:tc>
        <w:tc>
          <w:tcPr>
            <w:tcW w:w="7513" w:type="dxa"/>
          </w:tcPr>
          <w:p w:rsidR="002869D4" w:rsidRPr="003C12FC" w:rsidRDefault="001824B5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Постачання електричної енергії</w:t>
            </w:r>
            <w:r w:rsidR="00A04EC0" w:rsidRPr="003C12FC">
              <w:rPr>
                <w:rFonts w:ascii="Arial" w:hAnsi="Arial" w:cs="Arial"/>
                <w:sz w:val="24"/>
                <w:lang w:val="uk-UA"/>
              </w:rPr>
              <w:t xml:space="preserve"> здійснюється за ціною</w:t>
            </w:r>
            <w:r w:rsidR="002869D4" w:rsidRPr="003C12FC"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A04EC0" w:rsidRPr="003C12FC" w:rsidRDefault="008B3430" w:rsidP="00BC73D7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79700F">
              <w:rPr>
                <w:rFonts w:ascii="Arial" w:hAnsi="Arial" w:cs="Arial"/>
                <w:sz w:val="24"/>
                <w:lang w:val="uk-UA"/>
              </w:rPr>
              <w:t>1,79</w:t>
            </w:r>
            <w:bookmarkStart w:id="0" w:name="_GoBack"/>
            <w:bookmarkEnd w:id="0"/>
            <w:r w:rsidR="00064618" w:rsidRPr="003C12FC">
              <w:rPr>
                <w:rFonts w:ascii="Arial" w:hAnsi="Arial" w:cs="Arial"/>
                <w:sz w:val="24"/>
                <w:lang w:val="uk-UA"/>
              </w:rPr>
              <w:t>20</w:t>
            </w:r>
            <w:r w:rsidR="00EC2E11" w:rsidRPr="003C12FC">
              <w:rPr>
                <w:rFonts w:ascii="Arial" w:hAnsi="Arial" w:cs="Arial"/>
                <w:sz w:val="24"/>
                <w:lang w:val="uk-UA"/>
              </w:rPr>
              <w:t>0</w:t>
            </w:r>
            <w:r w:rsidR="006F29B1" w:rsidRPr="003C12FC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Pr="003C12FC">
              <w:rPr>
                <w:rFonts w:ascii="Arial" w:hAnsi="Arial" w:cs="Arial"/>
                <w:sz w:val="24"/>
                <w:lang w:val="uk-UA"/>
              </w:rPr>
              <w:t>грн</w:t>
            </w:r>
            <w:r w:rsidR="00BC73D7" w:rsidRPr="003C12FC">
              <w:rPr>
                <w:rFonts w:ascii="Arial" w:hAnsi="Arial" w:cs="Arial"/>
                <w:sz w:val="24"/>
                <w:lang w:val="uk-UA"/>
              </w:rPr>
              <w:t>.</w:t>
            </w:r>
            <w:r w:rsidRPr="003C12FC">
              <w:rPr>
                <w:rFonts w:ascii="Arial" w:hAnsi="Arial" w:cs="Arial"/>
                <w:sz w:val="24"/>
                <w:lang w:val="uk-UA"/>
              </w:rPr>
              <w:t xml:space="preserve"> за кВт</w:t>
            </w:r>
            <w:r w:rsidR="00BC73D7" w:rsidRPr="003C12FC">
              <w:rPr>
                <w:rFonts w:ascii="Arial" w:hAnsi="Arial" w:cs="Arial"/>
                <w:sz w:val="24"/>
                <w:lang w:val="uk-UA"/>
              </w:rPr>
              <w:t>.</w:t>
            </w:r>
            <w:r w:rsidR="003C12FC" w:rsidRPr="003C12FC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BC73D7" w:rsidRPr="003C12FC">
              <w:rPr>
                <w:rFonts w:ascii="Arial" w:hAnsi="Arial" w:cs="Arial"/>
                <w:sz w:val="24"/>
                <w:lang w:val="uk-UA"/>
              </w:rPr>
              <w:t>год.</w:t>
            </w:r>
            <w:r w:rsidR="007E2C80" w:rsidRPr="003C12FC">
              <w:rPr>
                <w:rFonts w:ascii="Arial" w:hAnsi="Arial" w:cs="Arial"/>
                <w:sz w:val="24"/>
                <w:lang w:val="uk-UA"/>
              </w:rPr>
              <w:t xml:space="preserve"> (без ПДВ)</w:t>
            </w:r>
            <w:r w:rsidR="00EC2E11" w:rsidRPr="003C12FC">
              <w:rPr>
                <w:rFonts w:ascii="Arial" w:hAnsi="Arial" w:cs="Arial"/>
                <w:sz w:val="24"/>
                <w:lang w:val="uk-UA"/>
              </w:rPr>
              <w:t xml:space="preserve">, </w:t>
            </w:r>
            <w:r w:rsidR="00A04EC0" w:rsidRPr="003C12FC">
              <w:rPr>
                <w:rFonts w:ascii="Arial" w:hAnsi="Arial" w:cs="Arial"/>
                <w:sz w:val="24"/>
                <w:lang w:val="uk-UA"/>
              </w:rPr>
              <w:t>яка включає в себе:</w:t>
            </w:r>
          </w:p>
          <w:p w:rsidR="00A04EC0" w:rsidRPr="003C12FC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оптову ринкову ціну</w:t>
            </w:r>
            <w:r w:rsidR="00EF1806" w:rsidRPr="003C12FC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6F29B1" w:rsidRPr="003C12FC" w:rsidRDefault="00A04EC0" w:rsidP="00EC2E11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ціну постачальника</w:t>
            </w:r>
            <w:r w:rsidR="00EF1806" w:rsidRPr="003C12FC">
              <w:rPr>
                <w:rFonts w:ascii="Arial" w:hAnsi="Arial" w:cs="Arial"/>
                <w:sz w:val="24"/>
                <w:lang w:val="uk-UA"/>
              </w:rPr>
              <w:t>.</w:t>
            </w:r>
          </w:p>
          <w:p w:rsidR="00AA59B0" w:rsidRPr="003C12FC" w:rsidRDefault="003C12FC" w:rsidP="00F13D7B">
            <w:pPr>
              <w:pStyle w:val="TableParagraph"/>
              <w:ind w:left="464" w:right="94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Для споживачів з середньомісячним споживанням від 50 тис. кВт</w:t>
            </w:r>
            <w:r w:rsidR="006C1D40">
              <w:rPr>
                <w:rFonts w:ascii="Arial" w:hAnsi="Arial" w:cs="Arial"/>
                <w:sz w:val="24"/>
                <w:lang w:val="uk-UA"/>
              </w:rPr>
              <w:t>. год.</w:t>
            </w:r>
            <w:r w:rsidRPr="003C12FC">
              <w:rPr>
                <w:rFonts w:ascii="Arial" w:hAnsi="Arial" w:cs="Arial"/>
                <w:sz w:val="24"/>
                <w:lang w:val="uk-UA"/>
              </w:rPr>
              <w:t xml:space="preserve"> п</w:t>
            </w:r>
            <w:r w:rsidR="00AA59B0" w:rsidRPr="003C12FC">
              <w:rPr>
                <w:rFonts w:ascii="Arial" w:hAnsi="Arial" w:cs="Arial"/>
                <w:sz w:val="24"/>
                <w:lang w:val="uk-UA"/>
              </w:rPr>
              <w:t>ри відхилен</w:t>
            </w:r>
            <w:r w:rsidR="00064618" w:rsidRPr="003C12FC">
              <w:rPr>
                <w:rFonts w:ascii="Arial" w:hAnsi="Arial" w:cs="Arial"/>
                <w:sz w:val="24"/>
                <w:lang w:val="uk-UA"/>
              </w:rPr>
              <w:t xml:space="preserve">ні у споживанні </w:t>
            </w:r>
            <w:r w:rsidRPr="003C12FC">
              <w:rPr>
                <w:rFonts w:ascii="Arial" w:hAnsi="Arial" w:cs="Arial"/>
                <w:sz w:val="24"/>
                <w:lang w:val="uk-UA"/>
              </w:rPr>
              <w:t>впродовж</w:t>
            </w:r>
            <w:r w:rsidR="00064618" w:rsidRPr="003C12FC">
              <w:rPr>
                <w:rFonts w:ascii="Arial" w:hAnsi="Arial" w:cs="Arial"/>
                <w:sz w:val="24"/>
                <w:lang w:val="uk-UA"/>
              </w:rPr>
              <w:t xml:space="preserve"> доби </w:t>
            </w:r>
            <w:r w:rsidR="00F13D7B" w:rsidRPr="0001403D">
              <w:rPr>
                <w:rFonts w:ascii="Arial" w:hAnsi="Arial" w:cs="Arial"/>
                <w:sz w:val="24"/>
                <w:lang w:val="uk-UA"/>
              </w:rPr>
              <w:t xml:space="preserve">до </w:t>
            </w:r>
            <w:r w:rsidR="0056593D" w:rsidRPr="0001403D">
              <w:rPr>
                <w:rFonts w:ascii="Arial" w:hAnsi="Arial" w:cs="Arial"/>
                <w:sz w:val="24"/>
                <w:lang w:val="uk-UA"/>
              </w:rPr>
              <w:t>4</w:t>
            </w:r>
            <w:r w:rsidR="00AA59B0" w:rsidRPr="0001403D">
              <w:rPr>
                <w:rFonts w:ascii="Arial" w:hAnsi="Arial" w:cs="Arial"/>
                <w:sz w:val="24"/>
                <w:lang w:val="uk-UA"/>
              </w:rPr>
              <w:t>00%</w:t>
            </w:r>
          </w:p>
        </w:tc>
      </w:tr>
      <w:tr w:rsidR="00C17B41" w:rsidRPr="003C12FC" w:rsidTr="00D460A6">
        <w:trPr>
          <w:trHeight w:val="1103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ind w:left="491" w:firstLine="134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Територія здійснення</w:t>
            </w:r>
          </w:p>
          <w:p w:rsidR="00C17B41" w:rsidRPr="003C12FC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513" w:type="dxa"/>
          </w:tcPr>
          <w:p w:rsidR="00C17B41" w:rsidRPr="003C12FC" w:rsidRDefault="002C2D1F" w:rsidP="001343ED">
            <w:pPr>
              <w:pStyle w:val="TableParagraph"/>
              <w:ind w:right="100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територія України</w:t>
            </w:r>
          </w:p>
        </w:tc>
      </w:tr>
      <w:tr w:rsidR="00C17B41" w:rsidRPr="003C12FC" w:rsidTr="00D460A6">
        <w:trPr>
          <w:trHeight w:val="3036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Спосіб оплати</w:t>
            </w:r>
          </w:p>
        </w:tc>
        <w:tc>
          <w:tcPr>
            <w:tcW w:w="7513" w:type="dxa"/>
          </w:tcPr>
          <w:p w:rsidR="00F13D7B" w:rsidRDefault="006F47F5" w:rsidP="006F47F5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</w:rPr>
              <w:t>Оплата електричної енергії здійснюється споживачем у формі попередньої оплати</w:t>
            </w:r>
            <w:r w:rsidR="00F13D7B">
              <w:rPr>
                <w:rFonts w:ascii="Arial" w:hAnsi="Arial" w:cs="Arial"/>
                <w:sz w:val="24"/>
                <w:lang w:val="uk-UA"/>
              </w:rPr>
              <w:t xml:space="preserve"> в розмірі:</w:t>
            </w:r>
          </w:p>
          <w:p w:rsidR="006F47F5" w:rsidRPr="003C12FC" w:rsidRDefault="006F47F5" w:rsidP="00F13D7B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50% від  заявленого обсягу споживання на наступний місяць до 24 числа попереднього місяця</w:t>
            </w:r>
            <w:r w:rsidRPr="003C12FC">
              <w:rPr>
                <w:rFonts w:ascii="Arial" w:hAnsi="Arial" w:cs="Arial"/>
                <w:sz w:val="24"/>
              </w:rPr>
              <w:t xml:space="preserve"> </w:t>
            </w:r>
          </w:p>
          <w:p w:rsidR="006F47F5" w:rsidRPr="003C12FC" w:rsidRDefault="00EC2E11" w:rsidP="006F47F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3</w:t>
            </w:r>
            <w:r w:rsidR="006F47F5" w:rsidRPr="003C12FC">
              <w:rPr>
                <w:rFonts w:ascii="Arial" w:hAnsi="Arial" w:cs="Arial"/>
                <w:sz w:val="24"/>
                <w:lang w:val="uk-UA"/>
              </w:rPr>
              <w:t xml:space="preserve">0% від заявленого обсягу споживання до 5-го </w:t>
            </w:r>
            <w:r w:rsidR="0001403D">
              <w:rPr>
                <w:rFonts w:ascii="Arial" w:hAnsi="Arial" w:cs="Arial"/>
                <w:sz w:val="24"/>
                <w:lang w:val="uk-UA"/>
              </w:rPr>
              <w:t>числа</w:t>
            </w:r>
            <w:r w:rsidR="006F47F5" w:rsidRPr="003C12FC">
              <w:rPr>
                <w:rFonts w:ascii="Arial" w:hAnsi="Arial" w:cs="Arial"/>
                <w:sz w:val="24"/>
                <w:lang w:val="uk-UA"/>
              </w:rPr>
              <w:t xml:space="preserve"> поточного місяця</w:t>
            </w:r>
          </w:p>
          <w:p w:rsidR="006F47F5" w:rsidRPr="003C12FC" w:rsidRDefault="00EC2E11" w:rsidP="006F47F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2</w:t>
            </w:r>
            <w:r w:rsidR="006F47F5" w:rsidRPr="003C12FC">
              <w:rPr>
                <w:rFonts w:ascii="Arial" w:hAnsi="Arial" w:cs="Arial"/>
                <w:sz w:val="24"/>
                <w:lang w:val="uk-UA"/>
              </w:rPr>
              <w:t>0% від заявленого обсягу споживання до 20 числа поточного місяця</w:t>
            </w:r>
          </w:p>
          <w:p w:rsidR="00BE19A3" w:rsidRPr="003C12FC" w:rsidRDefault="00BE19A3" w:rsidP="00BE19A3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О</w:t>
            </w:r>
            <w:r w:rsidRPr="003C12FC">
              <w:rPr>
                <w:rFonts w:ascii="Arial" w:hAnsi="Arial" w:cs="Arial"/>
                <w:sz w:val="24"/>
              </w:rPr>
              <w:t>статочний розрахунок проводиться за фактично відпущену електричну енергію згідно з даними комерційного обліку протягом 5</w:t>
            </w:r>
            <w:r w:rsidRPr="003C12FC">
              <w:rPr>
                <w:rFonts w:ascii="Arial" w:hAnsi="Arial" w:cs="Arial"/>
                <w:sz w:val="24"/>
                <w:lang w:val="uk-UA"/>
              </w:rPr>
              <w:t>- т</w:t>
            </w:r>
            <w:r w:rsidRPr="003C12FC">
              <w:rPr>
                <w:rFonts w:ascii="Arial" w:hAnsi="Arial" w:cs="Arial"/>
                <w:sz w:val="24"/>
              </w:rPr>
              <w:t xml:space="preserve">и робочих днів </w:t>
            </w:r>
            <w:r w:rsidRPr="003C12FC">
              <w:rPr>
                <w:rFonts w:ascii="Arial" w:hAnsi="Arial" w:cs="Arial"/>
                <w:sz w:val="24"/>
                <w:lang w:val="uk-UA"/>
              </w:rPr>
              <w:t>наступних за розрахунковим.</w:t>
            </w:r>
          </w:p>
          <w:p w:rsidR="00C17B41" w:rsidRPr="003C12FC" w:rsidRDefault="002F3DF8" w:rsidP="00BE19A3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Оплата здійснюється на поточний рахунок Постачальника, зазначений у Договорі або розрахункових документах.</w:t>
            </w:r>
            <w:r w:rsidR="00BE19A3" w:rsidRPr="003C12FC">
              <w:rPr>
                <w:rFonts w:ascii="Arial" w:hAnsi="Arial" w:cs="Arial"/>
                <w:sz w:val="24"/>
              </w:rPr>
              <w:t>.</w:t>
            </w:r>
          </w:p>
        </w:tc>
      </w:tr>
      <w:tr w:rsidR="00C17B41" w:rsidRPr="003C12FC" w:rsidTr="00D460A6">
        <w:trPr>
          <w:trHeight w:val="1655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ind w:left="110" w:right="100" w:hanging="3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Термін надання рахунку за</w:t>
            </w:r>
            <w:r w:rsidRPr="003C12FC">
              <w:rPr>
                <w:rFonts w:ascii="Arial" w:hAnsi="Arial" w:cs="Arial"/>
                <w:b/>
                <w:i/>
                <w:spacing w:val="-30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спожиту </w:t>
            </w:r>
            <w:r w:rsidRPr="003C12FC">
              <w:rPr>
                <w:rFonts w:ascii="Arial" w:hAnsi="Arial" w:cs="Arial"/>
                <w:b/>
                <w:i/>
                <w:sz w:val="24"/>
              </w:rPr>
              <w:t>електричну</w:t>
            </w:r>
          </w:p>
          <w:p w:rsidR="00C17B41" w:rsidRPr="003C12FC" w:rsidRDefault="008C115A">
            <w:pPr>
              <w:pStyle w:val="TableParagraph"/>
              <w:ind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енергію</w:t>
            </w:r>
            <w:r w:rsidRPr="003C12FC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b/>
                <w:i/>
                <w:sz w:val="24"/>
              </w:rPr>
              <w:t>та</w:t>
            </w:r>
            <w:r w:rsidRPr="003C12FC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термін </w:t>
            </w:r>
            <w:r w:rsidRPr="003C12FC">
              <w:rPr>
                <w:rFonts w:ascii="Arial" w:hAnsi="Arial" w:cs="Arial"/>
                <w:b/>
                <w:i/>
                <w:sz w:val="24"/>
              </w:rPr>
              <w:t>його</w:t>
            </w:r>
            <w:r w:rsidRPr="003C12FC">
              <w:rPr>
                <w:rFonts w:ascii="Arial" w:hAnsi="Arial" w:cs="Arial"/>
                <w:b/>
                <w:i/>
                <w:spacing w:val="-4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b/>
                <w:i/>
                <w:sz w:val="24"/>
              </w:rPr>
              <w:t>оплати</w:t>
            </w:r>
          </w:p>
        </w:tc>
        <w:tc>
          <w:tcPr>
            <w:tcW w:w="7513" w:type="dxa"/>
          </w:tcPr>
          <w:p w:rsidR="00C17B41" w:rsidRPr="003C12FC" w:rsidRDefault="008C115A">
            <w:pPr>
              <w:pStyle w:val="TableParagraph"/>
              <w:ind w:right="100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 w:rsidRPr="003C12FC" w:rsidTr="00D460A6">
        <w:trPr>
          <w:trHeight w:val="1381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ind w:left="167" w:right="161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lastRenderedPageBreak/>
              <w:t>Розмір пені за порушення строку оплати та/або штраф</w:t>
            </w:r>
          </w:p>
        </w:tc>
        <w:tc>
          <w:tcPr>
            <w:tcW w:w="7513" w:type="dxa"/>
          </w:tcPr>
          <w:p w:rsidR="00C17B41" w:rsidRPr="003C12FC" w:rsidRDefault="008C115A">
            <w:pPr>
              <w:pStyle w:val="TableParagraph"/>
              <w:ind w:right="103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За</w:t>
            </w:r>
            <w:r w:rsidRPr="003C12FC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внесення</w:t>
            </w:r>
            <w:r w:rsidRPr="003C12FC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платежів,</w:t>
            </w:r>
            <w:r w:rsidRPr="003C12FC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передбачених</w:t>
            </w:r>
            <w:r w:rsidRPr="003C12FC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умовами</w:t>
            </w:r>
            <w:r w:rsidRPr="003C12FC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Договору,</w:t>
            </w:r>
            <w:r w:rsidRPr="003C12FC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з</w:t>
            </w:r>
            <w:r w:rsidRPr="003C12FC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 w:rsidRPr="003C12FC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від</w:t>
            </w:r>
            <w:r w:rsidRPr="003C12FC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суми</w:t>
            </w:r>
            <w:r w:rsidRPr="003C12FC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заборгованості</w:t>
            </w:r>
            <w:r w:rsidRPr="003C12FC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за</w:t>
            </w:r>
            <w:r w:rsidRPr="003C12FC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кожний</w:t>
            </w:r>
            <w:r w:rsidRPr="003C12FC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день</w:t>
            </w:r>
            <w:r w:rsidRPr="003C12FC">
              <w:rPr>
                <w:rFonts w:ascii="Arial" w:hAnsi="Arial" w:cs="Arial"/>
                <w:spacing w:val="9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прострочення</w:t>
            </w:r>
            <w:r w:rsidRPr="003C12FC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платежу,</w:t>
            </w:r>
          </w:p>
          <w:p w:rsidR="00C17B41" w:rsidRPr="003C12FC" w:rsidRDefault="008C115A">
            <w:pPr>
              <w:pStyle w:val="TableParagraph"/>
              <w:spacing w:line="266" w:lineRule="exact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враховуючи день фактичної оплати.</w:t>
            </w:r>
          </w:p>
        </w:tc>
      </w:tr>
      <w:tr w:rsidR="00C17B41" w:rsidRPr="003C12FC" w:rsidTr="00D460A6">
        <w:trPr>
          <w:trHeight w:val="1103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ind w:left="352" w:right="347" w:firstLine="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Штраф за дострокове припинення дії</w:t>
            </w:r>
          </w:p>
          <w:p w:rsidR="00C17B41" w:rsidRPr="003C12FC" w:rsidRDefault="008C115A">
            <w:pPr>
              <w:pStyle w:val="TableParagraph"/>
              <w:spacing w:line="259" w:lineRule="exact"/>
              <w:ind w:left="103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513" w:type="dxa"/>
          </w:tcPr>
          <w:p w:rsidR="00C17B41" w:rsidRPr="003C12FC" w:rsidRDefault="000C6555" w:rsidP="001343ED">
            <w:pPr>
              <w:pStyle w:val="TableParagraph"/>
              <w:spacing w:line="268" w:lineRule="exact"/>
              <w:jc w:val="left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  <w:szCs w:val="24"/>
              </w:rPr>
              <w:t xml:space="preserve">У разі дострокового розірвання Договору з ініціативи Споживача у випадках не передбачених умовами Договору, Постачальник нараховує штрафні санкції у розмірі </w:t>
            </w:r>
            <w:r w:rsidRPr="003C12FC">
              <w:rPr>
                <w:rFonts w:ascii="Arial" w:hAnsi="Arial" w:cs="Arial"/>
                <w:sz w:val="24"/>
                <w:szCs w:val="24"/>
                <w:lang w:val="uk-UA"/>
              </w:rPr>
              <w:t xml:space="preserve">3% </w:t>
            </w:r>
            <w:r w:rsidR="001343ED" w:rsidRPr="003C12FC">
              <w:rPr>
                <w:rFonts w:ascii="Arial" w:hAnsi="Arial" w:cs="Arial"/>
                <w:sz w:val="24"/>
                <w:szCs w:val="24"/>
                <w:lang w:val="uk-UA"/>
              </w:rPr>
              <w:t>від вартості заявленого обсягу на наступний розрахунковий період.</w:t>
            </w:r>
          </w:p>
        </w:tc>
      </w:tr>
      <w:tr w:rsidR="00C17B41" w:rsidRPr="003C12FC" w:rsidTr="00D460A6">
        <w:trPr>
          <w:trHeight w:val="830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spacing w:before="2" w:line="276" w:lineRule="exact"/>
              <w:ind w:left="379" w:right="370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 xml:space="preserve">Можливість </w:t>
            </w:r>
            <w:r w:rsidRPr="003C12FC">
              <w:rPr>
                <w:rFonts w:ascii="Arial" w:hAnsi="Arial" w:cs="Arial"/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513" w:type="dxa"/>
          </w:tcPr>
          <w:p w:rsidR="00C17B41" w:rsidRPr="003C12FC" w:rsidRDefault="008C115A">
            <w:pPr>
              <w:pStyle w:val="TableParagraph"/>
              <w:spacing w:line="271" w:lineRule="exact"/>
              <w:jc w:val="left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Не надаються.</w:t>
            </w:r>
          </w:p>
        </w:tc>
      </w:tr>
      <w:tr w:rsidR="00C17B41" w:rsidRPr="003C12FC" w:rsidTr="00D460A6">
        <w:trPr>
          <w:trHeight w:val="1655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ind w:left="105" w:right="96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Розмір компенсації Споживачу за недодержання</w:t>
            </w:r>
          </w:p>
          <w:p w:rsidR="00C17B41" w:rsidRPr="003C12FC" w:rsidRDefault="008C115A">
            <w:pPr>
              <w:pStyle w:val="TableParagraph"/>
              <w:spacing w:line="270" w:lineRule="atLeast"/>
              <w:ind w:left="146" w:right="137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513" w:type="dxa"/>
          </w:tcPr>
          <w:p w:rsidR="00C17B41" w:rsidRPr="003C12FC" w:rsidRDefault="008C115A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C17B41" w:rsidRPr="003C12FC" w:rsidTr="00D460A6">
        <w:trPr>
          <w:trHeight w:val="4140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spacing w:line="272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513" w:type="dxa"/>
          </w:tcPr>
          <w:p w:rsidR="000C6555" w:rsidRPr="003C12FC" w:rsidRDefault="000C6555" w:rsidP="00C228B5">
            <w:pPr>
              <w:pStyle w:val="TableParagraph"/>
              <w:spacing w:line="267" w:lineRule="exact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</w:rPr>
              <w:t xml:space="preserve">Договір набирає чинності з дня наступного за днем отримання </w:t>
            </w:r>
            <w:r w:rsidR="00ED225B" w:rsidRPr="003C12FC">
              <w:rPr>
                <w:rFonts w:ascii="Arial" w:hAnsi="Arial" w:cs="Arial"/>
                <w:sz w:val="24"/>
                <w:lang w:val="uk-UA"/>
              </w:rPr>
              <w:t>ПП</w:t>
            </w:r>
            <w:r w:rsidR="00ED225B" w:rsidRPr="003C12FC">
              <w:rPr>
                <w:rFonts w:ascii="Arial" w:hAnsi="Arial" w:cs="Arial"/>
                <w:sz w:val="24"/>
              </w:rPr>
              <w:t>«</w:t>
            </w:r>
            <w:proofErr w:type="spellStart"/>
            <w:r w:rsidR="00ED225B" w:rsidRPr="003C12FC">
              <w:rPr>
                <w:rFonts w:ascii="Arial" w:hAnsi="Arial" w:cs="Arial"/>
                <w:sz w:val="24"/>
                <w:lang w:val="uk-UA"/>
              </w:rPr>
              <w:t>Альтерхол</w:t>
            </w:r>
            <w:proofErr w:type="spellEnd"/>
            <w:r w:rsidR="00ED225B" w:rsidRPr="003C12FC">
              <w:rPr>
                <w:rFonts w:ascii="Arial" w:hAnsi="Arial" w:cs="Arial"/>
                <w:sz w:val="24"/>
                <w:lang w:val="uk-UA"/>
              </w:rPr>
              <w:t xml:space="preserve">» </w:t>
            </w:r>
            <w:r w:rsidRPr="003C12FC">
              <w:rPr>
                <w:rFonts w:ascii="Arial" w:hAnsi="Arial" w:cs="Arial"/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 w:rsidRPr="003C12FC">
              <w:rPr>
                <w:rFonts w:ascii="Arial" w:hAnsi="Arial" w:cs="Arial"/>
                <w:b/>
                <w:i/>
                <w:sz w:val="24"/>
              </w:rPr>
              <w:t>Комерційної пропозиції</w:t>
            </w:r>
            <w:r w:rsidRPr="003C12FC">
              <w:rPr>
                <w:rFonts w:ascii="Arial" w:hAnsi="Arial" w:cs="Arial"/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0C6555" w:rsidRPr="003C12FC" w:rsidRDefault="000C6555" w:rsidP="000C6555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Договір діє до 30.06.2019р. і може бути пролонгований на наступний період</w:t>
            </w:r>
            <w:r w:rsidRPr="003C12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12FC">
              <w:rPr>
                <w:rFonts w:ascii="Arial" w:hAnsi="Arial" w:cs="Arial"/>
                <w:sz w:val="24"/>
                <w:szCs w:val="24"/>
              </w:rPr>
              <w:t>за умови дії даної Комерційної пропозиції та відсутності письмового повідомлення від однієї із сторін про розірвання Договору.</w:t>
            </w:r>
          </w:p>
          <w:p w:rsidR="00C17B41" w:rsidRPr="003C12FC" w:rsidRDefault="000C6555" w:rsidP="000C6555">
            <w:pPr>
              <w:pStyle w:val="TableParagraph"/>
              <w:spacing w:before="1" w:line="270" w:lineRule="atLeast"/>
              <w:ind w:right="99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</w:t>
            </w:r>
          </w:p>
        </w:tc>
      </w:tr>
      <w:tr w:rsidR="006F29B1" w:rsidRPr="003C12FC" w:rsidTr="00D460A6">
        <w:trPr>
          <w:trHeight w:val="4140"/>
        </w:trPr>
        <w:tc>
          <w:tcPr>
            <w:tcW w:w="2419" w:type="dxa"/>
          </w:tcPr>
          <w:p w:rsidR="00841D8D" w:rsidRPr="003C12FC" w:rsidRDefault="006F29B1" w:rsidP="00841D8D">
            <w:pPr>
              <w:widowControl/>
              <w:adjustRightInd w:val="0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  <w:r w:rsidRPr="003C12FC"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  <w:t>В</w:t>
            </w:r>
            <w:r w:rsidRPr="003C12FC">
              <w:rPr>
                <w:rFonts w:ascii="Arial" w:eastAsiaTheme="minorHAnsi" w:hAnsi="Arial" w:cs="Arial"/>
                <w:b/>
                <w:i/>
                <w:sz w:val="24"/>
                <w:szCs w:val="24"/>
                <w:lang w:val="uk-UA" w:eastAsia="en-US"/>
              </w:rPr>
              <w:t xml:space="preserve">изначення способу оплати послуг з розподілу </w:t>
            </w:r>
          </w:p>
          <w:p w:rsidR="006F29B1" w:rsidRPr="003C12FC" w:rsidRDefault="006F29B1" w:rsidP="006F29B1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</w:p>
        </w:tc>
        <w:tc>
          <w:tcPr>
            <w:tcW w:w="7513" w:type="dxa"/>
          </w:tcPr>
          <w:p w:rsidR="006F29B1" w:rsidRPr="003C12FC" w:rsidRDefault="002869D4" w:rsidP="002869D4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Споживач оплачує</w:t>
            </w:r>
            <w:r w:rsidR="006F29B1" w:rsidRPr="003C12FC">
              <w:rPr>
                <w:rFonts w:ascii="Arial" w:hAnsi="Arial" w:cs="Arial"/>
                <w:sz w:val="24"/>
                <w:lang w:val="uk-UA"/>
              </w:rPr>
              <w:t xml:space="preserve"> послуг</w:t>
            </w:r>
            <w:r w:rsidRPr="003C12FC">
              <w:rPr>
                <w:rFonts w:ascii="Arial" w:hAnsi="Arial" w:cs="Arial"/>
                <w:sz w:val="24"/>
                <w:lang w:val="uk-UA"/>
              </w:rPr>
              <w:t>и</w:t>
            </w:r>
            <w:r w:rsidR="006F29B1" w:rsidRPr="003C12FC">
              <w:rPr>
                <w:rFonts w:ascii="Arial" w:hAnsi="Arial" w:cs="Arial"/>
                <w:sz w:val="24"/>
                <w:lang w:val="uk-UA"/>
              </w:rPr>
              <w:t xml:space="preserve"> з розподілу </w:t>
            </w:r>
            <w:r w:rsidRPr="003C12FC">
              <w:rPr>
                <w:rFonts w:ascii="Arial" w:hAnsi="Arial" w:cs="Arial"/>
                <w:sz w:val="24"/>
                <w:lang w:val="uk-UA"/>
              </w:rPr>
              <w:t>безпосередньо Оператору системи р</w:t>
            </w:r>
            <w:r w:rsidR="00EC2E11" w:rsidRPr="003C12FC">
              <w:rPr>
                <w:rFonts w:ascii="Arial" w:hAnsi="Arial" w:cs="Arial"/>
                <w:sz w:val="24"/>
                <w:lang w:val="uk-UA"/>
              </w:rPr>
              <w:t>озподілу до якого він підключений</w:t>
            </w:r>
            <w:r w:rsidRPr="003C12FC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C17B41" w:rsidRPr="003C12FC" w:rsidTr="00D460A6">
        <w:trPr>
          <w:trHeight w:val="4140"/>
        </w:trPr>
        <w:tc>
          <w:tcPr>
            <w:tcW w:w="2419" w:type="dxa"/>
          </w:tcPr>
          <w:p w:rsidR="00C17B41" w:rsidRPr="003C12FC" w:rsidRDefault="008C115A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3C12FC">
              <w:rPr>
                <w:rFonts w:ascii="Arial" w:hAnsi="Arial" w:cs="Arial"/>
                <w:b/>
                <w:i/>
                <w:w w:val="105"/>
                <w:sz w:val="24"/>
              </w:rPr>
              <w:lastRenderedPageBreak/>
              <w:t>Інші умови</w:t>
            </w:r>
          </w:p>
        </w:tc>
        <w:tc>
          <w:tcPr>
            <w:tcW w:w="7513" w:type="dxa"/>
          </w:tcPr>
          <w:p w:rsidR="00C17B41" w:rsidRPr="003C12FC" w:rsidRDefault="008C115A">
            <w:pPr>
              <w:pStyle w:val="TableParagraph"/>
              <w:ind w:right="94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C17B41" w:rsidRPr="003C12FC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на офіційному сайті Постачальника у мережі</w:t>
            </w:r>
            <w:r w:rsidRPr="003C12F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Інтернет,</w:t>
            </w:r>
          </w:p>
          <w:p w:rsidR="00C17B41" w:rsidRPr="003C12FC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засобами електронного зв'язку на електронну адресу вказану у заяві-приєднання до умов</w:t>
            </w:r>
            <w:r w:rsidRPr="003C12FC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3C12FC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rFonts w:ascii="Arial" w:hAnsi="Arial" w:cs="Arial"/>
                <w:sz w:val="24"/>
              </w:rPr>
            </w:pPr>
            <w:r w:rsidRPr="003C12FC">
              <w:rPr>
                <w:rFonts w:ascii="Arial" w:hAnsi="Arial" w:cs="Arial"/>
                <w:sz w:val="24"/>
              </w:rPr>
              <w:t>СМС-повідомленням на номер, зазначений у заяві-приєднання до умов</w:t>
            </w:r>
            <w:r w:rsidRPr="003C12FC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3C12FC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3C12FC" w:rsidRDefault="00C17B41" w:rsidP="008C115A">
            <w:pPr>
              <w:pStyle w:val="TableParagraph"/>
              <w:tabs>
                <w:tab w:val="left" w:pos="448"/>
                <w:tab w:val="left" w:pos="449"/>
              </w:tabs>
              <w:spacing w:line="264" w:lineRule="exact"/>
              <w:ind w:left="448"/>
              <w:jc w:val="left"/>
              <w:rPr>
                <w:rFonts w:ascii="Arial" w:hAnsi="Arial" w:cs="Arial"/>
                <w:sz w:val="24"/>
              </w:rPr>
            </w:pPr>
          </w:p>
        </w:tc>
      </w:tr>
    </w:tbl>
    <w:p w:rsidR="000C6555" w:rsidRPr="003C12FC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3C12FC">
        <w:rPr>
          <w:rFonts w:ascii="Arial" w:hAnsi="Arial" w:cs="Arial"/>
        </w:rPr>
        <w:t>Дана комерційна пропозиція розроблена у відповідності до норм Закону України "Про ринок електричної енергії", Правил роздрібного ринку електричної енергії, затверджених постановою Національної комісії, що здійснює державне регулювання у сферах енергетики та комунальних послуг, від 14.03.2018 № 312 (далі - ПРРЕЕ), Цивільного кодексу України та Господарського кодексу України.</w:t>
      </w:r>
    </w:p>
    <w:p w:rsidR="000C6555" w:rsidRPr="003C12FC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3C12FC">
        <w:rPr>
          <w:rFonts w:ascii="Arial" w:hAnsi="Arial" w:cs="Arial"/>
        </w:rPr>
        <w:t>Термін дії даної Комерційної пропозиції – до 30.06.2019 р.</w:t>
      </w:r>
    </w:p>
    <w:p w:rsidR="000C6555" w:rsidRPr="003C12FC" w:rsidRDefault="000C6555" w:rsidP="000C6555">
      <w:pPr>
        <w:spacing w:before="121"/>
        <w:ind w:left="118"/>
        <w:rPr>
          <w:rFonts w:ascii="Arial" w:hAnsi="Arial" w:cs="Arial"/>
          <w:sz w:val="20"/>
          <w:lang w:val="uk-UA"/>
        </w:rPr>
      </w:pPr>
    </w:p>
    <w:p w:rsidR="001343ED" w:rsidRPr="003C12FC" w:rsidRDefault="001343ED" w:rsidP="001343ED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</w:p>
    <w:p w:rsidR="001343ED" w:rsidRPr="003C12FC" w:rsidRDefault="00432085" w:rsidP="00432085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  <w:r w:rsidRPr="003C12FC">
        <w:rPr>
          <w:rFonts w:ascii="Arial" w:hAnsi="Arial" w:cs="Arial"/>
          <w:iCs/>
          <w:sz w:val="24"/>
          <w:szCs w:val="20"/>
          <w:lang w:val="uk-UA"/>
        </w:rPr>
        <w:t>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3C12FC" w:rsidTr="0014793D"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3C12FC" w:rsidTr="0014793D"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3C12FC" w:rsidTr="0014793D">
        <w:trPr>
          <w:trHeight w:val="379"/>
        </w:trPr>
        <w:tc>
          <w:tcPr>
            <w:tcW w:w="3415" w:type="dxa"/>
            <w:vAlign w:val="bottom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3C12FC" w:rsidRDefault="00C228B5" w:rsidP="006C1D40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«     » ____________</w:t>
            </w:r>
            <w:r w:rsidR="001343ED" w:rsidRPr="003C12FC">
              <w:rPr>
                <w:rFonts w:ascii="Arial" w:hAnsi="Arial" w:cs="Arial"/>
                <w:sz w:val="24"/>
                <w:lang w:val="uk-UA"/>
              </w:rPr>
              <w:t>20__р.</w:t>
            </w:r>
          </w:p>
        </w:tc>
      </w:tr>
      <w:tr w:rsidR="001343ED" w:rsidRPr="003C12FC" w:rsidTr="0014793D"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3C12FC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3C12FC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3C12FC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3C12FC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3C12FC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3C12FC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3C12FC" w:rsidTr="0014793D"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  <w:r w:rsidRPr="003C12FC">
              <w:rPr>
                <w:rFonts w:ascii="Arial" w:hAnsi="Arial" w:cs="Arial"/>
                <w:b/>
                <w:sz w:val="24"/>
                <w:u w:val="single"/>
                <w:lang w:val="uk-UA"/>
              </w:rPr>
              <w:t>ПП «</w:t>
            </w:r>
            <w:proofErr w:type="spellStart"/>
            <w:r w:rsidRPr="003C12FC">
              <w:rPr>
                <w:rFonts w:ascii="Arial" w:hAnsi="Arial" w:cs="Arial"/>
                <w:b/>
                <w:sz w:val="24"/>
                <w:u w:val="single"/>
                <w:lang w:val="uk-UA"/>
              </w:rPr>
              <w:t>Альтерхол</w:t>
            </w:r>
            <w:proofErr w:type="spellEnd"/>
            <w:r w:rsidRPr="003C12FC">
              <w:rPr>
                <w:rFonts w:ascii="Arial" w:hAnsi="Arial" w:cs="Arial"/>
                <w:b/>
                <w:sz w:val="24"/>
                <w:u w:val="single"/>
                <w:lang w:val="uk-UA"/>
              </w:rPr>
              <w:t>»</w:t>
            </w:r>
          </w:p>
        </w:tc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3C12FC" w:rsidTr="0014793D"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0"/>
                <w:lang w:val="uk-UA"/>
              </w:rPr>
              <w:t>(Назва Постачальника)</w:t>
            </w:r>
          </w:p>
        </w:tc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3C12FC" w:rsidTr="0014793D">
        <w:trPr>
          <w:trHeight w:val="379"/>
        </w:trPr>
        <w:tc>
          <w:tcPr>
            <w:tcW w:w="3415" w:type="dxa"/>
            <w:vAlign w:val="bottom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3C12FC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3C12FC" w:rsidRDefault="00C228B5" w:rsidP="006C1D40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«     » ____________</w:t>
            </w:r>
            <w:r w:rsidR="001343ED" w:rsidRPr="003C12FC">
              <w:rPr>
                <w:rFonts w:ascii="Arial" w:hAnsi="Arial" w:cs="Arial"/>
                <w:sz w:val="24"/>
                <w:lang w:val="uk-UA"/>
              </w:rPr>
              <w:t>20__р.</w:t>
            </w:r>
          </w:p>
        </w:tc>
      </w:tr>
      <w:tr w:rsidR="001343ED" w:rsidRPr="003C12FC" w:rsidTr="0014793D"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3C12FC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3C12FC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3C12FC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3C12FC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3C12FC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C17B41" w:rsidRPr="003C12FC" w:rsidRDefault="00C17B41" w:rsidP="001343ED">
      <w:pPr>
        <w:spacing w:before="121"/>
        <w:ind w:left="118"/>
        <w:rPr>
          <w:rFonts w:ascii="Arial" w:hAnsi="Arial" w:cs="Arial"/>
          <w:sz w:val="20"/>
          <w:lang w:val="uk-UA"/>
        </w:rPr>
      </w:pPr>
    </w:p>
    <w:sectPr w:rsidR="00C17B41" w:rsidRPr="003C12FC"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315E"/>
    <w:multiLevelType w:val="multilevel"/>
    <w:tmpl w:val="9160AF8A"/>
    <w:lvl w:ilvl="0">
      <w:start w:val="1"/>
      <w:numFmt w:val="decimal"/>
      <w:lvlText w:val="%1."/>
      <w:lvlJc w:val="left"/>
      <w:pPr>
        <w:ind w:left="603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FD6927"/>
    <w:multiLevelType w:val="multilevel"/>
    <w:tmpl w:val="BA88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464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3">
    <w:nsid w:val="683F058A"/>
    <w:multiLevelType w:val="hybridMultilevel"/>
    <w:tmpl w:val="A18E66F2"/>
    <w:lvl w:ilvl="0" w:tplc="B7C6AE5C">
      <w:numFmt w:val="bullet"/>
      <w:lvlText w:val=""/>
      <w:lvlJc w:val="left"/>
      <w:pPr>
        <w:ind w:left="524" w:hanging="360"/>
      </w:pPr>
      <w:rPr>
        <w:rFonts w:ascii="Wingdings" w:eastAsia="Times New Roman" w:hAnsi="Wingdings" w:cs="Arial" w:hint="default"/>
      </w:rPr>
    </w:lvl>
    <w:lvl w:ilvl="1" w:tplc="0422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4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11D43"/>
    <w:rsid w:val="0001403D"/>
    <w:rsid w:val="00064618"/>
    <w:rsid w:val="00096099"/>
    <w:rsid w:val="000C6555"/>
    <w:rsid w:val="00123B80"/>
    <w:rsid w:val="0013150F"/>
    <w:rsid w:val="001343ED"/>
    <w:rsid w:val="001824B5"/>
    <w:rsid w:val="001E36E2"/>
    <w:rsid w:val="001F40ED"/>
    <w:rsid w:val="0022255A"/>
    <w:rsid w:val="002869D4"/>
    <w:rsid w:val="002C2D1F"/>
    <w:rsid w:val="002F3DF8"/>
    <w:rsid w:val="00326CEB"/>
    <w:rsid w:val="0033321D"/>
    <w:rsid w:val="00346EE3"/>
    <w:rsid w:val="003C12FC"/>
    <w:rsid w:val="00432085"/>
    <w:rsid w:val="004B08FE"/>
    <w:rsid w:val="0056593D"/>
    <w:rsid w:val="005824D3"/>
    <w:rsid w:val="0063647F"/>
    <w:rsid w:val="00675024"/>
    <w:rsid w:val="006C1D40"/>
    <w:rsid w:val="006C43FB"/>
    <w:rsid w:val="006F29B1"/>
    <w:rsid w:val="006F47F5"/>
    <w:rsid w:val="0073640F"/>
    <w:rsid w:val="0079700F"/>
    <w:rsid w:val="007C1CFA"/>
    <w:rsid w:val="007C3E1B"/>
    <w:rsid w:val="007E2C80"/>
    <w:rsid w:val="00836138"/>
    <w:rsid w:val="00841D8D"/>
    <w:rsid w:val="008A74FB"/>
    <w:rsid w:val="008B3430"/>
    <w:rsid w:val="008C115A"/>
    <w:rsid w:val="008C5DE9"/>
    <w:rsid w:val="00901D6E"/>
    <w:rsid w:val="00981CA3"/>
    <w:rsid w:val="009D164C"/>
    <w:rsid w:val="009E0E96"/>
    <w:rsid w:val="00A04EC0"/>
    <w:rsid w:val="00A14356"/>
    <w:rsid w:val="00AA59B0"/>
    <w:rsid w:val="00B72FAF"/>
    <w:rsid w:val="00BC73D7"/>
    <w:rsid w:val="00BE19A3"/>
    <w:rsid w:val="00C075B3"/>
    <w:rsid w:val="00C17B41"/>
    <w:rsid w:val="00C20D90"/>
    <w:rsid w:val="00C228B5"/>
    <w:rsid w:val="00C40576"/>
    <w:rsid w:val="00C55DFB"/>
    <w:rsid w:val="00D460A6"/>
    <w:rsid w:val="00D9614A"/>
    <w:rsid w:val="00E307C4"/>
    <w:rsid w:val="00E807E6"/>
    <w:rsid w:val="00EB0468"/>
    <w:rsid w:val="00EC2E11"/>
    <w:rsid w:val="00EC71D2"/>
    <w:rsid w:val="00ED225B"/>
    <w:rsid w:val="00EF1806"/>
    <w:rsid w:val="00F13D7B"/>
    <w:rsid w:val="00F75F54"/>
    <w:rsid w:val="00F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E6384-AA74-4344-B6C5-F60F38AB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Zubchenko Nataliya</dc:creator>
  <cp:lastModifiedBy>etz3</cp:lastModifiedBy>
  <cp:revision>13</cp:revision>
  <dcterms:created xsi:type="dcterms:W3CDTF">2018-12-26T09:42:00Z</dcterms:created>
  <dcterms:modified xsi:type="dcterms:W3CDTF">2018-12-28T08:45:00Z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