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8C8" w:rsidRDefault="00F56517">
      <w:pPr>
        <w:rPr>
          <w:lang w:val="uk-UA"/>
        </w:rPr>
      </w:pPr>
      <w:r>
        <w:rPr>
          <w:lang w:val="uk-UA"/>
        </w:rPr>
        <w:t xml:space="preserve">Назва підрозділу «Порядок зміни </w:t>
      </w:r>
      <w:proofErr w:type="spellStart"/>
      <w:r>
        <w:rPr>
          <w:lang w:val="uk-UA"/>
        </w:rPr>
        <w:t>електропостачальника</w:t>
      </w:r>
      <w:proofErr w:type="spellEnd"/>
      <w:r>
        <w:rPr>
          <w:lang w:val="uk-UA"/>
        </w:rPr>
        <w:t>»</w:t>
      </w:r>
    </w:p>
    <w:p w:rsidR="00F56517" w:rsidRDefault="00F56517">
      <w:pPr>
        <w:rPr>
          <w:lang w:val="uk-UA"/>
        </w:rPr>
      </w:pPr>
    </w:p>
    <w:p w:rsidR="00F56517" w:rsidRPr="00F56517" w:rsidRDefault="00F56517" w:rsidP="00F56517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olor w:val="212529"/>
          <w:sz w:val="20"/>
          <w:szCs w:val="20"/>
          <w:lang w:val="uk-UA" w:eastAsia="ru-RU"/>
        </w:rPr>
      </w:pPr>
      <w:bookmarkStart w:id="0" w:name="_GoBack"/>
      <w:bookmarkEnd w:id="0"/>
      <w:r w:rsidRPr="00F56517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uk-UA" w:eastAsia="ru-RU"/>
        </w:rPr>
        <w:t>Згідно із Законом України «Про ринок електричної енергії» та Правил роздрібного ринку електричної енергії кожен споживач має право змінювати постачальника електричної енергії.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proofErr w:type="spellStart"/>
      <w:r w:rsidRPr="00771859">
        <w:rPr>
          <w:color w:val="212529"/>
        </w:rPr>
        <w:t>Споживач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має</w:t>
      </w:r>
      <w:proofErr w:type="spellEnd"/>
      <w:r w:rsidRPr="00771859">
        <w:rPr>
          <w:color w:val="212529"/>
        </w:rPr>
        <w:t xml:space="preserve"> право в </w:t>
      </w:r>
      <w:proofErr w:type="spellStart"/>
      <w:r w:rsidRPr="00771859">
        <w:rPr>
          <w:color w:val="212529"/>
        </w:rPr>
        <w:t>установленому</w:t>
      </w:r>
      <w:proofErr w:type="spellEnd"/>
      <w:r w:rsidRPr="00771859">
        <w:rPr>
          <w:color w:val="212529"/>
        </w:rPr>
        <w:t xml:space="preserve"> Правилами порядку на </w:t>
      </w:r>
      <w:proofErr w:type="spellStart"/>
      <w:r w:rsidRPr="00771859">
        <w:rPr>
          <w:color w:val="212529"/>
        </w:rPr>
        <w:t>зміну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шляхом </w:t>
      </w:r>
      <w:proofErr w:type="spellStart"/>
      <w:r w:rsidRPr="00771859">
        <w:rPr>
          <w:color w:val="212529"/>
        </w:rPr>
        <w:t>укладення</w:t>
      </w:r>
      <w:proofErr w:type="spellEnd"/>
      <w:r w:rsidRPr="00771859">
        <w:rPr>
          <w:color w:val="212529"/>
        </w:rPr>
        <w:t xml:space="preserve"> нового договору про </w:t>
      </w:r>
      <w:proofErr w:type="spellStart"/>
      <w:r w:rsidRPr="00771859">
        <w:rPr>
          <w:color w:val="212529"/>
        </w:rPr>
        <w:t>постачання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електричної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енергії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споживачу</w:t>
      </w:r>
      <w:proofErr w:type="spellEnd"/>
      <w:r w:rsidRPr="00771859">
        <w:rPr>
          <w:color w:val="212529"/>
        </w:rPr>
        <w:t xml:space="preserve"> (</w:t>
      </w:r>
      <w:proofErr w:type="spellStart"/>
      <w:r w:rsidRPr="00771859">
        <w:rPr>
          <w:color w:val="212529"/>
        </w:rPr>
        <w:t>постачання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електричної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енергії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постачальником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універсальних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послуг</w:t>
      </w:r>
      <w:proofErr w:type="spellEnd"/>
      <w:r w:rsidRPr="00771859">
        <w:rPr>
          <w:color w:val="212529"/>
        </w:rPr>
        <w:t xml:space="preserve">) з </w:t>
      </w:r>
      <w:proofErr w:type="spellStart"/>
      <w:r w:rsidRPr="00771859">
        <w:rPr>
          <w:color w:val="212529"/>
        </w:rPr>
        <w:t>новим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електропостачальником</w:t>
      </w:r>
      <w:proofErr w:type="spellEnd"/>
      <w:r w:rsidRPr="00771859">
        <w:rPr>
          <w:color w:val="212529"/>
        </w:rPr>
        <w:t>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proofErr w:type="spellStart"/>
      <w:r w:rsidRPr="00771859">
        <w:rPr>
          <w:color w:val="212529"/>
        </w:rPr>
        <w:t>Процес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зміни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споживачем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забезпечується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суб'єктами</w:t>
      </w:r>
      <w:proofErr w:type="spellEnd"/>
      <w:r w:rsidRPr="00771859">
        <w:rPr>
          <w:color w:val="212529"/>
        </w:rPr>
        <w:t xml:space="preserve"> (</w:t>
      </w:r>
      <w:proofErr w:type="spellStart"/>
      <w:r w:rsidRPr="00771859">
        <w:rPr>
          <w:color w:val="212529"/>
        </w:rPr>
        <w:t>учасниками</w:t>
      </w:r>
      <w:proofErr w:type="spellEnd"/>
      <w:r w:rsidRPr="00771859">
        <w:rPr>
          <w:color w:val="212529"/>
        </w:rPr>
        <w:t xml:space="preserve">) ринку </w:t>
      </w:r>
      <w:proofErr w:type="spellStart"/>
      <w:r w:rsidRPr="00771859">
        <w:rPr>
          <w:color w:val="212529"/>
        </w:rPr>
        <w:t>електричної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енергії</w:t>
      </w:r>
      <w:proofErr w:type="spellEnd"/>
      <w:r w:rsidRPr="00771859">
        <w:rPr>
          <w:color w:val="212529"/>
        </w:rPr>
        <w:t xml:space="preserve"> та </w:t>
      </w:r>
      <w:proofErr w:type="spellStart"/>
      <w:r w:rsidRPr="00771859">
        <w:rPr>
          <w:color w:val="212529"/>
        </w:rPr>
        <w:t>учасниками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роздрібного</w:t>
      </w:r>
      <w:proofErr w:type="spellEnd"/>
      <w:r w:rsidRPr="00771859">
        <w:rPr>
          <w:color w:val="212529"/>
        </w:rPr>
        <w:t xml:space="preserve"> ринку </w:t>
      </w:r>
      <w:proofErr w:type="spellStart"/>
      <w:r w:rsidRPr="00771859">
        <w:rPr>
          <w:color w:val="212529"/>
        </w:rPr>
        <w:t>електричної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енергії</w:t>
      </w:r>
      <w:proofErr w:type="spellEnd"/>
      <w:r w:rsidRPr="00771859">
        <w:rPr>
          <w:color w:val="212529"/>
        </w:rPr>
        <w:t xml:space="preserve">, </w:t>
      </w:r>
      <w:proofErr w:type="spellStart"/>
      <w:r w:rsidRPr="00771859">
        <w:rPr>
          <w:color w:val="212529"/>
        </w:rPr>
        <w:t>які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задіяні</w:t>
      </w:r>
      <w:proofErr w:type="spellEnd"/>
      <w:r w:rsidRPr="00771859">
        <w:rPr>
          <w:color w:val="212529"/>
        </w:rPr>
        <w:t xml:space="preserve"> у </w:t>
      </w:r>
      <w:proofErr w:type="spellStart"/>
      <w:r w:rsidRPr="00771859">
        <w:rPr>
          <w:color w:val="212529"/>
        </w:rPr>
        <w:t>процесі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зміни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та </w:t>
      </w:r>
      <w:proofErr w:type="spellStart"/>
      <w:r w:rsidRPr="00771859">
        <w:rPr>
          <w:color w:val="212529"/>
        </w:rPr>
        <w:t>забезпечують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зміну</w:t>
      </w:r>
      <w:proofErr w:type="spellEnd"/>
      <w:r w:rsidRPr="00771859">
        <w:rPr>
          <w:color w:val="212529"/>
        </w:rPr>
        <w:t xml:space="preserve"> та </w:t>
      </w:r>
      <w:proofErr w:type="spellStart"/>
      <w:r w:rsidRPr="00771859">
        <w:rPr>
          <w:color w:val="212529"/>
        </w:rPr>
        <w:t>інформаційний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обмін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під</w:t>
      </w:r>
      <w:proofErr w:type="spellEnd"/>
      <w:r w:rsidRPr="00771859">
        <w:rPr>
          <w:color w:val="212529"/>
        </w:rPr>
        <w:t xml:space="preserve"> час </w:t>
      </w:r>
      <w:proofErr w:type="spellStart"/>
      <w:r w:rsidRPr="00771859">
        <w:rPr>
          <w:color w:val="212529"/>
        </w:rPr>
        <w:t>такої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зміни</w:t>
      </w:r>
      <w:proofErr w:type="spellEnd"/>
      <w:r w:rsidRPr="00771859">
        <w:rPr>
          <w:color w:val="212529"/>
        </w:rPr>
        <w:t xml:space="preserve"> на </w:t>
      </w:r>
      <w:proofErr w:type="spellStart"/>
      <w:r w:rsidRPr="00771859">
        <w:rPr>
          <w:color w:val="212529"/>
        </w:rPr>
        <w:t>безоплатній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основі</w:t>
      </w:r>
      <w:proofErr w:type="spellEnd"/>
      <w:r w:rsidRPr="00771859">
        <w:rPr>
          <w:color w:val="212529"/>
        </w:rPr>
        <w:t>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proofErr w:type="spellStart"/>
      <w:r w:rsidRPr="00771859">
        <w:rPr>
          <w:color w:val="212529"/>
        </w:rPr>
        <w:t>Зміна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за </w:t>
      </w:r>
      <w:proofErr w:type="spellStart"/>
      <w:r w:rsidRPr="00771859">
        <w:rPr>
          <w:color w:val="212529"/>
        </w:rPr>
        <w:t>ініціативою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має</w:t>
      </w:r>
      <w:proofErr w:type="spellEnd"/>
      <w:r w:rsidRPr="00771859">
        <w:rPr>
          <w:color w:val="212529"/>
        </w:rPr>
        <w:t xml:space="preserve"> бути завершена </w:t>
      </w:r>
      <w:proofErr w:type="spellStart"/>
      <w:r w:rsidRPr="00771859">
        <w:rPr>
          <w:color w:val="212529"/>
        </w:rPr>
        <w:t>протягом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періоду</w:t>
      </w:r>
      <w:proofErr w:type="spellEnd"/>
      <w:r w:rsidRPr="00771859">
        <w:rPr>
          <w:color w:val="212529"/>
        </w:rPr>
        <w:t xml:space="preserve">, </w:t>
      </w:r>
      <w:proofErr w:type="spellStart"/>
      <w:r w:rsidRPr="00771859">
        <w:rPr>
          <w:color w:val="212529"/>
        </w:rPr>
        <w:t>що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починається</w:t>
      </w:r>
      <w:proofErr w:type="spellEnd"/>
      <w:r w:rsidRPr="00771859">
        <w:rPr>
          <w:color w:val="212529"/>
        </w:rPr>
        <w:t xml:space="preserve"> з дня </w:t>
      </w:r>
      <w:proofErr w:type="spellStart"/>
      <w:r w:rsidRPr="00771859">
        <w:rPr>
          <w:color w:val="212529"/>
        </w:rPr>
        <w:t>повідомлення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споживачем</w:t>
      </w:r>
      <w:proofErr w:type="spellEnd"/>
      <w:r w:rsidRPr="00771859">
        <w:rPr>
          <w:color w:val="212529"/>
        </w:rPr>
        <w:t xml:space="preserve"> нового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про </w:t>
      </w:r>
      <w:proofErr w:type="spellStart"/>
      <w:r w:rsidRPr="00771859">
        <w:rPr>
          <w:color w:val="212529"/>
        </w:rPr>
        <w:t>наміри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змінити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попереднього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, але у строк, </w:t>
      </w:r>
      <w:proofErr w:type="spellStart"/>
      <w:r w:rsidRPr="00771859">
        <w:rPr>
          <w:color w:val="212529"/>
        </w:rPr>
        <w:t>що</w:t>
      </w:r>
      <w:proofErr w:type="spellEnd"/>
      <w:r w:rsidRPr="00771859">
        <w:rPr>
          <w:color w:val="212529"/>
        </w:rPr>
        <w:t xml:space="preserve"> не </w:t>
      </w:r>
      <w:proofErr w:type="spellStart"/>
      <w:r w:rsidRPr="00771859">
        <w:rPr>
          <w:color w:val="212529"/>
        </w:rPr>
        <w:t>перевищує</w:t>
      </w:r>
      <w:proofErr w:type="spellEnd"/>
      <w:r w:rsidRPr="00771859">
        <w:rPr>
          <w:color w:val="212529"/>
        </w:rPr>
        <w:t xml:space="preserve"> 21 </w:t>
      </w:r>
      <w:proofErr w:type="spellStart"/>
      <w:r w:rsidRPr="00771859">
        <w:rPr>
          <w:color w:val="212529"/>
        </w:rPr>
        <w:t>календарний</w:t>
      </w:r>
      <w:proofErr w:type="spellEnd"/>
      <w:r w:rsidRPr="00771859">
        <w:rPr>
          <w:color w:val="212529"/>
        </w:rPr>
        <w:t xml:space="preserve"> день з дня </w:t>
      </w:r>
      <w:proofErr w:type="spellStart"/>
      <w:r w:rsidRPr="00771859">
        <w:rPr>
          <w:color w:val="212529"/>
        </w:rPr>
        <w:t>вказаного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повідомлення</w:t>
      </w:r>
      <w:proofErr w:type="spellEnd"/>
      <w:r w:rsidRPr="00771859">
        <w:rPr>
          <w:color w:val="212529"/>
        </w:rPr>
        <w:t>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r w:rsidRPr="00771859">
        <w:rPr>
          <w:color w:val="212529"/>
        </w:rPr>
        <w:t xml:space="preserve">Днем </w:t>
      </w:r>
      <w:proofErr w:type="spellStart"/>
      <w:r w:rsidRPr="00771859">
        <w:rPr>
          <w:color w:val="212529"/>
        </w:rPr>
        <w:t>повідомлення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споживачем</w:t>
      </w:r>
      <w:proofErr w:type="spellEnd"/>
      <w:r w:rsidRPr="00771859">
        <w:rPr>
          <w:color w:val="212529"/>
        </w:rPr>
        <w:t xml:space="preserve"> про </w:t>
      </w:r>
      <w:proofErr w:type="spellStart"/>
      <w:r w:rsidRPr="00771859">
        <w:rPr>
          <w:color w:val="212529"/>
        </w:rPr>
        <w:t>намір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змінити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вважається</w:t>
      </w:r>
      <w:proofErr w:type="spellEnd"/>
      <w:r w:rsidRPr="00771859">
        <w:rPr>
          <w:color w:val="212529"/>
        </w:rPr>
        <w:t xml:space="preserve"> дата </w:t>
      </w:r>
      <w:proofErr w:type="spellStart"/>
      <w:r w:rsidRPr="00771859">
        <w:rPr>
          <w:color w:val="212529"/>
        </w:rPr>
        <w:t>зафіксованого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звернення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споживача</w:t>
      </w:r>
      <w:proofErr w:type="spellEnd"/>
      <w:r w:rsidRPr="00771859">
        <w:rPr>
          <w:color w:val="212529"/>
        </w:rPr>
        <w:t xml:space="preserve"> до нового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щодо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наміру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укласти</w:t>
      </w:r>
      <w:proofErr w:type="spellEnd"/>
      <w:r w:rsidRPr="00771859">
        <w:rPr>
          <w:color w:val="212529"/>
        </w:rPr>
        <w:t xml:space="preserve"> з ним </w:t>
      </w:r>
      <w:proofErr w:type="spellStart"/>
      <w:r w:rsidRPr="00771859">
        <w:rPr>
          <w:color w:val="212529"/>
        </w:rPr>
        <w:t>договір</w:t>
      </w:r>
      <w:proofErr w:type="spellEnd"/>
      <w:r w:rsidRPr="00771859">
        <w:rPr>
          <w:color w:val="212529"/>
        </w:rPr>
        <w:t xml:space="preserve"> про </w:t>
      </w:r>
      <w:proofErr w:type="spellStart"/>
      <w:r w:rsidRPr="00771859">
        <w:rPr>
          <w:color w:val="212529"/>
        </w:rPr>
        <w:t>постачання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електричної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енергії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споживачу</w:t>
      </w:r>
      <w:proofErr w:type="spellEnd"/>
      <w:r w:rsidRPr="00771859">
        <w:rPr>
          <w:color w:val="212529"/>
        </w:rPr>
        <w:t>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proofErr w:type="spellStart"/>
      <w:r w:rsidRPr="00771859">
        <w:rPr>
          <w:color w:val="212529"/>
        </w:rPr>
        <w:t>Якщо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має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чинний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договір</w:t>
      </w:r>
      <w:proofErr w:type="spellEnd"/>
      <w:r w:rsidRPr="00771859">
        <w:rPr>
          <w:color w:val="212529"/>
        </w:rPr>
        <w:t xml:space="preserve"> про </w:t>
      </w:r>
      <w:proofErr w:type="spellStart"/>
      <w:r w:rsidRPr="00771859">
        <w:rPr>
          <w:color w:val="212529"/>
        </w:rPr>
        <w:t>постачання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електричної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енергії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споживачу</w:t>
      </w:r>
      <w:proofErr w:type="spellEnd"/>
      <w:r w:rsidRPr="00771859">
        <w:rPr>
          <w:color w:val="212529"/>
        </w:rPr>
        <w:t xml:space="preserve"> з </w:t>
      </w:r>
      <w:proofErr w:type="spellStart"/>
      <w:r w:rsidRPr="00771859">
        <w:rPr>
          <w:color w:val="212529"/>
        </w:rPr>
        <w:t>фіксованим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терміном</w:t>
      </w:r>
      <w:proofErr w:type="spellEnd"/>
      <w:r w:rsidRPr="00771859">
        <w:rPr>
          <w:color w:val="212529"/>
        </w:rPr>
        <w:t xml:space="preserve"> (</w:t>
      </w:r>
      <w:proofErr w:type="spellStart"/>
      <w:r w:rsidRPr="00771859">
        <w:rPr>
          <w:color w:val="212529"/>
        </w:rPr>
        <w:t>строком</w:t>
      </w:r>
      <w:proofErr w:type="spellEnd"/>
      <w:r w:rsidRPr="00771859">
        <w:rPr>
          <w:color w:val="212529"/>
        </w:rPr>
        <w:t xml:space="preserve">) </w:t>
      </w:r>
      <w:proofErr w:type="spellStart"/>
      <w:r w:rsidRPr="00771859">
        <w:rPr>
          <w:color w:val="212529"/>
        </w:rPr>
        <w:t>дії</w:t>
      </w:r>
      <w:proofErr w:type="spellEnd"/>
      <w:r w:rsidRPr="00771859">
        <w:rPr>
          <w:color w:val="212529"/>
        </w:rPr>
        <w:t xml:space="preserve">, з метою </w:t>
      </w:r>
      <w:proofErr w:type="spellStart"/>
      <w:r w:rsidRPr="00771859">
        <w:rPr>
          <w:color w:val="212529"/>
        </w:rPr>
        <w:t>уникнення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штрафних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санкцій</w:t>
      </w:r>
      <w:proofErr w:type="spellEnd"/>
      <w:r w:rsidRPr="00771859">
        <w:rPr>
          <w:color w:val="212529"/>
        </w:rPr>
        <w:t xml:space="preserve"> за </w:t>
      </w:r>
      <w:proofErr w:type="spellStart"/>
      <w:r w:rsidRPr="00771859">
        <w:rPr>
          <w:color w:val="212529"/>
        </w:rPr>
        <w:t>дострокове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розірвання</w:t>
      </w:r>
      <w:proofErr w:type="spellEnd"/>
      <w:r w:rsidRPr="00771859">
        <w:rPr>
          <w:color w:val="212529"/>
        </w:rPr>
        <w:t xml:space="preserve"> договору з боку </w:t>
      </w:r>
      <w:proofErr w:type="spellStart"/>
      <w:r w:rsidRPr="00771859">
        <w:rPr>
          <w:color w:val="212529"/>
        </w:rPr>
        <w:t>попереднього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</w:t>
      </w:r>
      <w:proofErr w:type="spellEnd"/>
      <w:r w:rsidRPr="00771859">
        <w:rPr>
          <w:color w:val="212529"/>
        </w:rPr>
        <w:t xml:space="preserve"> повинен </w:t>
      </w:r>
      <w:proofErr w:type="spellStart"/>
      <w:r w:rsidRPr="00771859">
        <w:rPr>
          <w:color w:val="212529"/>
        </w:rPr>
        <w:t>повідомити</w:t>
      </w:r>
      <w:proofErr w:type="spellEnd"/>
      <w:r w:rsidRPr="00771859">
        <w:rPr>
          <w:color w:val="212529"/>
        </w:rPr>
        <w:t xml:space="preserve"> нового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про </w:t>
      </w:r>
      <w:proofErr w:type="spellStart"/>
      <w:r w:rsidRPr="00771859">
        <w:rPr>
          <w:color w:val="212529"/>
        </w:rPr>
        <w:t>намір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укласти</w:t>
      </w:r>
      <w:proofErr w:type="spellEnd"/>
      <w:r w:rsidRPr="00771859">
        <w:rPr>
          <w:color w:val="212529"/>
        </w:rPr>
        <w:t xml:space="preserve"> з ним </w:t>
      </w:r>
      <w:proofErr w:type="spellStart"/>
      <w:r w:rsidRPr="00771859">
        <w:rPr>
          <w:color w:val="212529"/>
        </w:rPr>
        <w:t>договір</w:t>
      </w:r>
      <w:proofErr w:type="spellEnd"/>
      <w:r w:rsidRPr="00771859">
        <w:rPr>
          <w:color w:val="212529"/>
        </w:rPr>
        <w:t xml:space="preserve"> про </w:t>
      </w:r>
      <w:proofErr w:type="spellStart"/>
      <w:r w:rsidRPr="00771859">
        <w:rPr>
          <w:color w:val="212529"/>
        </w:rPr>
        <w:t>постачання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електричної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енергії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споживачу</w:t>
      </w:r>
      <w:proofErr w:type="spellEnd"/>
      <w:r w:rsidRPr="00771859">
        <w:rPr>
          <w:color w:val="212529"/>
        </w:rPr>
        <w:t xml:space="preserve"> за 21 </w:t>
      </w:r>
      <w:proofErr w:type="spellStart"/>
      <w:r w:rsidRPr="00771859">
        <w:rPr>
          <w:color w:val="212529"/>
        </w:rPr>
        <w:t>календарний</w:t>
      </w:r>
      <w:proofErr w:type="spellEnd"/>
      <w:r w:rsidRPr="00771859">
        <w:rPr>
          <w:color w:val="212529"/>
        </w:rPr>
        <w:t xml:space="preserve"> день до </w:t>
      </w:r>
      <w:proofErr w:type="spellStart"/>
      <w:r w:rsidRPr="00771859">
        <w:rPr>
          <w:color w:val="212529"/>
        </w:rPr>
        <w:t>дати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закінчення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терміну</w:t>
      </w:r>
      <w:proofErr w:type="spellEnd"/>
      <w:r w:rsidRPr="00771859">
        <w:rPr>
          <w:color w:val="212529"/>
        </w:rPr>
        <w:t xml:space="preserve"> (строку) </w:t>
      </w:r>
      <w:proofErr w:type="spellStart"/>
      <w:r w:rsidRPr="00771859">
        <w:rPr>
          <w:color w:val="212529"/>
        </w:rPr>
        <w:t>дії</w:t>
      </w:r>
      <w:proofErr w:type="spellEnd"/>
      <w:r w:rsidRPr="00771859">
        <w:rPr>
          <w:color w:val="212529"/>
        </w:rPr>
        <w:t xml:space="preserve"> чинного договору.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r w:rsidRPr="00771859">
        <w:rPr>
          <w:color w:val="212529"/>
        </w:rPr>
        <w:t xml:space="preserve">У межах </w:t>
      </w:r>
      <w:proofErr w:type="spellStart"/>
      <w:r w:rsidRPr="00771859">
        <w:rPr>
          <w:color w:val="212529"/>
        </w:rPr>
        <w:t>однієї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процедури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зміни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споживачем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відповідно</w:t>
      </w:r>
      <w:proofErr w:type="spellEnd"/>
      <w:r w:rsidRPr="00771859">
        <w:rPr>
          <w:color w:val="212529"/>
        </w:rPr>
        <w:t xml:space="preserve"> до </w:t>
      </w:r>
      <w:proofErr w:type="spellStart"/>
      <w:r w:rsidRPr="00771859">
        <w:rPr>
          <w:color w:val="212529"/>
        </w:rPr>
        <w:t>визначеного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цим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розділом</w:t>
      </w:r>
      <w:proofErr w:type="spellEnd"/>
      <w:r w:rsidRPr="00771859">
        <w:rPr>
          <w:color w:val="212529"/>
        </w:rPr>
        <w:t xml:space="preserve"> порядку </w:t>
      </w:r>
      <w:proofErr w:type="spellStart"/>
      <w:r w:rsidRPr="00771859">
        <w:rPr>
          <w:color w:val="212529"/>
        </w:rPr>
        <w:t>можлива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зміна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лише</w:t>
      </w:r>
      <w:proofErr w:type="spellEnd"/>
      <w:r w:rsidRPr="00771859">
        <w:rPr>
          <w:color w:val="212529"/>
        </w:rPr>
        <w:t xml:space="preserve"> одного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. При </w:t>
      </w:r>
      <w:proofErr w:type="spellStart"/>
      <w:r w:rsidRPr="00771859">
        <w:rPr>
          <w:color w:val="212529"/>
        </w:rPr>
        <w:t>цьому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може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ініціювати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декілька</w:t>
      </w:r>
      <w:proofErr w:type="spellEnd"/>
      <w:r w:rsidRPr="00771859">
        <w:rPr>
          <w:color w:val="212529"/>
        </w:rPr>
        <w:t xml:space="preserve"> процедур </w:t>
      </w:r>
      <w:proofErr w:type="spellStart"/>
      <w:r w:rsidRPr="00771859">
        <w:rPr>
          <w:color w:val="212529"/>
        </w:rPr>
        <w:t>зміни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одночасно</w:t>
      </w:r>
      <w:proofErr w:type="spellEnd"/>
      <w:r w:rsidRPr="00771859">
        <w:rPr>
          <w:color w:val="212529"/>
        </w:rPr>
        <w:t>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proofErr w:type="spellStart"/>
      <w:r w:rsidRPr="00771859">
        <w:rPr>
          <w:color w:val="212529"/>
        </w:rPr>
        <w:t>Повідомлення</w:t>
      </w:r>
      <w:proofErr w:type="spellEnd"/>
      <w:r w:rsidRPr="00771859">
        <w:rPr>
          <w:color w:val="212529"/>
        </w:rPr>
        <w:t xml:space="preserve"> про </w:t>
      </w:r>
      <w:proofErr w:type="spellStart"/>
      <w:r w:rsidRPr="00771859">
        <w:rPr>
          <w:color w:val="212529"/>
        </w:rPr>
        <w:t>намір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укласти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новий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договір</w:t>
      </w:r>
      <w:proofErr w:type="spellEnd"/>
      <w:r w:rsidRPr="00771859">
        <w:rPr>
          <w:color w:val="212529"/>
        </w:rPr>
        <w:t xml:space="preserve"> з </w:t>
      </w:r>
      <w:proofErr w:type="spellStart"/>
      <w:r w:rsidRPr="00771859">
        <w:rPr>
          <w:color w:val="212529"/>
        </w:rPr>
        <w:t>новим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електропостачальником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надається</w:t>
      </w:r>
      <w:proofErr w:type="spellEnd"/>
      <w:r w:rsidRPr="00771859">
        <w:rPr>
          <w:color w:val="212529"/>
        </w:rPr>
        <w:t xml:space="preserve"> у </w:t>
      </w:r>
      <w:proofErr w:type="spellStart"/>
      <w:r w:rsidRPr="00771859">
        <w:rPr>
          <w:color w:val="212529"/>
        </w:rPr>
        <w:t>вигляді</w:t>
      </w:r>
      <w:proofErr w:type="spellEnd"/>
      <w:r w:rsidRPr="00771859">
        <w:rPr>
          <w:color w:val="212529"/>
        </w:rPr>
        <w:t xml:space="preserve"> заяви-</w:t>
      </w:r>
      <w:proofErr w:type="spellStart"/>
      <w:r w:rsidRPr="00771859">
        <w:rPr>
          <w:color w:val="212529"/>
        </w:rPr>
        <w:t>приєднання</w:t>
      </w:r>
      <w:proofErr w:type="spellEnd"/>
      <w:r w:rsidRPr="00771859">
        <w:rPr>
          <w:color w:val="212529"/>
        </w:rPr>
        <w:t xml:space="preserve"> до договору про </w:t>
      </w:r>
      <w:proofErr w:type="spellStart"/>
      <w:r w:rsidRPr="00771859">
        <w:rPr>
          <w:color w:val="212529"/>
        </w:rPr>
        <w:t>постачання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електричної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енергії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споживачу</w:t>
      </w:r>
      <w:proofErr w:type="spellEnd"/>
      <w:r w:rsidRPr="00771859">
        <w:rPr>
          <w:color w:val="212529"/>
        </w:rPr>
        <w:t xml:space="preserve"> на </w:t>
      </w:r>
      <w:proofErr w:type="spellStart"/>
      <w:r w:rsidRPr="00771859">
        <w:rPr>
          <w:color w:val="212529"/>
        </w:rPr>
        <w:t>умовах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оприлюдненої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комерційної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пропозиції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, а </w:t>
      </w:r>
      <w:proofErr w:type="spellStart"/>
      <w:r w:rsidRPr="00771859">
        <w:rPr>
          <w:color w:val="212529"/>
        </w:rPr>
        <w:t>якщо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сторони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дійшли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взаємної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згоди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укласти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договір</w:t>
      </w:r>
      <w:proofErr w:type="spellEnd"/>
      <w:r w:rsidRPr="00771859">
        <w:rPr>
          <w:color w:val="212529"/>
        </w:rPr>
        <w:t xml:space="preserve"> на </w:t>
      </w:r>
      <w:proofErr w:type="spellStart"/>
      <w:r w:rsidRPr="00771859">
        <w:rPr>
          <w:color w:val="212529"/>
        </w:rPr>
        <w:t>умовах</w:t>
      </w:r>
      <w:proofErr w:type="spellEnd"/>
      <w:r w:rsidRPr="00771859">
        <w:rPr>
          <w:color w:val="212529"/>
        </w:rPr>
        <w:t xml:space="preserve">, </w:t>
      </w:r>
      <w:proofErr w:type="spellStart"/>
      <w:r w:rsidRPr="00771859">
        <w:rPr>
          <w:color w:val="212529"/>
        </w:rPr>
        <w:t>які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оприлюднені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комерційні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пропозиції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не </w:t>
      </w:r>
      <w:proofErr w:type="spellStart"/>
      <w:r w:rsidRPr="00771859">
        <w:rPr>
          <w:color w:val="212529"/>
        </w:rPr>
        <w:t>містять</w:t>
      </w:r>
      <w:proofErr w:type="spellEnd"/>
      <w:r w:rsidRPr="00771859">
        <w:rPr>
          <w:color w:val="212529"/>
        </w:rPr>
        <w:t xml:space="preserve">, у </w:t>
      </w:r>
      <w:proofErr w:type="spellStart"/>
      <w:r w:rsidRPr="00771859">
        <w:rPr>
          <w:color w:val="212529"/>
        </w:rPr>
        <w:t>повідомленні</w:t>
      </w:r>
      <w:proofErr w:type="spellEnd"/>
      <w:r w:rsidRPr="00771859">
        <w:rPr>
          <w:color w:val="212529"/>
        </w:rPr>
        <w:t xml:space="preserve"> про </w:t>
      </w:r>
      <w:proofErr w:type="spellStart"/>
      <w:r w:rsidRPr="00771859">
        <w:rPr>
          <w:color w:val="212529"/>
        </w:rPr>
        <w:t>намір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укласти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новий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договір</w:t>
      </w:r>
      <w:proofErr w:type="spellEnd"/>
      <w:r w:rsidRPr="00771859">
        <w:rPr>
          <w:color w:val="212529"/>
        </w:rPr>
        <w:t xml:space="preserve"> з </w:t>
      </w:r>
      <w:proofErr w:type="spellStart"/>
      <w:r w:rsidRPr="00771859">
        <w:rPr>
          <w:color w:val="212529"/>
        </w:rPr>
        <w:t>новим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електропостачальником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має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надати</w:t>
      </w:r>
      <w:proofErr w:type="spellEnd"/>
      <w:r w:rsidRPr="00771859">
        <w:rPr>
          <w:color w:val="212529"/>
        </w:rPr>
        <w:t xml:space="preserve"> новому </w:t>
      </w:r>
      <w:proofErr w:type="spellStart"/>
      <w:r w:rsidRPr="00771859">
        <w:rPr>
          <w:color w:val="212529"/>
        </w:rPr>
        <w:t>електропостачальнику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таку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інформацію</w:t>
      </w:r>
      <w:proofErr w:type="spellEnd"/>
      <w:r w:rsidRPr="00771859">
        <w:rPr>
          <w:color w:val="212529"/>
        </w:rPr>
        <w:t>: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r w:rsidRPr="00771859">
        <w:rPr>
          <w:color w:val="212529"/>
        </w:rPr>
        <w:t xml:space="preserve">1) </w:t>
      </w:r>
      <w:proofErr w:type="spellStart"/>
      <w:r w:rsidRPr="00771859">
        <w:rPr>
          <w:color w:val="212529"/>
        </w:rPr>
        <w:t>персональні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дані</w:t>
      </w:r>
      <w:proofErr w:type="spellEnd"/>
      <w:r w:rsidRPr="00771859">
        <w:rPr>
          <w:color w:val="212529"/>
        </w:rPr>
        <w:t xml:space="preserve"> (</w:t>
      </w:r>
      <w:proofErr w:type="spellStart"/>
      <w:r w:rsidRPr="00771859">
        <w:rPr>
          <w:color w:val="212529"/>
        </w:rPr>
        <w:t>прізвище</w:t>
      </w:r>
      <w:proofErr w:type="spellEnd"/>
      <w:r w:rsidRPr="00771859">
        <w:rPr>
          <w:color w:val="212529"/>
        </w:rPr>
        <w:t xml:space="preserve">, </w:t>
      </w:r>
      <w:proofErr w:type="spellStart"/>
      <w:r w:rsidRPr="00771859">
        <w:rPr>
          <w:color w:val="212529"/>
        </w:rPr>
        <w:t>ім'я</w:t>
      </w:r>
      <w:proofErr w:type="spellEnd"/>
      <w:r w:rsidRPr="00771859">
        <w:rPr>
          <w:color w:val="212529"/>
        </w:rPr>
        <w:t xml:space="preserve">, по </w:t>
      </w:r>
      <w:proofErr w:type="spellStart"/>
      <w:r w:rsidRPr="00771859">
        <w:rPr>
          <w:color w:val="212529"/>
        </w:rPr>
        <w:t>батькові</w:t>
      </w:r>
      <w:proofErr w:type="spellEnd"/>
      <w:r w:rsidRPr="00771859">
        <w:rPr>
          <w:color w:val="212529"/>
        </w:rPr>
        <w:t xml:space="preserve">) </w:t>
      </w:r>
      <w:proofErr w:type="spellStart"/>
      <w:r w:rsidRPr="00771859">
        <w:rPr>
          <w:color w:val="212529"/>
        </w:rPr>
        <w:t>споживача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або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уповноваженої</w:t>
      </w:r>
      <w:proofErr w:type="spellEnd"/>
      <w:r w:rsidRPr="00771859">
        <w:rPr>
          <w:color w:val="212529"/>
        </w:rPr>
        <w:t xml:space="preserve"> особи </w:t>
      </w:r>
      <w:proofErr w:type="spellStart"/>
      <w:r w:rsidRPr="00771859">
        <w:rPr>
          <w:color w:val="212529"/>
        </w:rPr>
        <w:t>або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найменування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компанії</w:t>
      </w:r>
      <w:proofErr w:type="spellEnd"/>
      <w:r w:rsidRPr="00771859">
        <w:rPr>
          <w:color w:val="212529"/>
        </w:rPr>
        <w:t xml:space="preserve"> (для </w:t>
      </w:r>
      <w:proofErr w:type="spellStart"/>
      <w:r w:rsidRPr="00771859">
        <w:rPr>
          <w:color w:val="212529"/>
        </w:rPr>
        <w:t>юридичної</w:t>
      </w:r>
      <w:proofErr w:type="spellEnd"/>
      <w:r w:rsidRPr="00771859">
        <w:rPr>
          <w:color w:val="212529"/>
        </w:rPr>
        <w:t xml:space="preserve"> особи), а </w:t>
      </w:r>
      <w:proofErr w:type="spellStart"/>
      <w:r w:rsidRPr="00771859">
        <w:rPr>
          <w:color w:val="212529"/>
        </w:rPr>
        <w:t>також</w:t>
      </w:r>
      <w:proofErr w:type="spellEnd"/>
      <w:r w:rsidRPr="00771859">
        <w:rPr>
          <w:color w:val="212529"/>
        </w:rPr>
        <w:t xml:space="preserve"> для </w:t>
      </w:r>
      <w:proofErr w:type="spellStart"/>
      <w:r w:rsidRPr="00771859">
        <w:rPr>
          <w:color w:val="212529"/>
        </w:rPr>
        <w:t>юридичних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осіб</w:t>
      </w:r>
      <w:proofErr w:type="spellEnd"/>
      <w:r w:rsidRPr="00771859">
        <w:rPr>
          <w:color w:val="212529"/>
        </w:rPr>
        <w:t xml:space="preserve"> та </w:t>
      </w:r>
      <w:proofErr w:type="spellStart"/>
      <w:r w:rsidRPr="00771859">
        <w:rPr>
          <w:color w:val="212529"/>
        </w:rPr>
        <w:t>фізичних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осіб</w:t>
      </w:r>
      <w:proofErr w:type="spellEnd"/>
      <w:r w:rsidRPr="00771859">
        <w:rPr>
          <w:color w:val="212529"/>
        </w:rPr>
        <w:t xml:space="preserve"> - </w:t>
      </w:r>
      <w:proofErr w:type="spellStart"/>
      <w:r w:rsidRPr="00771859">
        <w:rPr>
          <w:color w:val="212529"/>
        </w:rPr>
        <w:t>підприємців</w:t>
      </w:r>
      <w:proofErr w:type="spellEnd"/>
      <w:r w:rsidRPr="00771859">
        <w:rPr>
          <w:color w:val="212529"/>
        </w:rPr>
        <w:t xml:space="preserve">: </w:t>
      </w:r>
      <w:proofErr w:type="spellStart"/>
      <w:r w:rsidRPr="00771859">
        <w:rPr>
          <w:color w:val="212529"/>
        </w:rPr>
        <w:t>витяг</w:t>
      </w:r>
      <w:proofErr w:type="spellEnd"/>
      <w:r w:rsidRPr="00771859">
        <w:rPr>
          <w:color w:val="212529"/>
        </w:rPr>
        <w:t xml:space="preserve"> з ЄДР, </w:t>
      </w:r>
      <w:proofErr w:type="spellStart"/>
      <w:r w:rsidRPr="00771859">
        <w:rPr>
          <w:color w:val="212529"/>
        </w:rPr>
        <w:t>роздрукований</w:t>
      </w:r>
      <w:proofErr w:type="spellEnd"/>
      <w:r w:rsidRPr="00771859">
        <w:rPr>
          <w:color w:val="212529"/>
        </w:rPr>
        <w:t xml:space="preserve"> з </w:t>
      </w:r>
      <w:proofErr w:type="spellStart"/>
      <w:r w:rsidRPr="00771859">
        <w:rPr>
          <w:color w:val="212529"/>
        </w:rPr>
        <w:t>мережі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Інтернет</w:t>
      </w:r>
      <w:proofErr w:type="spellEnd"/>
      <w:r w:rsidRPr="00771859">
        <w:rPr>
          <w:color w:val="212529"/>
        </w:rPr>
        <w:t xml:space="preserve">, </w:t>
      </w:r>
      <w:proofErr w:type="spellStart"/>
      <w:r w:rsidRPr="00771859">
        <w:rPr>
          <w:color w:val="212529"/>
        </w:rPr>
        <w:t>або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копію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довідки</w:t>
      </w:r>
      <w:proofErr w:type="spellEnd"/>
      <w:r w:rsidRPr="00771859">
        <w:rPr>
          <w:color w:val="212529"/>
        </w:rPr>
        <w:t xml:space="preserve">, </w:t>
      </w:r>
      <w:proofErr w:type="spellStart"/>
      <w:r w:rsidRPr="00771859">
        <w:rPr>
          <w:color w:val="212529"/>
        </w:rPr>
        <w:t>або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копію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виписки</w:t>
      </w:r>
      <w:proofErr w:type="spellEnd"/>
      <w:r w:rsidRPr="00771859">
        <w:rPr>
          <w:color w:val="212529"/>
        </w:rPr>
        <w:t xml:space="preserve"> з ЄДР; для </w:t>
      </w:r>
      <w:proofErr w:type="spellStart"/>
      <w:r w:rsidRPr="00771859">
        <w:rPr>
          <w:color w:val="212529"/>
        </w:rPr>
        <w:t>фізичних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осіб</w:t>
      </w:r>
      <w:proofErr w:type="spellEnd"/>
      <w:r w:rsidRPr="00771859">
        <w:rPr>
          <w:color w:val="212529"/>
        </w:rPr>
        <w:t xml:space="preserve">: </w:t>
      </w:r>
      <w:proofErr w:type="spellStart"/>
      <w:r w:rsidRPr="00771859">
        <w:rPr>
          <w:color w:val="212529"/>
        </w:rPr>
        <w:t>копію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довідки</w:t>
      </w:r>
      <w:proofErr w:type="spellEnd"/>
      <w:r w:rsidRPr="00771859">
        <w:rPr>
          <w:color w:val="212529"/>
        </w:rPr>
        <w:t xml:space="preserve"> про </w:t>
      </w:r>
      <w:proofErr w:type="spellStart"/>
      <w:r w:rsidRPr="00771859">
        <w:rPr>
          <w:color w:val="212529"/>
        </w:rPr>
        <w:t>присвоєння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ідентифікаційного</w:t>
      </w:r>
      <w:proofErr w:type="spellEnd"/>
      <w:r w:rsidRPr="00771859">
        <w:rPr>
          <w:color w:val="212529"/>
        </w:rPr>
        <w:t xml:space="preserve"> номера </w:t>
      </w:r>
      <w:proofErr w:type="spellStart"/>
      <w:r w:rsidRPr="00771859">
        <w:rPr>
          <w:color w:val="212529"/>
        </w:rPr>
        <w:t>або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реєстраційного</w:t>
      </w:r>
      <w:proofErr w:type="spellEnd"/>
      <w:r w:rsidRPr="00771859">
        <w:rPr>
          <w:color w:val="212529"/>
        </w:rPr>
        <w:t xml:space="preserve"> номера </w:t>
      </w:r>
      <w:proofErr w:type="spellStart"/>
      <w:r w:rsidRPr="00771859">
        <w:rPr>
          <w:color w:val="212529"/>
        </w:rPr>
        <w:t>картки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платника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податків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або</w:t>
      </w:r>
      <w:proofErr w:type="spellEnd"/>
      <w:r w:rsidRPr="00771859">
        <w:rPr>
          <w:color w:val="212529"/>
        </w:rPr>
        <w:t xml:space="preserve"> номер та </w:t>
      </w:r>
      <w:proofErr w:type="spellStart"/>
      <w:r w:rsidRPr="00771859">
        <w:rPr>
          <w:color w:val="212529"/>
        </w:rPr>
        <w:t>серія</w:t>
      </w:r>
      <w:proofErr w:type="spellEnd"/>
      <w:r w:rsidRPr="00771859">
        <w:rPr>
          <w:color w:val="212529"/>
        </w:rPr>
        <w:t xml:space="preserve"> паспорта (для </w:t>
      </w:r>
      <w:proofErr w:type="spellStart"/>
      <w:r w:rsidRPr="00771859">
        <w:rPr>
          <w:color w:val="212529"/>
        </w:rPr>
        <w:t>фізичних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осіб</w:t>
      </w:r>
      <w:proofErr w:type="spellEnd"/>
      <w:r w:rsidRPr="00771859">
        <w:rPr>
          <w:color w:val="212529"/>
        </w:rPr>
        <w:t xml:space="preserve">, </w:t>
      </w:r>
      <w:proofErr w:type="spellStart"/>
      <w:r w:rsidRPr="00771859">
        <w:rPr>
          <w:color w:val="212529"/>
        </w:rPr>
        <w:t>які</w:t>
      </w:r>
      <w:proofErr w:type="spellEnd"/>
      <w:r w:rsidRPr="00771859">
        <w:rPr>
          <w:color w:val="212529"/>
        </w:rPr>
        <w:t xml:space="preserve"> через </w:t>
      </w:r>
      <w:proofErr w:type="spellStart"/>
      <w:r w:rsidRPr="00771859">
        <w:rPr>
          <w:color w:val="212529"/>
        </w:rPr>
        <w:t>свої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релігійні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або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інші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переконання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відмовляються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від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прийняття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ідентифікаційного</w:t>
      </w:r>
      <w:proofErr w:type="spellEnd"/>
      <w:r w:rsidRPr="00771859">
        <w:rPr>
          <w:color w:val="212529"/>
        </w:rPr>
        <w:t xml:space="preserve"> номера, </w:t>
      </w:r>
      <w:proofErr w:type="spellStart"/>
      <w:r w:rsidRPr="00771859">
        <w:rPr>
          <w:color w:val="212529"/>
        </w:rPr>
        <w:t>офіційно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повідомили</w:t>
      </w:r>
      <w:proofErr w:type="spellEnd"/>
      <w:r w:rsidRPr="00771859">
        <w:rPr>
          <w:color w:val="212529"/>
        </w:rPr>
        <w:t xml:space="preserve"> про </w:t>
      </w:r>
      <w:proofErr w:type="spellStart"/>
      <w:r w:rsidRPr="00771859">
        <w:rPr>
          <w:color w:val="212529"/>
        </w:rPr>
        <w:t>це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відповідні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органи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державної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влади</w:t>
      </w:r>
      <w:proofErr w:type="spellEnd"/>
      <w:r w:rsidRPr="00771859">
        <w:rPr>
          <w:color w:val="212529"/>
        </w:rPr>
        <w:t xml:space="preserve"> і </w:t>
      </w:r>
      <w:proofErr w:type="spellStart"/>
      <w:r w:rsidRPr="00771859">
        <w:rPr>
          <w:color w:val="212529"/>
        </w:rPr>
        <w:t>мають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відмітку</w:t>
      </w:r>
      <w:proofErr w:type="spellEnd"/>
      <w:r w:rsidRPr="00771859">
        <w:rPr>
          <w:color w:val="212529"/>
        </w:rPr>
        <w:t xml:space="preserve"> у </w:t>
      </w:r>
      <w:proofErr w:type="spellStart"/>
      <w:r w:rsidRPr="00771859">
        <w:rPr>
          <w:color w:val="212529"/>
        </w:rPr>
        <w:t>паспорті</w:t>
      </w:r>
      <w:proofErr w:type="spellEnd"/>
      <w:r w:rsidRPr="00771859">
        <w:rPr>
          <w:color w:val="212529"/>
        </w:rPr>
        <w:t>);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r w:rsidRPr="00771859">
        <w:rPr>
          <w:color w:val="212529"/>
        </w:rPr>
        <w:t xml:space="preserve">2) </w:t>
      </w:r>
      <w:proofErr w:type="spellStart"/>
      <w:r w:rsidRPr="00771859">
        <w:rPr>
          <w:color w:val="212529"/>
        </w:rPr>
        <w:t>контактні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дані</w:t>
      </w:r>
      <w:proofErr w:type="spellEnd"/>
      <w:r w:rsidRPr="00771859">
        <w:rPr>
          <w:color w:val="212529"/>
        </w:rPr>
        <w:t xml:space="preserve"> (номер телефону, </w:t>
      </w:r>
      <w:proofErr w:type="spellStart"/>
      <w:r w:rsidRPr="00771859">
        <w:rPr>
          <w:color w:val="212529"/>
        </w:rPr>
        <w:t>електронна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пошта</w:t>
      </w:r>
      <w:proofErr w:type="spellEnd"/>
      <w:r w:rsidRPr="00771859">
        <w:rPr>
          <w:color w:val="212529"/>
        </w:rPr>
        <w:t xml:space="preserve">, </w:t>
      </w:r>
      <w:proofErr w:type="spellStart"/>
      <w:r w:rsidRPr="00771859">
        <w:rPr>
          <w:color w:val="212529"/>
        </w:rPr>
        <w:t>поштова</w:t>
      </w:r>
      <w:proofErr w:type="spellEnd"/>
      <w:r w:rsidRPr="00771859">
        <w:rPr>
          <w:color w:val="212529"/>
        </w:rPr>
        <w:t xml:space="preserve"> адреса для </w:t>
      </w:r>
      <w:proofErr w:type="spellStart"/>
      <w:r w:rsidRPr="00771859">
        <w:rPr>
          <w:color w:val="212529"/>
        </w:rPr>
        <w:t>листування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тощо</w:t>
      </w:r>
      <w:proofErr w:type="spellEnd"/>
      <w:r w:rsidRPr="00771859">
        <w:rPr>
          <w:color w:val="212529"/>
        </w:rPr>
        <w:t>);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r w:rsidRPr="00771859">
        <w:rPr>
          <w:color w:val="212529"/>
        </w:rPr>
        <w:t xml:space="preserve">3) ЕІС-код(и) точки </w:t>
      </w:r>
      <w:proofErr w:type="spellStart"/>
      <w:r w:rsidRPr="00771859">
        <w:rPr>
          <w:color w:val="212529"/>
        </w:rPr>
        <w:t>обліку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електроенергії</w:t>
      </w:r>
      <w:proofErr w:type="spellEnd"/>
      <w:r w:rsidRPr="00771859">
        <w:rPr>
          <w:color w:val="212529"/>
        </w:rPr>
        <w:t xml:space="preserve"> за </w:t>
      </w:r>
      <w:proofErr w:type="spellStart"/>
      <w:r w:rsidRPr="00771859">
        <w:rPr>
          <w:color w:val="212529"/>
        </w:rPr>
        <w:t>об'єктом</w:t>
      </w:r>
      <w:proofErr w:type="spellEnd"/>
      <w:r w:rsidRPr="00771859">
        <w:rPr>
          <w:color w:val="212529"/>
        </w:rPr>
        <w:t xml:space="preserve"> (</w:t>
      </w:r>
      <w:proofErr w:type="spellStart"/>
      <w:r w:rsidRPr="00771859">
        <w:rPr>
          <w:color w:val="212529"/>
        </w:rPr>
        <w:t>об'єктами</w:t>
      </w:r>
      <w:proofErr w:type="spellEnd"/>
      <w:r w:rsidRPr="00771859">
        <w:rPr>
          <w:color w:val="212529"/>
        </w:rPr>
        <w:t xml:space="preserve">) </w:t>
      </w:r>
      <w:proofErr w:type="spellStart"/>
      <w:r w:rsidRPr="00771859">
        <w:rPr>
          <w:color w:val="212529"/>
        </w:rPr>
        <w:t>споживача</w:t>
      </w:r>
      <w:proofErr w:type="spellEnd"/>
      <w:r w:rsidRPr="00771859">
        <w:rPr>
          <w:color w:val="212529"/>
        </w:rPr>
        <w:t>;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r w:rsidRPr="00771859">
        <w:rPr>
          <w:color w:val="212529"/>
        </w:rPr>
        <w:t xml:space="preserve">4) </w:t>
      </w:r>
      <w:proofErr w:type="spellStart"/>
      <w:r w:rsidRPr="00771859">
        <w:rPr>
          <w:color w:val="212529"/>
        </w:rPr>
        <w:t>найменування</w:t>
      </w:r>
      <w:proofErr w:type="spellEnd"/>
      <w:r w:rsidRPr="00771859">
        <w:rPr>
          <w:color w:val="212529"/>
        </w:rPr>
        <w:t xml:space="preserve"> чинного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>;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r w:rsidRPr="00771859">
        <w:rPr>
          <w:color w:val="212529"/>
        </w:rPr>
        <w:lastRenderedPageBreak/>
        <w:t xml:space="preserve">5) </w:t>
      </w:r>
      <w:proofErr w:type="spellStart"/>
      <w:r w:rsidRPr="00771859">
        <w:rPr>
          <w:color w:val="212529"/>
        </w:rPr>
        <w:t>інші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дані</w:t>
      </w:r>
      <w:proofErr w:type="spellEnd"/>
      <w:r w:rsidRPr="00771859">
        <w:rPr>
          <w:color w:val="212529"/>
        </w:rPr>
        <w:t xml:space="preserve">, </w:t>
      </w:r>
      <w:proofErr w:type="spellStart"/>
      <w:r w:rsidRPr="00771859">
        <w:rPr>
          <w:color w:val="212529"/>
        </w:rPr>
        <w:t>передбачені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заявою-приєднанням</w:t>
      </w:r>
      <w:proofErr w:type="spellEnd"/>
      <w:r w:rsidRPr="00771859">
        <w:rPr>
          <w:color w:val="212529"/>
        </w:rPr>
        <w:t xml:space="preserve"> до договору про </w:t>
      </w:r>
      <w:proofErr w:type="spellStart"/>
      <w:r w:rsidRPr="00771859">
        <w:rPr>
          <w:color w:val="212529"/>
        </w:rPr>
        <w:t>постачання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електричної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енергії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відповідно</w:t>
      </w:r>
      <w:proofErr w:type="spellEnd"/>
      <w:r w:rsidRPr="00771859">
        <w:rPr>
          <w:color w:val="212529"/>
        </w:rPr>
        <w:t xml:space="preserve"> до </w:t>
      </w:r>
      <w:proofErr w:type="spellStart"/>
      <w:r w:rsidRPr="00771859">
        <w:rPr>
          <w:color w:val="212529"/>
        </w:rPr>
        <w:t>цих</w:t>
      </w:r>
      <w:proofErr w:type="spellEnd"/>
      <w:r w:rsidRPr="00771859">
        <w:rPr>
          <w:color w:val="212529"/>
        </w:rPr>
        <w:t xml:space="preserve"> Правил (</w:t>
      </w:r>
      <w:proofErr w:type="spellStart"/>
      <w:r w:rsidRPr="00771859">
        <w:rPr>
          <w:color w:val="212529"/>
        </w:rPr>
        <w:t>якщо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обрав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визначену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комерційну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пропозицію</w:t>
      </w:r>
      <w:proofErr w:type="spellEnd"/>
      <w:r w:rsidRPr="00771859">
        <w:rPr>
          <w:color w:val="212529"/>
        </w:rPr>
        <w:t xml:space="preserve"> нового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), </w:t>
      </w:r>
      <w:proofErr w:type="spellStart"/>
      <w:r w:rsidRPr="00771859">
        <w:rPr>
          <w:color w:val="212529"/>
        </w:rPr>
        <w:t>інші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документи</w:t>
      </w:r>
      <w:proofErr w:type="spellEnd"/>
      <w:r w:rsidRPr="00771859">
        <w:rPr>
          <w:color w:val="212529"/>
        </w:rPr>
        <w:t xml:space="preserve">, </w:t>
      </w:r>
      <w:proofErr w:type="spellStart"/>
      <w:r w:rsidRPr="00771859">
        <w:rPr>
          <w:color w:val="212529"/>
        </w:rPr>
        <w:t>які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можуть</w:t>
      </w:r>
      <w:proofErr w:type="spellEnd"/>
      <w:r w:rsidRPr="00771859">
        <w:rPr>
          <w:color w:val="212529"/>
        </w:rPr>
        <w:t xml:space="preserve"> бути </w:t>
      </w:r>
      <w:proofErr w:type="spellStart"/>
      <w:r w:rsidRPr="00771859">
        <w:rPr>
          <w:color w:val="212529"/>
        </w:rPr>
        <w:t>потрібні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відповідно</w:t>
      </w:r>
      <w:proofErr w:type="spellEnd"/>
      <w:r w:rsidRPr="00771859">
        <w:rPr>
          <w:color w:val="212529"/>
        </w:rPr>
        <w:t xml:space="preserve"> до </w:t>
      </w:r>
      <w:proofErr w:type="spellStart"/>
      <w:r w:rsidRPr="00771859">
        <w:rPr>
          <w:color w:val="212529"/>
        </w:rPr>
        <w:t>обраної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комерційної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пропозиції</w:t>
      </w:r>
      <w:proofErr w:type="spellEnd"/>
      <w:r w:rsidRPr="00771859">
        <w:rPr>
          <w:color w:val="212529"/>
        </w:rPr>
        <w:t>;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r w:rsidRPr="00771859">
        <w:rPr>
          <w:color w:val="212529"/>
        </w:rPr>
        <w:t xml:space="preserve">6) </w:t>
      </w:r>
      <w:proofErr w:type="spellStart"/>
      <w:r w:rsidRPr="00771859">
        <w:rPr>
          <w:color w:val="212529"/>
        </w:rPr>
        <w:t>згоду</w:t>
      </w:r>
      <w:proofErr w:type="spellEnd"/>
      <w:r w:rsidRPr="00771859">
        <w:rPr>
          <w:color w:val="212529"/>
        </w:rPr>
        <w:t xml:space="preserve"> на </w:t>
      </w:r>
      <w:proofErr w:type="spellStart"/>
      <w:r w:rsidRPr="00771859">
        <w:rPr>
          <w:color w:val="212529"/>
        </w:rPr>
        <w:t>обробку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персональних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даних</w:t>
      </w:r>
      <w:proofErr w:type="spellEnd"/>
      <w:r w:rsidRPr="00771859">
        <w:rPr>
          <w:color w:val="212529"/>
        </w:rPr>
        <w:t xml:space="preserve"> та </w:t>
      </w:r>
      <w:proofErr w:type="spellStart"/>
      <w:r w:rsidRPr="00771859">
        <w:rPr>
          <w:color w:val="212529"/>
        </w:rPr>
        <w:t>використання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їх</w:t>
      </w:r>
      <w:proofErr w:type="spellEnd"/>
      <w:r w:rsidRPr="00771859">
        <w:rPr>
          <w:color w:val="212529"/>
        </w:rPr>
        <w:t xml:space="preserve"> для </w:t>
      </w:r>
      <w:proofErr w:type="spellStart"/>
      <w:r w:rsidRPr="00771859">
        <w:rPr>
          <w:color w:val="212529"/>
        </w:rPr>
        <w:t>отримання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інформації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щодо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від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адміністратора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комерційного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обліку</w:t>
      </w:r>
      <w:proofErr w:type="spellEnd"/>
      <w:r w:rsidRPr="00771859">
        <w:rPr>
          <w:color w:val="212529"/>
        </w:rPr>
        <w:t>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r w:rsidRPr="00771859">
        <w:rPr>
          <w:color w:val="212529"/>
        </w:rPr>
        <w:t xml:space="preserve">Датою початку </w:t>
      </w:r>
      <w:proofErr w:type="spellStart"/>
      <w:r w:rsidRPr="00771859">
        <w:rPr>
          <w:color w:val="212529"/>
        </w:rPr>
        <w:t>процедури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зміни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вважається</w:t>
      </w:r>
      <w:proofErr w:type="spellEnd"/>
      <w:r w:rsidRPr="00771859">
        <w:rPr>
          <w:color w:val="212529"/>
        </w:rPr>
        <w:t xml:space="preserve"> дата </w:t>
      </w:r>
      <w:proofErr w:type="spellStart"/>
      <w:r w:rsidRPr="00771859">
        <w:rPr>
          <w:color w:val="212529"/>
        </w:rPr>
        <w:t>отримання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всіх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необхідних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даних</w:t>
      </w:r>
      <w:proofErr w:type="spellEnd"/>
      <w:r w:rsidRPr="00771859">
        <w:rPr>
          <w:color w:val="212529"/>
        </w:rPr>
        <w:t>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r w:rsidRPr="00771859">
        <w:rPr>
          <w:color w:val="212529"/>
        </w:rPr>
        <w:t xml:space="preserve">У </w:t>
      </w:r>
      <w:proofErr w:type="spellStart"/>
      <w:r w:rsidRPr="00771859">
        <w:rPr>
          <w:color w:val="212529"/>
        </w:rPr>
        <w:t>разі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отримання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неповних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даних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</w:t>
      </w:r>
      <w:proofErr w:type="spellEnd"/>
      <w:r w:rsidRPr="00771859">
        <w:rPr>
          <w:color w:val="212529"/>
        </w:rPr>
        <w:t xml:space="preserve"> повинен </w:t>
      </w:r>
      <w:proofErr w:type="spellStart"/>
      <w:r w:rsidRPr="00771859">
        <w:rPr>
          <w:color w:val="212529"/>
        </w:rPr>
        <w:t>повідомити</w:t>
      </w:r>
      <w:proofErr w:type="spellEnd"/>
      <w:r w:rsidRPr="00771859">
        <w:rPr>
          <w:color w:val="212529"/>
        </w:rPr>
        <w:t xml:space="preserve"> про </w:t>
      </w:r>
      <w:proofErr w:type="spellStart"/>
      <w:r w:rsidRPr="00771859">
        <w:rPr>
          <w:color w:val="212529"/>
        </w:rPr>
        <w:t>це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споживача</w:t>
      </w:r>
      <w:proofErr w:type="spellEnd"/>
      <w:r w:rsidRPr="00771859">
        <w:rPr>
          <w:color w:val="212529"/>
        </w:rPr>
        <w:t xml:space="preserve">. </w:t>
      </w:r>
      <w:proofErr w:type="spellStart"/>
      <w:r w:rsidRPr="00771859">
        <w:rPr>
          <w:color w:val="212529"/>
        </w:rPr>
        <w:t>Після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отримання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всіх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необхідних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даних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протягом</w:t>
      </w:r>
      <w:proofErr w:type="spellEnd"/>
      <w:r w:rsidRPr="00771859">
        <w:rPr>
          <w:color w:val="212529"/>
        </w:rPr>
        <w:t xml:space="preserve"> дня повинен </w:t>
      </w:r>
      <w:proofErr w:type="spellStart"/>
      <w:r w:rsidRPr="00771859">
        <w:rPr>
          <w:color w:val="212529"/>
        </w:rPr>
        <w:t>надати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підтвердження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щодо</w:t>
      </w:r>
      <w:proofErr w:type="spellEnd"/>
      <w:r w:rsidRPr="00771859">
        <w:rPr>
          <w:color w:val="212529"/>
        </w:rPr>
        <w:t xml:space="preserve"> початку </w:t>
      </w:r>
      <w:proofErr w:type="spellStart"/>
      <w:r w:rsidRPr="00771859">
        <w:rPr>
          <w:color w:val="212529"/>
        </w:rPr>
        <w:t>процедури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зміни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та </w:t>
      </w:r>
      <w:proofErr w:type="spellStart"/>
      <w:r w:rsidRPr="00771859">
        <w:rPr>
          <w:color w:val="212529"/>
        </w:rPr>
        <w:t>укладення</w:t>
      </w:r>
      <w:proofErr w:type="spellEnd"/>
      <w:r w:rsidRPr="00771859">
        <w:rPr>
          <w:color w:val="212529"/>
        </w:rPr>
        <w:t xml:space="preserve"> з ним договору про </w:t>
      </w:r>
      <w:proofErr w:type="spellStart"/>
      <w:r w:rsidRPr="00771859">
        <w:rPr>
          <w:color w:val="212529"/>
        </w:rPr>
        <w:t>постачання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електричної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енергії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споживачу</w:t>
      </w:r>
      <w:proofErr w:type="spellEnd"/>
      <w:r w:rsidRPr="00771859">
        <w:rPr>
          <w:color w:val="212529"/>
        </w:rPr>
        <w:t>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r w:rsidRPr="00771859">
        <w:rPr>
          <w:color w:val="212529"/>
        </w:rPr>
        <w:t xml:space="preserve">У </w:t>
      </w:r>
      <w:proofErr w:type="spellStart"/>
      <w:r w:rsidRPr="00771859">
        <w:rPr>
          <w:color w:val="212529"/>
        </w:rPr>
        <w:t>випадку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отримання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повідомлення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від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адміністратора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комерційного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обліку</w:t>
      </w:r>
      <w:proofErr w:type="spellEnd"/>
      <w:r w:rsidRPr="00771859">
        <w:rPr>
          <w:color w:val="212529"/>
        </w:rPr>
        <w:t xml:space="preserve"> про </w:t>
      </w:r>
      <w:proofErr w:type="spellStart"/>
      <w:r w:rsidRPr="00771859">
        <w:rPr>
          <w:color w:val="212529"/>
        </w:rPr>
        <w:t>відсутність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можливості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зміни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новий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</w:t>
      </w:r>
      <w:proofErr w:type="spellEnd"/>
      <w:r w:rsidRPr="00771859">
        <w:rPr>
          <w:color w:val="212529"/>
        </w:rPr>
        <w:t xml:space="preserve"> повинен </w:t>
      </w:r>
      <w:proofErr w:type="spellStart"/>
      <w:r w:rsidRPr="00771859">
        <w:rPr>
          <w:color w:val="212529"/>
        </w:rPr>
        <w:t>повідомити</w:t>
      </w:r>
      <w:proofErr w:type="spellEnd"/>
      <w:r w:rsidRPr="00771859">
        <w:rPr>
          <w:color w:val="212529"/>
        </w:rPr>
        <w:t xml:space="preserve"> про </w:t>
      </w:r>
      <w:proofErr w:type="spellStart"/>
      <w:r w:rsidRPr="00771859">
        <w:rPr>
          <w:color w:val="212529"/>
        </w:rPr>
        <w:t>це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протягом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робочого</w:t>
      </w:r>
      <w:proofErr w:type="spellEnd"/>
      <w:r w:rsidRPr="00771859">
        <w:rPr>
          <w:color w:val="212529"/>
        </w:rPr>
        <w:t xml:space="preserve"> дня </w:t>
      </w:r>
      <w:proofErr w:type="spellStart"/>
      <w:r w:rsidRPr="00771859">
        <w:rPr>
          <w:color w:val="212529"/>
        </w:rPr>
        <w:t>після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отримання</w:t>
      </w:r>
      <w:proofErr w:type="spellEnd"/>
      <w:r w:rsidRPr="00771859">
        <w:rPr>
          <w:color w:val="212529"/>
        </w:rPr>
        <w:t xml:space="preserve"> такого </w:t>
      </w:r>
      <w:proofErr w:type="spellStart"/>
      <w:r w:rsidRPr="00771859">
        <w:rPr>
          <w:color w:val="212529"/>
        </w:rPr>
        <w:t>повідомлення</w:t>
      </w:r>
      <w:proofErr w:type="spellEnd"/>
      <w:r w:rsidRPr="00771859">
        <w:rPr>
          <w:color w:val="212529"/>
        </w:rPr>
        <w:t xml:space="preserve"> з </w:t>
      </w:r>
      <w:proofErr w:type="spellStart"/>
      <w:r w:rsidRPr="00771859">
        <w:rPr>
          <w:color w:val="212529"/>
        </w:rPr>
        <w:t>наданням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відповідного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обґрунтування</w:t>
      </w:r>
      <w:proofErr w:type="spellEnd"/>
      <w:r w:rsidRPr="00771859">
        <w:rPr>
          <w:color w:val="212529"/>
        </w:rPr>
        <w:t xml:space="preserve"> та </w:t>
      </w:r>
      <w:proofErr w:type="spellStart"/>
      <w:r w:rsidRPr="00771859">
        <w:rPr>
          <w:color w:val="212529"/>
        </w:rPr>
        <w:t>рекомендацій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споживачу</w:t>
      </w:r>
      <w:proofErr w:type="spellEnd"/>
      <w:r w:rsidRPr="00771859">
        <w:rPr>
          <w:color w:val="212529"/>
        </w:rPr>
        <w:t>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proofErr w:type="spellStart"/>
      <w:r w:rsidRPr="00771859">
        <w:rPr>
          <w:color w:val="212529"/>
        </w:rPr>
        <w:t>Попередній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після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отримання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від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адміністратора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комерційного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обліку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повідомлення</w:t>
      </w:r>
      <w:proofErr w:type="spellEnd"/>
      <w:r w:rsidRPr="00771859">
        <w:rPr>
          <w:color w:val="212529"/>
        </w:rPr>
        <w:t xml:space="preserve"> про </w:t>
      </w:r>
      <w:proofErr w:type="spellStart"/>
      <w:r w:rsidRPr="00771859">
        <w:rPr>
          <w:color w:val="212529"/>
        </w:rPr>
        <w:t>зміну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повинен </w:t>
      </w:r>
      <w:proofErr w:type="spellStart"/>
      <w:r w:rsidRPr="00771859">
        <w:rPr>
          <w:color w:val="212529"/>
        </w:rPr>
        <w:t>здійснити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всі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необхідні</w:t>
      </w:r>
      <w:proofErr w:type="spellEnd"/>
      <w:r w:rsidRPr="00771859">
        <w:rPr>
          <w:color w:val="212529"/>
        </w:rPr>
        <w:t xml:space="preserve"> заходи </w:t>
      </w:r>
      <w:proofErr w:type="spellStart"/>
      <w:r w:rsidRPr="00771859">
        <w:rPr>
          <w:color w:val="212529"/>
        </w:rPr>
        <w:t>щодо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припинення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дії</w:t>
      </w:r>
      <w:proofErr w:type="spellEnd"/>
      <w:r w:rsidRPr="00771859">
        <w:rPr>
          <w:color w:val="212529"/>
        </w:rPr>
        <w:t xml:space="preserve"> договору про </w:t>
      </w:r>
      <w:proofErr w:type="spellStart"/>
      <w:r w:rsidRPr="00771859">
        <w:rPr>
          <w:color w:val="212529"/>
        </w:rPr>
        <w:t>постачання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електричної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енергії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споживачем</w:t>
      </w:r>
      <w:proofErr w:type="spellEnd"/>
      <w:r w:rsidRPr="00771859">
        <w:rPr>
          <w:color w:val="212529"/>
        </w:rPr>
        <w:t xml:space="preserve"> на </w:t>
      </w:r>
      <w:proofErr w:type="spellStart"/>
      <w:r w:rsidRPr="00771859">
        <w:rPr>
          <w:color w:val="212529"/>
        </w:rPr>
        <w:t>заплановану</w:t>
      </w:r>
      <w:proofErr w:type="spellEnd"/>
      <w:r w:rsidRPr="00771859">
        <w:rPr>
          <w:color w:val="212529"/>
        </w:rPr>
        <w:t xml:space="preserve"> дату </w:t>
      </w:r>
      <w:proofErr w:type="spellStart"/>
      <w:r w:rsidRPr="00771859">
        <w:rPr>
          <w:color w:val="212529"/>
        </w:rPr>
        <w:t>зміни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>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r w:rsidRPr="00771859">
        <w:rPr>
          <w:color w:val="212529"/>
        </w:rPr>
        <w:t xml:space="preserve">До </w:t>
      </w:r>
      <w:proofErr w:type="spellStart"/>
      <w:r w:rsidRPr="00771859">
        <w:rPr>
          <w:color w:val="212529"/>
        </w:rPr>
        <w:t>припинення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дії</w:t>
      </w:r>
      <w:proofErr w:type="spellEnd"/>
      <w:r w:rsidRPr="00771859">
        <w:rPr>
          <w:color w:val="212529"/>
        </w:rPr>
        <w:t xml:space="preserve"> договору про </w:t>
      </w:r>
      <w:proofErr w:type="spellStart"/>
      <w:r w:rsidRPr="00771859">
        <w:rPr>
          <w:color w:val="212529"/>
        </w:rPr>
        <w:t>постачання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електричної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енергії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попередній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зобов'язаний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забезпечувати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постачання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електричної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енергії</w:t>
      </w:r>
      <w:proofErr w:type="spellEnd"/>
      <w:r w:rsidRPr="00771859">
        <w:rPr>
          <w:color w:val="212529"/>
        </w:rPr>
        <w:t xml:space="preserve"> на </w:t>
      </w:r>
      <w:proofErr w:type="spellStart"/>
      <w:r w:rsidRPr="00771859">
        <w:rPr>
          <w:color w:val="212529"/>
        </w:rPr>
        <w:t>умовах</w:t>
      </w:r>
      <w:proofErr w:type="spellEnd"/>
      <w:r w:rsidRPr="00771859">
        <w:rPr>
          <w:color w:val="212529"/>
        </w:rPr>
        <w:t xml:space="preserve"> чинного договору.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proofErr w:type="spellStart"/>
      <w:r w:rsidRPr="00771859">
        <w:rPr>
          <w:color w:val="212529"/>
        </w:rPr>
        <w:t>Попередній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</w:t>
      </w:r>
      <w:proofErr w:type="spellEnd"/>
      <w:r w:rsidRPr="00771859">
        <w:rPr>
          <w:color w:val="212529"/>
        </w:rPr>
        <w:t xml:space="preserve"> не </w:t>
      </w:r>
      <w:proofErr w:type="spellStart"/>
      <w:r w:rsidRPr="00771859">
        <w:rPr>
          <w:color w:val="212529"/>
        </w:rPr>
        <w:t>пізніше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ніж</w:t>
      </w:r>
      <w:proofErr w:type="spellEnd"/>
      <w:r w:rsidRPr="00771859">
        <w:rPr>
          <w:color w:val="212529"/>
        </w:rPr>
        <w:t xml:space="preserve"> за 5 </w:t>
      </w:r>
      <w:proofErr w:type="spellStart"/>
      <w:r w:rsidRPr="00771859">
        <w:rPr>
          <w:color w:val="212529"/>
        </w:rPr>
        <w:t>календарних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днів</w:t>
      </w:r>
      <w:proofErr w:type="spellEnd"/>
      <w:r w:rsidRPr="00771859">
        <w:rPr>
          <w:color w:val="212529"/>
        </w:rPr>
        <w:t xml:space="preserve"> до </w:t>
      </w:r>
      <w:proofErr w:type="spellStart"/>
      <w:r w:rsidRPr="00771859">
        <w:rPr>
          <w:color w:val="212529"/>
        </w:rPr>
        <w:t>закінчення</w:t>
      </w:r>
      <w:proofErr w:type="spellEnd"/>
      <w:r w:rsidRPr="00771859">
        <w:rPr>
          <w:color w:val="212529"/>
        </w:rPr>
        <w:t xml:space="preserve"> строку </w:t>
      </w:r>
      <w:proofErr w:type="spellStart"/>
      <w:r w:rsidRPr="00771859">
        <w:rPr>
          <w:color w:val="212529"/>
        </w:rPr>
        <w:t>дії</w:t>
      </w:r>
      <w:proofErr w:type="spellEnd"/>
      <w:r w:rsidRPr="00771859">
        <w:rPr>
          <w:color w:val="212529"/>
        </w:rPr>
        <w:t xml:space="preserve"> договору про </w:t>
      </w:r>
      <w:proofErr w:type="spellStart"/>
      <w:r w:rsidRPr="00771859">
        <w:rPr>
          <w:color w:val="212529"/>
        </w:rPr>
        <w:t>постачання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електричної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енергії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має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виставити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рахунок</w:t>
      </w:r>
      <w:proofErr w:type="spellEnd"/>
      <w:r w:rsidRPr="00771859">
        <w:rPr>
          <w:color w:val="212529"/>
        </w:rPr>
        <w:t xml:space="preserve"> за </w:t>
      </w:r>
      <w:proofErr w:type="spellStart"/>
      <w:r w:rsidRPr="00771859">
        <w:rPr>
          <w:color w:val="212529"/>
        </w:rPr>
        <w:t>електричну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енергію</w:t>
      </w:r>
      <w:proofErr w:type="spellEnd"/>
      <w:r w:rsidRPr="00771859">
        <w:rPr>
          <w:color w:val="212529"/>
        </w:rPr>
        <w:t xml:space="preserve">, </w:t>
      </w:r>
      <w:proofErr w:type="spellStart"/>
      <w:r w:rsidRPr="00771859">
        <w:rPr>
          <w:color w:val="212529"/>
        </w:rPr>
        <w:t>сформований</w:t>
      </w:r>
      <w:proofErr w:type="spellEnd"/>
      <w:r w:rsidRPr="00771859">
        <w:rPr>
          <w:color w:val="212529"/>
        </w:rPr>
        <w:t xml:space="preserve"> на </w:t>
      </w:r>
      <w:proofErr w:type="spellStart"/>
      <w:r w:rsidRPr="00771859">
        <w:rPr>
          <w:color w:val="212529"/>
        </w:rPr>
        <w:t>підставі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прогнозних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даних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комерційного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обліку</w:t>
      </w:r>
      <w:proofErr w:type="spellEnd"/>
      <w:r w:rsidRPr="00771859">
        <w:rPr>
          <w:color w:val="212529"/>
        </w:rPr>
        <w:t xml:space="preserve">, </w:t>
      </w:r>
      <w:proofErr w:type="spellStart"/>
      <w:r w:rsidRPr="00771859">
        <w:rPr>
          <w:color w:val="212529"/>
        </w:rPr>
        <w:t>наданих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адміністратором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комерційного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обліку</w:t>
      </w:r>
      <w:proofErr w:type="spellEnd"/>
      <w:r w:rsidRPr="00771859">
        <w:rPr>
          <w:color w:val="212529"/>
        </w:rPr>
        <w:t>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proofErr w:type="spellStart"/>
      <w:r w:rsidRPr="00771859">
        <w:rPr>
          <w:color w:val="212529"/>
        </w:rPr>
        <w:t>Відсутність</w:t>
      </w:r>
      <w:proofErr w:type="spellEnd"/>
      <w:r w:rsidRPr="00771859">
        <w:rPr>
          <w:color w:val="212529"/>
        </w:rPr>
        <w:t xml:space="preserve"> оплати </w:t>
      </w:r>
      <w:proofErr w:type="spellStart"/>
      <w:r w:rsidRPr="00771859">
        <w:rPr>
          <w:color w:val="212529"/>
        </w:rPr>
        <w:t>споживачем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виставлених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рахунків</w:t>
      </w:r>
      <w:proofErr w:type="spellEnd"/>
      <w:r w:rsidRPr="00771859">
        <w:rPr>
          <w:color w:val="212529"/>
        </w:rPr>
        <w:t xml:space="preserve"> на дату </w:t>
      </w:r>
      <w:proofErr w:type="spellStart"/>
      <w:r w:rsidRPr="00771859">
        <w:rPr>
          <w:color w:val="212529"/>
        </w:rPr>
        <w:t>зміни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та/</w:t>
      </w:r>
      <w:proofErr w:type="spellStart"/>
      <w:r w:rsidRPr="00771859">
        <w:rPr>
          <w:color w:val="212529"/>
        </w:rPr>
        <w:t>або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наявність</w:t>
      </w:r>
      <w:proofErr w:type="spellEnd"/>
      <w:r w:rsidRPr="00771859">
        <w:rPr>
          <w:color w:val="212529"/>
        </w:rPr>
        <w:t xml:space="preserve"> спору </w:t>
      </w:r>
      <w:proofErr w:type="spellStart"/>
      <w:r w:rsidRPr="00771859">
        <w:rPr>
          <w:color w:val="212529"/>
        </w:rPr>
        <w:t>між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споживачем</w:t>
      </w:r>
      <w:proofErr w:type="spellEnd"/>
      <w:r w:rsidRPr="00771859">
        <w:rPr>
          <w:color w:val="212529"/>
        </w:rPr>
        <w:t xml:space="preserve"> та </w:t>
      </w:r>
      <w:proofErr w:type="spellStart"/>
      <w:r w:rsidRPr="00771859">
        <w:rPr>
          <w:color w:val="212529"/>
        </w:rPr>
        <w:t>попереднім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електропостачальником</w:t>
      </w:r>
      <w:proofErr w:type="spellEnd"/>
      <w:r w:rsidRPr="00771859">
        <w:rPr>
          <w:color w:val="212529"/>
        </w:rPr>
        <w:t xml:space="preserve"> не є </w:t>
      </w:r>
      <w:proofErr w:type="spellStart"/>
      <w:r w:rsidRPr="00771859">
        <w:rPr>
          <w:color w:val="212529"/>
        </w:rPr>
        <w:t>підставою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зупинки</w:t>
      </w:r>
      <w:proofErr w:type="spellEnd"/>
      <w:r w:rsidRPr="00771859">
        <w:rPr>
          <w:color w:val="212529"/>
        </w:rPr>
        <w:t xml:space="preserve"> (</w:t>
      </w:r>
      <w:proofErr w:type="spellStart"/>
      <w:r w:rsidRPr="00771859">
        <w:rPr>
          <w:color w:val="212529"/>
        </w:rPr>
        <w:t>анулювання</w:t>
      </w:r>
      <w:proofErr w:type="spellEnd"/>
      <w:r w:rsidRPr="00771859">
        <w:rPr>
          <w:color w:val="212529"/>
        </w:rPr>
        <w:t xml:space="preserve">) </w:t>
      </w:r>
      <w:proofErr w:type="spellStart"/>
      <w:r w:rsidRPr="00771859">
        <w:rPr>
          <w:color w:val="212529"/>
        </w:rPr>
        <w:t>процедури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зміни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>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r w:rsidRPr="00771859">
        <w:rPr>
          <w:color w:val="212529"/>
        </w:rPr>
        <w:t xml:space="preserve">У </w:t>
      </w:r>
      <w:proofErr w:type="spellStart"/>
      <w:r w:rsidRPr="00771859">
        <w:rPr>
          <w:color w:val="212529"/>
        </w:rPr>
        <w:t>визначену</w:t>
      </w:r>
      <w:proofErr w:type="spellEnd"/>
      <w:r w:rsidRPr="00771859">
        <w:rPr>
          <w:color w:val="212529"/>
        </w:rPr>
        <w:t xml:space="preserve"> дату </w:t>
      </w:r>
      <w:proofErr w:type="spellStart"/>
      <w:r w:rsidRPr="00771859">
        <w:rPr>
          <w:color w:val="212529"/>
        </w:rPr>
        <w:t>зміни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постачальник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послуг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комерційного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обліку</w:t>
      </w:r>
      <w:proofErr w:type="spellEnd"/>
      <w:r w:rsidRPr="00771859">
        <w:rPr>
          <w:color w:val="212529"/>
        </w:rPr>
        <w:t xml:space="preserve"> в </w:t>
      </w:r>
      <w:proofErr w:type="spellStart"/>
      <w:r w:rsidRPr="00771859">
        <w:rPr>
          <w:color w:val="212529"/>
        </w:rPr>
        <w:t>присутності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споживача</w:t>
      </w:r>
      <w:proofErr w:type="spellEnd"/>
      <w:r w:rsidRPr="00771859">
        <w:rPr>
          <w:color w:val="212529"/>
        </w:rPr>
        <w:t xml:space="preserve"> та/</w:t>
      </w:r>
      <w:proofErr w:type="spellStart"/>
      <w:r w:rsidRPr="00771859">
        <w:rPr>
          <w:color w:val="212529"/>
        </w:rPr>
        <w:t>або</w:t>
      </w:r>
      <w:proofErr w:type="spellEnd"/>
      <w:r w:rsidRPr="00771859">
        <w:rPr>
          <w:color w:val="212529"/>
        </w:rPr>
        <w:t xml:space="preserve"> оператора </w:t>
      </w:r>
      <w:proofErr w:type="spellStart"/>
      <w:r w:rsidRPr="00771859">
        <w:rPr>
          <w:color w:val="212529"/>
        </w:rPr>
        <w:t>системи</w:t>
      </w:r>
      <w:proofErr w:type="spellEnd"/>
      <w:r w:rsidRPr="00771859">
        <w:rPr>
          <w:color w:val="212529"/>
        </w:rPr>
        <w:t xml:space="preserve"> повинен </w:t>
      </w:r>
      <w:proofErr w:type="spellStart"/>
      <w:r w:rsidRPr="00771859">
        <w:rPr>
          <w:color w:val="212529"/>
        </w:rPr>
        <w:t>зняти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фактичні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покази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засобу</w:t>
      </w:r>
      <w:proofErr w:type="spellEnd"/>
      <w:r w:rsidRPr="00771859">
        <w:rPr>
          <w:color w:val="212529"/>
        </w:rPr>
        <w:t xml:space="preserve"> (</w:t>
      </w:r>
      <w:proofErr w:type="spellStart"/>
      <w:r w:rsidRPr="00771859">
        <w:rPr>
          <w:color w:val="212529"/>
        </w:rPr>
        <w:t>засобів</w:t>
      </w:r>
      <w:proofErr w:type="spellEnd"/>
      <w:r w:rsidRPr="00771859">
        <w:rPr>
          <w:color w:val="212529"/>
        </w:rPr>
        <w:t xml:space="preserve">) </w:t>
      </w:r>
      <w:proofErr w:type="spellStart"/>
      <w:r w:rsidRPr="00771859">
        <w:rPr>
          <w:color w:val="212529"/>
        </w:rPr>
        <w:t>вимірювальної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техніки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або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забезпечити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їх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зчитування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автоматизованою</w:t>
      </w:r>
      <w:proofErr w:type="spellEnd"/>
      <w:r w:rsidRPr="00771859">
        <w:rPr>
          <w:color w:val="212529"/>
        </w:rPr>
        <w:t xml:space="preserve"> системою </w:t>
      </w:r>
      <w:proofErr w:type="spellStart"/>
      <w:r w:rsidRPr="00771859">
        <w:rPr>
          <w:color w:val="212529"/>
        </w:rPr>
        <w:t>комерційного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обліку</w:t>
      </w:r>
      <w:proofErr w:type="spellEnd"/>
      <w:r w:rsidRPr="00771859">
        <w:rPr>
          <w:color w:val="212529"/>
        </w:rPr>
        <w:t>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proofErr w:type="spellStart"/>
      <w:r w:rsidRPr="00771859">
        <w:rPr>
          <w:color w:val="212529"/>
        </w:rPr>
        <w:t>Якщо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фактичні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дані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комерційного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обліку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перевищують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прогнозні</w:t>
      </w:r>
      <w:proofErr w:type="spellEnd"/>
      <w:r w:rsidRPr="00771859">
        <w:rPr>
          <w:color w:val="212529"/>
        </w:rPr>
        <w:t xml:space="preserve">, </w:t>
      </w:r>
      <w:proofErr w:type="spellStart"/>
      <w:r w:rsidRPr="00771859">
        <w:rPr>
          <w:color w:val="212529"/>
        </w:rPr>
        <w:t>споживач</w:t>
      </w:r>
      <w:proofErr w:type="spellEnd"/>
      <w:r w:rsidRPr="00771859">
        <w:rPr>
          <w:color w:val="212529"/>
        </w:rPr>
        <w:t xml:space="preserve"> повинен </w:t>
      </w:r>
      <w:proofErr w:type="spellStart"/>
      <w:r w:rsidRPr="00771859">
        <w:rPr>
          <w:color w:val="212529"/>
        </w:rPr>
        <w:t>протягом</w:t>
      </w:r>
      <w:proofErr w:type="spellEnd"/>
      <w:r w:rsidRPr="00771859">
        <w:rPr>
          <w:color w:val="212529"/>
        </w:rPr>
        <w:t xml:space="preserve"> 5 </w:t>
      </w:r>
      <w:proofErr w:type="spellStart"/>
      <w:r w:rsidRPr="00771859">
        <w:rPr>
          <w:color w:val="212529"/>
        </w:rPr>
        <w:t>робочих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днів</w:t>
      </w:r>
      <w:proofErr w:type="spellEnd"/>
      <w:r w:rsidRPr="00771859">
        <w:rPr>
          <w:color w:val="212529"/>
        </w:rPr>
        <w:t xml:space="preserve"> з </w:t>
      </w:r>
      <w:proofErr w:type="spellStart"/>
      <w:r w:rsidRPr="00771859">
        <w:rPr>
          <w:color w:val="212529"/>
        </w:rPr>
        <w:t>дати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отримання</w:t>
      </w:r>
      <w:proofErr w:type="spellEnd"/>
      <w:r w:rsidRPr="00771859">
        <w:rPr>
          <w:color w:val="212529"/>
        </w:rPr>
        <w:t xml:space="preserve"> остаточного </w:t>
      </w:r>
      <w:proofErr w:type="spellStart"/>
      <w:r w:rsidRPr="00771859">
        <w:rPr>
          <w:color w:val="212529"/>
        </w:rPr>
        <w:t>рахунку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здійснити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платежі</w:t>
      </w:r>
      <w:proofErr w:type="spellEnd"/>
      <w:r w:rsidRPr="00771859">
        <w:rPr>
          <w:color w:val="212529"/>
        </w:rPr>
        <w:t xml:space="preserve"> на </w:t>
      </w:r>
      <w:proofErr w:type="spellStart"/>
      <w:r w:rsidRPr="00771859">
        <w:rPr>
          <w:color w:val="212529"/>
        </w:rPr>
        <w:t>користь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попереднього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>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proofErr w:type="spellStart"/>
      <w:r w:rsidRPr="00771859">
        <w:rPr>
          <w:color w:val="212529"/>
        </w:rPr>
        <w:t>Якщо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споживачем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здійснена</w:t>
      </w:r>
      <w:proofErr w:type="spellEnd"/>
      <w:r w:rsidRPr="00771859">
        <w:rPr>
          <w:color w:val="212529"/>
        </w:rPr>
        <w:t xml:space="preserve"> переплата за </w:t>
      </w:r>
      <w:proofErr w:type="spellStart"/>
      <w:r w:rsidRPr="00771859">
        <w:rPr>
          <w:color w:val="212529"/>
        </w:rPr>
        <w:t>прогнозними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даними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споживання</w:t>
      </w:r>
      <w:proofErr w:type="spellEnd"/>
      <w:r w:rsidRPr="00771859">
        <w:rPr>
          <w:color w:val="212529"/>
        </w:rPr>
        <w:t xml:space="preserve">, </w:t>
      </w:r>
      <w:proofErr w:type="spellStart"/>
      <w:r w:rsidRPr="00771859">
        <w:rPr>
          <w:color w:val="212529"/>
        </w:rPr>
        <w:t>попередній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</w:t>
      </w:r>
      <w:proofErr w:type="spellEnd"/>
      <w:r w:rsidRPr="00771859">
        <w:rPr>
          <w:color w:val="212529"/>
        </w:rPr>
        <w:t xml:space="preserve"> повинен </w:t>
      </w:r>
      <w:proofErr w:type="spellStart"/>
      <w:r w:rsidRPr="00771859">
        <w:rPr>
          <w:color w:val="212529"/>
        </w:rPr>
        <w:t>протягом</w:t>
      </w:r>
      <w:proofErr w:type="spellEnd"/>
      <w:r w:rsidRPr="00771859">
        <w:rPr>
          <w:color w:val="212529"/>
        </w:rPr>
        <w:t xml:space="preserve"> 5 </w:t>
      </w:r>
      <w:proofErr w:type="spellStart"/>
      <w:r w:rsidRPr="00771859">
        <w:rPr>
          <w:color w:val="212529"/>
        </w:rPr>
        <w:t>робочих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днів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повернути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споживачу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надлишок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коштів</w:t>
      </w:r>
      <w:proofErr w:type="spellEnd"/>
      <w:r w:rsidRPr="00771859">
        <w:rPr>
          <w:color w:val="212529"/>
        </w:rPr>
        <w:t>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proofErr w:type="spellStart"/>
      <w:r w:rsidRPr="00771859">
        <w:rPr>
          <w:color w:val="212529"/>
        </w:rPr>
        <w:t>Зазначені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платежі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мають</w:t>
      </w:r>
      <w:proofErr w:type="spellEnd"/>
      <w:r w:rsidRPr="00771859">
        <w:rPr>
          <w:color w:val="212529"/>
        </w:rPr>
        <w:t xml:space="preserve"> бути </w:t>
      </w:r>
      <w:proofErr w:type="spellStart"/>
      <w:r w:rsidRPr="00771859">
        <w:rPr>
          <w:color w:val="212529"/>
        </w:rPr>
        <w:t>здійснені</w:t>
      </w:r>
      <w:proofErr w:type="spellEnd"/>
      <w:r w:rsidRPr="00771859">
        <w:rPr>
          <w:color w:val="212529"/>
        </w:rPr>
        <w:t xml:space="preserve"> сторонами </w:t>
      </w:r>
      <w:proofErr w:type="spellStart"/>
      <w:r w:rsidRPr="00771859">
        <w:rPr>
          <w:color w:val="212529"/>
        </w:rPr>
        <w:t>протягом</w:t>
      </w:r>
      <w:proofErr w:type="spellEnd"/>
      <w:r w:rsidRPr="00771859">
        <w:rPr>
          <w:color w:val="212529"/>
        </w:rPr>
        <w:t xml:space="preserve"> 10 </w:t>
      </w:r>
      <w:proofErr w:type="spellStart"/>
      <w:r w:rsidRPr="00771859">
        <w:rPr>
          <w:color w:val="212529"/>
        </w:rPr>
        <w:t>робочих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днів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після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зміни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>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proofErr w:type="spellStart"/>
      <w:r w:rsidRPr="00771859">
        <w:rPr>
          <w:color w:val="212529"/>
        </w:rPr>
        <w:t>Якщо</w:t>
      </w:r>
      <w:proofErr w:type="spellEnd"/>
      <w:r w:rsidRPr="00771859">
        <w:rPr>
          <w:color w:val="212529"/>
        </w:rPr>
        <w:t xml:space="preserve"> не </w:t>
      </w:r>
      <w:proofErr w:type="spellStart"/>
      <w:r w:rsidRPr="00771859">
        <w:rPr>
          <w:color w:val="212529"/>
        </w:rPr>
        <w:t>пізніше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ніж</w:t>
      </w:r>
      <w:proofErr w:type="spellEnd"/>
      <w:r w:rsidRPr="00771859">
        <w:rPr>
          <w:color w:val="212529"/>
        </w:rPr>
        <w:t xml:space="preserve"> за 3 </w:t>
      </w:r>
      <w:proofErr w:type="spellStart"/>
      <w:r w:rsidRPr="00771859">
        <w:rPr>
          <w:color w:val="212529"/>
        </w:rPr>
        <w:t>календарні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дні</w:t>
      </w:r>
      <w:proofErr w:type="spellEnd"/>
      <w:r w:rsidRPr="00771859">
        <w:rPr>
          <w:color w:val="212529"/>
        </w:rPr>
        <w:t xml:space="preserve"> до </w:t>
      </w:r>
      <w:proofErr w:type="spellStart"/>
      <w:r w:rsidRPr="00771859">
        <w:rPr>
          <w:color w:val="212529"/>
        </w:rPr>
        <w:t>дати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зміни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</w:t>
      </w:r>
      <w:proofErr w:type="spellEnd"/>
      <w:r w:rsidRPr="00771859">
        <w:rPr>
          <w:color w:val="212529"/>
        </w:rPr>
        <w:t xml:space="preserve"> та/</w:t>
      </w:r>
      <w:proofErr w:type="spellStart"/>
      <w:r w:rsidRPr="00771859">
        <w:rPr>
          <w:color w:val="212529"/>
        </w:rPr>
        <w:t>або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новий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</w:t>
      </w:r>
      <w:proofErr w:type="spellEnd"/>
      <w:r w:rsidRPr="00771859">
        <w:rPr>
          <w:color w:val="212529"/>
        </w:rPr>
        <w:t xml:space="preserve"> (</w:t>
      </w:r>
      <w:proofErr w:type="spellStart"/>
      <w:r w:rsidRPr="00771859">
        <w:rPr>
          <w:color w:val="212529"/>
        </w:rPr>
        <w:t>крім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випадків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укладення</w:t>
      </w:r>
      <w:proofErr w:type="spellEnd"/>
      <w:r w:rsidRPr="00771859">
        <w:rPr>
          <w:color w:val="212529"/>
        </w:rPr>
        <w:t xml:space="preserve"> договору шляхом </w:t>
      </w:r>
      <w:proofErr w:type="spellStart"/>
      <w:r w:rsidRPr="00771859">
        <w:rPr>
          <w:color w:val="212529"/>
        </w:rPr>
        <w:t>приєднання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споживача</w:t>
      </w:r>
      <w:proofErr w:type="spellEnd"/>
      <w:r w:rsidRPr="00771859">
        <w:rPr>
          <w:color w:val="212529"/>
        </w:rPr>
        <w:t xml:space="preserve"> до </w:t>
      </w:r>
      <w:proofErr w:type="spellStart"/>
      <w:r w:rsidRPr="00771859">
        <w:rPr>
          <w:color w:val="212529"/>
        </w:rPr>
        <w:t>публічної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комерційної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пропозиції</w:t>
      </w:r>
      <w:proofErr w:type="spellEnd"/>
      <w:r w:rsidRPr="00771859">
        <w:rPr>
          <w:color w:val="212529"/>
        </w:rPr>
        <w:t xml:space="preserve">) </w:t>
      </w:r>
      <w:proofErr w:type="spellStart"/>
      <w:r w:rsidRPr="00771859">
        <w:rPr>
          <w:color w:val="212529"/>
        </w:rPr>
        <w:t>виявили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бажання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зупинити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процес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зміни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, </w:t>
      </w:r>
      <w:proofErr w:type="spellStart"/>
      <w:r w:rsidRPr="00771859">
        <w:rPr>
          <w:color w:val="212529"/>
        </w:rPr>
        <w:t>новий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</w:t>
      </w:r>
      <w:proofErr w:type="spellEnd"/>
      <w:r w:rsidRPr="00771859">
        <w:rPr>
          <w:color w:val="212529"/>
        </w:rPr>
        <w:t xml:space="preserve"> повинен </w:t>
      </w:r>
      <w:proofErr w:type="spellStart"/>
      <w:r w:rsidRPr="00771859">
        <w:rPr>
          <w:color w:val="212529"/>
        </w:rPr>
        <w:t>невідкладно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повідомити</w:t>
      </w:r>
      <w:proofErr w:type="spellEnd"/>
      <w:r w:rsidRPr="00771859">
        <w:rPr>
          <w:color w:val="212529"/>
        </w:rPr>
        <w:t xml:space="preserve"> про </w:t>
      </w:r>
      <w:proofErr w:type="spellStart"/>
      <w:r w:rsidRPr="00771859">
        <w:rPr>
          <w:color w:val="212529"/>
        </w:rPr>
        <w:t>це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адміністратора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комерційного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обліку</w:t>
      </w:r>
      <w:proofErr w:type="spellEnd"/>
      <w:r w:rsidRPr="00771859">
        <w:rPr>
          <w:color w:val="212529"/>
        </w:rPr>
        <w:t xml:space="preserve">. </w:t>
      </w:r>
      <w:proofErr w:type="spellStart"/>
      <w:r w:rsidRPr="00771859">
        <w:rPr>
          <w:color w:val="212529"/>
        </w:rPr>
        <w:t>Таке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звернення</w:t>
      </w:r>
      <w:proofErr w:type="spellEnd"/>
      <w:r w:rsidRPr="00771859">
        <w:rPr>
          <w:color w:val="212529"/>
        </w:rPr>
        <w:t xml:space="preserve"> є </w:t>
      </w:r>
      <w:proofErr w:type="spellStart"/>
      <w:r w:rsidRPr="00771859">
        <w:rPr>
          <w:color w:val="212529"/>
        </w:rPr>
        <w:t>підставою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відмови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адміністратора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комерційного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обліку</w:t>
      </w:r>
      <w:proofErr w:type="spellEnd"/>
      <w:r w:rsidRPr="00771859">
        <w:rPr>
          <w:color w:val="212529"/>
        </w:rPr>
        <w:t xml:space="preserve"> у </w:t>
      </w:r>
      <w:proofErr w:type="spellStart"/>
      <w:r w:rsidRPr="00771859">
        <w:rPr>
          <w:color w:val="212529"/>
        </w:rPr>
        <w:t>забезпеченні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зміни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>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proofErr w:type="spellStart"/>
      <w:r w:rsidRPr="00771859">
        <w:rPr>
          <w:color w:val="212529"/>
        </w:rPr>
        <w:t>Новий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</w:t>
      </w:r>
      <w:proofErr w:type="spellEnd"/>
      <w:r w:rsidRPr="00771859">
        <w:rPr>
          <w:color w:val="212529"/>
        </w:rPr>
        <w:t xml:space="preserve"> на запит </w:t>
      </w:r>
      <w:proofErr w:type="spellStart"/>
      <w:r w:rsidRPr="00771859">
        <w:rPr>
          <w:color w:val="212529"/>
        </w:rPr>
        <w:t>споживача</w:t>
      </w:r>
      <w:proofErr w:type="spellEnd"/>
      <w:r w:rsidRPr="00771859">
        <w:rPr>
          <w:color w:val="212529"/>
        </w:rPr>
        <w:t xml:space="preserve"> повинен </w:t>
      </w:r>
      <w:proofErr w:type="spellStart"/>
      <w:r w:rsidRPr="00771859">
        <w:rPr>
          <w:color w:val="212529"/>
        </w:rPr>
        <w:t>повідомляти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його</w:t>
      </w:r>
      <w:proofErr w:type="spellEnd"/>
      <w:r w:rsidRPr="00771859">
        <w:rPr>
          <w:color w:val="212529"/>
        </w:rPr>
        <w:t xml:space="preserve"> про </w:t>
      </w:r>
      <w:proofErr w:type="spellStart"/>
      <w:r w:rsidRPr="00771859">
        <w:rPr>
          <w:color w:val="212529"/>
        </w:rPr>
        <w:t>етапи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виконання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процедури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зміни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. Датою </w:t>
      </w:r>
      <w:proofErr w:type="spellStart"/>
      <w:r w:rsidRPr="00771859">
        <w:rPr>
          <w:color w:val="212529"/>
        </w:rPr>
        <w:t>зміни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lastRenderedPageBreak/>
        <w:t>електропостачальника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вважається</w:t>
      </w:r>
      <w:proofErr w:type="spellEnd"/>
      <w:r w:rsidRPr="00771859">
        <w:rPr>
          <w:color w:val="212529"/>
        </w:rPr>
        <w:t xml:space="preserve"> дата </w:t>
      </w:r>
      <w:proofErr w:type="spellStart"/>
      <w:r w:rsidRPr="00771859">
        <w:rPr>
          <w:color w:val="212529"/>
        </w:rPr>
        <w:t>зміни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записів</w:t>
      </w:r>
      <w:proofErr w:type="spellEnd"/>
      <w:r w:rsidRPr="00771859">
        <w:rPr>
          <w:color w:val="212529"/>
        </w:rPr>
        <w:t xml:space="preserve"> у </w:t>
      </w:r>
      <w:proofErr w:type="spellStart"/>
      <w:r w:rsidRPr="00771859">
        <w:rPr>
          <w:color w:val="212529"/>
        </w:rPr>
        <w:t>реєстрах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груп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споживачів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електропостачальників</w:t>
      </w:r>
      <w:proofErr w:type="spellEnd"/>
      <w:r w:rsidRPr="00771859">
        <w:rPr>
          <w:color w:val="212529"/>
        </w:rPr>
        <w:t>.</w:t>
      </w:r>
    </w:p>
    <w:p w:rsidR="00F56517" w:rsidRPr="00771859" w:rsidRDefault="00F56517" w:rsidP="00771859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212529"/>
        </w:rPr>
      </w:pPr>
      <w:proofErr w:type="spellStart"/>
      <w:r w:rsidRPr="00771859">
        <w:rPr>
          <w:color w:val="212529"/>
        </w:rPr>
        <w:t>Споживач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має</w:t>
      </w:r>
      <w:proofErr w:type="spellEnd"/>
      <w:r w:rsidRPr="00771859">
        <w:rPr>
          <w:color w:val="212529"/>
        </w:rPr>
        <w:t xml:space="preserve"> право </w:t>
      </w:r>
      <w:proofErr w:type="spellStart"/>
      <w:r w:rsidRPr="00771859">
        <w:rPr>
          <w:color w:val="212529"/>
        </w:rPr>
        <w:t>протягом</w:t>
      </w:r>
      <w:proofErr w:type="spellEnd"/>
      <w:r w:rsidRPr="00771859">
        <w:rPr>
          <w:color w:val="212529"/>
        </w:rPr>
        <w:t xml:space="preserve"> 14 </w:t>
      </w:r>
      <w:proofErr w:type="spellStart"/>
      <w:r w:rsidRPr="00771859">
        <w:rPr>
          <w:color w:val="212529"/>
        </w:rPr>
        <w:t>календарних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днів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після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зміни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ініціювати</w:t>
      </w:r>
      <w:proofErr w:type="spellEnd"/>
      <w:r w:rsidRPr="00771859">
        <w:rPr>
          <w:color w:val="212529"/>
        </w:rPr>
        <w:t xml:space="preserve"> процедуру переходу до </w:t>
      </w:r>
      <w:proofErr w:type="spellStart"/>
      <w:r w:rsidRPr="00771859">
        <w:rPr>
          <w:color w:val="212529"/>
        </w:rPr>
        <w:t>іншого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електропостачальника</w:t>
      </w:r>
      <w:proofErr w:type="spellEnd"/>
      <w:r w:rsidRPr="00771859">
        <w:rPr>
          <w:color w:val="212529"/>
        </w:rPr>
        <w:t xml:space="preserve"> без оплати </w:t>
      </w:r>
      <w:proofErr w:type="spellStart"/>
      <w:r w:rsidRPr="00771859">
        <w:rPr>
          <w:color w:val="212529"/>
        </w:rPr>
        <w:t>штрафних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санкцій</w:t>
      </w:r>
      <w:proofErr w:type="spellEnd"/>
      <w:r w:rsidRPr="00771859">
        <w:rPr>
          <w:color w:val="212529"/>
        </w:rPr>
        <w:t xml:space="preserve"> за </w:t>
      </w:r>
      <w:proofErr w:type="spellStart"/>
      <w:r w:rsidRPr="00771859">
        <w:rPr>
          <w:color w:val="212529"/>
        </w:rPr>
        <w:t>передчасне</w:t>
      </w:r>
      <w:proofErr w:type="spellEnd"/>
      <w:r w:rsidRPr="00771859">
        <w:rPr>
          <w:color w:val="212529"/>
        </w:rPr>
        <w:t xml:space="preserve"> </w:t>
      </w:r>
      <w:proofErr w:type="spellStart"/>
      <w:r w:rsidRPr="00771859">
        <w:rPr>
          <w:color w:val="212529"/>
        </w:rPr>
        <w:t>розірвання</w:t>
      </w:r>
      <w:proofErr w:type="spellEnd"/>
      <w:r w:rsidRPr="00771859">
        <w:rPr>
          <w:color w:val="212529"/>
        </w:rPr>
        <w:t xml:space="preserve"> договору.</w:t>
      </w:r>
    </w:p>
    <w:p w:rsidR="00F56517" w:rsidRPr="00F56517" w:rsidRDefault="00F56517"/>
    <w:sectPr w:rsidR="00F56517" w:rsidRPr="00F56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F"/>
    <w:rsid w:val="00771859"/>
    <w:rsid w:val="008545FF"/>
    <w:rsid w:val="00D418C8"/>
    <w:rsid w:val="00F5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F565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F5651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F56517"/>
    <w:rPr>
      <w:b/>
      <w:bCs/>
    </w:rPr>
  </w:style>
  <w:style w:type="paragraph" w:styleId="a4">
    <w:name w:val="Normal (Web)"/>
    <w:basedOn w:val="a"/>
    <w:uiPriority w:val="99"/>
    <w:semiHidden/>
    <w:unhideWhenUsed/>
    <w:rsid w:val="00F5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F565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F5651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F56517"/>
    <w:rPr>
      <w:b/>
      <w:bCs/>
    </w:rPr>
  </w:style>
  <w:style w:type="paragraph" w:styleId="a4">
    <w:name w:val="Normal (Web)"/>
    <w:basedOn w:val="a"/>
    <w:uiPriority w:val="99"/>
    <w:semiHidden/>
    <w:unhideWhenUsed/>
    <w:rsid w:val="00F5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etz3</dc:creator>
  <cp:keywords/>
  <dc:description/>
  <cp:lastModifiedBy>etz3</cp:lastModifiedBy>
  <cp:revision>3</cp:revision>
  <dcterms:created xsi:type="dcterms:W3CDTF">2019-04-04T05:40:00Z</dcterms:created>
  <dcterms:modified xsi:type="dcterms:W3CDTF">2019-04-04T06:59:00Z</dcterms:modified>
</cp:coreProperties>
</file>