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46" w:rsidRDefault="00866C46">
      <w:pPr>
        <w:rPr>
          <w:lang w:val="uk-UA"/>
        </w:rPr>
      </w:pPr>
      <w:r>
        <w:rPr>
          <w:lang w:val="uk-UA"/>
        </w:rPr>
        <w:t>Назва підрозділу «Посилання на веб-сторінки»</w:t>
      </w:r>
      <w:bookmarkStart w:id="0" w:name="_GoBack"/>
      <w:bookmarkEnd w:id="0"/>
    </w:p>
    <w:p w:rsidR="00CF1E07" w:rsidRDefault="007A2B04">
      <w:pPr>
        <w:rPr>
          <w:lang w:val="uk-UA"/>
        </w:rPr>
      </w:pPr>
      <w:r>
        <w:rPr>
          <w:lang w:val="uk-UA"/>
        </w:rPr>
        <w:t xml:space="preserve">НКРЕКП - </w:t>
      </w:r>
      <w:hyperlink r:id="rId5" w:history="1">
        <w:r>
          <w:rPr>
            <w:rStyle w:val="a3"/>
          </w:rPr>
          <w:t>http://www.nerc.gov.ua/</w:t>
        </w:r>
      </w:hyperlink>
    </w:p>
    <w:p w:rsidR="007A2B04" w:rsidRDefault="007A2B04">
      <w:pPr>
        <w:rPr>
          <w:lang w:val="uk-UA"/>
        </w:rPr>
      </w:pPr>
      <w:r>
        <w:rPr>
          <w:lang w:val="uk-UA"/>
        </w:rPr>
        <w:t xml:space="preserve">Міністерство енергетики та вугільної промисловості - </w:t>
      </w:r>
      <w:hyperlink r:id="rId6" w:history="1">
        <w:r>
          <w:rPr>
            <w:rStyle w:val="a3"/>
          </w:rPr>
          <w:t>http://mpe.kmu.gov.ua/</w:t>
        </w:r>
      </w:hyperlink>
    </w:p>
    <w:p w:rsidR="007A2B04" w:rsidRDefault="007A2B04">
      <w:pPr>
        <w:rPr>
          <w:lang w:val="uk-UA"/>
        </w:rPr>
      </w:pPr>
      <w:r>
        <w:rPr>
          <w:lang w:val="uk-UA"/>
        </w:rPr>
        <w:t xml:space="preserve">Державна інспекція з енергетичного нагляду - </w:t>
      </w:r>
      <w:hyperlink r:id="rId7" w:history="1">
        <w:r>
          <w:rPr>
            <w:rStyle w:val="a3"/>
          </w:rPr>
          <w:t>https://ua.energy/about/struktura/derzhinspekciya/</w:t>
        </w:r>
      </w:hyperlink>
    </w:p>
    <w:p w:rsidR="007A2B04" w:rsidRDefault="007A2B04">
      <w:pPr>
        <w:rPr>
          <w:lang w:val="uk-UA"/>
        </w:rPr>
      </w:pPr>
      <w:r>
        <w:rPr>
          <w:lang w:val="uk-UA"/>
        </w:rPr>
        <w:t xml:space="preserve">Оператор системи передачі - </w:t>
      </w:r>
      <w:hyperlink r:id="rId8" w:history="1">
        <w:r>
          <w:rPr>
            <w:rStyle w:val="a3"/>
          </w:rPr>
          <w:t>https://ua.energy/</w:t>
        </w:r>
      </w:hyperlink>
    </w:p>
    <w:p w:rsidR="007A2B04" w:rsidRDefault="007A2B04">
      <w:pPr>
        <w:rPr>
          <w:lang w:val="uk-UA"/>
        </w:rPr>
      </w:pPr>
      <w:r>
        <w:rPr>
          <w:lang w:val="uk-UA"/>
        </w:rPr>
        <w:t xml:space="preserve">Оператор системи розподілу Львівської області - </w:t>
      </w:r>
      <w:hyperlink r:id="rId9" w:history="1">
        <w:r>
          <w:rPr>
            <w:rStyle w:val="a3"/>
          </w:rPr>
          <w:t>http://www.loe.lviv.ua/</w:t>
        </w:r>
      </w:hyperlink>
    </w:p>
    <w:p w:rsidR="007A2B04" w:rsidRDefault="007A2B04">
      <w:pPr>
        <w:rPr>
          <w:lang w:val="uk-UA"/>
        </w:rPr>
      </w:pPr>
      <w:r>
        <w:rPr>
          <w:lang w:val="uk-UA"/>
        </w:rPr>
        <w:t xml:space="preserve">Адміністратор ринку - </w:t>
      </w:r>
      <w:hyperlink r:id="rId10" w:history="1">
        <w:r>
          <w:rPr>
            <w:rStyle w:val="a3"/>
          </w:rPr>
          <w:t>http://www.er.gov.ua/</w:t>
        </w:r>
      </w:hyperlink>
    </w:p>
    <w:p w:rsidR="007A2B04" w:rsidRPr="007A2B04" w:rsidRDefault="007A2B04">
      <w:pPr>
        <w:rPr>
          <w:lang w:val="uk-UA"/>
        </w:rPr>
      </w:pPr>
      <w:r>
        <w:rPr>
          <w:lang w:val="uk-UA"/>
        </w:rPr>
        <w:t xml:space="preserve">Антимонопольний комітет України - </w:t>
      </w:r>
      <w:hyperlink r:id="rId11" w:history="1">
        <w:r>
          <w:rPr>
            <w:rStyle w:val="a3"/>
          </w:rPr>
          <w:t>http://www.amc.gov.ua/amku/control/main/uk/index</w:t>
        </w:r>
      </w:hyperlink>
    </w:p>
    <w:sectPr w:rsidR="007A2B04" w:rsidRPr="007A2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6D"/>
    <w:rsid w:val="007A2B04"/>
    <w:rsid w:val="00866C46"/>
    <w:rsid w:val="0090656D"/>
    <w:rsid w:val="00C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B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.energ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.energy/about/struktura/derzhinspekciy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pe.kmu.gov.ua/" TargetMode="External"/><Relationship Id="rId11" Type="http://schemas.openxmlformats.org/officeDocument/2006/relationships/hyperlink" Target="http://www.amc.gov.ua/amku/control/main/uk/index" TargetMode="External"/><Relationship Id="rId5" Type="http://schemas.openxmlformats.org/officeDocument/2006/relationships/hyperlink" Target="http://www.nerc.gov.ua/" TargetMode="External"/><Relationship Id="rId10" Type="http://schemas.openxmlformats.org/officeDocument/2006/relationships/hyperlink" Target="http://www.er.gov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e.lvi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etz3</dc:creator>
  <cp:keywords/>
  <dc:description/>
  <cp:lastModifiedBy>etz3</cp:lastModifiedBy>
  <cp:revision>3</cp:revision>
  <dcterms:created xsi:type="dcterms:W3CDTF">2019-04-04T05:31:00Z</dcterms:created>
  <dcterms:modified xsi:type="dcterms:W3CDTF">2019-04-04T05:38:00Z</dcterms:modified>
</cp:coreProperties>
</file>