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428" w:rsidRDefault="00CD6D6A" w:rsidP="00983C5C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</w:rPr>
      </w:pPr>
      <w:r w:rsidRPr="00A71C4F">
        <w:rPr>
          <w:color w:val="000000"/>
          <w:sz w:val="28"/>
          <w:szCs w:val="27"/>
        </w:rPr>
        <w:t>ДЕПАРТАМЕНТ ОБРАЗОВАНИЯ ГОРОДА МОСКВЫ</w:t>
      </w:r>
      <w:r w:rsidR="009C4D68">
        <w:rPr>
          <w:color w:val="000000"/>
          <w:sz w:val="28"/>
          <w:szCs w:val="27"/>
        </w:rPr>
        <w:t xml:space="preserve"> </w:t>
      </w:r>
    </w:p>
    <w:p w:rsidR="00AC1428" w:rsidRDefault="00CD6D6A" w:rsidP="00983C5C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</w:rPr>
      </w:pPr>
      <w:r w:rsidRPr="00A71C4F">
        <w:rPr>
          <w:color w:val="000000"/>
          <w:sz w:val="28"/>
          <w:szCs w:val="27"/>
        </w:rPr>
        <w:t xml:space="preserve">ГОСУДАРСТВЕННОЕ БЮДЖЕТНОЕ ПРОФЕССИОНАЛЬНОЕ </w:t>
      </w:r>
    </w:p>
    <w:p w:rsidR="00AC1428" w:rsidRDefault="00CD6D6A" w:rsidP="00983C5C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</w:rPr>
      </w:pPr>
      <w:r w:rsidRPr="00A71C4F">
        <w:rPr>
          <w:color w:val="000000"/>
          <w:sz w:val="28"/>
          <w:szCs w:val="27"/>
        </w:rPr>
        <w:t>ОБРАЗОВАТЕЛЬНОЕ УЧРЕЖДЕНИЕ ГОРОДА МОСКВЫ</w:t>
      </w:r>
    </w:p>
    <w:p w:rsidR="00CD6D6A" w:rsidRDefault="00CD6D6A" w:rsidP="00983C5C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</w:rPr>
      </w:pPr>
      <w:r w:rsidRPr="00A71C4F">
        <w:rPr>
          <w:color w:val="000000"/>
          <w:sz w:val="28"/>
          <w:szCs w:val="27"/>
        </w:rPr>
        <w:t>«ПЕРВЫЙ МОСКОВСКИЙ ОБРАЗОВАТЕЛЬНЫЙ КОМПЛЕКС»</w:t>
      </w:r>
    </w:p>
    <w:p w:rsidR="00CD6D6A" w:rsidRDefault="00CD6D6A" w:rsidP="00983C5C">
      <w:pPr>
        <w:pStyle w:val="ab"/>
        <w:spacing w:before="0" w:beforeAutospacing="0" w:after="0" w:afterAutospacing="0" w:line="360" w:lineRule="auto"/>
        <w:rPr>
          <w:color w:val="000000"/>
          <w:sz w:val="28"/>
          <w:szCs w:val="27"/>
        </w:rPr>
      </w:pPr>
    </w:p>
    <w:p w:rsidR="009C4D68" w:rsidRDefault="009C4D68" w:rsidP="00983C5C">
      <w:pPr>
        <w:pStyle w:val="ab"/>
        <w:spacing w:before="0" w:beforeAutospacing="0" w:after="0" w:afterAutospacing="0" w:line="360" w:lineRule="auto"/>
        <w:rPr>
          <w:color w:val="000000"/>
          <w:sz w:val="28"/>
          <w:szCs w:val="27"/>
        </w:rPr>
      </w:pPr>
    </w:p>
    <w:p w:rsidR="009C4D68" w:rsidRDefault="009C4D68" w:rsidP="00983C5C">
      <w:pPr>
        <w:pStyle w:val="ab"/>
        <w:spacing w:before="0" w:beforeAutospacing="0" w:after="0" w:afterAutospacing="0" w:line="360" w:lineRule="auto"/>
        <w:rPr>
          <w:color w:val="000000"/>
          <w:sz w:val="28"/>
          <w:szCs w:val="27"/>
        </w:rPr>
      </w:pPr>
    </w:p>
    <w:p w:rsidR="009C4D68" w:rsidRPr="00A71C4F" w:rsidRDefault="009C4D68" w:rsidP="00983C5C">
      <w:pPr>
        <w:pStyle w:val="ab"/>
        <w:spacing w:before="0" w:beforeAutospacing="0" w:after="0" w:afterAutospacing="0" w:line="360" w:lineRule="auto"/>
        <w:rPr>
          <w:color w:val="000000"/>
          <w:sz w:val="28"/>
          <w:szCs w:val="27"/>
        </w:rPr>
      </w:pPr>
    </w:p>
    <w:p w:rsidR="00CD6D6A" w:rsidRDefault="00CD6D6A" w:rsidP="00983C5C">
      <w:pPr>
        <w:pStyle w:val="ab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ОТЧ</w:t>
      </w:r>
      <w:r w:rsidR="009C4D68">
        <w:rPr>
          <w:b/>
          <w:color w:val="000000"/>
          <w:sz w:val="28"/>
          <w:szCs w:val="27"/>
        </w:rPr>
        <w:t>Е</w:t>
      </w:r>
      <w:r>
        <w:rPr>
          <w:b/>
          <w:color w:val="000000"/>
          <w:sz w:val="28"/>
          <w:szCs w:val="27"/>
        </w:rPr>
        <w:t>Т</w:t>
      </w:r>
    </w:p>
    <w:p w:rsidR="009C4D68" w:rsidRPr="00A71C4F" w:rsidRDefault="009C4D68" w:rsidP="00983C5C">
      <w:pPr>
        <w:pStyle w:val="ab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</w:p>
    <w:p w:rsidR="00CD6D6A" w:rsidRDefault="00251BF0" w:rsidP="00983C5C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Анализ предметной области и моделирование требований к разрабатываемой подсистеме «Рекламное агентство»</w:t>
      </w:r>
    </w:p>
    <w:p w:rsidR="009C4D68" w:rsidRDefault="009C4D68" w:rsidP="00983C5C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</w:p>
    <w:p w:rsidR="00CD6D6A" w:rsidRPr="00A71C4F" w:rsidRDefault="00CD6D6A" w:rsidP="00983C5C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  <w:r w:rsidRPr="009C4D68">
        <w:rPr>
          <w:b/>
          <w:color w:val="000000"/>
          <w:sz w:val="28"/>
          <w:szCs w:val="27"/>
        </w:rPr>
        <w:t xml:space="preserve">по </w:t>
      </w:r>
      <w:r w:rsidR="00251BF0" w:rsidRPr="009C4D68">
        <w:rPr>
          <w:b/>
          <w:color w:val="000000"/>
          <w:sz w:val="28"/>
          <w:szCs w:val="27"/>
        </w:rPr>
        <w:t>МДК 05.01</w:t>
      </w:r>
      <w:r w:rsidR="00251BF0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«Проектирование и дизайн информационных систем»</w:t>
      </w:r>
    </w:p>
    <w:p w:rsidR="00251BF0" w:rsidRDefault="00251BF0" w:rsidP="00983C5C">
      <w:pPr>
        <w:pStyle w:val="ab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ПМ.05 «Проектирование и разработка информационных систем»</w:t>
      </w:r>
    </w:p>
    <w:p w:rsidR="009C4D68" w:rsidRDefault="009C4D68" w:rsidP="00983C5C">
      <w:pPr>
        <w:pStyle w:val="ab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</w:p>
    <w:p w:rsidR="00CD6D6A" w:rsidRDefault="00251BF0" w:rsidP="00983C5C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  <w:r w:rsidRPr="009C4D68">
        <w:rPr>
          <w:b/>
          <w:color w:val="000000"/>
          <w:sz w:val="28"/>
          <w:szCs w:val="27"/>
        </w:rPr>
        <w:t>специальность: 09.02.07</w:t>
      </w:r>
      <w:r>
        <w:rPr>
          <w:color w:val="000000"/>
          <w:sz w:val="28"/>
          <w:szCs w:val="27"/>
        </w:rPr>
        <w:t xml:space="preserve"> «Информационные системы и программирование»</w:t>
      </w:r>
    </w:p>
    <w:p w:rsidR="00CD6D6A" w:rsidRDefault="00CD6D6A" w:rsidP="00983C5C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</w:p>
    <w:p w:rsidR="009C4D68" w:rsidRDefault="009C4D68" w:rsidP="00983C5C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</w:p>
    <w:p w:rsidR="00CD6D6A" w:rsidRDefault="00CD6D6A" w:rsidP="00983C5C">
      <w:pPr>
        <w:pStyle w:val="ab"/>
        <w:spacing w:before="0" w:beforeAutospacing="0" w:after="0" w:afterAutospacing="0" w:line="360" w:lineRule="auto"/>
        <w:rPr>
          <w:color w:val="000000"/>
          <w:sz w:val="28"/>
          <w:szCs w:val="27"/>
        </w:rPr>
      </w:pPr>
    </w:p>
    <w:p w:rsidR="00CD6D6A" w:rsidRDefault="00CD6D6A" w:rsidP="00983C5C">
      <w:pPr>
        <w:pStyle w:val="ab"/>
        <w:spacing w:before="0" w:beforeAutospacing="0" w:after="0" w:afterAutospacing="0" w:line="360" w:lineRule="auto"/>
        <w:jc w:val="right"/>
        <w:rPr>
          <w:color w:val="000000"/>
          <w:sz w:val="27"/>
          <w:szCs w:val="27"/>
        </w:rPr>
      </w:pPr>
      <w:r w:rsidRPr="00A71C4F">
        <w:rPr>
          <w:b/>
          <w:color w:val="000000"/>
          <w:sz w:val="27"/>
          <w:szCs w:val="27"/>
        </w:rPr>
        <w:t>Выполнил:</w:t>
      </w:r>
      <w:r>
        <w:rPr>
          <w:color w:val="000000"/>
          <w:sz w:val="27"/>
          <w:szCs w:val="27"/>
        </w:rPr>
        <w:t xml:space="preserve"> студент группы 31ИС</w:t>
      </w:r>
    </w:p>
    <w:p w:rsidR="00CD6D6A" w:rsidRDefault="00CD6D6A" w:rsidP="00983C5C">
      <w:pPr>
        <w:pStyle w:val="ab"/>
        <w:spacing w:before="0" w:beforeAutospacing="0" w:after="0" w:afterAutospacing="0" w:line="360" w:lineRule="auto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Семенова Д.О.</w:t>
      </w:r>
    </w:p>
    <w:p w:rsidR="00CD6D6A" w:rsidRDefault="00251BF0" w:rsidP="00983C5C">
      <w:pPr>
        <w:pStyle w:val="ab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>
        <w:rPr>
          <w:b/>
          <w:color w:val="000000"/>
          <w:sz w:val="27"/>
          <w:szCs w:val="27"/>
        </w:rPr>
        <w:t>Преподаватель</w:t>
      </w:r>
      <w:r w:rsidR="00CD6D6A" w:rsidRPr="00A71C4F">
        <w:rPr>
          <w:b/>
          <w:color w:val="000000"/>
          <w:sz w:val="27"/>
          <w:szCs w:val="27"/>
        </w:rPr>
        <w:t>:</w:t>
      </w:r>
      <w:r w:rsidR="00CD6D6A">
        <w:rPr>
          <w:color w:val="000000"/>
          <w:sz w:val="27"/>
          <w:szCs w:val="27"/>
        </w:rPr>
        <w:t xml:space="preserve"> </w:t>
      </w:r>
      <w:r w:rsidR="009C4D68">
        <w:rPr>
          <w:color w:val="000000"/>
          <w:sz w:val="27"/>
          <w:szCs w:val="27"/>
        </w:rPr>
        <w:t xml:space="preserve">        </w:t>
      </w:r>
      <w:proofErr w:type="spellStart"/>
      <w:r w:rsidR="00CD6D6A">
        <w:rPr>
          <w:color w:val="000000"/>
          <w:sz w:val="27"/>
          <w:szCs w:val="27"/>
        </w:rPr>
        <w:t>Ляпина</w:t>
      </w:r>
      <w:proofErr w:type="spellEnd"/>
      <w:r w:rsidR="00CD6D6A">
        <w:rPr>
          <w:color w:val="000000"/>
          <w:sz w:val="27"/>
          <w:szCs w:val="27"/>
        </w:rPr>
        <w:t xml:space="preserve"> О.П.</w:t>
      </w:r>
    </w:p>
    <w:p w:rsidR="009C4D68" w:rsidRDefault="009C4D68" w:rsidP="00983C5C">
      <w:pPr>
        <w:pStyle w:val="ab"/>
        <w:spacing w:before="0" w:beforeAutospacing="0" w:after="0" w:afterAutospacing="0" w:line="360" w:lineRule="auto"/>
        <w:rPr>
          <w:color w:val="000000"/>
          <w:sz w:val="28"/>
          <w:szCs w:val="27"/>
        </w:rPr>
      </w:pPr>
    </w:p>
    <w:p w:rsidR="009C4D68" w:rsidRDefault="009C4D68" w:rsidP="00983C5C">
      <w:pPr>
        <w:pStyle w:val="ab"/>
        <w:spacing w:before="0" w:beforeAutospacing="0" w:after="0" w:afterAutospacing="0" w:line="360" w:lineRule="auto"/>
        <w:rPr>
          <w:color w:val="000000"/>
          <w:sz w:val="28"/>
          <w:szCs w:val="27"/>
        </w:rPr>
      </w:pPr>
    </w:p>
    <w:p w:rsidR="009C4D68" w:rsidRDefault="009C4D68" w:rsidP="00983C5C">
      <w:pPr>
        <w:pStyle w:val="ab"/>
        <w:spacing w:before="0" w:beforeAutospacing="0" w:after="0" w:afterAutospacing="0" w:line="360" w:lineRule="auto"/>
        <w:rPr>
          <w:color w:val="000000"/>
          <w:sz w:val="28"/>
          <w:szCs w:val="27"/>
        </w:rPr>
      </w:pPr>
    </w:p>
    <w:p w:rsidR="009C4D68" w:rsidRDefault="009C4D68" w:rsidP="00983C5C">
      <w:pPr>
        <w:pStyle w:val="ab"/>
        <w:spacing w:before="0" w:beforeAutospacing="0" w:after="0" w:afterAutospacing="0" w:line="360" w:lineRule="auto"/>
        <w:rPr>
          <w:color w:val="000000"/>
          <w:sz w:val="28"/>
          <w:szCs w:val="27"/>
        </w:rPr>
      </w:pPr>
    </w:p>
    <w:p w:rsidR="00CD6D6A" w:rsidRPr="00A71C4F" w:rsidRDefault="00CD6D6A" w:rsidP="00983C5C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</w:p>
    <w:p w:rsidR="00CD6D6A" w:rsidRPr="00A71C4F" w:rsidRDefault="00CD6D6A" w:rsidP="00983C5C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  <w:r w:rsidRPr="00A71C4F">
        <w:rPr>
          <w:color w:val="000000"/>
          <w:sz w:val="28"/>
          <w:szCs w:val="27"/>
        </w:rPr>
        <w:t>Москва</w:t>
      </w:r>
    </w:p>
    <w:p w:rsidR="00AC1428" w:rsidRDefault="00CD6D6A" w:rsidP="00983C5C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  <w:r w:rsidRPr="00A71C4F">
        <w:rPr>
          <w:color w:val="000000"/>
          <w:sz w:val="28"/>
          <w:szCs w:val="27"/>
        </w:rPr>
        <w:t>20</w:t>
      </w:r>
      <w:r>
        <w:rPr>
          <w:color w:val="000000"/>
          <w:sz w:val="28"/>
          <w:szCs w:val="27"/>
        </w:rPr>
        <w:t>20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-2005742508"/>
        <w:docPartObj>
          <w:docPartGallery w:val="Table of Contents"/>
          <w:docPartUnique/>
        </w:docPartObj>
      </w:sdtPr>
      <w:sdtEndPr/>
      <w:sdtContent>
        <w:p w:rsidR="00AC1428" w:rsidRPr="00DD4592" w:rsidRDefault="00AC1428" w:rsidP="00983C5C">
          <w:pPr>
            <w:pStyle w:val="ac"/>
            <w:rPr>
              <w:rFonts w:cs="Times New Roman"/>
            </w:rPr>
          </w:pPr>
          <w:r w:rsidRPr="00DD4592">
            <w:rPr>
              <w:rFonts w:cs="Times New Roman"/>
            </w:rPr>
            <w:t>Оглавление</w:t>
          </w:r>
        </w:p>
        <w:p w:rsidR="00C675D1" w:rsidRPr="00C675D1" w:rsidRDefault="00AC1428" w:rsidP="00C675D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675D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675D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75D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536258" w:history="1">
            <w:r w:rsidR="00C675D1" w:rsidRPr="00C675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 Предметная область рекламного агентства</w:t>
            </w:r>
            <w:r w:rsidR="00C675D1"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75D1"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75D1"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_Toc38536258 \h </w:instrText>
            </w:r>
            <w:r w:rsidR="00C675D1"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75D1"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75D1"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675D1"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5D1" w:rsidRPr="00C675D1" w:rsidRDefault="00C675D1" w:rsidP="00C675D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36259" w:history="1">
            <w:r w:rsidRPr="00C675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предметной области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_Toc38536259 \h </w:instrTex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5D1" w:rsidRPr="00C675D1" w:rsidRDefault="00C675D1" w:rsidP="00C675D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36260" w:history="1">
            <w:r w:rsidRPr="00C675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Функциональное моделирование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_Toc38536260 \h </w:instrTex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5D1" w:rsidRPr="00C675D1" w:rsidRDefault="00C675D1" w:rsidP="00C675D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36261" w:history="1">
            <w:r w:rsidRPr="00C675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 Объектно-ориентированное программирование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_Toc38536261 \h </w:instrTex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5D1" w:rsidRPr="00C675D1" w:rsidRDefault="00C675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36262" w:history="1">
            <w:r w:rsidRPr="00C675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 Диаграмма вариантов использования (прецедентов)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_Toc38536262 \h </w:instrTex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5D1" w:rsidRPr="00C675D1" w:rsidRDefault="00C675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36263" w:history="1">
            <w:r w:rsidRPr="00C675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 Диаграмма деятельности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_Toc38536263 \h </w:instrTex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5D1" w:rsidRPr="00C675D1" w:rsidRDefault="00C675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36264" w:history="1">
            <w:r w:rsidRPr="00C675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4.3 Диаграмма последовательности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_Toc38536264 \h </w:instrTex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5D1" w:rsidRPr="00C675D1" w:rsidRDefault="00C675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36265" w:history="1">
            <w:r w:rsidRPr="00C675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4.4 Диаграмма кооперации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_Toc38536265 \h </w:instrTex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5D1" w:rsidRPr="00C675D1" w:rsidRDefault="00C675D1" w:rsidP="00C675D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36266" w:history="1">
            <w:r w:rsidRPr="00C675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_Toc38536266 \h </w:instrTex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675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1428" w:rsidRPr="00DD4592" w:rsidRDefault="00AC1428" w:rsidP="00983C5C">
          <w:pPr>
            <w:spacing w:after="0" w:line="360" w:lineRule="auto"/>
          </w:pPr>
          <w:r w:rsidRPr="00C675D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C1428" w:rsidRDefault="00AC1428" w:rsidP="00983C5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color w:val="000000"/>
          <w:sz w:val="28"/>
          <w:szCs w:val="27"/>
        </w:rPr>
        <w:br w:type="page"/>
      </w:r>
      <w:bookmarkStart w:id="0" w:name="_GoBack"/>
      <w:bookmarkEnd w:id="0"/>
    </w:p>
    <w:p w:rsidR="00DD4592" w:rsidRDefault="00C675D1" w:rsidP="00983C5C">
      <w:pPr>
        <w:pStyle w:val="1"/>
      </w:pPr>
      <w:bookmarkStart w:id="1" w:name="_Toc38536258"/>
      <w:r>
        <w:lastRenderedPageBreak/>
        <w:t>1</w:t>
      </w:r>
      <w:r w:rsidR="00DD4592">
        <w:t xml:space="preserve"> Предметная область рекламного агентства</w:t>
      </w:r>
      <w:bookmarkEnd w:id="1"/>
    </w:p>
    <w:p w:rsidR="00DD4592" w:rsidRPr="00DD4592" w:rsidRDefault="00DD4592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592">
        <w:rPr>
          <w:rFonts w:ascii="Times New Roman" w:hAnsi="Times New Roman" w:cs="Times New Roman"/>
          <w:sz w:val="28"/>
          <w:szCs w:val="28"/>
        </w:rPr>
        <w:t>Рекламное агентство предоставляет различные виды услуг по реализации рекламы клиентам. В услуги агентства входит предоставление нескольких видов рекламных услуг, а также работы по выполнению дизайна рекламных материалов. Клиентом может быть физическое, либо юридическое лицо, которое может заключить договор с агентством и имеет достаточно денежных средств, чтобы оплатить услугу.</w:t>
      </w:r>
    </w:p>
    <w:p w:rsidR="00DD4592" w:rsidRPr="00DD4592" w:rsidRDefault="00DD4592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D4592">
        <w:rPr>
          <w:rFonts w:ascii="Times New Roman" w:hAnsi="Times New Roman" w:cs="Times New Roman"/>
          <w:sz w:val="28"/>
          <w:szCs w:val="28"/>
        </w:rPr>
        <w:t>За каждым менеджером работающем в рекламном агентстве закрепляется определенный клиент в итоге каждому менеджеру предоставляется список клиентов, который определяет руководство агентства.</w:t>
      </w:r>
      <w:proofErr w:type="gramEnd"/>
      <w:r w:rsidRPr="00DD4592">
        <w:rPr>
          <w:rFonts w:ascii="Times New Roman" w:hAnsi="Times New Roman" w:cs="Times New Roman"/>
          <w:sz w:val="28"/>
          <w:szCs w:val="28"/>
        </w:rPr>
        <w:t xml:space="preserve"> Каждый менеджер имеет имя и пароль, </w:t>
      </w:r>
      <w:proofErr w:type="gramStart"/>
      <w:r w:rsidRPr="00DD4592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DD4592">
        <w:rPr>
          <w:rFonts w:ascii="Times New Roman" w:hAnsi="Times New Roman" w:cs="Times New Roman"/>
          <w:sz w:val="28"/>
          <w:szCs w:val="28"/>
        </w:rPr>
        <w:t xml:space="preserve"> назначаются администратором. Но имя и пароль должны иметь так же сам администратор и руководство агентства. Так как каждый из субъектов имеет доступ к различным разделам системы. Поэтому каждый из субъектов, прежде чем войти в систему, должен пройти авторизацию.</w:t>
      </w:r>
    </w:p>
    <w:p w:rsidR="00DD4592" w:rsidRPr="00DD4592" w:rsidRDefault="00DD4592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592">
        <w:rPr>
          <w:rFonts w:ascii="Times New Roman" w:hAnsi="Times New Roman" w:cs="Times New Roman"/>
          <w:sz w:val="28"/>
          <w:szCs w:val="28"/>
        </w:rPr>
        <w:t>Также в распоряжении агентства находится определенное количество рекламных площадей, которые в различный момент времени могут быть двух типов: свободна, либо занята. Если площадь свободна, она может предоставляться агентством в распоряжение клиента, то есть на ней в какой-либо промежуток времени может размещаться реклама клиента. Система сама определяет, свободна площадь или нет исходя из сроков окончания действующих договоров с клиентом.</w:t>
      </w:r>
    </w:p>
    <w:p w:rsidR="00DD4592" w:rsidRPr="00DD4592" w:rsidRDefault="00DD4592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592">
        <w:rPr>
          <w:rFonts w:ascii="Times New Roman" w:hAnsi="Times New Roman" w:cs="Times New Roman"/>
          <w:sz w:val="28"/>
          <w:szCs w:val="28"/>
        </w:rPr>
        <w:t>Менеджер при начале работы с клиентом и начале очередного действия с клиентом вносит информацию о нем в систему. При этом он регистрирует событие в системе. В результате, проделанной работы менеджера по отношению к клиенту, возможно два результата: заключение договора либо отказ от договора. Причины, которых тоже вносятся в систему как события. При этом для каждого клиента существует определенная база данных, где регистрируются все действия, совершенные по отношению к нему.</w:t>
      </w:r>
    </w:p>
    <w:p w:rsidR="00DD4592" w:rsidRPr="00DD4592" w:rsidRDefault="00DD4592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592">
        <w:rPr>
          <w:rFonts w:ascii="Times New Roman" w:hAnsi="Times New Roman" w:cs="Times New Roman"/>
          <w:sz w:val="28"/>
          <w:szCs w:val="28"/>
        </w:rPr>
        <w:lastRenderedPageBreak/>
        <w:t>После заключения договора с клиентом, менеджер контролирует процесс создания и размещения рекламных материалов клиента, а также оплату клиентом суммы, указанной в договоре. Для этого в системе должна быть предусмотрена возможность ввода платежей клиента, а также окончания этапов создания и размещения рекламных материалов. Так же в системе должны быть предусмотрены режимы показа договоров, по которым не были соблюдены все условия.</w:t>
      </w:r>
    </w:p>
    <w:p w:rsidR="00DD4592" w:rsidRDefault="00DD4592" w:rsidP="00C675D1">
      <w:pPr>
        <w:spacing w:after="0" w:line="360" w:lineRule="auto"/>
        <w:jc w:val="both"/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2F618E" w:rsidRDefault="00DD4592" w:rsidP="00983C5C">
      <w:pPr>
        <w:pStyle w:val="1"/>
      </w:pPr>
      <w:bookmarkStart w:id="2" w:name="_Toc38536259"/>
      <w:r>
        <w:lastRenderedPageBreak/>
        <w:t>2</w:t>
      </w:r>
      <w:r w:rsidR="00FA79B8" w:rsidRPr="00FA79B8">
        <w:t xml:space="preserve"> </w:t>
      </w:r>
      <w:r w:rsidR="00FA79B8">
        <w:t>Описание предметной области</w:t>
      </w:r>
      <w:bookmarkEnd w:id="2"/>
      <w:r w:rsidR="00FA79B8">
        <w:t xml:space="preserve"> </w:t>
      </w:r>
    </w:p>
    <w:p w:rsidR="00FA79B8" w:rsidRDefault="00FA79B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начала проведем анализ предметной области, который включит в себя несколько операций, в том числе и построение организационный структуры агентства</w:t>
      </w:r>
      <w:r w:rsidR="00C5471F">
        <w:rPr>
          <w:rFonts w:ascii="Times New Roman" w:hAnsi="Times New Roman" w:cs="Times New Roman"/>
          <w:sz w:val="28"/>
        </w:rPr>
        <w:t>.</w:t>
      </w:r>
    </w:p>
    <w:p w:rsidR="00C5471F" w:rsidRDefault="00C5471F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5471F">
        <w:rPr>
          <w:rFonts w:ascii="Times New Roman" w:hAnsi="Times New Roman" w:cs="Times New Roman"/>
          <w:sz w:val="28"/>
        </w:rPr>
        <w:t>Организационная структура - один из основных элементов управления организацией. Она характеризуется распределением целей и задач управления между подразделениями и работниками организациями.</w:t>
      </w:r>
    </w:p>
    <w:p w:rsidR="00C5471F" w:rsidRDefault="00C5471F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Рекламном агентстве каждый сотрудник работает в своём отделе и выполняет определенную задачу. Данные отделы представлены на организационной диаграмме, показанной на рисунке 1. </w:t>
      </w:r>
    </w:p>
    <w:p w:rsidR="00C5471F" w:rsidRDefault="00C5471F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229D7B6" wp14:editId="1A4517D1">
            <wp:simplePos x="0" y="0"/>
            <wp:positionH relativeFrom="column">
              <wp:posOffset>453390</wp:posOffset>
            </wp:positionH>
            <wp:positionV relativeFrom="paragraph">
              <wp:posOffset>3810</wp:posOffset>
            </wp:positionV>
            <wp:extent cx="4848225" cy="2510790"/>
            <wp:effectExtent l="0" t="0" r="9525" b="3810"/>
            <wp:wrapTight wrapText="bothSides">
              <wp:wrapPolygon edited="0">
                <wp:start x="0" y="0"/>
                <wp:lineTo x="0" y="21469"/>
                <wp:lineTo x="21558" y="21469"/>
                <wp:lineTo x="21558" y="0"/>
                <wp:lineTo x="0" y="0"/>
              </wp:wrapPolygon>
            </wp:wrapTight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2" t="28461" r="28361" b="38206"/>
                    <a:stretch/>
                  </pic:blipFill>
                  <pic:spPr bwMode="auto">
                    <a:xfrm>
                      <a:off x="0" y="0"/>
                      <a:ext cx="4848225" cy="251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71F" w:rsidRPr="00C5471F" w:rsidRDefault="00C5471F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5471F" w:rsidRPr="00C5471F" w:rsidRDefault="00C5471F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5471F" w:rsidRPr="00C5471F" w:rsidRDefault="00C5471F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5471F" w:rsidRPr="00C5471F" w:rsidRDefault="00C5471F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5471F" w:rsidRPr="00C5471F" w:rsidRDefault="00C5471F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5471F" w:rsidRDefault="00C5471F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5471F" w:rsidRPr="00907771" w:rsidRDefault="00C5471F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C5471F" w:rsidRPr="00907771" w:rsidRDefault="00C5471F" w:rsidP="00C675D1">
      <w:pPr>
        <w:tabs>
          <w:tab w:val="left" w:pos="4020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07771">
        <w:rPr>
          <w:rFonts w:ascii="Times New Roman" w:hAnsi="Times New Roman" w:cs="Times New Roman"/>
          <w:sz w:val="24"/>
        </w:rPr>
        <w:t>Рисунок 1 – организационная структура Рекламного агентства</w:t>
      </w:r>
    </w:p>
    <w:p w:rsidR="002242F2" w:rsidRDefault="00C5471F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Следующий этап описания предметной области включает в себя штатную </w:t>
      </w:r>
      <w:r w:rsidRPr="00C5471F">
        <w:rPr>
          <w:rFonts w:ascii="Times New Roman" w:hAnsi="Times New Roman" w:cs="Times New Roman"/>
          <w:sz w:val="28"/>
        </w:rPr>
        <w:t xml:space="preserve">структуру. </w:t>
      </w:r>
      <w:r w:rsidRPr="00C5471F">
        <w:rPr>
          <w:rFonts w:ascii="Times New Roman" w:hAnsi="Times New Roman" w:cs="Times New Roman"/>
          <w:bCs/>
          <w:sz w:val="28"/>
        </w:rPr>
        <w:t>Штатная структура</w:t>
      </w:r>
      <w:r w:rsidRPr="00C5471F">
        <w:rPr>
          <w:rFonts w:ascii="Times New Roman" w:hAnsi="Times New Roman" w:cs="Times New Roman"/>
          <w:sz w:val="28"/>
        </w:rPr>
        <w:t> определяет состав подразделений и перечень должностей, размеры должностных окладов и фонд заработной платы</w:t>
      </w:r>
      <w:r w:rsidR="002242F2">
        <w:rPr>
          <w:rFonts w:ascii="Times New Roman" w:hAnsi="Times New Roman" w:cs="Times New Roman"/>
          <w:sz w:val="28"/>
        </w:rPr>
        <w:t>. Штатная структура Рекламного агентства представлена на рисунке 2.</w:t>
      </w:r>
    </w:p>
    <w:p w:rsidR="002242F2" w:rsidRDefault="002242F2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AF7754" wp14:editId="5181D085">
            <wp:extent cx="5306060" cy="2524125"/>
            <wp:effectExtent l="0" t="0" r="8890" b="952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0"/>
                    <a:srcRect l="28687" t="39487" r="28522" b="27949"/>
                    <a:stretch/>
                  </pic:blipFill>
                  <pic:spPr bwMode="auto">
                    <a:xfrm>
                      <a:off x="0" y="0"/>
                      <a:ext cx="530606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2F2" w:rsidRPr="00907771" w:rsidRDefault="002242F2" w:rsidP="00C675D1">
      <w:pPr>
        <w:tabs>
          <w:tab w:val="left" w:pos="2670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07771">
        <w:rPr>
          <w:rFonts w:ascii="Times New Roman" w:hAnsi="Times New Roman" w:cs="Times New Roman"/>
          <w:sz w:val="24"/>
        </w:rPr>
        <w:t>Рисунок 2 – штатная структура Рекламного агентства</w:t>
      </w:r>
    </w:p>
    <w:p w:rsidR="00C5471F" w:rsidRDefault="002242F2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приведенным схемам ответственность распределяется следующим образом:</w:t>
      </w:r>
    </w:p>
    <w:p w:rsidR="002242F2" w:rsidRPr="002242F2" w:rsidRDefault="002242F2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директор фирмы является заинтересованным  лицом во внедрении и развитии системы качества в агентстве</w:t>
      </w:r>
      <w:r w:rsidRPr="002242F2">
        <w:rPr>
          <w:rFonts w:ascii="Times New Roman" w:hAnsi="Times New Roman" w:cs="Times New Roman"/>
          <w:sz w:val="28"/>
        </w:rPr>
        <w:t>;</w:t>
      </w:r>
    </w:p>
    <w:p w:rsidR="002242F2" w:rsidRDefault="002242F2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отдел менеджеров, который подчиняется директору, выполняет следующие действия: </w:t>
      </w:r>
    </w:p>
    <w:p w:rsidR="00CC4108" w:rsidRPr="00CC4108" w:rsidRDefault="00CC4108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вносить данные о клиенте/заказе</w:t>
      </w:r>
      <w:r w:rsidRPr="00CC4108">
        <w:rPr>
          <w:rFonts w:ascii="Times New Roman" w:hAnsi="Times New Roman" w:cs="Times New Roman"/>
          <w:sz w:val="28"/>
        </w:rPr>
        <w:t>;</w:t>
      </w:r>
    </w:p>
    <w:p w:rsidR="00CC4108" w:rsidRDefault="00CC4108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410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регистрировать события в системе;</w:t>
      </w:r>
    </w:p>
    <w:p w:rsidR="00CC4108" w:rsidRDefault="00CC4108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вносить причины отказа в заключение договора;</w:t>
      </w:r>
    </w:p>
    <w:p w:rsidR="00CC4108" w:rsidRDefault="00CC4108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9C706C">
        <w:rPr>
          <w:rFonts w:ascii="Times New Roman" w:hAnsi="Times New Roman" w:cs="Times New Roman"/>
          <w:sz w:val="28"/>
        </w:rPr>
        <w:t>администрация, которая подчинится директору, выполняет следующие действия:</w:t>
      </w:r>
    </w:p>
    <w:p w:rsidR="00535AD7" w:rsidRDefault="009C706C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регистрировать новых пользователей;</w:t>
      </w:r>
    </w:p>
    <w:p w:rsidR="009C706C" w:rsidRDefault="00535AD7" w:rsidP="00C675D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706C" w:rsidRDefault="00DD4592" w:rsidP="00983C5C">
      <w:pPr>
        <w:pStyle w:val="1"/>
      </w:pPr>
      <w:bookmarkStart w:id="3" w:name="_Toc38536260"/>
      <w:r>
        <w:lastRenderedPageBreak/>
        <w:t>3</w:t>
      </w:r>
      <w:r w:rsidR="009C706C" w:rsidRPr="009C706C">
        <w:t xml:space="preserve"> Функциональное моделирование</w:t>
      </w:r>
      <w:bookmarkEnd w:id="3"/>
    </w:p>
    <w:p w:rsidR="009C706C" w:rsidRDefault="009C706C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Функциональное описание нужно для того, чтобы понять общий смысл системы, оценить отношения с другими системами.</w:t>
      </w:r>
    </w:p>
    <w:p w:rsidR="009C706C" w:rsidRDefault="009C706C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системы начинается с анализа требований, которым она должна будет соответствовать</w:t>
      </w:r>
      <w:r w:rsidR="009B58FA">
        <w:rPr>
          <w:rFonts w:ascii="Times New Roman" w:hAnsi="Times New Roman" w:cs="Times New Roman"/>
          <w:sz w:val="28"/>
        </w:rPr>
        <w:t xml:space="preserve">. Анализ </w:t>
      </w:r>
      <w:proofErr w:type="gramStart"/>
      <w:r w:rsidR="009B58FA">
        <w:rPr>
          <w:rFonts w:ascii="Times New Roman" w:hAnsi="Times New Roman" w:cs="Times New Roman"/>
          <w:sz w:val="28"/>
        </w:rPr>
        <w:t>проводиться с целью понять</w:t>
      </w:r>
      <w:proofErr w:type="gramEnd"/>
      <w:r w:rsidR="009B58FA">
        <w:rPr>
          <w:rFonts w:ascii="Times New Roman" w:hAnsi="Times New Roman" w:cs="Times New Roman"/>
          <w:sz w:val="28"/>
        </w:rPr>
        <w:t xml:space="preserve"> условия и назначение эксплуатации системы так, чтобы суметь составить предварительный проект.</w:t>
      </w:r>
    </w:p>
    <w:p w:rsidR="00C33B19" w:rsidRDefault="00C33B19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анализе требований </w:t>
      </w:r>
      <w:proofErr w:type="gramStart"/>
      <w:r>
        <w:rPr>
          <w:rFonts w:ascii="Times New Roman" w:hAnsi="Times New Roman" w:cs="Times New Roman"/>
          <w:sz w:val="28"/>
        </w:rPr>
        <w:t xml:space="preserve">строятся модели </w:t>
      </w:r>
      <w:r w:rsidR="005B1444">
        <w:rPr>
          <w:rFonts w:ascii="Times New Roman" w:hAnsi="Times New Roman" w:cs="Times New Roman"/>
          <w:sz w:val="28"/>
        </w:rPr>
        <w:t>Функциональное</w:t>
      </w:r>
      <w:r>
        <w:rPr>
          <w:rFonts w:ascii="Times New Roman" w:hAnsi="Times New Roman" w:cs="Times New Roman"/>
          <w:sz w:val="28"/>
        </w:rPr>
        <w:t xml:space="preserve"> моделирование проводится</w:t>
      </w:r>
      <w:proofErr w:type="gramEnd"/>
      <w:r>
        <w:rPr>
          <w:rFonts w:ascii="Times New Roman" w:hAnsi="Times New Roman" w:cs="Times New Roman"/>
          <w:sz w:val="28"/>
        </w:rPr>
        <w:t xml:space="preserve"> с помощью метода </w:t>
      </w:r>
      <w:r>
        <w:rPr>
          <w:rFonts w:ascii="Times New Roman" w:hAnsi="Times New Roman" w:cs="Times New Roman"/>
          <w:sz w:val="28"/>
          <w:lang w:val="en-US"/>
        </w:rPr>
        <w:t>IDEF</w:t>
      </w:r>
      <w:r w:rsidRPr="009B58FA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>.</w:t>
      </w:r>
    </w:p>
    <w:p w:rsidR="009B58FA" w:rsidRPr="009B58FA" w:rsidRDefault="009B58FA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B58FA">
        <w:rPr>
          <w:rFonts w:ascii="Times New Roman" w:hAnsi="Times New Roman" w:cs="Times New Roman"/>
          <w:sz w:val="28"/>
        </w:rPr>
        <w:t>Модель в нотации IDEF0 представляет собой совокупность иерархически</w:t>
      </w:r>
      <w:r>
        <w:rPr>
          <w:rFonts w:ascii="Times New Roman" w:hAnsi="Times New Roman" w:cs="Times New Roman"/>
          <w:sz w:val="28"/>
        </w:rPr>
        <w:t xml:space="preserve"> </w:t>
      </w:r>
      <w:r w:rsidRPr="009B58FA">
        <w:rPr>
          <w:rFonts w:ascii="Times New Roman" w:hAnsi="Times New Roman" w:cs="Times New Roman"/>
          <w:sz w:val="28"/>
        </w:rPr>
        <w:t>упорядоченных и взаимосвязанных диаг</w:t>
      </w:r>
      <w:r>
        <w:rPr>
          <w:rFonts w:ascii="Times New Roman" w:hAnsi="Times New Roman" w:cs="Times New Roman"/>
          <w:sz w:val="28"/>
        </w:rPr>
        <w:t xml:space="preserve">рамм. Каждая диаграмма является </w:t>
      </w:r>
      <w:r w:rsidRPr="009B58FA">
        <w:rPr>
          <w:rFonts w:ascii="Times New Roman" w:hAnsi="Times New Roman" w:cs="Times New Roman"/>
          <w:sz w:val="28"/>
        </w:rPr>
        <w:t>единицей описания системы и располагается на отдельном листе.</w:t>
      </w:r>
    </w:p>
    <w:p w:rsidR="009B58FA" w:rsidRPr="009B58FA" w:rsidRDefault="009B58FA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B58FA">
        <w:rPr>
          <w:rFonts w:ascii="Times New Roman" w:hAnsi="Times New Roman" w:cs="Times New Roman"/>
          <w:sz w:val="28"/>
        </w:rPr>
        <w:t>Для данного моделирования необход</w:t>
      </w:r>
      <w:r>
        <w:rPr>
          <w:rFonts w:ascii="Times New Roman" w:hAnsi="Times New Roman" w:cs="Times New Roman"/>
          <w:sz w:val="28"/>
        </w:rPr>
        <w:t xml:space="preserve">имо использовать кейс-средство, </w:t>
      </w:r>
      <w:r w:rsidRPr="009B58FA">
        <w:rPr>
          <w:rFonts w:ascii="Times New Roman" w:hAnsi="Times New Roman" w:cs="Times New Roman"/>
          <w:sz w:val="28"/>
        </w:rPr>
        <w:t xml:space="preserve">такое как </w:t>
      </w:r>
      <w:proofErr w:type="spellStart"/>
      <w:r w:rsidRPr="009B58FA">
        <w:rPr>
          <w:rFonts w:ascii="Times New Roman" w:hAnsi="Times New Roman" w:cs="Times New Roman"/>
          <w:sz w:val="28"/>
        </w:rPr>
        <w:t>Ramus</w:t>
      </w:r>
      <w:proofErr w:type="spellEnd"/>
      <w:r w:rsidRPr="009B58F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8FA">
        <w:rPr>
          <w:rFonts w:ascii="Times New Roman" w:hAnsi="Times New Roman" w:cs="Times New Roman"/>
          <w:sz w:val="28"/>
        </w:rPr>
        <w:t>Educational</w:t>
      </w:r>
      <w:proofErr w:type="spellEnd"/>
      <w:r w:rsidRPr="009B58FA">
        <w:rPr>
          <w:rFonts w:ascii="Times New Roman" w:hAnsi="Times New Roman" w:cs="Times New Roman"/>
          <w:sz w:val="28"/>
        </w:rPr>
        <w:t>, в котором я п</w:t>
      </w:r>
      <w:r>
        <w:rPr>
          <w:rFonts w:ascii="Times New Roman" w:hAnsi="Times New Roman" w:cs="Times New Roman"/>
          <w:sz w:val="28"/>
        </w:rPr>
        <w:t xml:space="preserve">остроил контекстную диаграмму и </w:t>
      </w:r>
      <w:r w:rsidRPr="009B58FA">
        <w:rPr>
          <w:rFonts w:ascii="Times New Roman" w:hAnsi="Times New Roman" w:cs="Times New Roman"/>
          <w:sz w:val="28"/>
        </w:rPr>
        <w:t>диаграмму декомпозиции. Для построе</w:t>
      </w:r>
      <w:r>
        <w:rPr>
          <w:rFonts w:ascii="Times New Roman" w:hAnsi="Times New Roman" w:cs="Times New Roman"/>
          <w:sz w:val="28"/>
        </w:rPr>
        <w:t xml:space="preserve">ния данных диаграммы используем </w:t>
      </w:r>
      <w:r w:rsidRPr="009B58FA">
        <w:rPr>
          <w:rFonts w:ascii="Times New Roman" w:hAnsi="Times New Roman" w:cs="Times New Roman"/>
          <w:sz w:val="28"/>
        </w:rPr>
        <w:t>функциональные блоки и интерфейсные дуги.</w:t>
      </w:r>
    </w:p>
    <w:p w:rsidR="009B58FA" w:rsidRDefault="009B58FA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B58FA">
        <w:rPr>
          <w:rFonts w:ascii="Times New Roman" w:hAnsi="Times New Roman" w:cs="Times New Roman"/>
          <w:sz w:val="28"/>
        </w:rPr>
        <w:t>Функциональный блок - отобра</w:t>
      </w:r>
      <w:r>
        <w:rPr>
          <w:rFonts w:ascii="Times New Roman" w:hAnsi="Times New Roman" w:cs="Times New Roman"/>
          <w:sz w:val="28"/>
        </w:rPr>
        <w:t xml:space="preserve">жает на диаграмме поименованный </w:t>
      </w:r>
      <w:r w:rsidRPr="009B58FA">
        <w:rPr>
          <w:rFonts w:ascii="Times New Roman" w:hAnsi="Times New Roman" w:cs="Times New Roman"/>
          <w:sz w:val="28"/>
        </w:rPr>
        <w:t>процесс, функцию, задачу или деятельн</w:t>
      </w:r>
      <w:r>
        <w:rPr>
          <w:rFonts w:ascii="Times New Roman" w:hAnsi="Times New Roman" w:cs="Times New Roman"/>
          <w:sz w:val="28"/>
        </w:rPr>
        <w:t xml:space="preserve">ость. Имя функционального блока </w:t>
      </w:r>
      <w:r w:rsidRPr="009B58FA">
        <w:rPr>
          <w:rFonts w:ascii="Times New Roman" w:hAnsi="Times New Roman" w:cs="Times New Roman"/>
          <w:sz w:val="28"/>
        </w:rPr>
        <w:t>выражается отглагольным существи</w:t>
      </w:r>
      <w:r>
        <w:rPr>
          <w:rFonts w:ascii="Times New Roman" w:hAnsi="Times New Roman" w:cs="Times New Roman"/>
          <w:sz w:val="28"/>
        </w:rPr>
        <w:t xml:space="preserve">тельным, обозначающим действие. </w:t>
      </w:r>
      <w:r w:rsidRPr="009B58FA">
        <w:rPr>
          <w:rFonts w:ascii="Times New Roman" w:hAnsi="Times New Roman" w:cs="Times New Roman"/>
          <w:sz w:val="28"/>
        </w:rPr>
        <w:t>Интерфейсная дуга - описывает взаим</w:t>
      </w:r>
      <w:r>
        <w:rPr>
          <w:rFonts w:ascii="Times New Roman" w:hAnsi="Times New Roman" w:cs="Times New Roman"/>
          <w:sz w:val="28"/>
        </w:rPr>
        <w:t xml:space="preserve">одействие функциональных блоков </w:t>
      </w:r>
      <w:r w:rsidRPr="009B58FA">
        <w:rPr>
          <w:rFonts w:ascii="Times New Roman" w:hAnsi="Times New Roman" w:cs="Times New Roman"/>
          <w:sz w:val="28"/>
        </w:rPr>
        <w:t>с внешним миром и между собой.</w:t>
      </w:r>
    </w:p>
    <w:p w:rsidR="00C33B19" w:rsidRPr="00C33B19" w:rsidRDefault="00C33B19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3B19">
        <w:rPr>
          <w:rFonts w:ascii="Times New Roman" w:hAnsi="Times New Roman" w:cs="Times New Roman"/>
          <w:sz w:val="28"/>
        </w:rPr>
        <w:t>В IDEF0 существуют 4 вида интерфейсных</w:t>
      </w:r>
      <w:r>
        <w:rPr>
          <w:rFonts w:ascii="Times New Roman" w:hAnsi="Times New Roman" w:cs="Times New Roman"/>
          <w:sz w:val="28"/>
        </w:rPr>
        <w:t xml:space="preserve"> дуг: вход, выход, управление и механизм.</w:t>
      </w:r>
    </w:p>
    <w:p w:rsidR="00C33B19" w:rsidRPr="00C33B19" w:rsidRDefault="00C33B19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gramStart"/>
      <w:r w:rsidRPr="00C33B19">
        <w:rPr>
          <w:rFonts w:ascii="Times New Roman" w:hAnsi="Times New Roman" w:cs="Times New Roman"/>
          <w:sz w:val="28"/>
        </w:rPr>
        <w:t>Вход (</w:t>
      </w:r>
      <w:proofErr w:type="spellStart"/>
      <w:r w:rsidRPr="00C33B19">
        <w:rPr>
          <w:rFonts w:ascii="Times New Roman" w:hAnsi="Times New Roman" w:cs="Times New Roman"/>
          <w:sz w:val="28"/>
        </w:rPr>
        <w:t>Input</w:t>
      </w:r>
      <w:proofErr w:type="spellEnd"/>
      <w:r w:rsidRPr="00C33B19">
        <w:rPr>
          <w:rFonts w:ascii="Times New Roman" w:hAnsi="Times New Roman" w:cs="Times New Roman"/>
          <w:sz w:val="28"/>
        </w:rPr>
        <w:t>) – материал или инфор</w:t>
      </w:r>
      <w:r>
        <w:rPr>
          <w:rFonts w:ascii="Times New Roman" w:hAnsi="Times New Roman" w:cs="Times New Roman"/>
          <w:sz w:val="28"/>
        </w:rPr>
        <w:t xml:space="preserve">мация, которые используются или </w:t>
      </w:r>
      <w:r w:rsidRPr="00C33B19">
        <w:rPr>
          <w:rFonts w:ascii="Times New Roman" w:hAnsi="Times New Roman" w:cs="Times New Roman"/>
          <w:sz w:val="28"/>
        </w:rPr>
        <w:t>преобразуются работой для получения рез</w:t>
      </w:r>
      <w:r>
        <w:rPr>
          <w:rFonts w:ascii="Times New Roman" w:hAnsi="Times New Roman" w:cs="Times New Roman"/>
          <w:sz w:val="28"/>
        </w:rPr>
        <w:t>ультата (выхода).</w:t>
      </w:r>
      <w:proofErr w:type="gramEnd"/>
      <w:r>
        <w:rPr>
          <w:rFonts w:ascii="Times New Roman" w:hAnsi="Times New Roman" w:cs="Times New Roman"/>
          <w:sz w:val="28"/>
        </w:rPr>
        <w:t xml:space="preserve"> Стрелка </w:t>
      </w:r>
      <w:proofErr w:type="spellStart"/>
      <w:r>
        <w:rPr>
          <w:rFonts w:ascii="Times New Roman" w:hAnsi="Times New Roman" w:cs="Times New Roman"/>
          <w:sz w:val="28"/>
        </w:rPr>
        <w:t>Input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C33B19">
        <w:rPr>
          <w:rFonts w:ascii="Times New Roman" w:hAnsi="Times New Roman" w:cs="Times New Roman"/>
          <w:sz w:val="28"/>
        </w:rPr>
        <w:t>рисуется входящей в левую грань работы.</w:t>
      </w:r>
    </w:p>
    <w:p w:rsidR="00C33B19" w:rsidRPr="00C33B19" w:rsidRDefault="00C33B19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3B19">
        <w:rPr>
          <w:rFonts w:ascii="Times New Roman" w:hAnsi="Times New Roman" w:cs="Times New Roman"/>
          <w:sz w:val="28"/>
        </w:rPr>
        <w:t>Управление (</w:t>
      </w:r>
      <w:proofErr w:type="spellStart"/>
      <w:r w:rsidRPr="00C33B19">
        <w:rPr>
          <w:rFonts w:ascii="Times New Roman" w:hAnsi="Times New Roman" w:cs="Times New Roman"/>
          <w:sz w:val="28"/>
        </w:rPr>
        <w:t>Control</w:t>
      </w:r>
      <w:proofErr w:type="spellEnd"/>
      <w:r w:rsidRPr="00C33B19">
        <w:rPr>
          <w:rFonts w:ascii="Times New Roman" w:hAnsi="Times New Roman" w:cs="Times New Roman"/>
          <w:sz w:val="28"/>
        </w:rPr>
        <w:t>) – правила, стра</w:t>
      </w:r>
      <w:r>
        <w:rPr>
          <w:rFonts w:ascii="Times New Roman" w:hAnsi="Times New Roman" w:cs="Times New Roman"/>
          <w:sz w:val="28"/>
        </w:rPr>
        <w:t xml:space="preserve">тегии, процедуры или стандарты, </w:t>
      </w:r>
      <w:r w:rsidRPr="00C33B19">
        <w:rPr>
          <w:rFonts w:ascii="Times New Roman" w:hAnsi="Times New Roman" w:cs="Times New Roman"/>
          <w:sz w:val="28"/>
        </w:rPr>
        <w:t>которыми руководствуется работа. Каждый б</w:t>
      </w:r>
      <w:r>
        <w:rPr>
          <w:rFonts w:ascii="Times New Roman" w:hAnsi="Times New Roman" w:cs="Times New Roman"/>
          <w:sz w:val="28"/>
        </w:rPr>
        <w:t xml:space="preserve">лок должен иметь хотя бы одну </w:t>
      </w:r>
      <w:r w:rsidRPr="00C33B19">
        <w:rPr>
          <w:rFonts w:ascii="Times New Roman" w:hAnsi="Times New Roman" w:cs="Times New Roman"/>
          <w:sz w:val="28"/>
        </w:rPr>
        <w:t>дугу управления.</w:t>
      </w:r>
    </w:p>
    <w:p w:rsidR="00C33B19" w:rsidRPr="00C33B19" w:rsidRDefault="00C33B19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3B19">
        <w:rPr>
          <w:rFonts w:ascii="Times New Roman" w:hAnsi="Times New Roman" w:cs="Times New Roman"/>
          <w:sz w:val="28"/>
        </w:rPr>
        <w:lastRenderedPageBreak/>
        <w:t>Выход (</w:t>
      </w:r>
      <w:proofErr w:type="spellStart"/>
      <w:r w:rsidRPr="00C33B19">
        <w:rPr>
          <w:rFonts w:ascii="Times New Roman" w:hAnsi="Times New Roman" w:cs="Times New Roman"/>
          <w:sz w:val="28"/>
        </w:rPr>
        <w:t>Output</w:t>
      </w:r>
      <w:proofErr w:type="spellEnd"/>
      <w:r w:rsidRPr="00C33B19">
        <w:rPr>
          <w:rFonts w:ascii="Times New Roman" w:hAnsi="Times New Roman" w:cs="Times New Roman"/>
          <w:sz w:val="28"/>
        </w:rPr>
        <w:t>) – материал или и</w:t>
      </w:r>
      <w:r>
        <w:rPr>
          <w:rFonts w:ascii="Times New Roman" w:hAnsi="Times New Roman" w:cs="Times New Roman"/>
          <w:sz w:val="28"/>
        </w:rPr>
        <w:t xml:space="preserve">нформация, </w:t>
      </w:r>
      <w:proofErr w:type="gramStart"/>
      <w:r>
        <w:rPr>
          <w:rFonts w:ascii="Times New Roman" w:hAnsi="Times New Roman" w:cs="Times New Roman"/>
          <w:sz w:val="28"/>
        </w:rPr>
        <w:t>которые</w:t>
      </w:r>
      <w:proofErr w:type="gramEnd"/>
      <w:r>
        <w:rPr>
          <w:rFonts w:ascii="Times New Roman" w:hAnsi="Times New Roman" w:cs="Times New Roman"/>
          <w:sz w:val="28"/>
        </w:rPr>
        <w:t xml:space="preserve"> производятся </w:t>
      </w:r>
      <w:r w:rsidRPr="00C33B19">
        <w:rPr>
          <w:rFonts w:ascii="Times New Roman" w:hAnsi="Times New Roman" w:cs="Times New Roman"/>
          <w:sz w:val="28"/>
        </w:rPr>
        <w:t xml:space="preserve">работой. Каждая работа должна иметь хотя бы </w:t>
      </w:r>
      <w:r>
        <w:rPr>
          <w:rFonts w:ascii="Times New Roman" w:hAnsi="Times New Roman" w:cs="Times New Roman"/>
          <w:sz w:val="28"/>
        </w:rPr>
        <w:t xml:space="preserve">одну стрелку выхода. Работа без </w:t>
      </w:r>
      <w:r w:rsidRPr="00C33B19">
        <w:rPr>
          <w:rFonts w:ascii="Times New Roman" w:hAnsi="Times New Roman" w:cs="Times New Roman"/>
          <w:sz w:val="28"/>
        </w:rPr>
        <w:t>результата не имеет смысла и не должна</w:t>
      </w:r>
      <w:r>
        <w:rPr>
          <w:rFonts w:ascii="Times New Roman" w:hAnsi="Times New Roman" w:cs="Times New Roman"/>
          <w:sz w:val="28"/>
        </w:rPr>
        <w:t xml:space="preserve"> моделироваться. Каждая функция </w:t>
      </w:r>
      <w:r w:rsidRPr="00C33B19">
        <w:rPr>
          <w:rFonts w:ascii="Times New Roman" w:hAnsi="Times New Roman" w:cs="Times New Roman"/>
          <w:sz w:val="28"/>
        </w:rPr>
        <w:t>должна иметь хотя бы одну выходную дугу.</w:t>
      </w:r>
    </w:p>
    <w:p w:rsidR="00C33B19" w:rsidRPr="00C33B19" w:rsidRDefault="00C33B19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gramStart"/>
      <w:r w:rsidRPr="00C33B19">
        <w:rPr>
          <w:rFonts w:ascii="Times New Roman" w:hAnsi="Times New Roman" w:cs="Times New Roman"/>
          <w:sz w:val="28"/>
        </w:rPr>
        <w:t>Механизм (</w:t>
      </w:r>
      <w:proofErr w:type="spellStart"/>
      <w:r w:rsidRPr="00C33B19">
        <w:rPr>
          <w:rFonts w:ascii="Times New Roman" w:hAnsi="Times New Roman" w:cs="Times New Roman"/>
          <w:sz w:val="28"/>
        </w:rPr>
        <w:t>Mechanism</w:t>
      </w:r>
      <w:proofErr w:type="spellEnd"/>
      <w:r w:rsidRPr="00C33B19">
        <w:rPr>
          <w:rFonts w:ascii="Times New Roman" w:hAnsi="Times New Roman" w:cs="Times New Roman"/>
          <w:sz w:val="28"/>
        </w:rPr>
        <w:t>) – ресурсы, кото</w:t>
      </w:r>
      <w:r>
        <w:rPr>
          <w:rFonts w:ascii="Times New Roman" w:hAnsi="Times New Roman" w:cs="Times New Roman"/>
          <w:sz w:val="28"/>
        </w:rPr>
        <w:t xml:space="preserve">рые выполняют работу, например, </w:t>
      </w:r>
      <w:r w:rsidRPr="00C33B19">
        <w:rPr>
          <w:rFonts w:ascii="Times New Roman" w:hAnsi="Times New Roman" w:cs="Times New Roman"/>
          <w:sz w:val="28"/>
        </w:rPr>
        <w:t>персонал предприятия, станки, устройства и т.д.</w:t>
      </w:r>
      <w:proofErr w:type="gramEnd"/>
    </w:p>
    <w:p w:rsidR="00C33B19" w:rsidRDefault="00C33B19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3B19">
        <w:rPr>
          <w:rFonts w:ascii="Times New Roman" w:hAnsi="Times New Roman" w:cs="Times New Roman"/>
          <w:sz w:val="28"/>
        </w:rPr>
        <w:t>Контекстная диаграмма – это диаграм</w:t>
      </w:r>
      <w:r>
        <w:rPr>
          <w:rFonts w:ascii="Times New Roman" w:hAnsi="Times New Roman" w:cs="Times New Roman"/>
          <w:sz w:val="28"/>
        </w:rPr>
        <w:t xml:space="preserve">ма, которая предоставляет самое </w:t>
      </w:r>
      <w:r w:rsidRPr="00C33B19">
        <w:rPr>
          <w:rFonts w:ascii="Times New Roman" w:hAnsi="Times New Roman" w:cs="Times New Roman"/>
          <w:sz w:val="28"/>
        </w:rPr>
        <w:t>общее описание системы и ее взаимодействие с внешней средой.</w:t>
      </w:r>
      <w:r>
        <w:rPr>
          <w:rFonts w:ascii="Times New Roman" w:hAnsi="Times New Roman" w:cs="Times New Roman"/>
          <w:sz w:val="28"/>
        </w:rPr>
        <w:t xml:space="preserve"> </w:t>
      </w:r>
      <w:r w:rsidRPr="00C33B19">
        <w:rPr>
          <w:rFonts w:ascii="Times New Roman" w:hAnsi="Times New Roman" w:cs="Times New Roman"/>
          <w:sz w:val="28"/>
        </w:rPr>
        <w:t>Контекстная диаграмма состоит из одного блока, описывающего функцию</w:t>
      </w:r>
      <w:r>
        <w:rPr>
          <w:rFonts w:ascii="Times New Roman" w:hAnsi="Times New Roman" w:cs="Times New Roman"/>
          <w:sz w:val="28"/>
        </w:rPr>
        <w:t xml:space="preserve"> </w:t>
      </w:r>
      <w:r w:rsidRPr="00C33B19">
        <w:rPr>
          <w:rFonts w:ascii="Times New Roman" w:hAnsi="Times New Roman" w:cs="Times New Roman"/>
          <w:sz w:val="28"/>
        </w:rPr>
        <w:t xml:space="preserve">верхнего уровня, ее входы, выходы, </w:t>
      </w:r>
      <w:r>
        <w:rPr>
          <w:rFonts w:ascii="Times New Roman" w:hAnsi="Times New Roman" w:cs="Times New Roman"/>
          <w:sz w:val="28"/>
        </w:rPr>
        <w:t xml:space="preserve">управления и механизмы вместе с </w:t>
      </w:r>
      <w:r w:rsidRPr="00C33B19">
        <w:rPr>
          <w:rFonts w:ascii="Times New Roman" w:hAnsi="Times New Roman" w:cs="Times New Roman"/>
          <w:sz w:val="28"/>
        </w:rPr>
        <w:t>формулировками цели модели и т</w:t>
      </w:r>
      <w:r>
        <w:rPr>
          <w:rFonts w:ascii="Times New Roman" w:hAnsi="Times New Roman" w:cs="Times New Roman"/>
          <w:sz w:val="28"/>
        </w:rPr>
        <w:t xml:space="preserve">очки зрения, с которой строится </w:t>
      </w:r>
      <w:r w:rsidRPr="00C33B19">
        <w:rPr>
          <w:rFonts w:ascii="Times New Roman" w:hAnsi="Times New Roman" w:cs="Times New Roman"/>
          <w:sz w:val="28"/>
        </w:rPr>
        <w:t>модель.</w:t>
      </w:r>
    </w:p>
    <w:p w:rsidR="00C33B19" w:rsidRDefault="00C33B19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Объектом моделирования является Рекламное агентство. Основным видом деятельности агентства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предоставить</w:t>
      </w:r>
      <w:r w:rsidRPr="001347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различные виды услуг по реализации рекламы клиентам.</w:t>
      </w:r>
    </w:p>
    <w:p w:rsidR="00925019" w:rsidRDefault="00C33B19" w:rsidP="00C675D1">
      <w:pPr>
        <w:tabs>
          <w:tab w:val="left" w:pos="4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Заказчик подает заявку в Рекламное агентство, в  </w:t>
      </w:r>
      <w:r w:rsidR="000C280F">
        <w:rPr>
          <w:rFonts w:ascii="Times New Roman" w:hAnsi="Times New Roman" w:cs="Times New Roman"/>
          <w:sz w:val="28"/>
        </w:rPr>
        <w:t xml:space="preserve">которой указывает, что ему необходима  рекламная площадка. Сотрудники агентства предоставляют необходимую услугу на основании ГОСТов и устава </w:t>
      </w:r>
      <w:r w:rsidR="00111A81">
        <w:rPr>
          <w:rFonts w:ascii="Times New Roman" w:hAnsi="Times New Roman" w:cs="Times New Roman"/>
          <w:sz w:val="28"/>
        </w:rPr>
        <w:t>агентства. Таким образом, на выходе данного процесса образуется прибыль и</w:t>
      </w:r>
      <w:r w:rsidR="005B1444">
        <w:rPr>
          <w:rFonts w:ascii="Times New Roman" w:hAnsi="Times New Roman" w:cs="Times New Roman"/>
          <w:sz w:val="28"/>
        </w:rPr>
        <w:t xml:space="preserve"> </w:t>
      </w:r>
      <w:r w:rsidR="00111A81">
        <w:rPr>
          <w:rFonts w:ascii="Times New Roman" w:hAnsi="Times New Roman" w:cs="Times New Roman"/>
          <w:sz w:val="28"/>
        </w:rPr>
        <w:lastRenderedPageBreak/>
        <w:t>договор, как это представлено на рисунке 3.</w:t>
      </w:r>
      <w:r w:rsidR="00925019" w:rsidRPr="00925019">
        <w:rPr>
          <w:noProof/>
          <w:lang w:eastAsia="ru-RU"/>
        </w:rPr>
        <w:t xml:space="preserve"> </w:t>
      </w:r>
      <w:r w:rsidR="00BD3BC2">
        <w:rPr>
          <w:noProof/>
          <w:lang w:eastAsia="ru-RU"/>
        </w:rPr>
        <w:drawing>
          <wp:inline distT="0" distB="0" distL="0" distR="0" wp14:anchorId="64844C63" wp14:editId="42735E16">
            <wp:extent cx="5661956" cy="37394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94" t="10295" r="18309" b="4963"/>
                    <a:stretch/>
                  </pic:blipFill>
                  <pic:spPr bwMode="auto">
                    <a:xfrm>
                      <a:off x="0" y="0"/>
                      <a:ext cx="5663183" cy="374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019" w:rsidRPr="00907771" w:rsidRDefault="00925019" w:rsidP="00983C5C">
      <w:pPr>
        <w:tabs>
          <w:tab w:val="left" w:pos="3000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907771">
        <w:rPr>
          <w:rFonts w:ascii="Times New Roman" w:hAnsi="Times New Roman" w:cs="Times New Roman"/>
          <w:sz w:val="24"/>
        </w:rPr>
        <w:t xml:space="preserve">Рисунок 3 – </w:t>
      </w:r>
      <w:r w:rsidR="00E840D9" w:rsidRPr="00907771">
        <w:rPr>
          <w:rFonts w:ascii="Times New Roman" w:hAnsi="Times New Roman" w:cs="Times New Roman"/>
          <w:sz w:val="24"/>
        </w:rPr>
        <w:t>контекстная диаграмма</w:t>
      </w:r>
    </w:p>
    <w:p w:rsidR="00E840D9" w:rsidRDefault="00E840D9" w:rsidP="00C675D1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нужно построить диаграмму декомпозиции, которая предназначена для детализации основной функции. </w:t>
      </w:r>
      <w:proofErr w:type="gramStart"/>
      <w:r>
        <w:rPr>
          <w:rFonts w:ascii="Times New Roman" w:hAnsi="Times New Roman" w:cs="Times New Roman"/>
          <w:sz w:val="28"/>
        </w:rPr>
        <w:t>Для это надо разбить контекстную диаграмму на крупные подсистему и описать каждую подсистему и их взаимодействия.</w:t>
      </w:r>
      <w:proofErr w:type="gramEnd"/>
    </w:p>
    <w:p w:rsidR="00E840D9" w:rsidRDefault="00E840D9" w:rsidP="00C675D1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40D9">
        <w:rPr>
          <w:rFonts w:ascii="Times New Roman" w:hAnsi="Times New Roman" w:cs="Times New Roman"/>
          <w:sz w:val="28"/>
        </w:rPr>
        <w:t>Диаграмма декомпозиции – на этой</w:t>
      </w:r>
      <w:r>
        <w:rPr>
          <w:rFonts w:ascii="Times New Roman" w:hAnsi="Times New Roman" w:cs="Times New Roman"/>
          <w:sz w:val="28"/>
        </w:rPr>
        <w:t xml:space="preserve"> диаграмме отображается функция </w:t>
      </w:r>
      <w:r w:rsidRPr="00E840D9">
        <w:rPr>
          <w:rFonts w:ascii="Times New Roman" w:hAnsi="Times New Roman" w:cs="Times New Roman"/>
          <w:sz w:val="28"/>
        </w:rPr>
        <w:t>системы, которые должны быть реализованы в рамках основной функции.</w:t>
      </w:r>
    </w:p>
    <w:p w:rsidR="00E840D9" w:rsidRDefault="00E840D9" w:rsidP="00C675D1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диаграмме декомпозиции будет более детально рассмотрены </w:t>
      </w:r>
      <w:r w:rsidR="00627F8C">
        <w:rPr>
          <w:rFonts w:ascii="Times New Roman" w:hAnsi="Times New Roman" w:cs="Times New Roman"/>
          <w:sz w:val="28"/>
        </w:rPr>
        <w:t>процессы,</w:t>
      </w:r>
      <w:r>
        <w:rPr>
          <w:rFonts w:ascii="Times New Roman" w:hAnsi="Times New Roman" w:cs="Times New Roman"/>
          <w:sz w:val="28"/>
        </w:rPr>
        <w:t xml:space="preserve"> из-за которых будет функционировать система.</w:t>
      </w:r>
    </w:p>
    <w:p w:rsidR="00E840D9" w:rsidRDefault="00E840D9" w:rsidP="00C675D1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случае для функционирования Рекламного </w:t>
      </w:r>
      <w:r w:rsidR="00627F8C">
        <w:rPr>
          <w:rFonts w:ascii="Times New Roman" w:hAnsi="Times New Roman" w:cs="Times New Roman"/>
          <w:sz w:val="28"/>
        </w:rPr>
        <w:t>агентства</w:t>
      </w:r>
      <w:r>
        <w:rPr>
          <w:rFonts w:ascii="Times New Roman" w:hAnsi="Times New Roman" w:cs="Times New Roman"/>
          <w:sz w:val="28"/>
        </w:rPr>
        <w:t xml:space="preserve"> необходимы выполнение следующих бизнес-процессов</w:t>
      </w:r>
      <w:r w:rsidR="00627F8C">
        <w:rPr>
          <w:rFonts w:ascii="Times New Roman" w:hAnsi="Times New Roman" w:cs="Times New Roman"/>
          <w:sz w:val="28"/>
        </w:rPr>
        <w:t>: оформить заявку, внести данные о клиенте, проверить статус площадки, заключить договор, показано на 4 рисунке.</w:t>
      </w:r>
    </w:p>
    <w:p w:rsidR="00627F8C" w:rsidRDefault="00627F8C" w:rsidP="00C675D1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Первым шагом происходит выполнение бизнес-процесса «Оформить заявку», где на входе имеется клиент и заявка, в которой указанно, что ему необходима рекламная площадка, которая обрабатывается сотрудниками </w:t>
      </w:r>
      <w:r>
        <w:rPr>
          <w:rFonts w:ascii="Times New Roman" w:hAnsi="Times New Roman" w:cs="Times New Roman"/>
          <w:sz w:val="28"/>
        </w:rPr>
        <w:lastRenderedPageBreak/>
        <w:t xml:space="preserve">компании, </w:t>
      </w:r>
      <w:proofErr w:type="gramStart"/>
      <w:r>
        <w:rPr>
          <w:rFonts w:ascii="Times New Roman" w:hAnsi="Times New Roman" w:cs="Times New Roman"/>
          <w:sz w:val="28"/>
        </w:rPr>
        <w:t>ПО</w:t>
      </w:r>
      <w:proofErr w:type="gramEnd"/>
      <w:r>
        <w:rPr>
          <w:rFonts w:ascii="Times New Roman" w:hAnsi="Times New Roman" w:cs="Times New Roman"/>
          <w:sz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</w:rPr>
        <w:t>оборудованием</w:t>
      </w:r>
      <w:proofErr w:type="gramEnd"/>
      <w:r>
        <w:rPr>
          <w:rFonts w:ascii="Times New Roman" w:hAnsi="Times New Roman" w:cs="Times New Roman"/>
          <w:sz w:val="28"/>
        </w:rPr>
        <w:t>, на основании Законодательства РФ и порядком обслуживания клиентов. На выходе мы получаем заявку.</w:t>
      </w:r>
    </w:p>
    <w:p w:rsidR="00627F8C" w:rsidRDefault="00627F8C" w:rsidP="00C675D1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Вторым шагом будет бизнес-процесс «Внести данные о клиенте в систему». </w:t>
      </w:r>
      <w:r w:rsidR="00535AD7">
        <w:rPr>
          <w:rFonts w:ascii="Times New Roman" w:hAnsi="Times New Roman" w:cs="Times New Roman"/>
          <w:sz w:val="28"/>
        </w:rPr>
        <w:t xml:space="preserve">На входе поступает заявка, в которой находится информация о клиенте. </w:t>
      </w:r>
    </w:p>
    <w:p w:rsidR="00535AD7" w:rsidRDefault="00535AD7" w:rsidP="00C675D1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Третий шаг направлен на бизнес-процесс «Проверить статус площадки». Этот бизнес-процесс выполняется на основании списка площадок.</w:t>
      </w:r>
    </w:p>
    <w:p w:rsidR="00535AD7" w:rsidRDefault="00535AD7" w:rsidP="00C675D1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четвертый шаг, заключительный, где на вход поступают данные о клиенте, и на основе этих данных принимается решение оформлять договор или нет. </w:t>
      </w:r>
    </w:p>
    <w:p w:rsidR="00627F8C" w:rsidRDefault="00627F8C" w:rsidP="00983C5C">
      <w:pPr>
        <w:tabs>
          <w:tab w:val="left" w:pos="300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9CB59E" wp14:editId="43F01E47">
            <wp:extent cx="5714999" cy="3844018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52" t="9848" r="18398" b="4546"/>
                    <a:stretch/>
                  </pic:blipFill>
                  <pic:spPr bwMode="auto">
                    <a:xfrm>
                      <a:off x="0" y="0"/>
                      <a:ext cx="5715914" cy="384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F8C" w:rsidRPr="00907771" w:rsidRDefault="00627F8C" w:rsidP="00983C5C">
      <w:pPr>
        <w:tabs>
          <w:tab w:val="left" w:pos="30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907771">
        <w:rPr>
          <w:rFonts w:ascii="Times New Roman" w:hAnsi="Times New Roman" w:cs="Times New Roman"/>
          <w:sz w:val="24"/>
        </w:rPr>
        <w:t>Рисунок 4 – диаграмма декомпозиции</w:t>
      </w:r>
    </w:p>
    <w:p w:rsidR="00535AD7" w:rsidRDefault="00535AD7" w:rsidP="00983C5C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840D9" w:rsidRDefault="00DD4592" w:rsidP="00983C5C">
      <w:pPr>
        <w:pStyle w:val="1"/>
      </w:pPr>
      <w:bookmarkStart w:id="4" w:name="_Toc38536261"/>
      <w:r>
        <w:lastRenderedPageBreak/>
        <w:t>4</w:t>
      </w:r>
      <w:r w:rsidR="00535AD7" w:rsidRPr="00535AD7">
        <w:t xml:space="preserve"> Объектно-ориентированное программирование</w:t>
      </w:r>
      <w:bookmarkEnd w:id="4"/>
    </w:p>
    <w:p w:rsidR="00535AD7" w:rsidRPr="00AC1428" w:rsidRDefault="00DD4592" w:rsidP="00983C5C">
      <w:pPr>
        <w:pStyle w:val="2"/>
      </w:pPr>
      <w:bookmarkStart w:id="5" w:name="_Toc38536262"/>
      <w:r>
        <w:t>4</w:t>
      </w:r>
      <w:r w:rsidR="00535AD7" w:rsidRPr="00AC1428">
        <w:t>.1 Диаграмма вариантов использования (прецедентов)</w:t>
      </w:r>
      <w:bookmarkEnd w:id="5"/>
    </w:p>
    <w:p w:rsidR="000839E0" w:rsidRPr="000839E0" w:rsidRDefault="000839E0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39E0">
        <w:rPr>
          <w:rFonts w:ascii="Times New Roman" w:hAnsi="Times New Roman" w:cs="Times New Roman"/>
          <w:sz w:val="28"/>
        </w:rPr>
        <w:t>Диаграмма вариантов использования — это диаграмма, отражающая</w:t>
      </w:r>
      <w:r>
        <w:rPr>
          <w:rFonts w:ascii="Times New Roman" w:hAnsi="Times New Roman" w:cs="Times New Roman"/>
          <w:sz w:val="28"/>
        </w:rPr>
        <w:t xml:space="preserve"> </w:t>
      </w:r>
      <w:r w:rsidRPr="000839E0">
        <w:rPr>
          <w:rFonts w:ascii="Times New Roman" w:hAnsi="Times New Roman" w:cs="Times New Roman"/>
          <w:sz w:val="28"/>
        </w:rPr>
        <w:t>отношения между актёрами и прецедентам</w:t>
      </w:r>
      <w:r>
        <w:rPr>
          <w:rFonts w:ascii="Times New Roman" w:hAnsi="Times New Roman" w:cs="Times New Roman"/>
          <w:sz w:val="28"/>
        </w:rPr>
        <w:t xml:space="preserve">и и являющаяся составной частью </w:t>
      </w:r>
      <w:r w:rsidRPr="000839E0">
        <w:rPr>
          <w:rFonts w:ascii="Times New Roman" w:hAnsi="Times New Roman" w:cs="Times New Roman"/>
          <w:sz w:val="28"/>
        </w:rPr>
        <w:t>модели прецедентов, позволяющей описать систему на концептуальном уровне,</w:t>
      </w:r>
      <w:r>
        <w:rPr>
          <w:rFonts w:ascii="Times New Roman" w:hAnsi="Times New Roman" w:cs="Times New Roman"/>
          <w:sz w:val="28"/>
        </w:rPr>
        <w:t xml:space="preserve"> </w:t>
      </w:r>
      <w:r w:rsidRPr="000839E0">
        <w:rPr>
          <w:rFonts w:ascii="Times New Roman" w:hAnsi="Times New Roman" w:cs="Times New Roman"/>
          <w:sz w:val="28"/>
        </w:rPr>
        <w:t>основными целями которой является:</w:t>
      </w:r>
    </w:p>
    <w:p w:rsidR="000839E0" w:rsidRPr="000839E0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</w:t>
      </w:r>
      <w:r w:rsidRPr="000839E0">
        <w:rPr>
          <w:rFonts w:ascii="Times New Roman" w:hAnsi="Times New Roman" w:cs="Times New Roman"/>
          <w:sz w:val="28"/>
        </w:rPr>
        <w:t>пределение общих границ и контекста моделируемой предметной области на начальных этапах проектирования;</w:t>
      </w:r>
    </w:p>
    <w:p w:rsidR="000839E0" w:rsidRPr="000839E0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</w:t>
      </w:r>
      <w:r w:rsidRPr="000839E0">
        <w:rPr>
          <w:rFonts w:ascii="Times New Roman" w:hAnsi="Times New Roman" w:cs="Times New Roman"/>
          <w:sz w:val="28"/>
        </w:rPr>
        <w:t>ормулировка общих требований к функциональному проектированию системы;</w:t>
      </w:r>
    </w:p>
    <w:p w:rsidR="000839E0" w:rsidRPr="000839E0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</w:t>
      </w:r>
      <w:r w:rsidRPr="000839E0">
        <w:rPr>
          <w:rFonts w:ascii="Times New Roman" w:hAnsi="Times New Roman" w:cs="Times New Roman"/>
          <w:sz w:val="28"/>
        </w:rPr>
        <w:t>азработка исходной концептуальной модели системы для ее последующей реализации;</w:t>
      </w:r>
    </w:p>
    <w:p w:rsidR="00535AD7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</w:t>
      </w:r>
      <w:r w:rsidRPr="000839E0">
        <w:rPr>
          <w:rFonts w:ascii="Times New Roman" w:hAnsi="Times New Roman" w:cs="Times New Roman"/>
          <w:sz w:val="28"/>
        </w:rPr>
        <w:t>одготовка документации для взаимодействия разработчика системы с ее заказчиком и пользователями.</w:t>
      </w:r>
    </w:p>
    <w:p w:rsidR="000839E0" w:rsidRPr="000839E0" w:rsidRDefault="000839E0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39E0">
        <w:rPr>
          <w:rFonts w:ascii="Times New Roman" w:hAnsi="Times New Roman" w:cs="Times New Roman"/>
          <w:sz w:val="28"/>
        </w:rPr>
        <w:t>Основными элементами графического языка являются: рамки системы,</w:t>
      </w:r>
    </w:p>
    <w:p w:rsidR="000839E0" w:rsidRPr="000839E0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839E0">
        <w:rPr>
          <w:rFonts w:ascii="Times New Roman" w:hAnsi="Times New Roman" w:cs="Times New Roman"/>
          <w:sz w:val="28"/>
        </w:rPr>
        <w:t>актёр, прецедент, с помощью этих элементов я и представил диаграмму</w:t>
      </w:r>
    </w:p>
    <w:p w:rsidR="000839E0" w:rsidRPr="000839E0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839E0">
        <w:rPr>
          <w:rFonts w:ascii="Times New Roman" w:hAnsi="Times New Roman" w:cs="Times New Roman"/>
          <w:sz w:val="28"/>
        </w:rPr>
        <w:t>вариантов использования информационн</w:t>
      </w:r>
      <w:r>
        <w:rPr>
          <w:rFonts w:ascii="Times New Roman" w:hAnsi="Times New Roman" w:cs="Times New Roman"/>
          <w:sz w:val="28"/>
        </w:rPr>
        <w:t>ой системы Рекламного агентства на рисунке 5.</w:t>
      </w:r>
    </w:p>
    <w:p w:rsidR="000839E0" w:rsidRPr="000839E0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839E0">
        <w:rPr>
          <w:rFonts w:ascii="Times New Roman" w:hAnsi="Times New Roman" w:cs="Times New Roman"/>
          <w:sz w:val="28"/>
        </w:rPr>
        <w:t>Эктор</w:t>
      </w:r>
      <w:proofErr w:type="spellEnd"/>
      <w:r w:rsidRPr="000839E0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0839E0">
        <w:rPr>
          <w:rFonts w:ascii="Times New Roman" w:hAnsi="Times New Roman" w:cs="Times New Roman"/>
          <w:sz w:val="28"/>
        </w:rPr>
        <w:t>actor</w:t>
      </w:r>
      <w:proofErr w:type="spellEnd"/>
      <w:r w:rsidRPr="000839E0">
        <w:rPr>
          <w:rFonts w:ascii="Times New Roman" w:hAnsi="Times New Roman" w:cs="Times New Roman"/>
          <w:sz w:val="28"/>
        </w:rPr>
        <w:t>) - это множество логичес</w:t>
      </w:r>
      <w:r>
        <w:rPr>
          <w:rFonts w:ascii="Times New Roman" w:hAnsi="Times New Roman" w:cs="Times New Roman"/>
          <w:sz w:val="28"/>
        </w:rPr>
        <w:t xml:space="preserve">ки связанных ролей, исполняемых </w:t>
      </w:r>
      <w:r w:rsidR="008076E3">
        <w:rPr>
          <w:rFonts w:ascii="Times New Roman" w:hAnsi="Times New Roman" w:cs="Times New Roman"/>
          <w:sz w:val="28"/>
        </w:rPr>
        <w:t xml:space="preserve">при </w:t>
      </w:r>
      <w:r w:rsidRPr="000839E0">
        <w:rPr>
          <w:rFonts w:ascii="Times New Roman" w:hAnsi="Times New Roman" w:cs="Times New Roman"/>
          <w:sz w:val="28"/>
        </w:rPr>
        <w:t>взаимодействии с прецедентами или сущн</w:t>
      </w:r>
      <w:r>
        <w:rPr>
          <w:rFonts w:ascii="Times New Roman" w:hAnsi="Times New Roman" w:cs="Times New Roman"/>
          <w:sz w:val="28"/>
        </w:rPr>
        <w:t xml:space="preserve">остями (система, подсистема </w:t>
      </w:r>
      <w:r w:rsidR="008076E3">
        <w:rPr>
          <w:rFonts w:ascii="Times New Roman" w:hAnsi="Times New Roman" w:cs="Times New Roman"/>
          <w:sz w:val="28"/>
        </w:rPr>
        <w:t xml:space="preserve">или </w:t>
      </w:r>
      <w:r w:rsidRPr="000839E0">
        <w:rPr>
          <w:rFonts w:ascii="Times New Roman" w:hAnsi="Times New Roman" w:cs="Times New Roman"/>
          <w:sz w:val="28"/>
        </w:rPr>
        <w:t xml:space="preserve">класс). </w:t>
      </w:r>
      <w:proofErr w:type="spellStart"/>
      <w:proofErr w:type="gramStart"/>
      <w:r w:rsidRPr="000839E0">
        <w:rPr>
          <w:rFonts w:ascii="Times New Roman" w:hAnsi="Times New Roman" w:cs="Times New Roman"/>
          <w:sz w:val="28"/>
        </w:rPr>
        <w:t>Эктором</w:t>
      </w:r>
      <w:proofErr w:type="spellEnd"/>
      <w:r w:rsidRPr="000839E0">
        <w:rPr>
          <w:rFonts w:ascii="Times New Roman" w:hAnsi="Times New Roman" w:cs="Times New Roman"/>
          <w:sz w:val="28"/>
        </w:rPr>
        <w:t xml:space="preserve"> может быть человек или другая</w:t>
      </w:r>
      <w:r>
        <w:rPr>
          <w:rFonts w:ascii="Times New Roman" w:hAnsi="Times New Roman" w:cs="Times New Roman"/>
          <w:sz w:val="28"/>
        </w:rPr>
        <w:t xml:space="preserve"> система,</w:t>
      </w:r>
      <w:r w:rsidR="008076E3">
        <w:rPr>
          <w:rFonts w:ascii="Times New Roman" w:hAnsi="Times New Roman" w:cs="Times New Roman"/>
          <w:sz w:val="28"/>
        </w:rPr>
        <w:t xml:space="preserve"> подсистема или </w:t>
      </w:r>
      <w:r>
        <w:rPr>
          <w:rFonts w:ascii="Times New Roman" w:hAnsi="Times New Roman" w:cs="Times New Roman"/>
          <w:sz w:val="28"/>
        </w:rPr>
        <w:t xml:space="preserve">класс, </w:t>
      </w:r>
      <w:r w:rsidRPr="000839E0">
        <w:rPr>
          <w:rFonts w:ascii="Times New Roman" w:hAnsi="Times New Roman" w:cs="Times New Roman"/>
          <w:sz w:val="28"/>
        </w:rPr>
        <w:t>которые представляют нечто вне сущности.</w:t>
      </w:r>
      <w:proofErr w:type="gramEnd"/>
    </w:p>
    <w:p w:rsidR="000839E0" w:rsidRPr="000839E0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839E0">
        <w:rPr>
          <w:rFonts w:ascii="Times New Roman" w:hAnsi="Times New Roman" w:cs="Times New Roman"/>
          <w:sz w:val="28"/>
        </w:rPr>
        <w:t>Прецедент (</w:t>
      </w:r>
      <w:proofErr w:type="spellStart"/>
      <w:r w:rsidRPr="000839E0">
        <w:rPr>
          <w:rFonts w:ascii="Times New Roman" w:hAnsi="Times New Roman" w:cs="Times New Roman"/>
          <w:sz w:val="28"/>
        </w:rPr>
        <w:t>use</w:t>
      </w:r>
      <w:proofErr w:type="spellEnd"/>
      <w:r w:rsidRPr="000839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839E0">
        <w:rPr>
          <w:rFonts w:ascii="Times New Roman" w:hAnsi="Times New Roman" w:cs="Times New Roman"/>
          <w:sz w:val="28"/>
        </w:rPr>
        <w:t>case</w:t>
      </w:r>
      <w:proofErr w:type="spellEnd"/>
      <w:r w:rsidRPr="000839E0">
        <w:rPr>
          <w:rFonts w:ascii="Times New Roman" w:hAnsi="Times New Roman" w:cs="Times New Roman"/>
          <w:sz w:val="28"/>
        </w:rPr>
        <w:t>) - описание мно</w:t>
      </w:r>
      <w:r>
        <w:rPr>
          <w:rFonts w:ascii="Times New Roman" w:hAnsi="Times New Roman" w:cs="Times New Roman"/>
          <w:sz w:val="28"/>
        </w:rPr>
        <w:t xml:space="preserve">жества последовательных событий </w:t>
      </w:r>
      <w:r w:rsidRPr="000839E0">
        <w:rPr>
          <w:rFonts w:ascii="Times New Roman" w:hAnsi="Times New Roman" w:cs="Times New Roman"/>
          <w:sz w:val="28"/>
        </w:rPr>
        <w:t xml:space="preserve">(включая варианты), выполняемых системой, которые приводят </w:t>
      </w:r>
      <w:proofErr w:type="gramStart"/>
      <w:r w:rsidRPr="000839E0">
        <w:rPr>
          <w:rFonts w:ascii="Times New Roman" w:hAnsi="Times New Roman" w:cs="Times New Roman"/>
          <w:sz w:val="28"/>
        </w:rPr>
        <w:t>к</w:t>
      </w:r>
      <w:proofErr w:type="gramEnd"/>
    </w:p>
    <w:p w:rsidR="000839E0" w:rsidRPr="000839E0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839E0">
        <w:rPr>
          <w:rFonts w:ascii="Times New Roman" w:hAnsi="Times New Roman" w:cs="Times New Roman"/>
          <w:sz w:val="28"/>
        </w:rPr>
        <w:t xml:space="preserve">наблюдаемому </w:t>
      </w:r>
      <w:proofErr w:type="spellStart"/>
      <w:r w:rsidRPr="000839E0">
        <w:rPr>
          <w:rFonts w:ascii="Times New Roman" w:hAnsi="Times New Roman" w:cs="Times New Roman"/>
          <w:sz w:val="28"/>
        </w:rPr>
        <w:t>эктором</w:t>
      </w:r>
      <w:proofErr w:type="spellEnd"/>
      <w:r w:rsidRPr="000839E0">
        <w:rPr>
          <w:rFonts w:ascii="Times New Roman" w:hAnsi="Times New Roman" w:cs="Times New Roman"/>
          <w:sz w:val="28"/>
        </w:rPr>
        <w:t xml:space="preserve"> результату. Прецедент представляет поведение</w:t>
      </w:r>
      <w:r>
        <w:rPr>
          <w:rFonts w:ascii="Times New Roman" w:hAnsi="Times New Roman" w:cs="Times New Roman"/>
          <w:sz w:val="28"/>
        </w:rPr>
        <w:t xml:space="preserve"> </w:t>
      </w:r>
      <w:r w:rsidRPr="000839E0">
        <w:rPr>
          <w:rFonts w:ascii="Times New Roman" w:hAnsi="Times New Roman" w:cs="Times New Roman"/>
          <w:sz w:val="28"/>
        </w:rPr>
        <w:t xml:space="preserve">сущности, описывая взаимодействие между </w:t>
      </w:r>
      <w:proofErr w:type="spellStart"/>
      <w:r w:rsidRPr="000839E0">
        <w:rPr>
          <w:rFonts w:ascii="Times New Roman" w:hAnsi="Times New Roman" w:cs="Times New Roman"/>
          <w:sz w:val="28"/>
        </w:rPr>
        <w:t>эк</w:t>
      </w:r>
      <w:r>
        <w:rPr>
          <w:rFonts w:ascii="Times New Roman" w:hAnsi="Times New Roman" w:cs="Times New Roman"/>
          <w:sz w:val="28"/>
        </w:rPr>
        <w:t>торами</w:t>
      </w:r>
      <w:proofErr w:type="spellEnd"/>
      <w:r>
        <w:rPr>
          <w:rFonts w:ascii="Times New Roman" w:hAnsi="Times New Roman" w:cs="Times New Roman"/>
          <w:sz w:val="28"/>
        </w:rPr>
        <w:t xml:space="preserve"> и системой. Прецедент не </w:t>
      </w:r>
      <w:r w:rsidRPr="000839E0">
        <w:rPr>
          <w:rFonts w:ascii="Times New Roman" w:hAnsi="Times New Roman" w:cs="Times New Roman"/>
          <w:sz w:val="28"/>
        </w:rPr>
        <w:t>показывает, "как" достигается некоторый результат, а только "ч</w:t>
      </w:r>
      <w:r>
        <w:rPr>
          <w:rFonts w:ascii="Times New Roman" w:hAnsi="Times New Roman" w:cs="Times New Roman"/>
          <w:sz w:val="28"/>
        </w:rPr>
        <w:t xml:space="preserve">то" именно </w:t>
      </w:r>
      <w:r w:rsidRPr="000839E0">
        <w:rPr>
          <w:rFonts w:ascii="Times New Roman" w:hAnsi="Times New Roman" w:cs="Times New Roman"/>
          <w:sz w:val="28"/>
        </w:rPr>
        <w:t>выполняется.</w:t>
      </w:r>
    </w:p>
    <w:p w:rsidR="008076E3" w:rsidRDefault="000839E0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839E0">
        <w:rPr>
          <w:rFonts w:ascii="Times New Roman" w:hAnsi="Times New Roman" w:cs="Times New Roman"/>
          <w:sz w:val="28"/>
        </w:rPr>
        <w:t>Граница системы - позволяет обозначить границы систем или подсистем.</w:t>
      </w:r>
    </w:p>
    <w:p w:rsidR="008076E3" w:rsidRDefault="008076E3" w:rsidP="00983C5C">
      <w:pPr>
        <w:tabs>
          <w:tab w:val="left" w:pos="3000"/>
        </w:tabs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рисунке 5 имеются 3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эктора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такие как руководство, администратор, менеджер.</w:t>
      </w:r>
      <w:r w:rsidRPr="008076E3">
        <w:rPr>
          <w:noProof/>
          <w:lang w:eastAsia="ru-RU"/>
        </w:rPr>
        <w:t xml:space="preserve"> </w:t>
      </w:r>
    </w:p>
    <w:p w:rsidR="008076E3" w:rsidRPr="00515A79" w:rsidRDefault="00515A79" w:rsidP="00983C5C">
      <w:pPr>
        <w:tabs>
          <w:tab w:val="left" w:pos="3000"/>
        </w:tabs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C66641" wp14:editId="6F4DAAFF">
            <wp:extent cx="5067300" cy="39198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6" t="18975" r="17623" b="13590"/>
                    <a:stretch/>
                  </pic:blipFill>
                  <pic:spPr bwMode="auto">
                    <a:xfrm>
                      <a:off x="0" y="0"/>
                      <a:ext cx="5067300" cy="39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6E3" w:rsidRPr="00907771" w:rsidRDefault="008076E3" w:rsidP="00983C5C">
      <w:pPr>
        <w:tabs>
          <w:tab w:val="left" w:pos="3000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907771">
        <w:rPr>
          <w:rFonts w:ascii="Times New Roman" w:hAnsi="Times New Roman" w:cs="Times New Roman"/>
          <w:sz w:val="24"/>
        </w:rPr>
        <w:t>Рисунок 5 – диаграмма вариантов использования</w:t>
      </w:r>
    </w:p>
    <w:p w:rsidR="00515A79" w:rsidRDefault="00DD4592" w:rsidP="00983C5C">
      <w:pPr>
        <w:pStyle w:val="2"/>
      </w:pPr>
      <w:bookmarkStart w:id="6" w:name="_Toc38536263"/>
      <w:r>
        <w:t>4</w:t>
      </w:r>
      <w:r w:rsidR="00515A79" w:rsidRPr="00515A79">
        <w:t>.2 Диаграмма деятельности</w:t>
      </w:r>
      <w:bookmarkEnd w:id="6"/>
    </w:p>
    <w:p w:rsidR="00515A79" w:rsidRDefault="00515A79" w:rsidP="00C675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5A79">
        <w:rPr>
          <w:rFonts w:ascii="Times New Roman" w:hAnsi="Times New Roman" w:cs="Times New Roman"/>
          <w:sz w:val="28"/>
        </w:rPr>
        <w:t xml:space="preserve">Диаграмма деятельности (англ. </w:t>
      </w:r>
      <w:proofErr w:type="spellStart"/>
      <w:r w:rsidRPr="00515A79">
        <w:rPr>
          <w:rFonts w:ascii="Times New Roman" w:hAnsi="Times New Roman" w:cs="Times New Roman"/>
          <w:sz w:val="28"/>
        </w:rPr>
        <w:t>activity</w:t>
      </w:r>
      <w:proofErr w:type="spellEnd"/>
      <w:r w:rsidRPr="00515A7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15A79">
        <w:rPr>
          <w:rFonts w:ascii="Times New Roman" w:hAnsi="Times New Roman" w:cs="Times New Roman"/>
          <w:sz w:val="28"/>
        </w:rPr>
        <w:t>diagram</w:t>
      </w:r>
      <w:proofErr w:type="spellEnd"/>
      <w:r w:rsidRPr="00515A79">
        <w:rPr>
          <w:rFonts w:ascii="Times New Roman" w:hAnsi="Times New Roman" w:cs="Times New Roman"/>
          <w:sz w:val="28"/>
        </w:rPr>
        <w:t>) — UML-диаграмма, на</w:t>
      </w:r>
      <w:r>
        <w:rPr>
          <w:rFonts w:ascii="Times New Roman" w:hAnsi="Times New Roman" w:cs="Times New Roman"/>
          <w:sz w:val="28"/>
        </w:rPr>
        <w:t xml:space="preserve"> </w:t>
      </w:r>
      <w:r w:rsidRPr="00515A79">
        <w:rPr>
          <w:rFonts w:ascii="Times New Roman" w:hAnsi="Times New Roman" w:cs="Times New Roman"/>
          <w:sz w:val="28"/>
        </w:rPr>
        <w:t>которой показано разложение некоторой деятельности на её составные ча</w:t>
      </w:r>
      <w:r>
        <w:rPr>
          <w:rFonts w:ascii="Times New Roman" w:hAnsi="Times New Roman" w:cs="Times New Roman"/>
          <w:sz w:val="28"/>
        </w:rPr>
        <w:t xml:space="preserve">сти. </w:t>
      </w:r>
      <w:r w:rsidRPr="00515A79">
        <w:rPr>
          <w:rFonts w:ascii="Times New Roman" w:hAnsi="Times New Roman" w:cs="Times New Roman"/>
          <w:sz w:val="28"/>
        </w:rPr>
        <w:t xml:space="preserve">Под деятельностью (англ. </w:t>
      </w:r>
      <w:proofErr w:type="spellStart"/>
      <w:r w:rsidRPr="00515A79">
        <w:rPr>
          <w:rFonts w:ascii="Times New Roman" w:hAnsi="Times New Roman" w:cs="Times New Roman"/>
          <w:sz w:val="28"/>
        </w:rPr>
        <w:t>activity</w:t>
      </w:r>
      <w:proofErr w:type="spellEnd"/>
      <w:r w:rsidRPr="00515A79">
        <w:rPr>
          <w:rFonts w:ascii="Times New Roman" w:hAnsi="Times New Roman" w:cs="Times New Roman"/>
          <w:sz w:val="28"/>
        </w:rPr>
        <w:t>) понимается спецификация исполняемого</w:t>
      </w:r>
      <w:r>
        <w:rPr>
          <w:rFonts w:ascii="Times New Roman" w:hAnsi="Times New Roman" w:cs="Times New Roman"/>
          <w:sz w:val="28"/>
        </w:rPr>
        <w:t xml:space="preserve"> </w:t>
      </w:r>
      <w:r w:rsidRPr="00515A79">
        <w:rPr>
          <w:rFonts w:ascii="Times New Roman" w:hAnsi="Times New Roman" w:cs="Times New Roman"/>
          <w:sz w:val="28"/>
        </w:rPr>
        <w:t>поведения в виде координированного по</w:t>
      </w:r>
      <w:r>
        <w:rPr>
          <w:rFonts w:ascii="Times New Roman" w:hAnsi="Times New Roman" w:cs="Times New Roman"/>
          <w:sz w:val="28"/>
        </w:rPr>
        <w:t xml:space="preserve">следовательного и параллельного </w:t>
      </w:r>
      <w:r w:rsidRPr="00515A79">
        <w:rPr>
          <w:rFonts w:ascii="Times New Roman" w:hAnsi="Times New Roman" w:cs="Times New Roman"/>
          <w:sz w:val="28"/>
        </w:rPr>
        <w:t>выполнения подчинённых элементов -</w:t>
      </w:r>
      <w:r>
        <w:rPr>
          <w:rFonts w:ascii="Times New Roman" w:hAnsi="Times New Roman" w:cs="Times New Roman"/>
          <w:sz w:val="28"/>
        </w:rPr>
        <w:t xml:space="preserve"> вложенных видов деятельности и </w:t>
      </w:r>
      <w:r w:rsidRPr="00515A79">
        <w:rPr>
          <w:rFonts w:ascii="Times New Roman" w:hAnsi="Times New Roman" w:cs="Times New Roman"/>
          <w:sz w:val="28"/>
        </w:rPr>
        <w:t xml:space="preserve">отдельных действий англ. </w:t>
      </w:r>
      <w:proofErr w:type="spellStart"/>
      <w:r w:rsidRPr="00515A79">
        <w:rPr>
          <w:rFonts w:ascii="Times New Roman" w:hAnsi="Times New Roman" w:cs="Times New Roman"/>
          <w:sz w:val="28"/>
        </w:rPr>
        <w:t>action</w:t>
      </w:r>
      <w:proofErr w:type="spellEnd"/>
      <w:r w:rsidRPr="00515A79">
        <w:rPr>
          <w:rFonts w:ascii="Times New Roman" w:hAnsi="Times New Roman" w:cs="Times New Roman"/>
          <w:sz w:val="28"/>
        </w:rPr>
        <w:t>, соединённы</w:t>
      </w:r>
      <w:r>
        <w:rPr>
          <w:rFonts w:ascii="Times New Roman" w:hAnsi="Times New Roman" w:cs="Times New Roman"/>
          <w:sz w:val="28"/>
        </w:rPr>
        <w:t xml:space="preserve">х между собой потоками, </w:t>
      </w:r>
      <w:r w:rsidRPr="00515A79">
        <w:rPr>
          <w:rFonts w:ascii="Times New Roman" w:hAnsi="Times New Roman" w:cs="Times New Roman"/>
          <w:sz w:val="28"/>
        </w:rPr>
        <w:t>которые идут от выходов одного узла к входам другого.</w:t>
      </w:r>
    </w:p>
    <w:p w:rsidR="00515A79" w:rsidRPr="00515A79" w:rsidRDefault="00515A79" w:rsidP="00C675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5A79">
        <w:rPr>
          <w:rFonts w:ascii="Times New Roman" w:hAnsi="Times New Roman" w:cs="Times New Roman"/>
          <w:sz w:val="28"/>
        </w:rPr>
        <w:t xml:space="preserve">Диаграммы деятельности состоят из </w:t>
      </w:r>
      <w:r>
        <w:rPr>
          <w:rFonts w:ascii="Times New Roman" w:hAnsi="Times New Roman" w:cs="Times New Roman"/>
          <w:sz w:val="28"/>
        </w:rPr>
        <w:t xml:space="preserve">ограниченного количества фигур, </w:t>
      </w:r>
      <w:r w:rsidRPr="00515A79">
        <w:rPr>
          <w:rFonts w:ascii="Times New Roman" w:hAnsi="Times New Roman" w:cs="Times New Roman"/>
          <w:sz w:val="28"/>
        </w:rPr>
        <w:t>соединённых стрелками. Основные фигуры:</w:t>
      </w:r>
    </w:p>
    <w:p w:rsidR="00515A79" w:rsidRPr="00515A79" w:rsidRDefault="00515A79" w:rsidP="00C675D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</w:t>
      </w:r>
      <w:r w:rsidRPr="00515A79">
        <w:rPr>
          <w:rFonts w:ascii="Times New Roman" w:hAnsi="Times New Roman" w:cs="Times New Roman"/>
          <w:sz w:val="28"/>
        </w:rPr>
        <w:t>рямоугольники с закруглениями — действия;</w:t>
      </w:r>
    </w:p>
    <w:p w:rsidR="00515A79" w:rsidRPr="00515A79" w:rsidRDefault="00515A79" w:rsidP="00C675D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</w:t>
      </w:r>
      <w:r w:rsidRPr="00515A79">
        <w:rPr>
          <w:rFonts w:ascii="Times New Roman" w:hAnsi="Times New Roman" w:cs="Times New Roman"/>
          <w:sz w:val="28"/>
        </w:rPr>
        <w:t>омбы — решения;</w:t>
      </w:r>
    </w:p>
    <w:p w:rsidR="00515A79" w:rsidRPr="00515A79" w:rsidRDefault="00515A79" w:rsidP="00C675D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ш</w:t>
      </w:r>
      <w:r w:rsidRPr="00515A79">
        <w:rPr>
          <w:rFonts w:ascii="Times New Roman" w:hAnsi="Times New Roman" w:cs="Times New Roman"/>
          <w:sz w:val="28"/>
        </w:rPr>
        <w:t>ирокие полосы — начало (развет</w:t>
      </w:r>
      <w:r>
        <w:rPr>
          <w:rFonts w:ascii="Times New Roman" w:hAnsi="Times New Roman" w:cs="Times New Roman"/>
          <w:sz w:val="28"/>
        </w:rPr>
        <w:t xml:space="preserve">вление) и окончание (схождение) </w:t>
      </w:r>
      <w:r w:rsidRPr="00515A79">
        <w:rPr>
          <w:rFonts w:ascii="Times New Roman" w:hAnsi="Times New Roman" w:cs="Times New Roman"/>
          <w:sz w:val="28"/>
        </w:rPr>
        <w:t>ветвления действий;</w:t>
      </w:r>
    </w:p>
    <w:p w:rsidR="00515A79" w:rsidRPr="00515A79" w:rsidRDefault="00515A79" w:rsidP="00C675D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ч</w:t>
      </w:r>
      <w:r w:rsidRPr="00515A79">
        <w:rPr>
          <w:rFonts w:ascii="Times New Roman" w:hAnsi="Times New Roman" w:cs="Times New Roman"/>
          <w:sz w:val="28"/>
        </w:rPr>
        <w:t>ёрный круг — начало процесса (начальное состояние);</w:t>
      </w:r>
    </w:p>
    <w:p w:rsidR="00515A79" w:rsidRDefault="00515A79" w:rsidP="00C675D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ч</w:t>
      </w:r>
      <w:r w:rsidRPr="00515A79">
        <w:rPr>
          <w:rFonts w:ascii="Times New Roman" w:hAnsi="Times New Roman" w:cs="Times New Roman"/>
          <w:sz w:val="28"/>
        </w:rPr>
        <w:t>ёрный круг с обводкой</w:t>
      </w:r>
      <w:r>
        <w:rPr>
          <w:rFonts w:ascii="Times New Roman" w:hAnsi="Times New Roman" w:cs="Times New Roman"/>
          <w:sz w:val="28"/>
        </w:rPr>
        <w:t xml:space="preserve"> — окончание процесса (конечное </w:t>
      </w:r>
      <w:r w:rsidRPr="00515A79">
        <w:rPr>
          <w:rFonts w:ascii="Times New Roman" w:hAnsi="Times New Roman" w:cs="Times New Roman"/>
          <w:sz w:val="28"/>
        </w:rPr>
        <w:t>состояние);</w:t>
      </w:r>
    </w:p>
    <w:p w:rsidR="00993045" w:rsidRDefault="00907771" w:rsidP="00C675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347EC0D" wp14:editId="79375169">
            <wp:simplePos x="0" y="0"/>
            <wp:positionH relativeFrom="column">
              <wp:posOffset>880110</wp:posOffset>
            </wp:positionH>
            <wp:positionV relativeFrom="paragraph">
              <wp:posOffset>628650</wp:posOffset>
            </wp:positionV>
            <wp:extent cx="4467225" cy="5391150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9" t="18462" r="33169" b="9743"/>
                    <a:stretch/>
                  </pic:blipFill>
                  <pic:spPr bwMode="auto">
                    <a:xfrm>
                      <a:off x="0" y="0"/>
                      <a:ext cx="4467225" cy="539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3045" w:rsidRPr="00993045">
        <w:rPr>
          <w:rFonts w:ascii="Times New Roman" w:hAnsi="Times New Roman" w:cs="Times New Roman"/>
          <w:sz w:val="28"/>
        </w:rPr>
        <w:t>Стрелки идут от начал</w:t>
      </w:r>
      <w:r w:rsidR="00993045">
        <w:rPr>
          <w:rFonts w:ascii="Times New Roman" w:hAnsi="Times New Roman" w:cs="Times New Roman"/>
          <w:sz w:val="28"/>
        </w:rPr>
        <w:t xml:space="preserve">а к концу процесса и показывают  </w:t>
      </w:r>
      <w:r w:rsidR="00993045" w:rsidRPr="00993045">
        <w:rPr>
          <w:rFonts w:ascii="Times New Roman" w:hAnsi="Times New Roman" w:cs="Times New Roman"/>
          <w:sz w:val="28"/>
        </w:rPr>
        <w:t>последовательность переходо</w:t>
      </w:r>
      <w:r>
        <w:rPr>
          <w:rFonts w:ascii="Times New Roman" w:hAnsi="Times New Roman" w:cs="Times New Roman"/>
          <w:sz w:val="28"/>
        </w:rPr>
        <w:t>в, как это показано на рисунках</w:t>
      </w:r>
      <w:r w:rsidR="00993045">
        <w:rPr>
          <w:rFonts w:ascii="Times New Roman" w:hAnsi="Times New Roman" w:cs="Times New Roman"/>
          <w:sz w:val="28"/>
        </w:rPr>
        <w:t xml:space="preserve"> 6</w:t>
      </w:r>
      <w:r>
        <w:rPr>
          <w:rFonts w:ascii="Times New Roman" w:hAnsi="Times New Roman" w:cs="Times New Roman"/>
          <w:sz w:val="28"/>
        </w:rPr>
        <w:t xml:space="preserve"> и 7</w:t>
      </w:r>
      <w:r w:rsidR="00993045" w:rsidRPr="00993045">
        <w:rPr>
          <w:rFonts w:ascii="Times New Roman" w:hAnsi="Times New Roman" w:cs="Times New Roman"/>
          <w:sz w:val="28"/>
        </w:rPr>
        <w:t>.</w:t>
      </w:r>
    </w:p>
    <w:p w:rsidR="00907771" w:rsidRDefault="00907771" w:rsidP="00983C5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Pr="00907771" w:rsidRDefault="00907771" w:rsidP="00983C5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7771" w:rsidRDefault="00907771" w:rsidP="00983C5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907771" w:rsidRDefault="00907771" w:rsidP="00983C5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935B8F" w:rsidRPr="00907771" w:rsidRDefault="00907771" w:rsidP="00983C5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</w:rPr>
      </w:pPr>
      <w:r w:rsidRPr="00907771">
        <w:rPr>
          <w:rFonts w:ascii="Times New Roman" w:hAnsi="Times New Roman" w:cs="Times New Roman"/>
          <w:sz w:val="24"/>
        </w:rPr>
        <w:t>Рисунок 6 – диаграмма деятельности по прецеденту «Оформить договор»</w:t>
      </w:r>
    </w:p>
    <w:p w:rsidR="00907771" w:rsidRDefault="00907771" w:rsidP="00983C5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E510A1" w:rsidRDefault="00E510A1" w:rsidP="00983C5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E88FA1" wp14:editId="60DB09CC">
            <wp:extent cx="4029075" cy="41190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093" t="28461" r="33008" b="12821"/>
                    <a:stretch/>
                  </pic:blipFill>
                  <pic:spPr bwMode="auto">
                    <a:xfrm>
                      <a:off x="0" y="0"/>
                      <a:ext cx="4027172" cy="411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A1" w:rsidRDefault="00E510A1" w:rsidP="00983C5C">
      <w:pPr>
        <w:tabs>
          <w:tab w:val="left" w:pos="3570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E510A1">
        <w:rPr>
          <w:rFonts w:ascii="Times New Roman" w:hAnsi="Times New Roman" w:cs="Times New Roman"/>
          <w:sz w:val="24"/>
        </w:rPr>
        <w:t>Рисунок 7 – диаграмма деятельности по прецеденту «Авторизоваться в системе»</w:t>
      </w:r>
    </w:p>
    <w:p w:rsidR="00E510A1" w:rsidRDefault="00DD4592" w:rsidP="00983C5C">
      <w:pPr>
        <w:pStyle w:val="2"/>
      </w:pPr>
      <w:bookmarkStart w:id="7" w:name="_Toc38536264"/>
      <w:r>
        <w:t>4</w:t>
      </w:r>
      <w:r w:rsidR="00E510A1" w:rsidRPr="00E510A1">
        <w:t>.3 Диаграмма последовательности</w:t>
      </w:r>
      <w:bookmarkEnd w:id="7"/>
    </w:p>
    <w:p w:rsidR="00E510A1" w:rsidRPr="00E510A1" w:rsidRDefault="00E510A1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>Диаграмма последовательности (</w:t>
      </w:r>
      <w:proofErr w:type="spellStart"/>
      <w:r w:rsidRPr="00E510A1">
        <w:rPr>
          <w:rFonts w:ascii="Times New Roman" w:hAnsi="Times New Roman" w:cs="Times New Roman"/>
          <w:sz w:val="28"/>
        </w:rPr>
        <w:t>sequence</w:t>
      </w:r>
      <w:proofErr w:type="spellEnd"/>
      <w:r w:rsidRPr="00E510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510A1">
        <w:rPr>
          <w:rFonts w:ascii="Times New Roman" w:hAnsi="Times New Roman" w:cs="Times New Roman"/>
          <w:sz w:val="28"/>
        </w:rPr>
        <w:t>diagram</w:t>
      </w:r>
      <w:proofErr w:type="spellEnd"/>
      <w:r w:rsidRPr="00E510A1">
        <w:rPr>
          <w:rFonts w:ascii="Times New Roman" w:hAnsi="Times New Roman" w:cs="Times New Roman"/>
          <w:sz w:val="28"/>
        </w:rPr>
        <w:t xml:space="preserve">) - диаграмма, на которой показаны взаимодействия объектов, упорядоченные по времени их проявления. </w:t>
      </w:r>
    </w:p>
    <w:p w:rsidR="00E510A1" w:rsidRPr="00E510A1" w:rsidRDefault="00E510A1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 xml:space="preserve">На диаграмме последовательности неявно присутствует ось времени, что позволяет визуализировать временные отношения между передаваемыми сообщениями. С помощью диаграммы последовательности можно представить взаимодействие элементов модели как своеобразный временной график "жизни" всей совокупности объектов, связанных между собой для реализации варианта использования программной системы, достижения </w:t>
      </w:r>
      <w:proofErr w:type="gramStart"/>
      <w:r w:rsidRPr="00E510A1">
        <w:rPr>
          <w:rFonts w:ascii="Times New Roman" w:hAnsi="Times New Roman" w:cs="Times New Roman"/>
          <w:sz w:val="28"/>
        </w:rPr>
        <w:t>бизнес-цели</w:t>
      </w:r>
      <w:proofErr w:type="gramEnd"/>
      <w:r w:rsidRPr="00E510A1">
        <w:rPr>
          <w:rFonts w:ascii="Times New Roman" w:hAnsi="Times New Roman" w:cs="Times New Roman"/>
          <w:sz w:val="28"/>
        </w:rPr>
        <w:t xml:space="preserve"> или выполнения какой-либо задачи. </w:t>
      </w:r>
    </w:p>
    <w:p w:rsidR="00E510A1" w:rsidRPr="00E510A1" w:rsidRDefault="00E510A1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 xml:space="preserve">На диаграмме последовательности изображаются объекты, которые непосредственно участвуют во взаимодействии, при этом никакие статические связи с другими объектами не визуализируются. Каждый объект </w:t>
      </w:r>
      <w:r w:rsidRPr="00E510A1">
        <w:rPr>
          <w:rFonts w:ascii="Times New Roman" w:hAnsi="Times New Roman" w:cs="Times New Roman"/>
          <w:sz w:val="28"/>
        </w:rPr>
        <w:lastRenderedPageBreak/>
        <w:t>графически изображается в форме прямоугольника и располагается в верхней части своей линии жизни.</w:t>
      </w:r>
    </w:p>
    <w:p w:rsidR="00E510A1" w:rsidRPr="00E510A1" w:rsidRDefault="00E510A1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>Линия жизни объекта (</w:t>
      </w:r>
      <w:proofErr w:type="spellStart"/>
      <w:r w:rsidRPr="00E510A1">
        <w:rPr>
          <w:rFonts w:ascii="Times New Roman" w:hAnsi="Times New Roman" w:cs="Times New Roman"/>
          <w:sz w:val="28"/>
        </w:rPr>
        <w:t>object</w:t>
      </w:r>
      <w:proofErr w:type="spellEnd"/>
      <w:r w:rsidRPr="00E510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510A1">
        <w:rPr>
          <w:rFonts w:ascii="Times New Roman" w:hAnsi="Times New Roman" w:cs="Times New Roman"/>
          <w:sz w:val="28"/>
        </w:rPr>
        <w:t>lifeline</w:t>
      </w:r>
      <w:proofErr w:type="spellEnd"/>
      <w:r w:rsidRPr="00E510A1">
        <w:rPr>
          <w:rFonts w:ascii="Times New Roman" w:hAnsi="Times New Roman" w:cs="Times New Roman"/>
          <w:sz w:val="28"/>
        </w:rPr>
        <w:t>) - вертикальная линия на диаграмме</w:t>
      </w:r>
    </w:p>
    <w:p w:rsidR="00E510A1" w:rsidRPr="00E510A1" w:rsidRDefault="00E510A1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>последовательности, которая представляет существование объекта в течение определенного периода времени.</w:t>
      </w:r>
    </w:p>
    <w:p w:rsidR="00E510A1" w:rsidRPr="00E510A1" w:rsidRDefault="00E510A1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>Фокус управления (</w:t>
      </w:r>
      <w:proofErr w:type="spellStart"/>
      <w:r w:rsidRPr="00E510A1">
        <w:rPr>
          <w:rFonts w:ascii="Times New Roman" w:hAnsi="Times New Roman" w:cs="Times New Roman"/>
          <w:sz w:val="28"/>
        </w:rPr>
        <w:t>focus</w:t>
      </w:r>
      <w:proofErr w:type="spellEnd"/>
      <w:r w:rsidRPr="00E510A1">
        <w:rPr>
          <w:rFonts w:ascii="Times New Roman" w:hAnsi="Times New Roman" w:cs="Times New Roman"/>
          <w:sz w:val="28"/>
        </w:rPr>
        <w:t xml:space="preserve"> of </w:t>
      </w:r>
      <w:proofErr w:type="spellStart"/>
      <w:r w:rsidRPr="00E510A1">
        <w:rPr>
          <w:rFonts w:ascii="Times New Roman" w:hAnsi="Times New Roman" w:cs="Times New Roman"/>
          <w:sz w:val="28"/>
        </w:rPr>
        <w:t>control</w:t>
      </w:r>
      <w:proofErr w:type="spellEnd"/>
      <w:r w:rsidRPr="00E510A1">
        <w:rPr>
          <w:rFonts w:ascii="Times New Roman" w:hAnsi="Times New Roman" w:cs="Times New Roman"/>
          <w:sz w:val="28"/>
        </w:rPr>
        <w:t>) - специальный символ на диаграмме</w:t>
      </w:r>
    </w:p>
    <w:p w:rsidR="00E510A1" w:rsidRPr="00E510A1" w:rsidRDefault="00E510A1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>последовательности, указывающий период времени, в течение которого объект выполняет некоторое действие, находясь в активном состоянии.</w:t>
      </w:r>
    </w:p>
    <w:p w:rsidR="00E510A1" w:rsidRPr="00E510A1" w:rsidRDefault="00E510A1" w:rsidP="00983C5C">
      <w:pPr>
        <w:tabs>
          <w:tab w:val="left" w:pos="300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>Сообщение (</w:t>
      </w:r>
      <w:proofErr w:type="spellStart"/>
      <w:r w:rsidRPr="00E510A1">
        <w:rPr>
          <w:rFonts w:ascii="Times New Roman" w:hAnsi="Times New Roman" w:cs="Times New Roman"/>
          <w:sz w:val="28"/>
        </w:rPr>
        <w:t>Message</w:t>
      </w:r>
      <w:proofErr w:type="spellEnd"/>
      <w:r w:rsidRPr="00E510A1">
        <w:rPr>
          <w:rFonts w:ascii="Times New Roman" w:hAnsi="Times New Roman" w:cs="Times New Roman"/>
          <w:sz w:val="28"/>
        </w:rPr>
        <w:t xml:space="preserve">) - Стрелка от одной жизни к другой, которая оказывает взаимодействие объектов. </w:t>
      </w:r>
    </w:p>
    <w:p w:rsidR="00E510A1" w:rsidRPr="00E510A1" w:rsidRDefault="00E510A1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 xml:space="preserve">Уничтожение объекта - Обозначается диагональным крестом на линии жизни, обозначает конец жизни объекта. </w:t>
      </w:r>
    </w:p>
    <w:p w:rsidR="00E510A1" w:rsidRDefault="00E510A1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0A1">
        <w:rPr>
          <w:rFonts w:ascii="Times New Roman" w:hAnsi="Times New Roman" w:cs="Times New Roman"/>
          <w:sz w:val="28"/>
        </w:rPr>
        <w:t>Рассмотрим на диаграмме последовательности, бизнес-процесс</w:t>
      </w:r>
      <w:r w:rsidR="007028B9">
        <w:rPr>
          <w:rFonts w:ascii="Times New Roman" w:hAnsi="Times New Roman" w:cs="Times New Roman"/>
          <w:sz w:val="28"/>
        </w:rPr>
        <w:t>ы</w:t>
      </w:r>
      <w:r w:rsidR="00517D38">
        <w:rPr>
          <w:rFonts w:ascii="Times New Roman" w:hAnsi="Times New Roman" w:cs="Times New Roman"/>
          <w:sz w:val="28"/>
        </w:rPr>
        <w:t xml:space="preserve"> «Авторизоваться в системе» и «Оформить договор»</w:t>
      </w:r>
      <w:r w:rsidR="007028B9">
        <w:rPr>
          <w:rFonts w:ascii="Times New Roman" w:hAnsi="Times New Roman" w:cs="Times New Roman"/>
          <w:sz w:val="28"/>
        </w:rPr>
        <w:t>, которые</w:t>
      </w:r>
      <w:r w:rsidRPr="00E510A1">
        <w:rPr>
          <w:rFonts w:ascii="Times New Roman" w:hAnsi="Times New Roman" w:cs="Times New Roman"/>
          <w:sz w:val="28"/>
        </w:rPr>
        <w:t xml:space="preserve"> представлен</w:t>
      </w:r>
      <w:r w:rsidR="007028B9">
        <w:rPr>
          <w:rFonts w:ascii="Times New Roman" w:hAnsi="Times New Roman" w:cs="Times New Roman"/>
          <w:sz w:val="28"/>
        </w:rPr>
        <w:t>ы</w:t>
      </w:r>
      <w:r w:rsidRPr="00E510A1">
        <w:rPr>
          <w:rFonts w:ascii="Times New Roman" w:hAnsi="Times New Roman" w:cs="Times New Roman"/>
          <w:sz w:val="28"/>
        </w:rPr>
        <w:t xml:space="preserve"> </w:t>
      </w:r>
      <w:r w:rsidR="007028B9">
        <w:rPr>
          <w:rFonts w:ascii="Times New Roman" w:hAnsi="Times New Roman" w:cs="Times New Roman"/>
          <w:sz w:val="28"/>
        </w:rPr>
        <w:t>на рисунке 8 и 9</w:t>
      </w:r>
      <w:r w:rsidRPr="00E510A1">
        <w:rPr>
          <w:rFonts w:ascii="Times New Roman" w:hAnsi="Times New Roman" w:cs="Times New Roman"/>
          <w:sz w:val="28"/>
        </w:rPr>
        <w:t>.</w:t>
      </w:r>
    </w:p>
    <w:p w:rsidR="007028B9" w:rsidRPr="00E510A1" w:rsidRDefault="007028B9" w:rsidP="00983C5C">
      <w:pPr>
        <w:tabs>
          <w:tab w:val="left" w:pos="30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13D00B" wp14:editId="69211647">
            <wp:extent cx="5223258" cy="3019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252" t="25128" r="20508" b="30256"/>
                    <a:stretch/>
                  </pic:blipFill>
                  <pic:spPr bwMode="auto">
                    <a:xfrm>
                      <a:off x="0" y="0"/>
                      <a:ext cx="5220793" cy="30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8B9" w:rsidRDefault="007028B9" w:rsidP="00983C5C">
      <w:pPr>
        <w:tabs>
          <w:tab w:val="left" w:pos="37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7028B9">
        <w:rPr>
          <w:rFonts w:ascii="Times New Roman" w:hAnsi="Times New Roman" w:cs="Times New Roman"/>
          <w:sz w:val="24"/>
        </w:rPr>
        <w:t>Рисунок 8 – диаграмма последовательности по бизнес-процессу «Авторизоваться в системе»</w:t>
      </w:r>
    </w:p>
    <w:p w:rsidR="00E245F7" w:rsidRDefault="00E245F7" w:rsidP="00983C5C">
      <w:pPr>
        <w:tabs>
          <w:tab w:val="left" w:pos="3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608B4B" wp14:editId="53CC8C7E">
            <wp:extent cx="4876800" cy="36645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803" t="16923" r="18104" b="15641"/>
                    <a:stretch/>
                  </pic:blipFill>
                  <pic:spPr bwMode="auto">
                    <a:xfrm>
                      <a:off x="0" y="0"/>
                      <a:ext cx="4874497" cy="366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5F7" w:rsidRDefault="00E245F7" w:rsidP="00983C5C">
      <w:pPr>
        <w:tabs>
          <w:tab w:val="left" w:pos="3720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E245F7">
        <w:rPr>
          <w:rFonts w:ascii="Times New Roman" w:hAnsi="Times New Roman" w:cs="Times New Roman"/>
          <w:sz w:val="24"/>
        </w:rPr>
        <w:t>Диаграмма 9 – диаграмма последовательности по бизнес-процессу «Оформить договор»</w:t>
      </w:r>
    </w:p>
    <w:p w:rsidR="00E245F7" w:rsidRDefault="00DD4592" w:rsidP="00983C5C">
      <w:pPr>
        <w:pStyle w:val="2"/>
      </w:pPr>
      <w:bookmarkStart w:id="8" w:name="_Toc38536265"/>
      <w:r>
        <w:t>4</w:t>
      </w:r>
      <w:r w:rsidR="00E245F7" w:rsidRPr="00E245F7">
        <w:t>.4</w:t>
      </w:r>
      <w:r w:rsidR="00E245F7">
        <w:t xml:space="preserve"> Диаграмма кооперации</w:t>
      </w:r>
      <w:bookmarkEnd w:id="8"/>
    </w:p>
    <w:p w:rsidR="00E245F7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Понятие кооперации (</w:t>
      </w:r>
      <w:proofErr w:type="spellStart"/>
      <w:r w:rsidRPr="00517D38">
        <w:rPr>
          <w:rFonts w:ascii="Times New Roman" w:hAnsi="Times New Roman" w:cs="Times New Roman"/>
          <w:sz w:val="28"/>
        </w:rPr>
        <w:t>collaboration</w:t>
      </w:r>
      <w:proofErr w:type="spellEnd"/>
      <w:r w:rsidRPr="00517D38">
        <w:rPr>
          <w:rFonts w:ascii="Times New Roman" w:hAnsi="Times New Roman" w:cs="Times New Roman"/>
          <w:sz w:val="28"/>
        </w:rPr>
        <w:t xml:space="preserve">) является одним из </w:t>
      </w:r>
      <w:r>
        <w:rPr>
          <w:rFonts w:ascii="Times New Roman" w:hAnsi="Times New Roman" w:cs="Times New Roman"/>
          <w:sz w:val="28"/>
        </w:rPr>
        <w:t xml:space="preserve"> </w:t>
      </w:r>
      <w:r w:rsidRPr="00517D38">
        <w:rPr>
          <w:rFonts w:ascii="Times New Roman" w:hAnsi="Times New Roman" w:cs="Times New Roman"/>
          <w:sz w:val="28"/>
        </w:rPr>
        <w:t>фундаментальных понятий в языке UML. Оно служит для обозначения множества взаимодействующих с определенной целью объектов в общем контексте моделируемой системы. Цель самой кооперации состоит в том, чтобы специфицировать особенности реализации отдельных наиболее значимых операций в системе. Кооперация определяет структуру поведения системы в терминах взаимодействия участников этой кооперации.</w:t>
      </w:r>
    </w:p>
    <w:p w:rsidR="00517D38" w:rsidRDefault="00517D38" w:rsidP="00C675D1">
      <w:pPr>
        <w:spacing w:after="0" w:line="360" w:lineRule="auto"/>
        <w:ind w:firstLine="709"/>
        <w:jc w:val="both"/>
      </w:pPr>
      <w:r w:rsidRPr="00517D38">
        <w:rPr>
          <w:rFonts w:ascii="Times New Roman" w:hAnsi="Times New Roman" w:cs="Times New Roman"/>
          <w:sz w:val="28"/>
        </w:rPr>
        <w:t>Диаграмма кооперации уровн</w:t>
      </w:r>
      <w:r>
        <w:rPr>
          <w:rFonts w:ascii="Times New Roman" w:hAnsi="Times New Roman" w:cs="Times New Roman"/>
          <w:sz w:val="28"/>
        </w:rPr>
        <w:t xml:space="preserve">я спецификации показывает роли, которые играют </w:t>
      </w:r>
      <w:r w:rsidRPr="00517D38">
        <w:rPr>
          <w:rFonts w:ascii="Times New Roman" w:hAnsi="Times New Roman" w:cs="Times New Roman"/>
          <w:sz w:val="28"/>
        </w:rPr>
        <w:t>участвующие во взаи</w:t>
      </w:r>
      <w:r>
        <w:rPr>
          <w:rFonts w:ascii="Times New Roman" w:hAnsi="Times New Roman" w:cs="Times New Roman"/>
          <w:sz w:val="28"/>
        </w:rPr>
        <w:t xml:space="preserve">модействии элементы. Элементами </w:t>
      </w:r>
      <w:r w:rsidRPr="00517D38">
        <w:rPr>
          <w:rFonts w:ascii="Times New Roman" w:hAnsi="Times New Roman" w:cs="Times New Roman"/>
          <w:sz w:val="28"/>
        </w:rPr>
        <w:t>кооперации на этом уровне</w:t>
      </w:r>
      <w:r>
        <w:rPr>
          <w:rFonts w:ascii="Times New Roman" w:hAnsi="Times New Roman" w:cs="Times New Roman"/>
          <w:sz w:val="28"/>
        </w:rPr>
        <w:t xml:space="preserve"> </w:t>
      </w:r>
      <w:r w:rsidRPr="00517D38">
        <w:rPr>
          <w:rFonts w:ascii="Times New Roman" w:hAnsi="Times New Roman" w:cs="Times New Roman"/>
          <w:sz w:val="28"/>
        </w:rPr>
        <w:t>являют</w:t>
      </w:r>
      <w:r>
        <w:rPr>
          <w:rFonts w:ascii="Times New Roman" w:hAnsi="Times New Roman" w:cs="Times New Roman"/>
          <w:sz w:val="28"/>
        </w:rPr>
        <w:t xml:space="preserve">ся классы и ассоциации, которые </w:t>
      </w:r>
      <w:r w:rsidRPr="00517D38">
        <w:rPr>
          <w:rFonts w:ascii="Times New Roman" w:hAnsi="Times New Roman" w:cs="Times New Roman"/>
          <w:sz w:val="28"/>
        </w:rPr>
        <w:t>обозначают отдельные роли классификаторов и</w:t>
      </w:r>
      <w:r>
        <w:rPr>
          <w:rFonts w:ascii="Times New Roman" w:hAnsi="Times New Roman" w:cs="Times New Roman"/>
          <w:sz w:val="28"/>
        </w:rPr>
        <w:t xml:space="preserve"> </w:t>
      </w:r>
      <w:r w:rsidRPr="00517D38">
        <w:rPr>
          <w:rFonts w:ascii="Times New Roman" w:hAnsi="Times New Roman" w:cs="Times New Roman"/>
          <w:sz w:val="28"/>
        </w:rPr>
        <w:t>ассоциации между участниками кооперации.</w:t>
      </w:r>
      <w:r w:rsidRPr="00517D38">
        <w:t xml:space="preserve"> </w:t>
      </w:r>
    </w:p>
    <w:p w:rsidR="00517D38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Объект является отдельным экземпляр</w:t>
      </w:r>
      <w:r>
        <w:rPr>
          <w:rFonts w:ascii="Times New Roman" w:hAnsi="Times New Roman" w:cs="Times New Roman"/>
          <w:sz w:val="28"/>
        </w:rPr>
        <w:t xml:space="preserve">ом класса, который создается на этапе </w:t>
      </w:r>
      <w:r w:rsidRPr="00517D38">
        <w:rPr>
          <w:rFonts w:ascii="Times New Roman" w:hAnsi="Times New Roman" w:cs="Times New Roman"/>
          <w:sz w:val="28"/>
        </w:rPr>
        <w:t>выполнения программы. Он может иметь свое собственное им</w:t>
      </w:r>
      <w:r>
        <w:rPr>
          <w:rFonts w:ascii="Times New Roman" w:hAnsi="Times New Roman" w:cs="Times New Roman"/>
          <w:sz w:val="28"/>
        </w:rPr>
        <w:t xml:space="preserve">я и </w:t>
      </w:r>
      <w:r w:rsidRPr="00517D38">
        <w:rPr>
          <w:rFonts w:ascii="Times New Roman" w:hAnsi="Times New Roman" w:cs="Times New Roman"/>
          <w:sz w:val="28"/>
        </w:rPr>
        <w:t>конкретные значения</w:t>
      </w:r>
      <w:r>
        <w:rPr>
          <w:rFonts w:ascii="Times New Roman" w:hAnsi="Times New Roman" w:cs="Times New Roman"/>
          <w:sz w:val="28"/>
        </w:rPr>
        <w:t xml:space="preserve"> </w:t>
      </w:r>
      <w:r w:rsidRPr="00517D38">
        <w:rPr>
          <w:rFonts w:ascii="Times New Roman" w:hAnsi="Times New Roman" w:cs="Times New Roman"/>
          <w:sz w:val="28"/>
        </w:rPr>
        <w:t>атрибутов.</w:t>
      </w:r>
    </w:p>
    <w:p w:rsidR="00517D38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517D38">
        <w:rPr>
          <w:rFonts w:ascii="Times New Roman" w:hAnsi="Times New Roman" w:cs="Times New Roman"/>
          <w:sz w:val="28"/>
        </w:rPr>
        <w:lastRenderedPageBreak/>
        <w:t>Мультиобъект</w:t>
      </w:r>
      <w:proofErr w:type="spellEnd"/>
      <w:r w:rsidRPr="00517D38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517D38">
        <w:rPr>
          <w:rFonts w:ascii="Times New Roman" w:hAnsi="Times New Roman" w:cs="Times New Roman"/>
          <w:sz w:val="28"/>
        </w:rPr>
        <w:t>multiobject</w:t>
      </w:r>
      <w:proofErr w:type="spellEnd"/>
      <w:r w:rsidRPr="00517D38">
        <w:rPr>
          <w:rFonts w:ascii="Times New Roman" w:hAnsi="Times New Roman" w:cs="Times New Roman"/>
          <w:sz w:val="28"/>
        </w:rPr>
        <w:t>) представляет со</w:t>
      </w:r>
      <w:r>
        <w:rPr>
          <w:rFonts w:ascii="Times New Roman" w:hAnsi="Times New Roman" w:cs="Times New Roman"/>
          <w:sz w:val="28"/>
        </w:rPr>
        <w:t xml:space="preserve">бой целое множество объектов на </w:t>
      </w:r>
      <w:r w:rsidRPr="00517D38">
        <w:rPr>
          <w:rFonts w:ascii="Times New Roman" w:hAnsi="Times New Roman" w:cs="Times New Roman"/>
          <w:sz w:val="28"/>
        </w:rPr>
        <w:t xml:space="preserve">одном </w:t>
      </w:r>
      <w:r>
        <w:rPr>
          <w:rFonts w:ascii="Times New Roman" w:hAnsi="Times New Roman" w:cs="Times New Roman"/>
          <w:sz w:val="28"/>
        </w:rPr>
        <w:t>из концов ассоциации</w:t>
      </w:r>
      <w:r w:rsidRPr="00517D38">
        <w:rPr>
          <w:rFonts w:ascii="Times New Roman" w:hAnsi="Times New Roman" w:cs="Times New Roman"/>
          <w:sz w:val="28"/>
        </w:rPr>
        <w:t>.</w:t>
      </w:r>
    </w:p>
    <w:p w:rsidR="00517D38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Активный объект имеет свою собс</w:t>
      </w:r>
      <w:r>
        <w:rPr>
          <w:rFonts w:ascii="Times New Roman" w:hAnsi="Times New Roman" w:cs="Times New Roman"/>
          <w:sz w:val="28"/>
        </w:rPr>
        <w:t xml:space="preserve">твенную нить управления и может </w:t>
      </w:r>
      <w:r w:rsidRPr="00517D38">
        <w:rPr>
          <w:rFonts w:ascii="Times New Roman" w:hAnsi="Times New Roman" w:cs="Times New Roman"/>
          <w:sz w:val="28"/>
        </w:rPr>
        <w:t>инициировать деятельность по управлению другим</w:t>
      </w:r>
      <w:r>
        <w:rPr>
          <w:rFonts w:ascii="Times New Roman" w:hAnsi="Times New Roman" w:cs="Times New Roman"/>
          <w:sz w:val="28"/>
        </w:rPr>
        <w:t xml:space="preserve">и объектами. При этом </w:t>
      </w:r>
      <w:r w:rsidRPr="00517D38">
        <w:rPr>
          <w:rFonts w:ascii="Times New Roman" w:hAnsi="Times New Roman" w:cs="Times New Roman"/>
          <w:sz w:val="28"/>
        </w:rPr>
        <w:t>под нитью</w:t>
      </w:r>
      <w:r>
        <w:rPr>
          <w:rFonts w:ascii="Times New Roman" w:hAnsi="Times New Roman" w:cs="Times New Roman"/>
          <w:sz w:val="28"/>
        </w:rPr>
        <w:t xml:space="preserve"> </w:t>
      </w:r>
      <w:r w:rsidRPr="00517D38">
        <w:rPr>
          <w:rFonts w:ascii="Times New Roman" w:hAnsi="Times New Roman" w:cs="Times New Roman"/>
          <w:sz w:val="28"/>
        </w:rPr>
        <w:t>понимается поток управл</w:t>
      </w:r>
      <w:r>
        <w:rPr>
          <w:rFonts w:ascii="Times New Roman" w:hAnsi="Times New Roman" w:cs="Times New Roman"/>
          <w:sz w:val="28"/>
        </w:rPr>
        <w:t xml:space="preserve">ения, который может выполняться </w:t>
      </w:r>
      <w:r w:rsidRPr="00517D38">
        <w:rPr>
          <w:rFonts w:ascii="Times New Roman" w:hAnsi="Times New Roman" w:cs="Times New Roman"/>
          <w:sz w:val="28"/>
        </w:rPr>
        <w:t>параллельно с другими</w:t>
      </w:r>
      <w:r>
        <w:rPr>
          <w:rFonts w:ascii="Times New Roman" w:hAnsi="Times New Roman" w:cs="Times New Roman"/>
          <w:sz w:val="28"/>
        </w:rPr>
        <w:t xml:space="preserve"> </w:t>
      </w:r>
      <w:r w:rsidRPr="00517D38">
        <w:rPr>
          <w:rFonts w:ascii="Times New Roman" w:hAnsi="Times New Roman" w:cs="Times New Roman"/>
          <w:sz w:val="28"/>
        </w:rPr>
        <w:t>вычислительными</w:t>
      </w:r>
      <w:r>
        <w:rPr>
          <w:rFonts w:ascii="Times New Roman" w:hAnsi="Times New Roman" w:cs="Times New Roman"/>
          <w:sz w:val="28"/>
        </w:rPr>
        <w:t xml:space="preserve"> нитями или нитями управления в </w:t>
      </w:r>
      <w:r w:rsidRPr="00517D38">
        <w:rPr>
          <w:rFonts w:ascii="Times New Roman" w:hAnsi="Times New Roman" w:cs="Times New Roman"/>
          <w:sz w:val="28"/>
        </w:rPr>
        <w:t>пределах одного вычислительного</w:t>
      </w:r>
      <w:r>
        <w:rPr>
          <w:rFonts w:ascii="Times New Roman" w:hAnsi="Times New Roman" w:cs="Times New Roman"/>
          <w:sz w:val="28"/>
        </w:rPr>
        <w:t xml:space="preserve"> </w:t>
      </w:r>
      <w:r w:rsidRPr="00517D38">
        <w:rPr>
          <w:rFonts w:ascii="Times New Roman" w:hAnsi="Times New Roman" w:cs="Times New Roman"/>
          <w:sz w:val="28"/>
        </w:rPr>
        <w:t>процесса.</w:t>
      </w:r>
    </w:p>
    <w:p w:rsidR="00517D38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Составной объект (</w:t>
      </w:r>
      <w:proofErr w:type="spellStart"/>
      <w:r w:rsidRPr="00517D38">
        <w:rPr>
          <w:rFonts w:ascii="Times New Roman" w:hAnsi="Times New Roman" w:cs="Times New Roman"/>
          <w:sz w:val="28"/>
        </w:rPr>
        <w:t>composi</w:t>
      </w:r>
      <w:r>
        <w:rPr>
          <w:rFonts w:ascii="Times New Roman" w:hAnsi="Times New Roman" w:cs="Times New Roman"/>
          <w:sz w:val="28"/>
        </w:rPr>
        <w:t>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object</w:t>
      </w:r>
      <w:proofErr w:type="spellEnd"/>
      <w:r>
        <w:rPr>
          <w:rFonts w:ascii="Times New Roman" w:hAnsi="Times New Roman" w:cs="Times New Roman"/>
          <w:sz w:val="28"/>
        </w:rPr>
        <w:t xml:space="preserve">) или объект-контейнер </w:t>
      </w:r>
      <w:r w:rsidRPr="00517D38">
        <w:rPr>
          <w:rFonts w:ascii="Times New Roman" w:hAnsi="Times New Roman" w:cs="Times New Roman"/>
          <w:sz w:val="28"/>
        </w:rPr>
        <w:t>пр</w:t>
      </w:r>
      <w:r>
        <w:rPr>
          <w:rFonts w:ascii="Times New Roman" w:hAnsi="Times New Roman" w:cs="Times New Roman"/>
          <w:sz w:val="28"/>
        </w:rPr>
        <w:t xml:space="preserve">едназначен для </w:t>
      </w:r>
      <w:r w:rsidRPr="00517D38">
        <w:rPr>
          <w:rFonts w:ascii="Times New Roman" w:hAnsi="Times New Roman" w:cs="Times New Roman"/>
          <w:sz w:val="28"/>
        </w:rPr>
        <w:t>представления объекта, имеющего собственную структуру и внутренние потоки (нити)</w:t>
      </w:r>
      <w:r>
        <w:rPr>
          <w:rFonts w:ascii="Times New Roman" w:hAnsi="Times New Roman" w:cs="Times New Roman"/>
          <w:sz w:val="28"/>
        </w:rPr>
        <w:t xml:space="preserve"> </w:t>
      </w:r>
      <w:r w:rsidRPr="00517D38">
        <w:rPr>
          <w:rFonts w:ascii="Times New Roman" w:hAnsi="Times New Roman" w:cs="Times New Roman"/>
          <w:sz w:val="28"/>
        </w:rPr>
        <w:t>управл</w:t>
      </w:r>
      <w:r>
        <w:rPr>
          <w:rFonts w:ascii="Times New Roman" w:hAnsi="Times New Roman" w:cs="Times New Roman"/>
          <w:sz w:val="28"/>
        </w:rPr>
        <w:t xml:space="preserve">ения. Составной объект является </w:t>
      </w:r>
      <w:r w:rsidRPr="00517D38">
        <w:rPr>
          <w:rFonts w:ascii="Times New Roman" w:hAnsi="Times New Roman" w:cs="Times New Roman"/>
          <w:sz w:val="28"/>
        </w:rPr>
        <w:t>экземпляром составного класса (класса-</w:t>
      </w:r>
      <w:r>
        <w:rPr>
          <w:rFonts w:ascii="Times New Roman" w:hAnsi="Times New Roman" w:cs="Times New Roman"/>
          <w:sz w:val="28"/>
        </w:rPr>
        <w:t xml:space="preserve">контейнера), который связан </w:t>
      </w:r>
      <w:r w:rsidRPr="00517D38">
        <w:rPr>
          <w:rFonts w:ascii="Times New Roman" w:hAnsi="Times New Roman" w:cs="Times New Roman"/>
          <w:sz w:val="28"/>
        </w:rPr>
        <w:t>отношением агрегации или композиции со своими частями.</w:t>
      </w:r>
    </w:p>
    <w:p w:rsidR="00517D38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Сообщение (</w:t>
      </w:r>
      <w:proofErr w:type="spellStart"/>
      <w:r w:rsidRPr="00517D38">
        <w:rPr>
          <w:rFonts w:ascii="Times New Roman" w:hAnsi="Times New Roman" w:cs="Times New Roman"/>
          <w:sz w:val="28"/>
        </w:rPr>
        <w:t>message</w:t>
      </w:r>
      <w:proofErr w:type="spellEnd"/>
      <w:r w:rsidRPr="00517D38">
        <w:rPr>
          <w:rFonts w:ascii="Times New Roman" w:hAnsi="Times New Roman" w:cs="Times New Roman"/>
          <w:sz w:val="28"/>
        </w:rPr>
        <w:t>) – спецификация передач</w:t>
      </w:r>
      <w:r>
        <w:rPr>
          <w:rFonts w:ascii="Times New Roman" w:hAnsi="Times New Roman" w:cs="Times New Roman"/>
          <w:sz w:val="28"/>
        </w:rPr>
        <w:t xml:space="preserve">и информации от одного элемента </w:t>
      </w:r>
      <w:r w:rsidRPr="00517D38">
        <w:rPr>
          <w:rFonts w:ascii="Times New Roman" w:hAnsi="Times New Roman" w:cs="Times New Roman"/>
          <w:sz w:val="28"/>
        </w:rPr>
        <w:t>модели к другому с ожиданием выполнения о</w:t>
      </w:r>
      <w:r>
        <w:rPr>
          <w:rFonts w:ascii="Times New Roman" w:hAnsi="Times New Roman" w:cs="Times New Roman"/>
          <w:sz w:val="28"/>
        </w:rPr>
        <w:t xml:space="preserve">пределенных действий со стороны </w:t>
      </w:r>
      <w:r w:rsidRPr="00517D38">
        <w:rPr>
          <w:rFonts w:ascii="Times New Roman" w:hAnsi="Times New Roman" w:cs="Times New Roman"/>
          <w:sz w:val="28"/>
        </w:rPr>
        <w:t>принимающего элемента.</w:t>
      </w:r>
    </w:p>
    <w:p w:rsidR="00517D38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Получателей может быть нескол</w:t>
      </w:r>
      <w:r>
        <w:rPr>
          <w:rFonts w:ascii="Times New Roman" w:hAnsi="Times New Roman" w:cs="Times New Roman"/>
          <w:sz w:val="28"/>
        </w:rPr>
        <w:t xml:space="preserve">ько, такое сообщение называется </w:t>
      </w:r>
      <w:r w:rsidRPr="00517D38">
        <w:rPr>
          <w:rFonts w:ascii="Times New Roman" w:hAnsi="Times New Roman" w:cs="Times New Roman"/>
          <w:sz w:val="28"/>
        </w:rPr>
        <w:t>широковещательным (</w:t>
      </w:r>
      <w:proofErr w:type="spellStart"/>
      <w:r w:rsidRPr="00517D38">
        <w:rPr>
          <w:rFonts w:ascii="Times New Roman" w:hAnsi="Times New Roman" w:cs="Times New Roman"/>
          <w:sz w:val="28"/>
        </w:rPr>
        <w:t>broadcast</w:t>
      </w:r>
      <w:proofErr w:type="spellEnd"/>
      <w:r w:rsidRPr="00517D38">
        <w:rPr>
          <w:rFonts w:ascii="Times New Roman" w:hAnsi="Times New Roman" w:cs="Times New Roman"/>
          <w:sz w:val="28"/>
        </w:rPr>
        <w:t>).</w:t>
      </w:r>
    </w:p>
    <w:p w:rsidR="00517D38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Отправка сообщения является дей</w:t>
      </w:r>
      <w:r>
        <w:rPr>
          <w:rFonts w:ascii="Times New Roman" w:hAnsi="Times New Roman" w:cs="Times New Roman"/>
          <w:sz w:val="28"/>
        </w:rPr>
        <w:t xml:space="preserve">ствием, а получение сообщения </w:t>
      </w:r>
      <w:r w:rsidRPr="00517D38">
        <w:rPr>
          <w:rFonts w:ascii="Times New Roman" w:hAnsi="Times New Roman" w:cs="Times New Roman"/>
          <w:sz w:val="28"/>
        </w:rPr>
        <w:t>событием.</w:t>
      </w:r>
    </w:p>
    <w:p w:rsidR="00517D38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Сплошная линия с</w:t>
      </w:r>
      <w:r>
        <w:rPr>
          <w:rFonts w:ascii="Times New Roman" w:hAnsi="Times New Roman" w:cs="Times New Roman"/>
          <w:sz w:val="28"/>
        </w:rPr>
        <w:t xml:space="preserve"> треугольной стрелкой обозначает вызов процедуры </w:t>
      </w:r>
      <w:r w:rsidRPr="00517D38">
        <w:rPr>
          <w:rFonts w:ascii="Times New Roman" w:hAnsi="Times New Roman" w:cs="Times New Roman"/>
          <w:sz w:val="28"/>
        </w:rPr>
        <w:t>(операции) или передачу потока управления.</w:t>
      </w:r>
    </w:p>
    <w:p w:rsidR="00517D38" w:rsidRDefault="00517D38" w:rsidP="00C67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Сплошная линия с V-образной</w:t>
      </w:r>
      <w:r>
        <w:rPr>
          <w:rFonts w:ascii="Times New Roman" w:hAnsi="Times New Roman" w:cs="Times New Roman"/>
          <w:sz w:val="28"/>
        </w:rPr>
        <w:t xml:space="preserve"> стрелкой обозначает </w:t>
      </w:r>
      <w:r w:rsidRPr="00517D38">
        <w:rPr>
          <w:rFonts w:ascii="Times New Roman" w:hAnsi="Times New Roman" w:cs="Times New Roman"/>
          <w:sz w:val="28"/>
        </w:rPr>
        <w:t>асинх</w:t>
      </w:r>
      <w:r>
        <w:rPr>
          <w:rFonts w:ascii="Times New Roman" w:hAnsi="Times New Roman" w:cs="Times New Roman"/>
          <w:sz w:val="28"/>
        </w:rPr>
        <w:t xml:space="preserve">ронное </w:t>
      </w:r>
      <w:r w:rsidRPr="00517D38">
        <w:rPr>
          <w:rFonts w:ascii="Times New Roman" w:hAnsi="Times New Roman" w:cs="Times New Roman"/>
          <w:sz w:val="28"/>
        </w:rPr>
        <w:t>сообщение в простом потоке управления.</w:t>
      </w:r>
      <w:r w:rsidRPr="00517D38">
        <w:t xml:space="preserve"> </w:t>
      </w:r>
      <w:r w:rsidRPr="00517D38">
        <w:rPr>
          <w:rFonts w:ascii="Times New Roman" w:hAnsi="Times New Roman" w:cs="Times New Roman"/>
          <w:sz w:val="28"/>
        </w:rPr>
        <w:t>В этом слу</w:t>
      </w:r>
      <w:r>
        <w:rPr>
          <w:rFonts w:ascii="Times New Roman" w:hAnsi="Times New Roman" w:cs="Times New Roman"/>
          <w:sz w:val="28"/>
        </w:rPr>
        <w:t xml:space="preserve">чае клиент передает асинхронное </w:t>
      </w:r>
      <w:r w:rsidRPr="00517D38">
        <w:rPr>
          <w:rFonts w:ascii="Times New Roman" w:hAnsi="Times New Roman" w:cs="Times New Roman"/>
          <w:sz w:val="28"/>
        </w:rPr>
        <w:t>сообщение и продолжает выполня</w:t>
      </w:r>
      <w:r>
        <w:rPr>
          <w:rFonts w:ascii="Times New Roman" w:hAnsi="Times New Roman" w:cs="Times New Roman"/>
          <w:sz w:val="28"/>
        </w:rPr>
        <w:t xml:space="preserve">ть свою деятельность, не ожидая </w:t>
      </w:r>
      <w:r w:rsidRPr="00517D38">
        <w:rPr>
          <w:rFonts w:ascii="Times New Roman" w:hAnsi="Times New Roman" w:cs="Times New Roman"/>
          <w:sz w:val="28"/>
        </w:rPr>
        <w:t>ответа от сервера.</w:t>
      </w:r>
    </w:p>
    <w:p w:rsidR="00517D38" w:rsidRDefault="00517D38" w:rsidP="00C675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t>Пунктирная линия</w:t>
      </w:r>
      <w:r>
        <w:rPr>
          <w:rFonts w:ascii="Times New Roman" w:hAnsi="Times New Roman" w:cs="Times New Roman"/>
          <w:sz w:val="28"/>
        </w:rPr>
        <w:t xml:space="preserve"> с V-образной стрелкой обозначает возврат из вызова </w:t>
      </w:r>
      <w:r w:rsidRPr="00517D38">
        <w:rPr>
          <w:rFonts w:ascii="Times New Roman" w:hAnsi="Times New Roman" w:cs="Times New Roman"/>
          <w:sz w:val="28"/>
        </w:rPr>
        <w:t>процедуры. Стрелки этого типа зачастую отсутс</w:t>
      </w:r>
      <w:r>
        <w:rPr>
          <w:rFonts w:ascii="Times New Roman" w:hAnsi="Times New Roman" w:cs="Times New Roman"/>
          <w:sz w:val="28"/>
        </w:rPr>
        <w:t xml:space="preserve">твуют на диаграммах кооперации, </w:t>
      </w:r>
      <w:r w:rsidRPr="00517D38">
        <w:rPr>
          <w:rFonts w:ascii="Times New Roman" w:hAnsi="Times New Roman" w:cs="Times New Roman"/>
          <w:sz w:val="28"/>
        </w:rPr>
        <w:t>поскольку неявно предполагается их существование после</w:t>
      </w:r>
      <w:r>
        <w:rPr>
          <w:rFonts w:ascii="Times New Roman" w:hAnsi="Times New Roman" w:cs="Times New Roman"/>
          <w:sz w:val="28"/>
        </w:rPr>
        <w:t xml:space="preserve"> окончания процесса </w:t>
      </w:r>
      <w:r w:rsidRPr="00517D38">
        <w:rPr>
          <w:rFonts w:ascii="Times New Roman" w:hAnsi="Times New Roman" w:cs="Times New Roman"/>
          <w:sz w:val="28"/>
        </w:rPr>
        <w:t>выполнения операции или деятельности.</w:t>
      </w:r>
    </w:p>
    <w:p w:rsidR="00517D38" w:rsidRDefault="00517D38" w:rsidP="00C675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7D38">
        <w:rPr>
          <w:rFonts w:ascii="Times New Roman" w:hAnsi="Times New Roman" w:cs="Times New Roman"/>
          <w:sz w:val="28"/>
        </w:rPr>
        <w:lastRenderedPageBreak/>
        <w:t>С помощью диаграммы кооперации легче п</w:t>
      </w:r>
      <w:r>
        <w:rPr>
          <w:rFonts w:ascii="Times New Roman" w:hAnsi="Times New Roman" w:cs="Times New Roman"/>
          <w:sz w:val="28"/>
        </w:rPr>
        <w:t xml:space="preserve">онять поток событий и отношения </w:t>
      </w:r>
      <w:r w:rsidRPr="00517D38">
        <w:rPr>
          <w:rFonts w:ascii="Times New Roman" w:hAnsi="Times New Roman" w:cs="Times New Roman"/>
          <w:sz w:val="28"/>
        </w:rPr>
        <w:t>между объектами, однако труднее уяснить последов</w:t>
      </w:r>
      <w:r>
        <w:rPr>
          <w:rFonts w:ascii="Times New Roman" w:hAnsi="Times New Roman" w:cs="Times New Roman"/>
          <w:sz w:val="28"/>
        </w:rPr>
        <w:t xml:space="preserve">ательность событий, поэтому для </w:t>
      </w:r>
      <w:r w:rsidRPr="00517D38">
        <w:rPr>
          <w:rFonts w:ascii="Times New Roman" w:hAnsi="Times New Roman" w:cs="Times New Roman"/>
          <w:sz w:val="28"/>
        </w:rPr>
        <w:t>сценария создают диаграммы обоих типов.</w:t>
      </w:r>
      <w:r>
        <w:rPr>
          <w:rFonts w:ascii="Times New Roman" w:hAnsi="Times New Roman" w:cs="Times New Roman"/>
          <w:sz w:val="28"/>
        </w:rPr>
        <w:t xml:space="preserve"> </w:t>
      </w:r>
    </w:p>
    <w:p w:rsidR="00517D38" w:rsidRDefault="00517D38" w:rsidP="00C675D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Рассмотрим диаграмму кооперации на бизнес-процессах «</w:t>
      </w:r>
      <w:r w:rsidR="008378D2">
        <w:rPr>
          <w:rFonts w:ascii="Times New Roman" w:hAnsi="Times New Roman" w:cs="Times New Roman"/>
          <w:sz w:val="28"/>
        </w:rPr>
        <w:t>Авторизоваться в системе</w:t>
      </w:r>
      <w:r>
        <w:rPr>
          <w:rFonts w:ascii="Times New Roman" w:hAnsi="Times New Roman" w:cs="Times New Roman"/>
          <w:sz w:val="28"/>
        </w:rPr>
        <w:t>»</w:t>
      </w:r>
      <w:r w:rsidR="008378D2">
        <w:rPr>
          <w:rFonts w:ascii="Times New Roman" w:hAnsi="Times New Roman" w:cs="Times New Roman"/>
          <w:sz w:val="28"/>
        </w:rPr>
        <w:t xml:space="preserve"> и «Оформить договор», они представлены на рисунках 10 и 11.</w:t>
      </w:r>
    </w:p>
    <w:p w:rsidR="008378D2" w:rsidRDefault="008378D2" w:rsidP="00983C5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36AC37" wp14:editId="7179B024">
            <wp:extent cx="4972050" cy="29793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514" t="30256" r="28355" b="27436"/>
                    <a:stretch/>
                  </pic:blipFill>
                  <pic:spPr bwMode="auto">
                    <a:xfrm>
                      <a:off x="0" y="0"/>
                      <a:ext cx="4979133" cy="298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8D2" w:rsidRDefault="008378D2" w:rsidP="00983C5C">
      <w:pPr>
        <w:tabs>
          <w:tab w:val="left" w:pos="3495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8378D2">
        <w:rPr>
          <w:rFonts w:ascii="Times New Roman" w:hAnsi="Times New Roman" w:cs="Times New Roman"/>
          <w:sz w:val="24"/>
        </w:rPr>
        <w:t>Рисунок 10 – диаграмма кооперации по бизнес-процессу «Оформить договор»</w:t>
      </w:r>
    </w:p>
    <w:p w:rsidR="005B1444" w:rsidRDefault="005B1444" w:rsidP="00983C5C">
      <w:pPr>
        <w:tabs>
          <w:tab w:val="left" w:pos="3495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674013" wp14:editId="6812016D">
            <wp:extent cx="3714750" cy="32401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3819" t="25063" r="29449" b="24810"/>
                    <a:stretch/>
                  </pic:blipFill>
                  <pic:spPr bwMode="auto">
                    <a:xfrm>
                      <a:off x="0" y="0"/>
                      <a:ext cx="3712996" cy="323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444" w:rsidRDefault="005B1444" w:rsidP="00983C5C">
      <w:pPr>
        <w:tabs>
          <w:tab w:val="left" w:pos="3495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5B1444">
        <w:rPr>
          <w:rFonts w:ascii="Times New Roman" w:hAnsi="Times New Roman" w:cs="Times New Roman"/>
          <w:sz w:val="24"/>
        </w:rPr>
        <w:t>Рисунок 11 – диаграмма кооперации по бизнес-процессу «Авторизоваться в системе»</w:t>
      </w:r>
    </w:p>
    <w:p w:rsidR="005B1444" w:rsidRDefault="005B1444" w:rsidP="00983C5C">
      <w:pPr>
        <w:tabs>
          <w:tab w:val="left" w:pos="3495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B1444" w:rsidRDefault="005B1444" w:rsidP="00983C5C">
      <w:pPr>
        <w:pStyle w:val="1"/>
      </w:pPr>
      <w:bookmarkStart w:id="9" w:name="_Toc38536266"/>
      <w:r w:rsidRPr="005B1444">
        <w:lastRenderedPageBreak/>
        <w:t>Заключение</w:t>
      </w:r>
      <w:bookmarkEnd w:id="9"/>
    </w:p>
    <w:p w:rsidR="00526FA3" w:rsidRDefault="00526FA3" w:rsidP="00C675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Подводя итоги можно сказать, что все то время, которое я выполняла практическую работу, было насыщено работой по изучению предметной области Рекламного агентства и  построением различных диаграмм, а именно: диаграмма вариантов использования, диаграмма деятельности, диаграмма последовательности и диаграмма кооперации. </w:t>
      </w:r>
    </w:p>
    <w:p w:rsidR="00526FA3" w:rsidRDefault="00526FA3" w:rsidP="00C675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составлении отчета </w:t>
      </w:r>
      <w:r w:rsidR="00CD6D6A">
        <w:rPr>
          <w:rFonts w:ascii="Times New Roman" w:hAnsi="Times New Roman" w:cs="Times New Roman"/>
          <w:sz w:val="28"/>
        </w:rPr>
        <w:t xml:space="preserve">по практической работе, были проанализированы и исследованы основные вопросы, связанные с системой. </w:t>
      </w:r>
      <w:r>
        <w:rPr>
          <w:rFonts w:ascii="Times New Roman" w:hAnsi="Times New Roman" w:cs="Times New Roman"/>
          <w:sz w:val="28"/>
        </w:rPr>
        <w:t xml:space="preserve">Основной деятельностью Рекламного агентства считается </w:t>
      </w:r>
      <w:r w:rsidRPr="001347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ить </w:t>
      </w:r>
      <w:r w:rsidRPr="001347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различные виды услуг по реализации рекламы клиентам</w:t>
      </w:r>
      <w:r>
        <w:rPr>
          <w:rFonts w:ascii="Times New Roman" w:hAnsi="Times New Roman" w:cs="Times New Roman"/>
          <w:sz w:val="28"/>
        </w:rPr>
        <w:t>.</w:t>
      </w:r>
    </w:p>
    <w:p w:rsidR="00CD6D6A" w:rsidRDefault="00CD6D6A" w:rsidP="00C675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Практическая работа даёт возможность самостоятельной работы и является важной составной частью учебного процесса, что позволит закрепить полученные знания по «Проектирование и дизайн информационных систем». </w:t>
      </w:r>
    </w:p>
    <w:p w:rsidR="00CD6D6A" w:rsidRPr="00CD6D6A" w:rsidRDefault="00CD6D6A" w:rsidP="00C675D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ходе работы был улучшен навык работы с диаграммами, а так же с программой </w:t>
      </w:r>
      <w:r>
        <w:rPr>
          <w:rFonts w:ascii="Times New Roman" w:hAnsi="Times New Roman" w:cs="Times New Roman"/>
          <w:sz w:val="28"/>
          <w:lang w:val="en-US"/>
        </w:rPr>
        <w:t>Ramus</w:t>
      </w:r>
      <w:r w:rsidRPr="00CD6D6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сайтом </w:t>
      </w:r>
      <w:r>
        <w:rPr>
          <w:rFonts w:ascii="Times New Roman" w:hAnsi="Times New Roman" w:cs="Times New Roman"/>
          <w:sz w:val="28"/>
          <w:lang w:val="en-US"/>
        </w:rPr>
        <w:t>Draw</w:t>
      </w:r>
      <w:r w:rsidRPr="00CD6D6A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io</w:t>
      </w:r>
      <w:proofErr w:type="spellEnd"/>
    </w:p>
    <w:p w:rsidR="00526FA3" w:rsidRPr="005B1444" w:rsidRDefault="00526FA3" w:rsidP="00C675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sectPr w:rsidR="00526FA3" w:rsidRPr="005B14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5E2A" w:rsidRDefault="00A65E2A" w:rsidP="00CD6D6A">
      <w:pPr>
        <w:spacing w:after="0" w:line="240" w:lineRule="auto"/>
      </w:pPr>
      <w:r>
        <w:separator/>
      </w:r>
    </w:p>
  </w:endnote>
  <w:endnote w:type="continuationSeparator" w:id="0">
    <w:p w:rsidR="00A65E2A" w:rsidRDefault="00A65E2A" w:rsidP="00CD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5E2A" w:rsidRDefault="00A65E2A" w:rsidP="00CD6D6A">
      <w:pPr>
        <w:spacing w:after="0" w:line="240" w:lineRule="auto"/>
      </w:pPr>
      <w:r>
        <w:separator/>
      </w:r>
    </w:p>
  </w:footnote>
  <w:footnote w:type="continuationSeparator" w:id="0">
    <w:p w:rsidR="00A65E2A" w:rsidRDefault="00A65E2A" w:rsidP="00CD6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CB122E"/>
    <w:multiLevelType w:val="hybridMultilevel"/>
    <w:tmpl w:val="499E9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9B8"/>
    <w:rsid w:val="00050DCE"/>
    <w:rsid w:val="000839E0"/>
    <w:rsid w:val="000C280F"/>
    <w:rsid w:val="000C73A9"/>
    <w:rsid w:val="000E2CF1"/>
    <w:rsid w:val="00104AE6"/>
    <w:rsid w:val="00111A81"/>
    <w:rsid w:val="001B1735"/>
    <w:rsid w:val="001C29A2"/>
    <w:rsid w:val="001C451D"/>
    <w:rsid w:val="002242F2"/>
    <w:rsid w:val="00243B8C"/>
    <w:rsid w:val="00251BF0"/>
    <w:rsid w:val="00273AB6"/>
    <w:rsid w:val="002F618E"/>
    <w:rsid w:val="003530E8"/>
    <w:rsid w:val="00357C7C"/>
    <w:rsid w:val="00384693"/>
    <w:rsid w:val="00394AF7"/>
    <w:rsid w:val="003A1090"/>
    <w:rsid w:val="003E1C00"/>
    <w:rsid w:val="005144BD"/>
    <w:rsid w:val="00515A79"/>
    <w:rsid w:val="00517D38"/>
    <w:rsid w:val="005224D6"/>
    <w:rsid w:val="00526FA3"/>
    <w:rsid w:val="00535AD7"/>
    <w:rsid w:val="005B1444"/>
    <w:rsid w:val="005B16A1"/>
    <w:rsid w:val="00600898"/>
    <w:rsid w:val="00610F94"/>
    <w:rsid w:val="006164D1"/>
    <w:rsid w:val="00627F8C"/>
    <w:rsid w:val="007028B9"/>
    <w:rsid w:val="007A1B18"/>
    <w:rsid w:val="007C6A34"/>
    <w:rsid w:val="008076E3"/>
    <w:rsid w:val="008378D2"/>
    <w:rsid w:val="008B7524"/>
    <w:rsid w:val="008C7547"/>
    <w:rsid w:val="00907771"/>
    <w:rsid w:val="00907D36"/>
    <w:rsid w:val="00925019"/>
    <w:rsid w:val="00935B8F"/>
    <w:rsid w:val="00983C5C"/>
    <w:rsid w:val="0098667F"/>
    <w:rsid w:val="00993045"/>
    <w:rsid w:val="009B58FA"/>
    <w:rsid w:val="009C395D"/>
    <w:rsid w:val="009C4D68"/>
    <w:rsid w:val="009C706C"/>
    <w:rsid w:val="009E04CD"/>
    <w:rsid w:val="00A65E2A"/>
    <w:rsid w:val="00AA2F85"/>
    <w:rsid w:val="00AC1428"/>
    <w:rsid w:val="00B31B1E"/>
    <w:rsid w:val="00BC3E9D"/>
    <w:rsid w:val="00BD3BC2"/>
    <w:rsid w:val="00C21C4E"/>
    <w:rsid w:val="00C33B19"/>
    <w:rsid w:val="00C52ECF"/>
    <w:rsid w:val="00C5471F"/>
    <w:rsid w:val="00C675D1"/>
    <w:rsid w:val="00CC4108"/>
    <w:rsid w:val="00CD0BCD"/>
    <w:rsid w:val="00CD6D6A"/>
    <w:rsid w:val="00D81111"/>
    <w:rsid w:val="00DC5E20"/>
    <w:rsid w:val="00DD4592"/>
    <w:rsid w:val="00E245F7"/>
    <w:rsid w:val="00E32B82"/>
    <w:rsid w:val="00E510A1"/>
    <w:rsid w:val="00E77AE0"/>
    <w:rsid w:val="00E840D9"/>
    <w:rsid w:val="00FA79B8"/>
    <w:rsid w:val="00FE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4693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C1428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47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471F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C5471F"/>
    <w:rPr>
      <w:b/>
      <w:bCs/>
    </w:rPr>
  </w:style>
  <w:style w:type="paragraph" w:styleId="a6">
    <w:name w:val="List Paragraph"/>
    <w:basedOn w:val="a"/>
    <w:uiPriority w:val="34"/>
    <w:qFormat/>
    <w:rsid w:val="000839E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D6D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D6D6A"/>
  </w:style>
  <w:style w:type="paragraph" w:styleId="a9">
    <w:name w:val="footer"/>
    <w:basedOn w:val="a"/>
    <w:link w:val="aa"/>
    <w:uiPriority w:val="99"/>
    <w:unhideWhenUsed/>
    <w:rsid w:val="00CD6D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D6D6A"/>
  </w:style>
  <w:style w:type="paragraph" w:styleId="ab">
    <w:name w:val="Normal (Web)"/>
    <w:basedOn w:val="a"/>
    <w:uiPriority w:val="99"/>
    <w:unhideWhenUsed/>
    <w:rsid w:val="00CD6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8469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38469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142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675D1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AC1428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C14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4693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C1428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47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471F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C5471F"/>
    <w:rPr>
      <w:b/>
      <w:bCs/>
    </w:rPr>
  </w:style>
  <w:style w:type="paragraph" w:styleId="a6">
    <w:name w:val="List Paragraph"/>
    <w:basedOn w:val="a"/>
    <w:uiPriority w:val="34"/>
    <w:qFormat/>
    <w:rsid w:val="000839E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D6D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D6D6A"/>
  </w:style>
  <w:style w:type="paragraph" w:styleId="a9">
    <w:name w:val="footer"/>
    <w:basedOn w:val="a"/>
    <w:link w:val="aa"/>
    <w:uiPriority w:val="99"/>
    <w:unhideWhenUsed/>
    <w:rsid w:val="00CD6D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D6D6A"/>
  </w:style>
  <w:style w:type="paragraph" w:styleId="ab">
    <w:name w:val="Normal (Web)"/>
    <w:basedOn w:val="a"/>
    <w:uiPriority w:val="99"/>
    <w:unhideWhenUsed/>
    <w:rsid w:val="00CD6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8469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38469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142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675D1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AC1428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C14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168865-03D1-4021-86E1-2D5DF77F1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19</Pages>
  <Words>2707</Words>
  <Characters>15433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9</cp:revision>
  <dcterms:created xsi:type="dcterms:W3CDTF">2020-04-21T01:10:00Z</dcterms:created>
  <dcterms:modified xsi:type="dcterms:W3CDTF">2020-04-23T09:11:00Z</dcterms:modified>
</cp:coreProperties>
</file>