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bookmarkStart w:id="0" w:name="_GoBack"/>
      <w:bookmarkEnd w:id="0"/>
      <w:r>
        <w:t>Задание 4</w:t>
      </w:r>
    </w:p>
    <w:p>
      <w:pPr>
        <w:pStyle w:val="4"/>
      </w:pPr>
      <w:r>
        <w:t>В данном задании создадим базу данных с необходимыми таблицами, наполним ее минимальным количеством данных для проверки работы, настроим пул соединений/источник данных для приложения и добавим функциональность отображения данных на страницах и переход между ними в зависимости от запрашиваемых данных.</w:t>
      </w:r>
    </w:p>
    <w:p>
      <w:pPr>
        <w:pStyle w:val="4"/>
      </w:pPr>
      <w:r>
        <w:rPr>
          <w:sz w:val="28"/>
          <w:szCs w:val="28"/>
        </w:rPr>
        <w:t>Сначала определим схему базы данных. В базе будет две таблицы category  и item для категорий товаров аптеки и самих товаров, соответственно. Скрипт создания таблиц находится в файле create_db.sql. Схема базы данных:</w:t>
      </w:r>
    </w:p>
    <w:p>
      <w:pPr>
        <w:pStyle w:val="4"/>
        <w:rPr>
          <w:rFonts w:ascii="Times New Roman" w:hAnsi="Times New Roman"/>
          <w:sz w:val="28"/>
          <w:szCs w:val="28"/>
        </w:rPr>
      </w:pPr>
    </w:p>
    <w:p>
      <w:pPr>
        <w:pStyle w:val="4"/>
        <w:widowControl/>
        <w:suppressAutoHyphens/>
        <w:bidi w:val="0"/>
        <w:spacing w:before="0" w:after="142" w:line="276" w:lineRule="auto"/>
        <w:ind w:left="0" w:right="0" w:firstLine="0"/>
        <w:contextualSpacing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/>
          <w:color w:val="auto"/>
          <w:kern w:val="2"/>
          <w:sz w:val="28"/>
          <w:szCs w:val="28"/>
          <w:lang w:val="ru-RU" w:eastAsia="zh-CN" w:bidi="hi-IN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9050" cy="2667000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  <w:r>
        <w:t>Скрипт минимального наполнения данными находится в файле insert.sql (осторожно, в файле бинарные данные — картинки товаров — могут быть проблемы с просмотром при открытии в текстовом редакторе). В скрипте вставляется по одному товару каждой категории. Удобнее всего работать с бд в MySQL Workbench.</w:t>
      </w:r>
    </w:p>
    <w:p>
      <w:pPr>
        <w:pStyle w:val="4"/>
      </w:pPr>
      <w:r>
        <w:t>Далее необходимо настроить пул подключений сервера приложений WildFly к базе данных. По умолчанию WildFly не имеет модулей драйверов к различным бд. Тогда придется настроить модуль для подключения к MySQL. Для этого переходим в паку установки сервера WildFly, заходим в папку modules и создаем в ней папку com/mysql/main (вложенная папка). В этой папке создаем файл module.xml  с содержимым (файл приложен в папке «files/task4/настройка Wildfly»):</w:t>
      </w:r>
    </w:p>
    <w:p>
      <w:pPr>
        <w:pStyle w:val="4"/>
      </w:pPr>
    </w:p>
    <w:p>
      <w:pPr>
        <w:pStyle w:val="4"/>
      </w:pPr>
      <w:r>
        <w:t>&lt;?xml version="1.0" encoding="UTF-8"?&gt;</w:t>
      </w:r>
    </w:p>
    <w:p>
      <w:pPr>
        <w:pStyle w:val="4"/>
      </w:pPr>
      <w:r>
        <w:t>&lt;module name="com.mysql" xmlns="urn:jboss:module:1.9"&gt;</w:t>
      </w:r>
    </w:p>
    <w:p>
      <w:pPr>
        <w:pStyle w:val="4"/>
      </w:pPr>
      <w:r>
        <w:t xml:space="preserve">    &lt;resources&gt;</w:t>
      </w:r>
    </w:p>
    <w:p>
      <w:pPr>
        <w:pStyle w:val="4"/>
      </w:pPr>
      <w:r>
        <w:t xml:space="preserve">        &lt;resource-root path="mysql-connector-j-8.2.0.jar"/&gt;</w:t>
      </w:r>
    </w:p>
    <w:p>
      <w:pPr>
        <w:pStyle w:val="4"/>
      </w:pPr>
      <w:r>
        <w:t xml:space="preserve">    &lt;/resources&gt;</w:t>
      </w:r>
    </w:p>
    <w:p>
      <w:pPr>
        <w:pStyle w:val="4"/>
      </w:pPr>
      <w:r>
        <w:t xml:space="preserve">    &lt;dependencies&gt;</w:t>
      </w:r>
    </w:p>
    <w:p>
      <w:pPr>
        <w:pStyle w:val="4"/>
      </w:pPr>
      <w:r>
        <w:t xml:space="preserve">        &lt;module name="javax.api"/&gt;</w:t>
      </w:r>
    </w:p>
    <w:p>
      <w:pPr>
        <w:pStyle w:val="4"/>
      </w:pPr>
      <w:r>
        <w:t xml:space="preserve">        &lt;module name="jakarta.transaction.api"/&gt;</w:t>
      </w:r>
    </w:p>
    <w:p>
      <w:pPr>
        <w:pStyle w:val="4"/>
      </w:pPr>
      <w:r>
        <w:t xml:space="preserve">    &lt;/dependencies&gt;</w:t>
      </w:r>
    </w:p>
    <w:p>
      <w:pPr>
        <w:pStyle w:val="4"/>
      </w:pPr>
      <w:r>
        <w:t>&lt;/module&gt;</w:t>
      </w:r>
    </w:p>
    <w:p>
      <w:pPr>
        <w:pStyle w:val="4"/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Затем в эту же папку необходимо добавить jar файл драйвера MySQL mysql-connector-j-&lt;версия&gt;.jar. Данный файл можно взять из maven репозитория, с сайта производителя (MySQL), либо из папки установки mysql java коннектора, если он установлен вместе с бд.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Далее запускаем сервер приложений wildfly (если был запущен ранее, то перезапускаем) и заходим в панел управления сервером (</w:t>
      </w:r>
      <w:r>
        <w:fldChar w:fldCharType="begin"/>
      </w:r>
      <w:r>
        <w:instrText xml:space="preserve"> HYPERLINK "http://localhost:9990/console/index.html" \h </w:instrText>
      </w:r>
      <w:r>
        <w:fldChar w:fldCharType="separate"/>
      </w:r>
      <w:r>
        <w:t>http://localhost:9990/console/index.html</w:t>
      </w:r>
      <w:r>
        <w:fldChar w:fldCharType="end"/>
      </w:r>
      <w:r>
        <w:t>). Переходим в раздел конфигурации Configuration, выбираем Subsystems → Datasources &amp; Drivers → JDBC Drivers. Драйвер должен появиться в списке доступных: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665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Если вдруг в списке драйверов mysql нет, то следует его добавить, нажав на «+», и прописать его вручную: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44196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После чего он появится в списке доступных. Далее перезапускаем сервер, заходим в панель управления (перезагрузив ее тоже), далее Configuration →  Subsystems → Datasources &amp; Drivers → Datasources. Добавим новый пул для источника данных, нажав «+» → Add Datasource: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→ Выбираем Mysql: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975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→ Указываем Name и JNDI Name: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975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→ Driver Name и Driver Class Name не меняем: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9755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Не забываем указать путь и логин/пароль к базе данных: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975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→ Проверяем соединение: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9755"/>
            <wp:effectExtent l="0" t="0" r="0" b="0"/>
            <wp:wrapSquare wrapText="largest"/>
            <wp:docPr id="11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→ Завершаем настройку, убедившись в правильности данных: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9755"/>
            <wp:effectExtent l="0" t="0" r="0" b="0"/>
            <wp:wrapTopAndBottom/>
            <wp:docPr id="12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→ Жмем Finish для завершения: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975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Настройка пула завершена — появился новый Datasource: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7370"/>
            <wp:effectExtent l="0" t="0" r="0" b="0"/>
            <wp:wrapTopAndBottom/>
            <wp:docPr id="14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Перезапускаем сервер.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Далее работаем с кодом приложения.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Создадим классы сущностей наших таблиц Category.java и Item.java в пакете entyty (в папке src/main/java).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Создадим классы сессионных бинов в пакете bean: AbstractBean.java, CategoriesBean.java и ItemsBean.java.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Для получения данных из базы через EJB добавим необходимый код в класс контроллера (NavContoller.java)</w:t>
      </w:r>
      <w:r>
        <w:rPr>
          <w:sz w:val="28"/>
          <w:szCs w:val="28"/>
        </w:rPr>
        <w:t>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Далее сделаем все необходимые изменения в JSPфайлах (показ данных, переходы по ссылкам).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В файле проекта src/</w:t>
      </w:r>
      <w:r>
        <w:rPr>
          <w:i w:val="0"/>
          <w:iCs w:val="0"/>
        </w:rPr>
        <w:t>main/resources/META-INF/persistence.xml необходимо указать jta-data-source как mysql:/MySqlDS, а также строку подключения к бд (jdbc:mysql://localhost:3306/apteka) и логин/пароль для подключения к бд (поля user/password).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Всё готово.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Результат работы сайта на скринах в папке архива files/task4/скрины: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Главная страница и/или выбор категории «Все»: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00650"/>
            <wp:effectExtent l="0" t="0" r="0" b="0"/>
            <wp:wrapTopAndBottom/>
            <wp:docPr id="15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Выбор определенной категории (Витамины):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070"/>
            <wp:effectExtent l="0" t="0" r="0" b="0"/>
            <wp:wrapTopAndBottom/>
            <wp:docPr id="16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Выбор конкретного препарата (витамин):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9435"/>
            <wp:effectExtent l="0" t="0" r="0" b="0"/>
            <wp:wrapTopAndBottom/>
            <wp:docPr id="17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t>Когда задали неверный id в адресной строке:</w:t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3520"/>
            <wp:effectExtent l="0" t="0" r="0" b="0"/>
            <wp:wrapTopAndBottom/>
            <wp:docPr id="18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p>
      <w:pPr>
        <w:pStyle w:val="4"/>
        <w:spacing w:before="0" w:after="142"/>
        <w:contextualSpacing/>
        <w:rPr>
          <w:rFonts w:ascii="Times New Roman" w:hAnsi="Times New Roman"/>
          <w:sz w:val="28"/>
          <w:szCs w:val="28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1"/>
    <w:family w:val="roman"/>
    <w:pitch w:val="default"/>
    <w:sig w:usb0="E0000AFF" w:usb1="400078FF" w:usb2="00000001" w:usb3="00000000" w:csb0="600001BF" w:csb1="DFF70000"/>
  </w:font>
  <w:font w:name="Noto Sans Mono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BA6B53"/>
    <w:multiLevelType w:val="multilevel"/>
    <w:tmpl w:val="DCBA6B5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9"/>
  <w:autoHyphenation/>
  <w:footnotePr>
    <w:footnote w:id="0"/>
    <w:footnote w:id="1"/>
  </w:footnotePr>
  <w:compat>
    <w:compatSetting w:name="compatibilityMode" w:uri="http://schemas.microsoft.com/office/word" w:val="15"/>
  </w:compat>
  <w:rsids>
    <w:rsidRoot w:val="00000000"/>
    <w:rsid w:val="1E8E2DB0"/>
    <w:rsid w:val="4C694B6C"/>
    <w:rsid w:val="571A7074"/>
    <w:rsid w:val="5FE1195A"/>
    <w:rsid w:val="63A93FEA"/>
    <w:rsid w:val="71DE49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oto Serif CJK SC" w:cs="Lohit Devanaga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spacing w:before="240" w:after="120"/>
      <w:jc w:val="center"/>
      <w:outlineLvl w:val="0"/>
    </w:pPr>
    <w:rPr>
      <w:rFonts w:ascii="Times New Roman" w:hAnsi="Times New Roman"/>
      <w:b/>
      <w:bCs/>
      <w:sz w:val="36"/>
      <w:szCs w:val="3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Заголовок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4">
    <w:name w:val="Body Text"/>
    <w:basedOn w:val="1"/>
    <w:uiPriority w:val="0"/>
    <w:pPr>
      <w:spacing w:before="0" w:after="142" w:line="276" w:lineRule="auto"/>
      <w:ind w:left="0" w:right="0" w:firstLine="0"/>
      <w:contextualSpacing/>
      <w:jc w:val="both"/>
    </w:pPr>
    <w:rPr>
      <w:rFonts w:ascii="Times New Roman" w:hAnsi="Times New Roman"/>
      <w:sz w:val="28"/>
    </w:rPr>
  </w:style>
  <w:style w:type="paragraph" w:styleId="7">
    <w:name w:val="caption"/>
    <w:basedOn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8">
    <w:name w:val="Title"/>
    <w:basedOn w:val="3"/>
    <w:next w:val="4"/>
    <w:qFormat/>
    <w:uiPriority w:val="0"/>
    <w:pPr>
      <w:jc w:val="center"/>
    </w:pPr>
    <w:rPr>
      <w:b/>
      <w:bCs/>
      <w:sz w:val="56"/>
      <w:szCs w:val="56"/>
    </w:rPr>
  </w:style>
  <w:style w:type="paragraph" w:styleId="9">
    <w:name w:val="List"/>
    <w:basedOn w:val="4"/>
    <w:uiPriority w:val="0"/>
    <w:rPr>
      <w:rFonts w:cs="Lohit Devanagari"/>
    </w:rPr>
  </w:style>
  <w:style w:type="character" w:customStyle="1" w:styleId="10">
    <w:name w:val="Выделение жирным"/>
    <w:qFormat/>
    <w:uiPriority w:val="0"/>
    <w:rPr>
      <w:b/>
      <w:bCs/>
    </w:rPr>
  </w:style>
  <w:style w:type="character" w:customStyle="1" w:styleId="11">
    <w:name w:val="Интернет-ссылка"/>
    <w:qFormat/>
    <w:uiPriority w:val="0"/>
    <w:rPr>
      <w:color w:val="000080"/>
      <w:u w:val="single"/>
    </w:rPr>
  </w:style>
  <w:style w:type="paragraph" w:customStyle="1" w:styleId="12">
    <w:name w:val="Указатель1"/>
    <w:basedOn w:val="1"/>
    <w:qFormat/>
    <w:uiPriority w:val="0"/>
    <w:pPr>
      <w:suppressLineNumbers/>
    </w:pPr>
    <w:rPr>
      <w:rFonts w:cs="Lohit Devanagari"/>
    </w:rPr>
  </w:style>
  <w:style w:type="paragraph" w:customStyle="1" w:styleId="13">
    <w:name w:val="Текст в заданном формате"/>
    <w:basedOn w:val="1"/>
    <w:qFormat/>
    <w:uiPriority w:val="0"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15</Pages>
  <Words>859</Words>
  <Characters>5817</Characters>
  <Paragraphs>53</Paragraphs>
  <TotalTime>531</TotalTime>
  <ScaleCrop>false</ScaleCrop>
  <LinksUpToDate>false</LinksUpToDate>
  <CharactersWithSpaces>6672</CharactersWithSpaces>
  <Application>WPS Office_12.2.0.13359_F1E327BC-269C-435d-A152-05C5408002CA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2023-12-23T16:42:00Z</dcterms:created>
  <dc:creator>Галина</dc:creator>
  <cp:lastModifiedBy>Галина</cp:lastModifiedBy>
  <dcterms:modified xsi:type="dcterms:W3CDTF">2023-12-27T11:52:14Z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C4765FDD5D994F20BF889BE5B5395E74_13</vt:lpwstr>
  </property>
</Properties>
</file>