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Nome do Personagem: sementia du mal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Idade:  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Altura: 90cm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Peso: 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Olhos: verdes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Pele: escura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Cabelo: crespo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Outras características: usa brinco, corrente e óculos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https://www.heroforge.com/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Classe: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feiticeiro da sombra/ escuridão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Raça: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Lista de raças: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racas-talentos-dnd-5.pdf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430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3705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Toque Chocante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166106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6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762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21240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2286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NIVEL 1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Espaços Totais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Espaços Atuais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3686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19335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Habilidades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 início tem 7 pontos de Habilidades e pode escolher 3 perícias.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Atletismo natural, poder corporal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Agilidade física, reflexos, equilíbrio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Saúde, vigor, força vital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Consciência, intuição, perspicácia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Confiança, eloquência, liderança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Destreza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Constituição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Inteligência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Sabedoria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Carisma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Atletismo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Acrobacia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Conhecimento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Adestrar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Animais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Atuação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Furtividade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Enganação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prestidigitação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Investigação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Medicina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Intimidação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NATUREZA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Percepção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Persuasão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Sobrevivência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1095"/>
        <w:tblGridChange w:id="0">
          <w:tblGrid>
            <w:gridCol w:w="4050"/>
            <w:gridCol w:w="1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 de Vida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Máximo de Pontos de Vida (dado+con)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Pontos de Vida Atuais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 de Armadura (CA)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10+3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Armaduras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Furtividade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Propriedades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5"/>
        <w:gridCol w:w="1814.5"/>
        <w:gridCol w:w="1050"/>
        <w:gridCol w:w="2130"/>
        <w:gridCol w:w="2220"/>
        <w:tblGridChange w:id="0">
          <w:tblGrid>
            <w:gridCol w:w="1814.5"/>
            <w:gridCol w:w="1814.5"/>
            <w:gridCol w:w="1050"/>
            <w:gridCol w:w="2130"/>
            <w:gridCol w:w="2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Armas - Escolher uma arma com habilidade mágica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Propriedades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e Traços Raciais: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Talentos: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No primeiro nível escolhe 1, depois, em</w:t>
      </w:r>
      <w:r w:rsidDel="00000000" w:rsidR="00000000" w:rsidRPr="00000000">
        <w:rPr>
          <w:rtl w:val="0"/>
        </w:rPr>
        <w:t xml:space="preserve"> todo nível par, pode-se escolher mais um talento.</w:t>
      </w:r>
    </w:p>
    <w:p w:rsidR="00000000" w:rsidDel="00000000" w:rsidP="00000000" w:rsidRDefault="00000000" w:rsidRPr="00000000" w14:paraId="000000A7">
      <w:pPr>
        <w:rPr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ded-5e-talentos.pdf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Línguas: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Todo mundo fala Comum + o de sua raça, se Humano, escolher mais um da lista de comum.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Idiomas Comuns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2.616603362004"/>
        <w:gridCol w:w="3904.1096047684205"/>
        <w:gridCol w:w="2368.7856028931988"/>
        <w:tblGridChange w:id="0">
          <w:tblGrid>
            <w:gridCol w:w="2752.616603362004"/>
            <w:gridCol w:w="3904.1096047684205"/>
            <w:gridCol w:w="2368.7856028931988"/>
          </w:tblGrid>
        </w:tblGridChange>
      </w:tblGrid>
      <w:tr>
        <w:trPr>
          <w:cantSplit w:val="0"/>
          <w:trHeight w:val="306.253662109374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Alfabeto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Élfico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Elfos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Élfico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Gigante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Ogros, gigantes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Gnômico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Gnomos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Goblin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Goblinoides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Pequenino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Pequeninos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</w:tbl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Idiomas Exóticos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2.9506032280597"/>
        <w:gridCol w:w="4638.871805665848"/>
        <w:gridCol w:w="1743.6894021297157"/>
        <w:tblGridChange w:id="0">
          <w:tblGrid>
            <w:gridCol w:w="2642.9506032280597"/>
            <w:gridCol w:w="4638.871805665848"/>
            <w:gridCol w:w="1743.689402129715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Alfabeto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Abissal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Demônios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Infernal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Celestial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Celestiais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Celestial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Dracônico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Dragões, draconatos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Dracônico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Dialeto Obscuro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Aboletes, mantors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Infernal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Diabos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Infernal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Primordial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Silvestre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Criaturas feéricas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Élfico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Subcomum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Comerciantes da Umbreterna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Élfico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hyperlink" Target="https://drive.google.com/file/d/1YQStnncGRADs-9i9iQWiyF-sPFTWpfsL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roforge.com/" TargetMode="External"/><Relationship Id="rId7" Type="http://schemas.openxmlformats.org/officeDocument/2006/relationships/hyperlink" Target="https://drive.google.com/file/d/1Ej5BHhJ4TxiEEyaAh0X5ukpTjno4k2Mx/view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