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567A85">
          <w:pPr>
            <w:rPr>
              <w:rFonts w:asciiTheme="minorHAnsi" w:hAnsiTheme="minorHAnsi"/>
              <w:b/>
              <w:color w:val="7030A0"/>
              <w:sz w:val="72"/>
              <w:szCs w:val="72"/>
            </w:rPr>
          </w:pPr>
          <w:proofErr w:type="spellStart"/>
          <w:r w:rsidRPr="00567A85">
            <w:rPr>
              <w:rFonts w:asciiTheme="minorHAnsi" w:hAnsiTheme="minorHAnsi"/>
              <w:b/>
              <w:color w:val="7030A0"/>
              <w:sz w:val="72"/>
              <w:szCs w:val="72"/>
            </w:rPr>
            <w:t>Artykuły</w:t>
          </w:r>
          <w:proofErr w:type="spellEnd"/>
          <w:r w:rsidRPr="00567A85">
            <w:rPr>
              <w:rFonts w:asciiTheme="minorHAnsi" w:hAnsiTheme="minorHAnsi"/>
              <w:b/>
              <w:color w:val="7030A0"/>
              <w:sz w:val="72"/>
              <w:szCs w:val="72"/>
            </w:rPr>
            <w:t xml:space="preserve"> do </w:t>
          </w:r>
          <w:proofErr w:type="spellStart"/>
          <w:r w:rsidRPr="00567A85">
            <w:rPr>
              <w:rFonts w:asciiTheme="minorHAnsi" w:hAnsiTheme="minorHAnsi"/>
              <w:b/>
              <w:color w:val="7030A0"/>
              <w:sz w:val="72"/>
              <w:szCs w:val="72"/>
            </w:rPr>
            <w:t>IGNISa</w:t>
          </w:r>
          <w:proofErr w:type="spellEnd"/>
        </w:p>
        <w:p w14:paraId="3FCC306E" w14:textId="77777777" w:rsidR="00567A85" w:rsidRPr="00567A85" w:rsidRDefault="00567A85" w:rsidP="00567A85">
          <w:pPr>
            <w:rPr>
              <w:rFonts w:asciiTheme="minorHAnsi" w:hAnsiTheme="minorHAnsi"/>
              <w:b/>
              <w:color w:val="7030A0"/>
              <w:sz w:val="72"/>
              <w:szCs w:val="72"/>
            </w:rPr>
          </w:pPr>
        </w:p>
        <w:p w14:paraId="3C5E45FA" w14:textId="0F349C28" w:rsidR="00567A85" w:rsidRPr="00567A85" w:rsidRDefault="00567A85">
          <w:pPr>
            <w:pStyle w:val="TOC1"/>
            <w:tabs>
              <w:tab w:val="right" w:leader="dot" w:pos="9350"/>
            </w:tabs>
            <w:rPr>
              <w:rFonts w:asciiTheme="minorHAnsi" w:eastAsiaTheme="minorEastAsia" w:hAnsiTheme="minorHAnsi"/>
              <w:noProof/>
              <w:sz w:val="28"/>
              <w:szCs w:val="28"/>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530681721" w:history="1">
            <w:r w:rsidRPr="00567A85">
              <w:rPr>
                <w:rStyle w:val="Hyperlink"/>
                <w:rFonts w:cs="Times New Roman"/>
                <w:noProof/>
                <w:sz w:val="28"/>
                <w:szCs w:val="28"/>
                <w:lang w:val="pl-PL"/>
              </w:rPr>
              <w:t>Oto za chwilę przystąpię do ołtarza Bożego</w:t>
            </w:r>
            <w:r w:rsidRPr="00567A85">
              <w:rPr>
                <w:noProof/>
                <w:webHidden/>
                <w:sz w:val="28"/>
                <w:szCs w:val="28"/>
              </w:rPr>
              <w:tab/>
            </w:r>
            <w:r w:rsidRPr="00567A85">
              <w:rPr>
                <w:noProof/>
                <w:webHidden/>
                <w:sz w:val="28"/>
                <w:szCs w:val="28"/>
              </w:rPr>
              <w:fldChar w:fldCharType="begin"/>
            </w:r>
            <w:r w:rsidRPr="00567A85">
              <w:rPr>
                <w:noProof/>
                <w:webHidden/>
                <w:sz w:val="28"/>
                <w:szCs w:val="28"/>
              </w:rPr>
              <w:instrText xml:space="preserve"> PAGEREF _Toc530681721 \h </w:instrText>
            </w:r>
            <w:r w:rsidRPr="00567A85">
              <w:rPr>
                <w:noProof/>
                <w:webHidden/>
                <w:sz w:val="28"/>
                <w:szCs w:val="28"/>
              </w:rPr>
            </w:r>
            <w:r w:rsidRPr="00567A85">
              <w:rPr>
                <w:noProof/>
                <w:webHidden/>
                <w:sz w:val="28"/>
                <w:szCs w:val="28"/>
              </w:rPr>
              <w:fldChar w:fldCharType="separate"/>
            </w:r>
            <w:r w:rsidRPr="00567A85">
              <w:rPr>
                <w:noProof/>
                <w:webHidden/>
                <w:sz w:val="28"/>
                <w:szCs w:val="28"/>
              </w:rPr>
              <w:t>2</w:t>
            </w:r>
            <w:r w:rsidRPr="00567A85">
              <w:rPr>
                <w:noProof/>
                <w:webHidden/>
                <w:sz w:val="28"/>
                <w:szCs w:val="28"/>
              </w:rPr>
              <w:fldChar w:fldCharType="end"/>
            </w:r>
          </w:hyperlink>
        </w:p>
        <w:p w14:paraId="07AF4FFB" w14:textId="4407A04E" w:rsidR="00567A85" w:rsidRPr="00567A85" w:rsidRDefault="009E7BE4">
          <w:pPr>
            <w:pStyle w:val="TOC1"/>
            <w:tabs>
              <w:tab w:val="right" w:leader="dot" w:pos="9350"/>
            </w:tabs>
            <w:rPr>
              <w:rFonts w:asciiTheme="minorHAnsi" w:eastAsiaTheme="minorEastAsia" w:hAnsiTheme="minorHAnsi"/>
              <w:noProof/>
              <w:sz w:val="28"/>
              <w:szCs w:val="28"/>
            </w:rPr>
          </w:pPr>
          <w:hyperlink w:anchor="_Toc530681722" w:history="1">
            <w:r w:rsidR="00567A85" w:rsidRPr="00567A85">
              <w:rPr>
                <w:rStyle w:val="Hyperlink"/>
                <w:rFonts w:cs="Times New Roman"/>
                <w:noProof/>
                <w:sz w:val="28"/>
                <w:szCs w:val="28"/>
                <w:lang w:val="pl-PL"/>
              </w:rPr>
              <w:t>Do świętej przystępuję służby</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_Toc530681722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4</w:t>
            </w:r>
            <w:r w:rsidR="00567A85" w:rsidRPr="00567A85">
              <w:rPr>
                <w:noProof/>
                <w:webHidden/>
                <w:sz w:val="28"/>
                <w:szCs w:val="28"/>
              </w:rPr>
              <w:fldChar w:fldCharType="end"/>
            </w:r>
          </w:hyperlink>
        </w:p>
        <w:p w14:paraId="6B9C0096" w14:textId="20A16956" w:rsidR="00567A85" w:rsidRPr="00567A85" w:rsidRDefault="009E7BE4">
          <w:pPr>
            <w:pStyle w:val="TOC1"/>
            <w:tabs>
              <w:tab w:val="right" w:leader="dot" w:pos="9350"/>
            </w:tabs>
            <w:rPr>
              <w:rFonts w:asciiTheme="minorHAnsi" w:eastAsiaTheme="minorEastAsia" w:hAnsiTheme="minorHAnsi"/>
              <w:noProof/>
              <w:sz w:val="28"/>
              <w:szCs w:val="28"/>
            </w:rPr>
          </w:pPr>
          <w:hyperlink w:anchor="_Toc530681723" w:history="1">
            <w:r w:rsidR="00567A85" w:rsidRPr="00567A85">
              <w:rPr>
                <w:rStyle w:val="Hyperlink"/>
                <w:rFonts w:cs="Times New Roman"/>
                <w:noProof/>
                <w:sz w:val="28"/>
                <w:szCs w:val="28"/>
                <w:lang w:val="pl-PL"/>
              </w:rPr>
              <w:t>Proszę Cię, Panie Jezu, o łaskę skupienia – Gloria i Liturgia słowa</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_Toc530681723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7</w:t>
            </w:r>
            <w:r w:rsidR="00567A85" w:rsidRPr="00567A85">
              <w:rPr>
                <w:noProof/>
                <w:webHidden/>
                <w:sz w:val="28"/>
                <w:szCs w:val="28"/>
              </w:rPr>
              <w:fldChar w:fldCharType="end"/>
            </w:r>
          </w:hyperlink>
        </w:p>
        <w:p w14:paraId="5ACF615E" w14:textId="5180C1B0" w:rsidR="00567A85" w:rsidRPr="00567A85" w:rsidRDefault="009E7BE4">
          <w:pPr>
            <w:pStyle w:val="TOC1"/>
            <w:tabs>
              <w:tab w:val="right" w:leader="dot" w:pos="9350"/>
            </w:tabs>
            <w:rPr>
              <w:rFonts w:asciiTheme="minorHAnsi" w:eastAsiaTheme="minorEastAsia" w:hAnsiTheme="minorHAnsi"/>
              <w:noProof/>
              <w:sz w:val="28"/>
              <w:szCs w:val="28"/>
            </w:rPr>
          </w:pPr>
          <w:hyperlink w:anchor="_Toc530681724" w:history="1">
            <w:r w:rsidR="00567A85" w:rsidRPr="00567A85">
              <w:rPr>
                <w:rStyle w:val="Hyperlink"/>
                <w:rFonts w:cs="Times New Roman"/>
                <w:noProof/>
                <w:sz w:val="28"/>
                <w:szCs w:val="28"/>
                <w:lang w:val="pl-PL"/>
              </w:rPr>
              <w:t>Aby myśli moje były przy Tobie - Modlitwa eucharystyczna I</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_Toc530681724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8</w:t>
            </w:r>
            <w:r w:rsidR="00567A85" w:rsidRPr="00567A85">
              <w:rPr>
                <w:noProof/>
                <w:webHidden/>
                <w:sz w:val="28"/>
                <w:szCs w:val="28"/>
              </w:rPr>
              <w:fldChar w:fldCharType="end"/>
            </w:r>
          </w:hyperlink>
        </w:p>
        <w:p w14:paraId="60D73C1F" w14:textId="263EC73D" w:rsidR="00567A85" w:rsidRPr="00567A85" w:rsidRDefault="009E7BE4">
          <w:pPr>
            <w:pStyle w:val="TOC1"/>
            <w:tabs>
              <w:tab w:val="right" w:leader="dot" w:pos="9350"/>
            </w:tabs>
            <w:rPr>
              <w:rFonts w:asciiTheme="minorHAnsi" w:eastAsiaTheme="minorEastAsia" w:hAnsiTheme="minorHAnsi"/>
              <w:noProof/>
              <w:sz w:val="28"/>
              <w:szCs w:val="28"/>
            </w:rPr>
          </w:pPr>
          <w:hyperlink w:anchor="_Toc530681725" w:history="1">
            <w:r w:rsidR="00567A85" w:rsidRPr="00567A85">
              <w:rPr>
                <w:rStyle w:val="Hyperlink"/>
                <w:rFonts w:cs="Times New Roman"/>
                <w:noProof/>
                <w:sz w:val="28"/>
                <w:szCs w:val="28"/>
                <w:lang w:val="pl-PL"/>
              </w:rPr>
              <w:t>Aby oczy moje były zwrócone na ołtarz - Modlitwa eucharystyczna II</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_Toc530681725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9</w:t>
            </w:r>
            <w:r w:rsidR="00567A85" w:rsidRPr="00567A85">
              <w:rPr>
                <w:noProof/>
                <w:webHidden/>
                <w:sz w:val="28"/>
                <w:szCs w:val="28"/>
              </w:rPr>
              <w:fldChar w:fldCharType="end"/>
            </w:r>
          </w:hyperlink>
        </w:p>
        <w:p w14:paraId="3C2A5D75" w14:textId="7CB32F01" w:rsidR="00567A85" w:rsidRPr="00567A85" w:rsidRDefault="009E7BE4">
          <w:pPr>
            <w:pStyle w:val="TOC1"/>
            <w:tabs>
              <w:tab w:val="right" w:leader="dot" w:pos="9350"/>
            </w:tabs>
            <w:rPr>
              <w:rFonts w:asciiTheme="minorHAnsi" w:eastAsiaTheme="minorEastAsia" w:hAnsiTheme="minorHAnsi"/>
              <w:noProof/>
              <w:sz w:val="28"/>
              <w:szCs w:val="28"/>
            </w:rPr>
          </w:pPr>
          <w:hyperlink w:anchor="_Toc530681726" w:history="1">
            <w:r w:rsidR="00567A85" w:rsidRPr="00567A85">
              <w:rPr>
                <w:rStyle w:val="Hyperlink"/>
                <w:rFonts w:cs="Times New Roman"/>
                <w:noProof/>
                <w:sz w:val="28"/>
                <w:szCs w:val="28"/>
                <w:lang w:val="pl-PL"/>
              </w:rPr>
              <w:t>A serce moje oddane tylko Tobie - Obrzędy komunii (i zakończenia)</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_Toc530681726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10</w:t>
            </w:r>
            <w:r w:rsidR="00567A85" w:rsidRPr="00567A85">
              <w:rPr>
                <w:noProof/>
                <w:webHidden/>
                <w:sz w:val="28"/>
                <w:szCs w:val="28"/>
              </w:rPr>
              <w:fldChar w:fldCharType="end"/>
            </w:r>
          </w:hyperlink>
        </w:p>
        <w:p w14:paraId="575CABFF" w14:textId="1F3B2DF1" w:rsidR="00567A85" w:rsidRPr="00567A85" w:rsidRDefault="00567A85">
          <w:pPr>
            <w:rPr>
              <w:sz w:val="28"/>
              <w:szCs w:val="28"/>
            </w:rPr>
          </w:pPr>
          <w:r w:rsidRPr="00567A85">
            <w:rPr>
              <w:b/>
              <w:bCs/>
              <w:noProof/>
              <w:sz w:val="28"/>
              <w:szCs w:val="28"/>
            </w:rPr>
            <w:fldChar w:fldCharType="end"/>
          </w:r>
        </w:p>
      </w:sdtContent>
    </w:sdt>
    <w:p w14:paraId="209030F9" w14:textId="77777777" w:rsidR="00567A85" w:rsidRPr="00567A85" w:rsidRDefault="00567A85" w:rsidP="00567A85">
      <w:pPr>
        <w:rPr>
          <w:lang w:val="pl-PL"/>
        </w:rPr>
      </w:pPr>
    </w:p>
    <w:p w14:paraId="322C23B0" w14:textId="77777777" w:rsidR="0076328D" w:rsidRPr="00954DF7" w:rsidRDefault="0076328D" w:rsidP="00312BA0">
      <w:pPr>
        <w:spacing w:after="0" w:line="360" w:lineRule="auto"/>
        <w:jc w:val="both"/>
        <w:rPr>
          <w:rFonts w:cs="Times New Roman"/>
          <w:lang w:val="pl-PL"/>
        </w:rPr>
      </w:pPr>
    </w:p>
    <w:p w14:paraId="6261F50C" w14:textId="77777777"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312BA0">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312BA0">
      <w:pPr>
        <w:pStyle w:val="Heading1"/>
        <w:spacing w:before="0" w:after="0" w:line="360" w:lineRule="auto"/>
        <w:jc w:val="both"/>
        <w:rPr>
          <w:rFonts w:ascii="Times New Roman" w:hAnsi="Times New Roman" w:cs="Times New Roman"/>
          <w:lang w:val="pl-PL"/>
        </w:rPr>
      </w:pPr>
      <w:bookmarkStart w:id="0" w:name="_Toc530681721"/>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5A0E8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xml:space="preserve">” (KL 33). Modlitwa liturgiczna daje nam pewność, że uczestniczymy w świętych misteriach i „chodzimy w obecności Bożej” (por. </w:t>
      </w:r>
      <w:proofErr w:type="spellStart"/>
      <w:r>
        <w:rPr>
          <w:rFonts w:cs="Times New Roman"/>
          <w:lang w:val="pl-PL"/>
        </w:rPr>
        <w:t>Ps</w:t>
      </w:r>
      <w:proofErr w:type="spellEnd"/>
      <w:r>
        <w:rPr>
          <w:rFonts w:cs="Times New Roman"/>
          <w:lang w:val="pl-PL"/>
        </w:rPr>
        <w:t xml:space="preserve"> 116). Jest to rzecz fundamentalna, która pozwoli nam pochylić się nad tajemnicą liturgii w tym cyklu artykułów.</w:t>
      </w:r>
    </w:p>
    <w:p w14:paraId="472D9F02" w14:textId="77777777" w:rsidR="005A0E89" w:rsidRDefault="005A0E89" w:rsidP="005A0E8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5A0E89">
      <w:pPr>
        <w:spacing w:line="360" w:lineRule="auto"/>
        <w:rPr>
          <w:rFonts w:cs="Times New Roman"/>
          <w:lang w:val="pl-PL"/>
        </w:rPr>
      </w:pPr>
    </w:p>
    <w:p w14:paraId="13735074" w14:textId="77777777" w:rsidR="005A0E89" w:rsidRDefault="005A0E89" w:rsidP="005A0E8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5A0E8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5A0E8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5A0E8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5A0E8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5A0E8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 xml:space="preserve">Pater </w:t>
      </w:r>
      <w:proofErr w:type="spellStart"/>
      <w:r>
        <w:rPr>
          <w:rFonts w:cs="Times New Roman"/>
          <w:i/>
          <w:shd w:val="clear" w:color="auto" w:fill="FFFF00"/>
          <w:lang w:val="pl-PL"/>
        </w:rPr>
        <w:t>noster</w:t>
      </w:r>
      <w:proofErr w:type="spellEnd"/>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312BA0">
      <w:pPr>
        <w:pStyle w:val="Heading1"/>
        <w:spacing w:before="0" w:after="0" w:line="360" w:lineRule="auto"/>
        <w:jc w:val="both"/>
        <w:rPr>
          <w:rFonts w:ascii="Times New Roman" w:hAnsi="Times New Roman" w:cs="Times New Roman"/>
          <w:lang w:val="pl-PL"/>
        </w:rPr>
      </w:pPr>
      <w:bookmarkStart w:id="1" w:name="_Toc530681722"/>
      <w:r>
        <w:rPr>
          <w:rFonts w:ascii="Times New Roman" w:hAnsi="Times New Roman" w:cs="Times New Roman"/>
          <w:lang w:val="pl-PL"/>
        </w:rPr>
        <w:lastRenderedPageBreak/>
        <w:t>Do świętej przystępuję służby</w:t>
      </w:r>
      <w:bookmarkEnd w:id="1"/>
    </w:p>
    <w:p w14:paraId="06FB24F6" w14:textId="3EBA5981" w:rsidR="001A3B5C" w:rsidRDefault="009B5CF6" w:rsidP="009B5CF6">
      <w:pPr>
        <w:spacing w:after="0" w:line="360" w:lineRule="auto"/>
        <w:ind w:firstLine="720"/>
        <w:jc w:val="both"/>
        <w:rPr>
          <w:rFonts w:cs="Times New Roman"/>
          <w:lang w:val="pl-PL"/>
        </w:rPr>
      </w:pPr>
      <w:r>
        <w:rPr>
          <w:rFonts w:cs="Times New Roman"/>
          <w:lang w:val="pl-PL"/>
        </w:rPr>
        <w:t>Stojąc u progu tajemnicy, zwróćmy uwagę na to</w:t>
      </w:r>
      <w:r w:rsidR="00273E7C">
        <w:rPr>
          <w:rFonts w:cs="Times New Roman"/>
          <w:lang w:val="pl-PL"/>
        </w:rPr>
        <w:t>,</w:t>
      </w:r>
      <w:r>
        <w:rPr>
          <w:rFonts w:cs="Times New Roman"/>
          <w:lang w:val="pl-PL"/>
        </w:rPr>
        <w:t xml:space="preserve"> co nas otacza. Przestrzeń kościelna pełna jest symboli i znaków. W centrum świątyni zn</w:t>
      </w:r>
      <w:r w:rsidR="001A3B5C">
        <w:rPr>
          <w:rFonts w:cs="Times New Roman"/>
          <w:lang w:val="pl-PL"/>
        </w:rPr>
        <w:t>ajduje się ołtarz</w:t>
      </w:r>
      <w:r>
        <w:rPr>
          <w:rFonts w:cs="Times New Roman"/>
          <w:lang w:val="pl-PL"/>
        </w:rPr>
        <w:t xml:space="preserve">, na którym będzie składana ofiara. </w:t>
      </w:r>
      <w:r w:rsidR="00273E7C">
        <w:rPr>
          <w:rFonts w:cs="Times New Roman"/>
          <w:lang w:val="pl-PL"/>
        </w:rPr>
        <w:t>W 303</w:t>
      </w:r>
      <w:r w:rsidR="001D6ABF">
        <w:rPr>
          <w:rFonts w:cs="Times New Roman"/>
          <w:lang w:val="pl-PL"/>
        </w:rPr>
        <w:t>.</w:t>
      </w:r>
      <w:r w:rsidR="003E7865">
        <w:rPr>
          <w:rFonts w:cs="Times New Roman"/>
          <w:lang w:val="pl-PL"/>
        </w:rPr>
        <w:t xml:space="preserve"> punkcie OWMR czytamy, że</w:t>
      </w:r>
      <w:r w:rsidR="004F17C2">
        <w:rPr>
          <w:rFonts w:cs="Times New Roman"/>
          <w:lang w:val="pl-PL"/>
        </w:rPr>
        <w:t xml:space="preserve"> „</w:t>
      </w:r>
      <w:r w:rsidR="003E7865">
        <w:rPr>
          <w:rFonts w:cs="Times New Roman"/>
          <w:lang w:val="pl-PL"/>
        </w:rPr>
        <w:t>w</w:t>
      </w:r>
      <w:r w:rsidR="004F17C2" w:rsidRPr="004F17C2">
        <w:rPr>
          <w:rFonts w:cs="Times New Roman"/>
          <w:lang w:val="pl-PL"/>
        </w:rPr>
        <w:t xml:space="preserve"> nowo budowanych kościołach winien być wzniesiony tylko jeden ołtarz, który w zgromadzeniu wiernych będzie oznaczał jednego Chrystusa i jedną Eucharystię Kościoła</w:t>
      </w:r>
      <w:r w:rsidR="004F17C2">
        <w:rPr>
          <w:rFonts w:cs="Times New Roman"/>
          <w:lang w:val="pl-PL"/>
        </w:rPr>
        <w:t>”. Zaleca się także, aby w ołtarzu znajdowały się relikwie świętych. Znak ten sięga początków chrześcijaństwa, kiedy Msza święta była sprawowana</w:t>
      </w:r>
      <w:r w:rsidR="001A3B5C">
        <w:rPr>
          <w:rFonts w:cs="Times New Roman"/>
          <w:lang w:val="pl-PL"/>
        </w:rPr>
        <w:t xml:space="preserve"> na grobach męczenników, którzy swoją śmiercią niejako powtarzali mękę Jezusa. Eucharystia, dla wierzących pierwszych wieków, </w:t>
      </w:r>
      <w:commentRangeStart w:id="2"/>
      <w:commentRangeStart w:id="3"/>
      <w:r w:rsidR="001A3B5C">
        <w:rPr>
          <w:rFonts w:cs="Times New Roman"/>
          <w:lang w:val="pl-PL"/>
        </w:rPr>
        <w:t xml:space="preserve">brała początek </w:t>
      </w:r>
      <w:commentRangeEnd w:id="2"/>
      <w:r w:rsidR="001D6ABF">
        <w:rPr>
          <w:rStyle w:val="CommentReference"/>
        </w:rPr>
        <w:commentReference w:id="2"/>
      </w:r>
      <w:commentRangeEnd w:id="3"/>
      <w:r w:rsidR="009E7BE4">
        <w:rPr>
          <w:rStyle w:val="CommentReference"/>
        </w:rPr>
        <w:commentReference w:id="3"/>
      </w:r>
      <w:r w:rsidR="001A3B5C">
        <w:rPr>
          <w:rFonts w:cs="Times New Roman"/>
          <w:lang w:val="pl-PL"/>
        </w:rPr>
        <w:t>i prowadziła do oddania życia za Chrystusa.</w:t>
      </w:r>
    </w:p>
    <w:p w14:paraId="0DAB98B0" w14:textId="4BCF735E" w:rsidR="009B5CF6" w:rsidRDefault="009B5CF6" w:rsidP="009B5CF6">
      <w:pPr>
        <w:spacing w:after="0" w:line="360" w:lineRule="auto"/>
        <w:ind w:firstLine="720"/>
        <w:jc w:val="both"/>
        <w:rPr>
          <w:rFonts w:cs="Times New Roman"/>
          <w:lang w:val="pl-PL"/>
        </w:rPr>
      </w:pPr>
      <w:r>
        <w:rPr>
          <w:rFonts w:cs="Times New Roman"/>
          <w:lang w:val="pl-PL"/>
        </w:rPr>
        <w:t xml:space="preserve">Na </w:t>
      </w:r>
      <w:r w:rsidR="001A3B5C">
        <w:rPr>
          <w:rFonts w:cs="Times New Roman"/>
          <w:lang w:val="pl-PL"/>
        </w:rPr>
        <w:t>ołtarzu</w:t>
      </w:r>
      <w:r>
        <w:rPr>
          <w:rFonts w:cs="Times New Roman"/>
          <w:lang w:val="pl-PL"/>
        </w:rPr>
        <w:t xml:space="preserve"> albo obok powinny </w:t>
      </w:r>
      <w:commentRangeStart w:id="4"/>
      <w:commentRangeStart w:id="5"/>
      <w:r>
        <w:rPr>
          <w:rFonts w:cs="Times New Roman"/>
          <w:lang w:val="pl-PL"/>
        </w:rPr>
        <w:t>z</w:t>
      </w:r>
      <w:r w:rsidR="009E7BE4">
        <w:rPr>
          <w:rFonts w:cs="Times New Roman"/>
          <w:lang w:val="pl-PL"/>
        </w:rPr>
        <w:t>najdo</w:t>
      </w:r>
      <w:r>
        <w:rPr>
          <w:rFonts w:cs="Times New Roman"/>
          <w:lang w:val="pl-PL"/>
        </w:rPr>
        <w:t xml:space="preserve">wać </w:t>
      </w:r>
      <w:commentRangeEnd w:id="4"/>
      <w:r w:rsidR="00273E7C">
        <w:rPr>
          <w:rStyle w:val="CommentReference"/>
        </w:rPr>
        <w:commentReference w:id="4"/>
      </w:r>
      <w:commentRangeEnd w:id="5"/>
      <w:r w:rsidR="009E7BE4">
        <w:rPr>
          <w:rStyle w:val="CommentReference"/>
        </w:rPr>
        <w:commentReference w:id="5"/>
      </w:r>
      <w:r>
        <w:rPr>
          <w:rFonts w:cs="Times New Roman"/>
          <w:lang w:val="pl-PL"/>
        </w:rPr>
        <w:t>się dwa, cztery lub sześć</w:t>
      </w:r>
      <w:r w:rsidR="00273E7C">
        <w:rPr>
          <w:rFonts w:cs="Times New Roman"/>
          <w:lang w:val="pl-PL"/>
        </w:rPr>
        <w:t>, a</w:t>
      </w:r>
      <w:r w:rsidR="00A256A1">
        <w:rPr>
          <w:rFonts w:cs="Times New Roman"/>
          <w:lang w:val="pl-PL"/>
        </w:rPr>
        <w:t xml:space="preserve"> podczas Mszy celebr</w:t>
      </w:r>
      <w:r w:rsidR="00E56588">
        <w:rPr>
          <w:rFonts w:cs="Times New Roman"/>
          <w:lang w:val="pl-PL"/>
        </w:rPr>
        <w:t>owanej przez biskupa</w:t>
      </w:r>
      <w:r w:rsidR="00A256A1">
        <w:rPr>
          <w:rFonts w:cs="Times New Roman"/>
          <w:lang w:val="pl-PL"/>
        </w:rPr>
        <w:t xml:space="preserve"> siede</w:t>
      </w:r>
      <w:r w:rsidR="001A3B5C">
        <w:rPr>
          <w:rFonts w:cs="Times New Roman"/>
          <w:lang w:val="pl-PL"/>
        </w:rPr>
        <w:t xml:space="preserve">m świeczników (por. OWMR 117), których liczbę, </w:t>
      </w:r>
      <w:r w:rsidR="009E7BE4">
        <w:rPr>
          <w:rFonts w:cs="Times New Roman"/>
          <w:lang w:val="pl-PL"/>
        </w:rPr>
        <w:t xml:space="preserve">w </w:t>
      </w:r>
      <w:commentRangeStart w:id="6"/>
      <w:commentRangeStart w:id="7"/>
      <w:r w:rsidR="001A3B5C">
        <w:rPr>
          <w:rFonts w:cs="Times New Roman"/>
          <w:lang w:val="pl-PL"/>
        </w:rPr>
        <w:t xml:space="preserve">liturgii </w:t>
      </w:r>
      <w:proofErr w:type="spellStart"/>
      <w:r w:rsidR="001A3B5C">
        <w:rPr>
          <w:rFonts w:cs="Times New Roman"/>
          <w:lang w:val="pl-PL"/>
        </w:rPr>
        <w:t>przedsoborowej</w:t>
      </w:r>
      <w:commentRangeEnd w:id="6"/>
      <w:proofErr w:type="spellEnd"/>
      <w:r w:rsidR="00273E7C">
        <w:rPr>
          <w:rStyle w:val="CommentReference"/>
        </w:rPr>
        <w:commentReference w:id="6"/>
      </w:r>
      <w:commentRangeEnd w:id="7"/>
      <w:r w:rsidR="009E7BE4">
        <w:rPr>
          <w:rStyle w:val="CommentReference"/>
        </w:rPr>
        <w:commentReference w:id="7"/>
      </w:r>
      <w:r w:rsidR="001A3B5C">
        <w:rPr>
          <w:rFonts w:cs="Times New Roman"/>
          <w:lang w:val="pl-PL"/>
        </w:rPr>
        <w:t xml:space="preserve">, </w:t>
      </w:r>
      <w:r w:rsidR="00A256A1">
        <w:rPr>
          <w:rFonts w:cs="Times New Roman"/>
          <w:lang w:val="pl-PL"/>
        </w:rPr>
        <w:t xml:space="preserve">zapalano </w:t>
      </w:r>
      <w:r w:rsidR="001A3B5C">
        <w:rPr>
          <w:rFonts w:cs="Times New Roman"/>
          <w:lang w:val="pl-PL"/>
        </w:rPr>
        <w:t>zależnie</w:t>
      </w:r>
      <w:r w:rsidR="00A256A1">
        <w:rPr>
          <w:rFonts w:cs="Times New Roman"/>
          <w:lang w:val="pl-PL"/>
        </w:rPr>
        <w:t xml:space="preserve"> od rangi święta. </w:t>
      </w:r>
    </w:p>
    <w:p w14:paraId="02C711E5" w14:textId="3959144C" w:rsidR="00E56588" w:rsidRDefault="00A256A1" w:rsidP="001A3B5C">
      <w:pPr>
        <w:spacing w:after="0" w:line="360" w:lineRule="auto"/>
        <w:jc w:val="both"/>
        <w:rPr>
          <w:rFonts w:cs="Times New Roman"/>
          <w:lang w:val="pl-PL"/>
        </w:rPr>
      </w:pPr>
      <w:r>
        <w:rPr>
          <w:rFonts w:cs="Times New Roman"/>
          <w:lang w:val="pl-PL"/>
        </w:rPr>
        <w:t>Światło w tradycji chrześcijańskiej ma s</w:t>
      </w:r>
      <w:r w:rsidR="00E56588">
        <w:rPr>
          <w:rFonts w:cs="Times New Roman"/>
          <w:lang w:val="pl-PL"/>
        </w:rPr>
        <w:t>zczególne znaczenie</w:t>
      </w:r>
      <w:r w:rsidR="001A3B5C">
        <w:rPr>
          <w:rFonts w:cs="Times New Roman"/>
          <w:lang w:val="pl-PL"/>
        </w:rPr>
        <w:t xml:space="preserve">. Płomień świecy </w:t>
      </w:r>
      <w:r w:rsidR="00E56588">
        <w:rPr>
          <w:rFonts w:cs="Times New Roman"/>
          <w:lang w:val="pl-PL"/>
        </w:rPr>
        <w:t>nie tylko rozświetla pomieszczenie, w którym się znajduje, ale dodatkowo spala się, aby oddać swoje ciepło do otoczenia. Czy jest w nas pragnienie takiej postawy?</w:t>
      </w:r>
    </w:p>
    <w:p w14:paraId="150F9D8F" w14:textId="77777777" w:rsidR="009B5CF6" w:rsidRDefault="009B5CF6" w:rsidP="009B5CF6">
      <w:pPr>
        <w:spacing w:after="0" w:line="360" w:lineRule="auto"/>
        <w:jc w:val="both"/>
        <w:rPr>
          <w:rFonts w:cs="Times New Roman"/>
          <w:lang w:val="pl-PL"/>
        </w:rPr>
      </w:pPr>
    </w:p>
    <w:p w14:paraId="3A319325" w14:textId="0E088488" w:rsidR="00B10406" w:rsidRDefault="001311EC" w:rsidP="00B10406">
      <w:pPr>
        <w:spacing w:after="0" w:line="360" w:lineRule="auto"/>
        <w:ind w:firstLine="720"/>
        <w:jc w:val="both"/>
        <w:rPr>
          <w:rFonts w:cs="Times New Roman"/>
          <w:lang w:val="pl-PL"/>
        </w:rPr>
      </w:pPr>
      <w:r>
        <w:rPr>
          <w:rFonts w:cs="Times New Roman"/>
          <w:lang w:val="pl-PL"/>
        </w:rPr>
        <w:t>W tym miejscu chciałbym na chwilę zatrzymać się przy temacie gestów i postaw, które przyjmujemy na Eucharystii.</w:t>
      </w:r>
      <w:r w:rsidR="00273E7C">
        <w:rPr>
          <w:rFonts w:cs="Times New Roman"/>
          <w:lang w:val="pl-PL"/>
        </w:rPr>
        <w:t xml:space="preserve"> W 42</w:t>
      </w:r>
      <w:r w:rsidR="001D6ABF">
        <w:rPr>
          <w:rFonts w:cs="Times New Roman"/>
          <w:lang w:val="pl-PL"/>
        </w:rPr>
        <w:t>.</w:t>
      </w:r>
      <w:r w:rsidR="00B10406">
        <w:rPr>
          <w:rFonts w:cs="Times New Roman"/>
          <w:lang w:val="pl-PL"/>
        </w:rPr>
        <w:t xml:space="preserve"> punkcie OWMR czytamy, że „m</w:t>
      </w:r>
      <w:r w:rsidR="00273E7C">
        <w:rPr>
          <w:rFonts w:cs="Times New Roman"/>
          <w:lang w:val="pl-PL"/>
        </w:rPr>
        <w:t xml:space="preserve">ają one na </w:t>
      </w:r>
      <w:r w:rsidR="00B10406" w:rsidRPr="00B10406">
        <w:rPr>
          <w:rFonts w:cs="Times New Roman"/>
          <w:lang w:val="pl-PL"/>
        </w:rPr>
        <w:t>celu bardziej wspólne duchowe dobro ludu Bożego niż zaspokojenie upodobań lub opinii prywatnych osób</w:t>
      </w:r>
      <w:r w:rsidR="00B10406">
        <w:rPr>
          <w:rFonts w:cs="Times New Roman"/>
          <w:lang w:val="pl-PL"/>
        </w:rPr>
        <w:t>”, żeby „</w:t>
      </w:r>
      <w:r w:rsidR="00273E7C">
        <w:rPr>
          <w:rFonts w:cs="Times New Roman"/>
          <w:lang w:val="pl-PL"/>
        </w:rPr>
        <w:t xml:space="preserve">cała celebracja odznaczała </w:t>
      </w:r>
      <w:r w:rsidR="00B10406" w:rsidRPr="00B10406">
        <w:rPr>
          <w:rFonts w:cs="Times New Roman"/>
          <w:lang w:val="pl-PL"/>
        </w:rPr>
        <w:t>się pięknem i szlachetn</w:t>
      </w:r>
      <w:r w:rsidR="00B10406">
        <w:rPr>
          <w:rFonts w:cs="Times New Roman"/>
          <w:lang w:val="pl-PL"/>
        </w:rPr>
        <w:t>ą</w:t>
      </w:r>
      <w:r w:rsidR="00B10406" w:rsidRPr="00B10406">
        <w:rPr>
          <w:rFonts w:cs="Times New Roman"/>
          <w:lang w:val="pl-PL"/>
        </w:rPr>
        <w:t xml:space="preserve"> prostotą</w:t>
      </w:r>
      <w:r w:rsidR="00B10406">
        <w:rPr>
          <w:rFonts w:cs="Times New Roman"/>
          <w:lang w:val="pl-PL"/>
        </w:rPr>
        <w:t>”.</w:t>
      </w:r>
    </w:p>
    <w:p w14:paraId="1AE6D0A1" w14:textId="462900CC" w:rsidR="00DD5F90" w:rsidRDefault="00B10406" w:rsidP="00B10406">
      <w:pPr>
        <w:spacing w:after="0" w:line="360" w:lineRule="auto"/>
        <w:jc w:val="both"/>
        <w:rPr>
          <w:rFonts w:cs="Times New Roman"/>
          <w:lang w:val="pl-PL"/>
        </w:rPr>
      </w:pPr>
      <w:r>
        <w:rPr>
          <w:rFonts w:cs="Times New Roman"/>
          <w:lang w:val="pl-PL"/>
        </w:rPr>
        <w:t xml:space="preserve">Wyróżniamy trzy postawy: stojącą, siedzącą oraz klęczącą. Postawa stojąca wyraża czujność, gotowość do działania i szacunek. </w:t>
      </w:r>
      <w:r w:rsidR="00DD5F90">
        <w:rPr>
          <w:rFonts w:cs="Times New Roman"/>
          <w:lang w:val="pl-PL"/>
        </w:rPr>
        <w:t xml:space="preserve">Stoimy w takich momentach Mszy świętej jak procesja wejścia, odczytanie Ewangelii, wyznanie wiary czy modlitwa eucharystyczna. Są to chwile, które </w:t>
      </w:r>
      <w:commentRangeStart w:id="8"/>
      <w:commentRangeStart w:id="9"/>
      <w:r w:rsidR="00DD5F90">
        <w:rPr>
          <w:rFonts w:cs="Times New Roman"/>
          <w:lang w:val="pl-PL"/>
        </w:rPr>
        <w:t>jednocześnie wymagają</w:t>
      </w:r>
      <w:r w:rsidR="009E7BE4">
        <w:rPr>
          <w:rFonts w:cs="Times New Roman"/>
          <w:lang w:val="pl-PL"/>
        </w:rPr>
        <w:t xml:space="preserve"> od nas</w:t>
      </w:r>
      <w:r w:rsidR="00DD5F90">
        <w:rPr>
          <w:rFonts w:cs="Times New Roman"/>
          <w:lang w:val="pl-PL"/>
        </w:rPr>
        <w:t xml:space="preserve"> i </w:t>
      </w:r>
      <w:r w:rsidR="009E7BE4">
        <w:rPr>
          <w:rFonts w:cs="Times New Roman"/>
          <w:lang w:val="pl-PL"/>
        </w:rPr>
        <w:t>jednocześnie zachęcają nas</w:t>
      </w:r>
      <w:r w:rsidR="00DD5F90">
        <w:rPr>
          <w:rFonts w:cs="Times New Roman"/>
          <w:lang w:val="pl-PL"/>
        </w:rPr>
        <w:t xml:space="preserve"> </w:t>
      </w:r>
      <w:commentRangeEnd w:id="8"/>
      <w:r w:rsidR="00B462E5">
        <w:rPr>
          <w:rStyle w:val="CommentReference"/>
        </w:rPr>
        <w:commentReference w:id="8"/>
      </w:r>
      <w:commentRangeEnd w:id="9"/>
      <w:r w:rsidR="009E7BE4">
        <w:rPr>
          <w:rStyle w:val="CommentReference"/>
        </w:rPr>
        <w:commentReference w:id="9"/>
      </w:r>
      <w:r w:rsidR="00DD5F90">
        <w:rPr>
          <w:rFonts w:cs="Times New Roman"/>
          <w:lang w:val="pl-PL"/>
        </w:rPr>
        <w:t>do skupienia oraz aktywnego udziału. Akcja liturgiczna jest prężna. Pozycja stojąca, w której przeżywamy większą część celebracji, niejako chroni nas od jej przespania.</w:t>
      </w:r>
    </w:p>
    <w:p w14:paraId="23DE7054" w14:textId="77777777" w:rsidR="00774283" w:rsidRDefault="00DD5F90" w:rsidP="00B10406">
      <w:pPr>
        <w:spacing w:after="0" w:line="360" w:lineRule="auto"/>
        <w:jc w:val="both"/>
        <w:rPr>
          <w:rFonts w:cs="Times New Roman"/>
          <w:lang w:val="pl-PL"/>
        </w:rPr>
      </w:pPr>
      <w:r>
        <w:rPr>
          <w:rFonts w:cs="Times New Roman"/>
          <w:lang w:val="pl-PL"/>
        </w:rPr>
        <w:t xml:space="preserve">Na odpoczynek dla ciała, ale nie ducha, pozwala nam pozycja siedząca. Jest ona </w:t>
      </w:r>
      <w:commentRangeStart w:id="10"/>
      <w:commentRangeStart w:id="11"/>
      <w:r>
        <w:rPr>
          <w:rFonts w:cs="Times New Roman"/>
          <w:lang w:val="pl-PL"/>
        </w:rPr>
        <w:t xml:space="preserve">zaproponowana </w:t>
      </w:r>
      <w:commentRangeEnd w:id="10"/>
      <w:r w:rsidR="00774283">
        <w:rPr>
          <w:rStyle w:val="CommentReference"/>
        </w:rPr>
        <w:commentReference w:id="10"/>
      </w:r>
      <w:commentRangeEnd w:id="11"/>
      <w:r w:rsidR="001D6ABF">
        <w:rPr>
          <w:rStyle w:val="CommentReference"/>
        </w:rPr>
        <w:commentReference w:id="11"/>
      </w:r>
      <w:r>
        <w:rPr>
          <w:rFonts w:cs="Times New Roman"/>
          <w:lang w:val="pl-PL"/>
        </w:rPr>
        <w:t>podczas liturgii słowa</w:t>
      </w:r>
      <w:r w:rsidR="00774283">
        <w:rPr>
          <w:rFonts w:cs="Times New Roman"/>
          <w:lang w:val="pl-PL"/>
        </w:rPr>
        <w:t xml:space="preserve">, przygotowania darów i uwielbienia po komunii. Są to trzy momenty, w których dynamika liturgii zwalnia, a które służą rozważeniu w naszym sercu przed chwilą usłyszanych słów. </w:t>
      </w:r>
    </w:p>
    <w:p w14:paraId="27881711" w14:textId="5D7C9EAC" w:rsidR="00A658C8" w:rsidRDefault="00774283" w:rsidP="00B10406">
      <w:pPr>
        <w:spacing w:after="0" w:line="360" w:lineRule="auto"/>
        <w:jc w:val="both"/>
        <w:rPr>
          <w:rFonts w:cs="Times New Roman"/>
          <w:lang w:val="pl-PL"/>
        </w:rPr>
      </w:pPr>
      <w:r>
        <w:rPr>
          <w:rFonts w:cs="Times New Roman"/>
          <w:lang w:val="pl-PL"/>
        </w:rPr>
        <w:lastRenderedPageBreak/>
        <w:t xml:space="preserve">Postawa klęcząca wyraża uniżenie, skruchę i pokorę. </w:t>
      </w:r>
      <w:commentRangeStart w:id="12"/>
      <w:commentRangeStart w:id="13"/>
      <w:r w:rsidR="009E7BE4">
        <w:rPr>
          <w:rFonts w:cs="Times New Roman"/>
          <w:lang w:val="pl-PL"/>
        </w:rPr>
        <w:t>Przyjmujemy</w:t>
      </w:r>
      <w:commentRangeEnd w:id="12"/>
      <w:r w:rsidR="00B462E5">
        <w:rPr>
          <w:rStyle w:val="CommentReference"/>
        </w:rPr>
        <w:commentReference w:id="12"/>
      </w:r>
      <w:commentRangeEnd w:id="13"/>
      <w:r w:rsidR="009E7BE4">
        <w:rPr>
          <w:rStyle w:val="CommentReference"/>
        </w:rPr>
        <w:commentReference w:id="13"/>
      </w:r>
      <w:r w:rsidR="009E5F96">
        <w:rPr>
          <w:rFonts w:cs="Times New Roman"/>
          <w:lang w:val="pl-PL"/>
        </w:rPr>
        <w:t xml:space="preserve"> ją dwa razy, w momencie ukazania nam Ciała i Krwi Chrystusa, czyli na przeistoczeniu i po </w:t>
      </w:r>
      <w:proofErr w:type="spellStart"/>
      <w:r w:rsidR="009E5F96" w:rsidRPr="009E5F96">
        <w:rPr>
          <w:rFonts w:cs="Times New Roman"/>
          <w:i/>
          <w:highlight w:val="yellow"/>
          <w:lang w:val="pl-PL"/>
        </w:rPr>
        <w:t>Agnus</w:t>
      </w:r>
      <w:proofErr w:type="spellEnd"/>
      <w:r w:rsidR="009E5F96" w:rsidRPr="009E5F96">
        <w:rPr>
          <w:rFonts w:cs="Times New Roman"/>
          <w:i/>
          <w:highlight w:val="yellow"/>
          <w:lang w:val="pl-PL"/>
        </w:rPr>
        <w:t xml:space="preserve"> dei</w:t>
      </w:r>
      <w:r w:rsidR="009E5F96">
        <w:rPr>
          <w:rFonts w:cs="Times New Roman"/>
          <w:lang w:val="pl-PL"/>
        </w:rPr>
        <w:t xml:space="preserve">. Istotnym jest, że przyklękamy zawsze na </w:t>
      </w:r>
      <w:r w:rsidR="009E5F96" w:rsidRPr="005A0E89">
        <w:rPr>
          <w:rFonts w:cs="Times New Roman"/>
          <w:b/>
          <w:highlight w:val="yellow"/>
          <w:lang w:val="pl-PL"/>
        </w:rPr>
        <w:t>prawe</w:t>
      </w:r>
      <w:r w:rsidR="00A658C8" w:rsidRPr="005A0E89">
        <w:rPr>
          <w:rFonts w:cs="Times New Roman"/>
          <w:b/>
          <w:highlight w:val="yellow"/>
          <w:lang w:val="pl-PL"/>
        </w:rPr>
        <w:t xml:space="preserve"> kolano</w:t>
      </w:r>
      <w:r w:rsidR="00A658C8">
        <w:rPr>
          <w:rFonts w:cs="Times New Roman"/>
          <w:lang w:val="pl-PL"/>
        </w:rPr>
        <w:t xml:space="preserve"> (por. 274</w:t>
      </w:r>
      <w:r w:rsidR="001D6ABF">
        <w:rPr>
          <w:rFonts w:cs="Times New Roman"/>
          <w:lang w:val="pl-PL"/>
        </w:rPr>
        <w:t xml:space="preserve"> OWMR</w:t>
      </w:r>
      <w:r w:rsidR="00A658C8">
        <w:rPr>
          <w:rFonts w:cs="Times New Roman"/>
          <w:lang w:val="pl-PL"/>
        </w:rPr>
        <w:t>), czyli za każdym razem powinniśmy ugiąć najpierw prawą nogę.</w:t>
      </w:r>
    </w:p>
    <w:p w14:paraId="2AE9A4C5" w14:textId="7C54930A" w:rsidR="00A658C8" w:rsidRDefault="00A658C8" w:rsidP="00BD3CEA">
      <w:pPr>
        <w:spacing w:after="0" w:line="360" w:lineRule="auto"/>
        <w:ind w:firstLine="720"/>
        <w:jc w:val="both"/>
        <w:rPr>
          <w:rFonts w:cs="Times New Roman"/>
          <w:lang w:val="pl-PL"/>
        </w:rPr>
      </w:pPr>
      <w:r>
        <w:rPr>
          <w:rFonts w:cs="Times New Roman"/>
          <w:lang w:val="pl-PL"/>
        </w:rPr>
        <w:t>Jak opisałem wyżej</w:t>
      </w:r>
      <w:r w:rsidR="00B462E5">
        <w:rPr>
          <w:rFonts w:cs="Times New Roman"/>
          <w:lang w:val="pl-PL"/>
        </w:rPr>
        <w:t>,</w:t>
      </w:r>
      <w:r>
        <w:rPr>
          <w:rFonts w:cs="Times New Roman"/>
          <w:lang w:val="pl-PL"/>
        </w:rPr>
        <w:t xml:space="preserve"> liturgiczne postawy ciała mają nam </w:t>
      </w:r>
      <w:commentRangeStart w:id="14"/>
      <w:commentRangeStart w:id="15"/>
      <w:r>
        <w:rPr>
          <w:rFonts w:cs="Times New Roman"/>
          <w:lang w:val="pl-PL"/>
        </w:rPr>
        <w:t>służyć</w:t>
      </w:r>
      <w:commentRangeEnd w:id="14"/>
      <w:r w:rsidR="00B462E5">
        <w:rPr>
          <w:rStyle w:val="CommentReference"/>
        </w:rPr>
        <w:commentReference w:id="14"/>
      </w:r>
      <w:commentRangeEnd w:id="15"/>
      <w:r w:rsidR="009E7BE4">
        <w:rPr>
          <w:rStyle w:val="CommentReference"/>
        </w:rPr>
        <w:commentReference w:id="15"/>
      </w:r>
      <w:r w:rsidR="009E7BE4">
        <w:rPr>
          <w:rFonts w:cs="Times New Roman"/>
          <w:lang w:val="pl-PL"/>
        </w:rPr>
        <w:t xml:space="preserve"> do lepszego</w:t>
      </w:r>
      <w:r w:rsidR="00B462E5">
        <w:rPr>
          <w:rFonts w:cs="Times New Roman"/>
          <w:lang w:val="pl-PL"/>
        </w:rPr>
        <w:t xml:space="preserve"> przeż</w:t>
      </w:r>
      <w:r w:rsidR="009E7BE4">
        <w:rPr>
          <w:rFonts w:cs="Times New Roman"/>
          <w:lang w:val="pl-PL"/>
        </w:rPr>
        <w:t>ywania</w:t>
      </w:r>
      <w:r>
        <w:rPr>
          <w:rFonts w:cs="Times New Roman"/>
          <w:lang w:val="pl-PL"/>
        </w:rPr>
        <w:t xml:space="preserve"> Mszy świętej. Ważne jest, aby wykonywać je dokładnie i świadomie. </w:t>
      </w:r>
      <w:r w:rsidR="00481E49">
        <w:rPr>
          <w:rFonts w:cs="Times New Roman"/>
          <w:lang w:val="pl-PL"/>
        </w:rPr>
        <w:t xml:space="preserve">Przyjęcie pozycji stojącej w rozkroku i </w:t>
      </w:r>
      <w:r w:rsidR="00B462E5">
        <w:rPr>
          <w:rFonts w:cs="Times New Roman"/>
          <w:lang w:val="pl-PL"/>
        </w:rPr>
        <w:t xml:space="preserve">z </w:t>
      </w:r>
      <w:r w:rsidR="00481E49">
        <w:rPr>
          <w:rFonts w:cs="Times New Roman"/>
          <w:lang w:val="pl-PL"/>
        </w:rPr>
        <w:t xml:space="preserve">założonymi rękami na piersiach, zarzucenie nogi na nogi na nogę siedząc na krześle i przykucnięcie na przeistoczeniu powoduje, że rozmywamy granicę między </w:t>
      </w:r>
      <w:r w:rsidR="00481E49" w:rsidRPr="003E7865">
        <w:rPr>
          <w:rFonts w:cs="Times New Roman"/>
          <w:i/>
          <w:highlight w:val="yellow"/>
          <w:lang w:val="pl-PL"/>
        </w:rPr>
        <w:t>sacrum</w:t>
      </w:r>
      <w:r w:rsidR="00481E49">
        <w:rPr>
          <w:rFonts w:cs="Times New Roman"/>
          <w:lang w:val="pl-PL"/>
        </w:rPr>
        <w:t xml:space="preserve"> a </w:t>
      </w:r>
      <w:r w:rsidR="00481E49" w:rsidRPr="003E7865">
        <w:rPr>
          <w:rFonts w:cs="Times New Roman"/>
          <w:i/>
          <w:highlight w:val="yellow"/>
          <w:lang w:val="pl-PL"/>
        </w:rPr>
        <w:t>profanum</w:t>
      </w:r>
      <w:r w:rsidR="00481E49">
        <w:rPr>
          <w:rFonts w:cs="Times New Roman"/>
          <w:lang w:val="pl-PL"/>
        </w:rPr>
        <w:t>. Nie chodzi o to, żeby odrywać Boga od naszego życia, ale okazać mu należyty szacunek. Warto zastanowić się</w:t>
      </w:r>
      <w:r w:rsidR="00B462E5">
        <w:rPr>
          <w:rFonts w:cs="Times New Roman"/>
          <w:lang w:val="pl-PL"/>
        </w:rPr>
        <w:t>,</w:t>
      </w:r>
      <w:r w:rsidR="00481E49">
        <w:rPr>
          <w:rFonts w:cs="Times New Roman"/>
          <w:lang w:val="pl-PL"/>
        </w:rPr>
        <w:t xml:space="preserve"> czy zachowania i postawy, które przyjmuję na Eucharystii są takimi, jakie stosuję w wyjątkowych sytuacjach</w:t>
      </w:r>
      <w:r w:rsidR="00B462E5">
        <w:rPr>
          <w:rFonts w:cs="Times New Roman"/>
          <w:lang w:val="pl-PL"/>
        </w:rPr>
        <w:t>,</w:t>
      </w:r>
      <w:r w:rsidR="00481E49">
        <w:rPr>
          <w:rFonts w:cs="Times New Roman"/>
          <w:lang w:val="pl-PL"/>
        </w:rPr>
        <w:t xml:space="preserve"> jak np. jubileusz rodzinny czy rozmowa rekrutacyjna. Dochodzimy do pytania: kim dla mnie jest Bóg? Jeśli na randce </w:t>
      </w:r>
      <w:commentRangeStart w:id="16"/>
      <w:commentRangeStart w:id="17"/>
      <w:r w:rsidR="00481E49">
        <w:rPr>
          <w:rFonts w:cs="Times New Roman"/>
          <w:lang w:val="pl-PL"/>
        </w:rPr>
        <w:t>zachowuj</w:t>
      </w:r>
      <w:r w:rsidR="009E7BE4">
        <w:rPr>
          <w:rFonts w:cs="Times New Roman"/>
          <w:lang w:val="pl-PL"/>
        </w:rPr>
        <w:t>emy</w:t>
      </w:r>
      <w:commentRangeEnd w:id="16"/>
      <w:r w:rsidR="00B462E5">
        <w:rPr>
          <w:rStyle w:val="CommentReference"/>
        </w:rPr>
        <w:commentReference w:id="16"/>
      </w:r>
      <w:commentRangeEnd w:id="17"/>
      <w:r w:rsidR="009E7BE4">
        <w:rPr>
          <w:rStyle w:val="CommentReference"/>
        </w:rPr>
        <w:commentReference w:id="17"/>
      </w:r>
      <w:r w:rsidR="00481E49">
        <w:rPr>
          <w:rFonts w:cs="Times New Roman"/>
          <w:lang w:val="pl-PL"/>
        </w:rPr>
        <w:t xml:space="preserve"> większą kulturę niż w kościele, to wymaga to od nas podjęcia refleksji. Przecież w obu przypadkach mamy do czynienia z osobą, </w:t>
      </w:r>
      <w:commentRangeStart w:id="18"/>
      <w:commentRangeStart w:id="19"/>
      <w:r w:rsidR="00481E49">
        <w:rPr>
          <w:rFonts w:cs="Times New Roman"/>
          <w:lang w:val="pl-PL"/>
        </w:rPr>
        <w:t>która jest dla nas szczególnie ważna, a przynajmniej</w:t>
      </w:r>
      <w:r w:rsidR="009E7BE4">
        <w:rPr>
          <w:rFonts w:cs="Times New Roman"/>
          <w:lang w:val="pl-PL"/>
        </w:rPr>
        <w:t xml:space="preserve"> taką</w:t>
      </w:r>
      <w:r w:rsidR="00481E49">
        <w:rPr>
          <w:rFonts w:cs="Times New Roman"/>
          <w:lang w:val="pl-PL"/>
        </w:rPr>
        <w:t xml:space="preserve"> być powinna</w:t>
      </w:r>
      <w:commentRangeEnd w:id="18"/>
      <w:r w:rsidR="00B462E5">
        <w:rPr>
          <w:rStyle w:val="CommentReference"/>
        </w:rPr>
        <w:commentReference w:id="18"/>
      </w:r>
      <w:commentRangeEnd w:id="19"/>
      <w:r w:rsidR="009E7BE4">
        <w:rPr>
          <w:rStyle w:val="CommentReference"/>
        </w:rPr>
        <w:commentReference w:id="19"/>
      </w:r>
      <w:r w:rsidR="00481E49">
        <w:rPr>
          <w:rFonts w:cs="Times New Roman"/>
          <w:lang w:val="pl-PL"/>
        </w:rPr>
        <w:t>.</w:t>
      </w:r>
    </w:p>
    <w:p w14:paraId="6062D8E1" w14:textId="58BB5B8F" w:rsidR="00481E49" w:rsidRDefault="00BD3CEA" w:rsidP="00B10406">
      <w:pPr>
        <w:spacing w:after="0" w:line="360" w:lineRule="auto"/>
        <w:jc w:val="both"/>
        <w:rPr>
          <w:rFonts w:cs="Times New Roman"/>
          <w:lang w:val="pl-PL"/>
        </w:rPr>
      </w:pPr>
      <w:r>
        <w:rPr>
          <w:rFonts w:cs="Times New Roman"/>
          <w:lang w:val="pl-PL"/>
        </w:rPr>
        <w:t xml:space="preserve">Pragnę ten temat zamknąć cytatem, który </w:t>
      </w:r>
      <w:commentRangeStart w:id="20"/>
      <w:commentRangeStart w:id="21"/>
      <w:r>
        <w:rPr>
          <w:rFonts w:cs="Times New Roman"/>
          <w:lang w:val="pl-PL"/>
        </w:rPr>
        <w:t xml:space="preserve">określa wyraża </w:t>
      </w:r>
      <w:commentRangeEnd w:id="20"/>
      <w:r w:rsidR="009C391E">
        <w:rPr>
          <w:rStyle w:val="CommentReference"/>
        </w:rPr>
        <w:commentReference w:id="20"/>
      </w:r>
      <w:commentRangeEnd w:id="21"/>
      <w:r w:rsidR="009E7BE4">
        <w:rPr>
          <w:rStyle w:val="CommentReference"/>
        </w:rPr>
        <w:commentReference w:id="21"/>
      </w:r>
      <w:r>
        <w:rPr>
          <w:rFonts w:cs="Times New Roman"/>
          <w:lang w:val="pl-PL"/>
        </w:rPr>
        <w:t>tajemnicę budowania mistycznego Ciała Chrystusa przez wiernych. „</w:t>
      </w:r>
      <w:r w:rsidRPr="00BD3CEA">
        <w:rPr>
          <w:rFonts w:cs="Times New Roman"/>
          <w:lang w:val="pl-PL"/>
        </w:rPr>
        <w:t>Zachowywanie przez wszystkich uczestników jednolitych post</w:t>
      </w:r>
      <w:r w:rsidR="00273E7C">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4B271C3C" w14:textId="77D100A3" w:rsidR="00BD3CEA" w:rsidRDefault="00BD3CEA" w:rsidP="004C413C">
      <w:pPr>
        <w:spacing w:after="0" w:line="360" w:lineRule="auto"/>
        <w:ind w:firstLine="720"/>
        <w:jc w:val="both"/>
        <w:rPr>
          <w:rFonts w:cs="Times New Roman"/>
          <w:lang w:val="pl-PL"/>
        </w:rPr>
      </w:pPr>
      <w:r>
        <w:rPr>
          <w:rFonts w:cs="Times New Roman"/>
          <w:lang w:val="pl-PL"/>
        </w:rPr>
        <w:t>Drugą pomocą, którą daje nam Kościół</w:t>
      </w:r>
      <w:r w:rsidR="009C391E">
        <w:rPr>
          <w:rFonts w:cs="Times New Roman"/>
          <w:lang w:val="pl-PL"/>
        </w:rPr>
        <w:t>,</w:t>
      </w:r>
      <w:r>
        <w:rPr>
          <w:rFonts w:cs="Times New Roman"/>
          <w:lang w:val="pl-PL"/>
        </w:rPr>
        <w:t xml:space="preserve"> są gesty. </w:t>
      </w:r>
      <w:r w:rsidR="004C413C">
        <w:rPr>
          <w:rFonts w:cs="Times New Roman"/>
          <w:lang w:val="pl-PL"/>
        </w:rPr>
        <w:t xml:space="preserve">W tym artykule chciałbym się skupić na skłonach, </w:t>
      </w:r>
      <w:commentRangeStart w:id="23"/>
      <w:commentRangeStart w:id="24"/>
      <w:r w:rsidR="004C413C">
        <w:rPr>
          <w:rFonts w:cs="Times New Roman"/>
          <w:lang w:val="pl-PL"/>
        </w:rPr>
        <w:t>k</w:t>
      </w:r>
      <w:r w:rsidR="009C391E">
        <w:rPr>
          <w:rFonts w:cs="Times New Roman"/>
          <w:lang w:val="pl-PL"/>
        </w:rPr>
        <w:t>tóre zostały opisane w 275</w:t>
      </w:r>
      <w:r w:rsidR="001D6ABF">
        <w:rPr>
          <w:rFonts w:cs="Times New Roman"/>
          <w:lang w:val="pl-PL"/>
        </w:rPr>
        <w:t>.</w:t>
      </w:r>
      <w:r w:rsidR="004C413C">
        <w:rPr>
          <w:rFonts w:cs="Times New Roman"/>
          <w:lang w:val="pl-PL"/>
        </w:rPr>
        <w:t xml:space="preserve"> punkcie OWMR</w:t>
      </w:r>
      <w:commentRangeEnd w:id="23"/>
      <w:r w:rsidR="004C413C">
        <w:rPr>
          <w:rStyle w:val="CommentReference"/>
        </w:rPr>
        <w:commentReference w:id="23"/>
      </w:r>
      <w:commentRangeEnd w:id="24"/>
      <w:r w:rsidR="001D6ABF">
        <w:rPr>
          <w:rStyle w:val="CommentReference"/>
        </w:rPr>
        <w:commentReference w:id="24"/>
      </w:r>
      <w:r w:rsidR="004C413C">
        <w:rPr>
          <w:rFonts w:cs="Times New Roman"/>
          <w:lang w:val="pl-PL"/>
        </w:rPr>
        <w:t>. Dzielimy je na dwie grupy: pochylenie ciała i głowy.</w:t>
      </w:r>
    </w:p>
    <w:p w14:paraId="338CE837" w14:textId="1DC51828" w:rsidR="004C413C" w:rsidRDefault="004C413C" w:rsidP="004C413C">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sidR="00E126F9">
        <w:rPr>
          <w:rFonts w:cs="Times New Roman"/>
          <w:lang w:val="pl-PL"/>
        </w:rPr>
        <w:t xml:space="preserve"> i błogosławieństwo końcowe.</w:t>
      </w:r>
    </w:p>
    <w:p w14:paraId="2D3C6FB4" w14:textId="26F7E022" w:rsidR="00E126F9" w:rsidRDefault="00E126F9" w:rsidP="004C413C">
      <w:pPr>
        <w:spacing w:after="0" w:line="360" w:lineRule="auto"/>
        <w:jc w:val="both"/>
        <w:rPr>
          <w:rFonts w:cs="Times New Roman"/>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xml:space="preserve">. </w:t>
      </w:r>
      <w:r w:rsidR="003E7865">
        <w:rPr>
          <w:rFonts w:cs="Times New Roman"/>
          <w:lang w:val="pl-PL"/>
        </w:rPr>
        <w:t>Za takim rozwiązaniem</w:t>
      </w:r>
      <w:r>
        <w:rPr>
          <w:rFonts w:cs="Times New Roman"/>
          <w:lang w:val="pl-PL"/>
        </w:rPr>
        <w:t xml:space="preserve"> przemawia przytoczony wyżej cytat o jedności postaw ciała na celebracji liturgicznej.</w:t>
      </w:r>
    </w:p>
    <w:p w14:paraId="1E56F988" w14:textId="77777777" w:rsidR="004C413C" w:rsidRDefault="004C413C" w:rsidP="00B10406">
      <w:pPr>
        <w:spacing w:after="0" w:line="360" w:lineRule="auto"/>
        <w:jc w:val="both"/>
        <w:rPr>
          <w:rFonts w:cs="Times New Roman"/>
          <w:lang w:val="pl-PL"/>
        </w:rPr>
      </w:pPr>
    </w:p>
    <w:p w14:paraId="3673043C" w14:textId="77777777" w:rsidR="00BD3CEA" w:rsidRDefault="00BD3CEA" w:rsidP="00B10406">
      <w:pPr>
        <w:spacing w:after="0" w:line="360" w:lineRule="auto"/>
        <w:jc w:val="both"/>
        <w:rPr>
          <w:rFonts w:cs="Times New Roman"/>
          <w:lang w:val="pl-PL"/>
        </w:rPr>
      </w:pPr>
    </w:p>
    <w:p w14:paraId="757654D9" w14:textId="77777777" w:rsidR="0076328D" w:rsidRPr="00A82B7C" w:rsidRDefault="0076328D" w:rsidP="00B10406">
      <w:pPr>
        <w:spacing w:after="0" w:line="360" w:lineRule="auto"/>
        <w:jc w:val="both"/>
        <w:rPr>
          <w:rFonts w:cs="Times New Roman"/>
          <w:lang w:val="pl-PL"/>
        </w:rPr>
      </w:pPr>
      <w:r w:rsidRPr="00954DF7">
        <w:rPr>
          <w:rFonts w:cs="Times New Roman"/>
          <w:lang w:val="pl-PL"/>
        </w:rPr>
        <w:br w:type="page"/>
      </w:r>
    </w:p>
    <w:p w14:paraId="57A20DFA" w14:textId="49903F24" w:rsidR="0076328D" w:rsidRPr="00954DF7" w:rsidRDefault="00567A85" w:rsidP="00312BA0">
      <w:pPr>
        <w:pStyle w:val="Heading1"/>
        <w:spacing w:before="0" w:after="0" w:line="360" w:lineRule="auto"/>
        <w:jc w:val="both"/>
        <w:rPr>
          <w:rFonts w:ascii="Times New Roman" w:hAnsi="Times New Roman" w:cs="Times New Roman"/>
          <w:lang w:val="pl-PL"/>
        </w:rPr>
      </w:pPr>
      <w:bookmarkStart w:id="25" w:name="_Toc530681723"/>
      <w:r w:rsidRPr="00567A85">
        <w:rPr>
          <w:rFonts w:ascii="Times New Roman" w:hAnsi="Times New Roman" w:cs="Times New Roman"/>
          <w:lang w:val="pl-PL"/>
        </w:rPr>
        <w:lastRenderedPageBreak/>
        <w:t>Proszę Cię, Panie Jezu, o łaskę skupienia</w:t>
      </w:r>
      <w:r>
        <w:rPr>
          <w:rFonts w:ascii="Times New Roman" w:hAnsi="Times New Roman" w:cs="Times New Roman"/>
          <w:lang w:val="pl-PL"/>
        </w:rPr>
        <w:t xml:space="preserve"> – Gloria i Liturgia słowa</w:t>
      </w:r>
      <w:bookmarkEnd w:id="25"/>
    </w:p>
    <w:p w14:paraId="0FA1A5D0" w14:textId="70F383B9" w:rsidR="001A3B5C" w:rsidRDefault="001A3B5C" w:rsidP="001A3B5C">
      <w:pPr>
        <w:spacing w:after="0" w:line="360" w:lineRule="auto"/>
        <w:jc w:val="both"/>
        <w:rPr>
          <w:rFonts w:cs="Times New Roman"/>
          <w:lang w:val="pl-PL"/>
        </w:rPr>
      </w:pPr>
      <w:r>
        <w:rPr>
          <w:rFonts w:cs="Times New Roman"/>
          <w:lang w:val="pl-PL"/>
        </w:rPr>
        <w:t xml:space="preserve">Akt pokuty ma na celu uznanie naszej ludzkiej słabości przed Bogiem i bliźnimi. W nadzwyczajnej formie rytu rzymskiego występuje podwójna spowiedź powszechna. Najpierw kapłan odmawia </w:t>
      </w:r>
      <w:r w:rsidRPr="00884517">
        <w:rPr>
          <w:rFonts w:cs="Times New Roman"/>
          <w:i/>
          <w:highlight w:val="yellow"/>
          <w:lang w:val="pl-PL"/>
        </w:rPr>
        <w:t>Confiteor</w:t>
      </w:r>
      <w:r>
        <w:rPr>
          <w:rFonts w:cs="Times New Roman"/>
          <w:lang w:val="pl-PL"/>
        </w:rPr>
        <w:t xml:space="preserve"> (łac. Spowiadam się) przed służbą liturgiczną, a następnie ministranci spowiadają się celebransowi. W liturgii posoborowej, w pierwszej formie aktu pokuty, </w:t>
      </w:r>
      <w:r w:rsidRPr="00884517">
        <w:rPr>
          <w:rFonts w:cs="Times New Roman"/>
          <w:i/>
          <w:highlight w:val="yellow"/>
          <w:lang w:val="pl-PL"/>
        </w:rPr>
        <w:t>Confiteor</w:t>
      </w:r>
      <w:r w:rsidR="00273E7C">
        <w:rPr>
          <w:rFonts w:cs="Times New Roman"/>
          <w:lang w:val="pl-PL"/>
        </w:rPr>
        <w:t xml:space="preserve"> </w:t>
      </w:r>
      <w:r>
        <w:rPr>
          <w:rFonts w:cs="Times New Roman"/>
          <w:lang w:val="pl-PL"/>
        </w:rPr>
        <w:t xml:space="preserve">odmawiają równocześnie wszyscy wierni i księża. Z tego powodu skupiamy się na tym, że wypowiadamy słowa, a przestaliśmy zwracać uwagę na to, żeby słuchać siebie nawzajem. To jest 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w:t>
      </w:r>
      <w:proofErr w:type="spellStart"/>
      <w:r>
        <w:rPr>
          <w:rFonts w:cs="Times New Roman"/>
          <w:lang w:val="pl-PL"/>
        </w:rPr>
        <w:t>Ez</w:t>
      </w:r>
      <w:proofErr w:type="spellEnd"/>
      <w:r>
        <w:rPr>
          <w:rFonts w:cs="Times New Roman"/>
          <w:lang w:val="pl-PL"/>
        </w:rPr>
        <w:t xml:space="preserve"> 36, 26) oraz zaproszeniu Jezusa do swojego wnętrza (por. </w:t>
      </w:r>
      <w:proofErr w:type="spellStart"/>
      <w:r>
        <w:rPr>
          <w:rFonts w:cs="Times New Roman"/>
          <w:lang w:val="pl-PL"/>
        </w:rPr>
        <w:t>Ap</w:t>
      </w:r>
      <w:proofErr w:type="spellEnd"/>
      <w:r>
        <w:rPr>
          <w:rFonts w:cs="Times New Roman"/>
          <w:lang w:val="pl-PL"/>
        </w:rPr>
        <w:t xml:space="preserve"> 4, 20). Spowiedź powszechna spowiedź kończy się prośbą o wstawiennictwo wszystkich zebranych w świątyni oraz mieszkańców nieba. Trzeba sobie uświadomić, że słowa, które wypowiadamy podczas aktu pokuty nie są naszym indywidualnym dialogiem z Panem Bogiem, ale jest to publiczne wystąpienie przed lokalnym Kościołem, pokorne przyznanie się do popełnionych przewinień i prośba o modlitwę. </w:t>
      </w:r>
    </w:p>
    <w:p w14:paraId="4762E372" w14:textId="77777777" w:rsidR="001A3B5C" w:rsidRDefault="001A3B5C" w:rsidP="001A3B5C">
      <w:pPr>
        <w:spacing w:after="0" w:line="360" w:lineRule="auto"/>
        <w:ind w:firstLine="720"/>
        <w:jc w:val="both"/>
        <w:rPr>
          <w:rFonts w:cs="Times New Roman"/>
          <w:lang w:val="pl-PL"/>
        </w:rPr>
      </w:pPr>
      <w:r>
        <w:rPr>
          <w:rFonts w:cs="Times New Roman"/>
          <w:lang w:val="pl-PL"/>
        </w:rPr>
        <w:t>Mszał Rzymski opisuje cztery formy aktu pokuty. Pierwsza forma została opisana powyżej. Druga jest krótsza i polega na dialogu kapłana z wiernymi, którzy na przemian przepraszają Boga za grzechy oraz proszą o zmiłowanie i miłosierdzie.</w:t>
      </w:r>
    </w:p>
    <w:p w14:paraId="37BC5FCF" w14:textId="77777777" w:rsidR="001A3B5C" w:rsidRDefault="001A3B5C" w:rsidP="001A3B5C">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77777777" w:rsidR="001A3B5C" w:rsidRDefault="001A3B5C" w:rsidP="001A3B5C">
      <w:pPr>
        <w:spacing w:after="0" w:line="360" w:lineRule="auto"/>
        <w:jc w:val="both"/>
        <w:rPr>
          <w:rFonts w:cs="Times New Roman"/>
          <w:lang w:val="pl-PL"/>
        </w:rPr>
      </w:pPr>
      <w:r>
        <w:rPr>
          <w:rFonts w:cs="Times New Roman"/>
          <w:lang w:val="pl-PL"/>
        </w:rPr>
        <w:t xml:space="preserve">Czwartą formą aktu pokuty jest </w:t>
      </w:r>
      <w:proofErr w:type="spellStart"/>
      <w:r>
        <w:rPr>
          <w:rFonts w:cs="Times New Roman"/>
          <w:lang w:val="pl-PL"/>
        </w:rPr>
        <w:t>Aspersja</w:t>
      </w:r>
      <w:proofErr w:type="spellEnd"/>
      <w:r>
        <w:rPr>
          <w:rFonts w:cs="Times New Roman"/>
          <w:lang w:val="pl-PL"/>
        </w:rPr>
        <w:t>, czyli pokropienie wiernych wodą święconą. Może się ona odbyć w każdą niedzielę, a zwłaszcza w okresie Wielkanocnym, w którym symbolika chrztu jest szczególnie bliska (por. OWMR 51).</w:t>
      </w:r>
    </w:p>
    <w:p w14:paraId="7EFF277A" w14:textId="35F0B8CB" w:rsidR="0076328D" w:rsidRPr="00954DF7" w:rsidRDefault="001A3B5C" w:rsidP="001A3B5C">
      <w:pPr>
        <w:spacing w:after="0" w:line="360" w:lineRule="auto"/>
        <w:jc w:val="both"/>
        <w:rPr>
          <w:rFonts w:eastAsiaTheme="majorEastAsia" w:cs="Times New Roman"/>
          <w:color w:val="2E74B5" w:themeColor="accent1" w:themeShade="BF"/>
          <w:sz w:val="32"/>
          <w:szCs w:val="32"/>
          <w:lang w:val="pl-PL"/>
        </w:rPr>
      </w:pPr>
      <w:r>
        <w:rPr>
          <w:rFonts w:cs="Times New Roman"/>
          <w:lang w:val="pl-PL"/>
        </w:rPr>
        <w:t xml:space="preserve">Po akcie pokuty, jeśli skorzystano z pierwszej lub drugiej formy, odbywa się aklamacja </w:t>
      </w:r>
      <w:r w:rsidRPr="00452B85">
        <w:rPr>
          <w:rFonts w:cs="Times New Roman"/>
          <w:i/>
          <w:highlight w:val="yellow"/>
          <w:lang w:val="pl-PL"/>
        </w:rPr>
        <w:t xml:space="preserve">Kyrie </w:t>
      </w:r>
      <w:proofErr w:type="spellStart"/>
      <w:r w:rsidRPr="00452B85">
        <w:rPr>
          <w:rFonts w:cs="Times New Roman"/>
          <w:i/>
          <w:highlight w:val="yellow"/>
          <w:lang w:val="pl-PL"/>
        </w:rPr>
        <w:t>eleison</w:t>
      </w:r>
      <w:proofErr w:type="spellEnd"/>
      <w:r>
        <w:rPr>
          <w:rFonts w:cs="Times New Roman"/>
          <w:lang w:val="pl-PL"/>
        </w:rPr>
        <w:t xml:space="preserve">. Jest to jedyne zdanie na Mszy świętej w języku greckim. Nawiązuje do wołania mieszkańców podbitych krain, aby zwycięzcy oszczędzili ich życie. Jest to prośba pokonanego wodza, który prosi króla o łaskę. Kościół przyjął to wezwanie do liturgii, widząc podobieństwo w </w:t>
      </w:r>
      <w:r>
        <w:rPr>
          <w:rFonts w:cs="Times New Roman"/>
          <w:lang w:val="pl-PL"/>
        </w:rPr>
        <w:lastRenderedPageBreak/>
        <w:t>naszych wołaniach o zmiłowanie. Jest to błaganie, aby Bóg nas nie odrzucał, ale przyjął ofiarę naszego życia. Czy rzeczywiście chcemy i jeste</w:t>
      </w:r>
      <w:r w:rsidR="00273E7C">
        <w:rPr>
          <w:rFonts w:cs="Times New Roman"/>
          <w:lang w:val="pl-PL"/>
        </w:rPr>
        <w:t xml:space="preserve">śmy gotowi zostać niewolnikami </w:t>
      </w:r>
      <w:r>
        <w:rPr>
          <w:rFonts w:cs="Times New Roman"/>
          <w:lang w:val="pl-PL"/>
        </w:rPr>
        <w:t>Zbawiciela?</w:t>
      </w:r>
      <w:r w:rsidR="0076328D" w:rsidRPr="00954DF7">
        <w:rPr>
          <w:rFonts w:cs="Times New Roman"/>
          <w:lang w:val="pl-PL"/>
        </w:rPr>
        <w:br w:type="page"/>
      </w:r>
    </w:p>
    <w:p w14:paraId="13A4249B" w14:textId="710FF186" w:rsidR="0076328D" w:rsidRPr="00954DF7" w:rsidRDefault="00567A85" w:rsidP="00312BA0">
      <w:pPr>
        <w:pStyle w:val="Heading1"/>
        <w:spacing w:before="0" w:after="0" w:line="360" w:lineRule="auto"/>
        <w:jc w:val="both"/>
        <w:rPr>
          <w:rFonts w:ascii="Times New Roman" w:hAnsi="Times New Roman" w:cs="Times New Roman"/>
          <w:lang w:val="pl-PL"/>
        </w:rPr>
      </w:pPr>
      <w:bookmarkStart w:id="26" w:name="_Toc530681724"/>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w:t>
      </w:r>
      <w:bookmarkEnd w:id="26"/>
    </w:p>
    <w:p w14:paraId="1B1D0589" w14:textId="77777777"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6253501F" w:rsidR="0076328D" w:rsidRPr="00954DF7" w:rsidRDefault="00567A85" w:rsidP="00312BA0">
      <w:pPr>
        <w:pStyle w:val="Heading1"/>
        <w:spacing w:before="0" w:after="0" w:line="360" w:lineRule="auto"/>
        <w:jc w:val="both"/>
        <w:rPr>
          <w:rFonts w:ascii="Times New Roman" w:hAnsi="Times New Roman" w:cs="Times New Roman"/>
          <w:lang w:val="pl-PL"/>
        </w:rPr>
      </w:pPr>
      <w:bookmarkStart w:id="27" w:name="_Toc530681725"/>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II</w:t>
      </w:r>
      <w:bookmarkEnd w:id="27"/>
    </w:p>
    <w:p w14:paraId="55A40739" w14:textId="77777777"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0B5F6AB" w14:textId="16A5A53C" w:rsidR="0076328D" w:rsidRPr="00954DF7" w:rsidRDefault="00567A85" w:rsidP="00312BA0">
      <w:pPr>
        <w:pStyle w:val="Heading1"/>
        <w:spacing w:before="0" w:after="0" w:line="360" w:lineRule="auto"/>
        <w:jc w:val="both"/>
        <w:rPr>
          <w:rFonts w:ascii="Times New Roman" w:hAnsi="Times New Roman" w:cs="Times New Roman"/>
          <w:lang w:val="pl-PL"/>
        </w:rPr>
      </w:pPr>
      <w:bookmarkStart w:id="28" w:name="_Toc530681726"/>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r>
        <w:rPr>
          <w:rFonts w:ascii="Times New Roman" w:hAnsi="Times New Roman" w:cs="Times New Roman"/>
          <w:lang w:val="pl-PL"/>
        </w:rPr>
        <w:t xml:space="preserve"> - </w:t>
      </w:r>
      <w:r w:rsidR="0076328D" w:rsidRPr="00954DF7">
        <w:rPr>
          <w:rFonts w:ascii="Times New Roman" w:hAnsi="Times New Roman" w:cs="Times New Roman"/>
          <w:lang w:val="pl-PL"/>
        </w:rPr>
        <w:t>Obrzędy komunii (i zakończenia)</w:t>
      </w:r>
      <w:bookmarkEnd w:id="28"/>
    </w:p>
    <w:sectPr w:rsidR="0076328D" w:rsidRPr="00954D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onika Bindas" w:date="2018-11-25T17:26:00Z" w:initials="MB">
    <w:p w14:paraId="28126600" w14:textId="4B27264E" w:rsidR="001D6ABF" w:rsidRPr="009E7BE4" w:rsidRDefault="001D6ABF">
      <w:pPr>
        <w:pStyle w:val="CommentText"/>
        <w:rPr>
          <w:lang w:val="pl-PL"/>
        </w:rPr>
      </w:pPr>
      <w:r>
        <w:rPr>
          <w:rStyle w:val="CommentReference"/>
        </w:rPr>
        <w:annotationRef/>
      </w:r>
      <w:r w:rsidRPr="009E7BE4">
        <w:rPr>
          <w:lang w:val="pl-PL"/>
        </w:rPr>
        <w:t>W czym?</w:t>
      </w:r>
    </w:p>
  </w:comment>
  <w:comment w:id="3" w:author="Sciga, Jakub" w:date="2018-11-25T21:44:00Z" w:initials="SJ">
    <w:p w14:paraId="337AC493" w14:textId="627FB445" w:rsidR="009E7BE4" w:rsidRPr="009E7BE4" w:rsidRDefault="009E7BE4">
      <w:pPr>
        <w:pStyle w:val="CommentText"/>
        <w:rPr>
          <w:lang w:val="pl-PL"/>
        </w:rPr>
      </w:pPr>
      <w:r>
        <w:rPr>
          <w:rStyle w:val="CommentReference"/>
        </w:rPr>
        <w:annotationRef/>
      </w:r>
      <w:r>
        <w:t xml:space="preserve">W </w:t>
      </w:r>
      <w:proofErr w:type="spellStart"/>
      <w:r>
        <w:t>oddaniu</w:t>
      </w:r>
      <w:proofErr w:type="spellEnd"/>
      <w:r>
        <w:t xml:space="preserve"> </w:t>
      </w:r>
      <w:proofErr w:type="spellStart"/>
      <w:r>
        <w:t>życia</w:t>
      </w:r>
      <w:proofErr w:type="spellEnd"/>
      <w:r>
        <w:t xml:space="preserve"> </w:t>
      </w:r>
      <w:proofErr w:type="spellStart"/>
      <w:r>
        <w:t>przez</w:t>
      </w:r>
      <w:proofErr w:type="spellEnd"/>
      <w:r>
        <w:t xml:space="preserve"> </w:t>
      </w:r>
      <w:proofErr w:type="spellStart"/>
      <w:r>
        <w:t>Jezusa</w:t>
      </w:r>
      <w:proofErr w:type="spellEnd"/>
    </w:p>
  </w:comment>
  <w:comment w:id="4" w:author="Monika Bindas" w:date="2018-11-23T17:07:00Z" w:initials="MB">
    <w:p w14:paraId="41217D77" w14:textId="1C88C24C" w:rsidR="00273E7C" w:rsidRPr="009E7BE4" w:rsidRDefault="00273E7C">
      <w:pPr>
        <w:pStyle w:val="CommentText"/>
        <w:rPr>
          <w:lang w:val="pl-PL"/>
        </w:rPr>
      </w:pPr>
      <w:r>
        <w:rPr>
          <w:rStyle w:val="CommentReference"/>
        </w:rPr>
        <w:annotationRef/>
      </w:r>
      <w:r w:rsidRPr="009E7BE4">
        <w:rPr>
          <w:lang w:val="pl-PL"/>
        </w:rPr>
        <w:t>Znajdować</w:t>
      </w:r>
    </w:p>
  </w:comment>
  <w:comment w:id="5" w:author="Sciga, Jakub" w:date="2018-11-25T21:45:00Z" w:initials="SJ">
    <w:p w14:paraId="7FAAAB80" w14:textId="2AEC2925" w:rsidR="009E7BE4" w:rsidRDefault="009E7BE4">
      <w:pPr>
        <w:pStyle w:val="CommentText"/>
      </w:pPr>
      <w:r>
        <w:rPr>
          <w:rStyle w:val="CommentReference"/>
        </w:rPr>
        <w:annotationRef/>
      </w:r>
      <w:r>
        <w:t>ok</w:t>
      </w:r>
    </w:p>
  </w:comment>
  <w:comment w:id="6" w:author="Monika Bindas" w:date="2018-11-23T17:12:00Z" w:initials="MB">
    <w:p w14:paraId="6EEE0AED" w14:textId="58B7979C" w:rsidR="00273E7C" w:rsidRPr="009E7BE4" w:rsidRDefault="00273E7C">
      <w:pPr>
        <w:pStyle w:val="CommentText"/>
        <w:rPr>
          <w:lang w:val="pl-PL"/>
        </w:rPr>
      </w:pPr>
      <w:r>
        <w:rPr>
          <w:rStyle w:val="CommentReference"/>
        </w:rPr>
        <w:annotationRef/>
      </w:r>
      <w:r w:rsidRPr="009E7BE4">
        <w:rPr>
          <w:lang w:val="pl-PL"/>
        </w:rPr>
        <w:t xml:space="preserve">Chyba brakuje jakiegoś słowa przed “liturgii”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7" w:author="Sciga, Jakub" w:date="2018-11-25T21:45:00Z" w:initials="SJ">
    <w:p w14:paraId="7089C8AB" w14:textId="65671A36" w:rsidR="009E7BE4" w:rsidRDefault="009E7BE4">
      <w:pPr>
        <w:pStyle w:val="CommentText"/>
      </w:pPr>
      <w:r>
        <w:rPr>
          <w:rStyle w:val="CommentReference"/>
        </w:rPr>
        <w:annotationRef/>
      </w:r>
      <w:r>
        <w:t>W ;)</w:t>
      </w:r>
    </w:p>
  </w:comment>
  <w:comment w:id="8" w:author="Monika Bindas" w:date="2018-11-23T17:14:00Z" w:initials="MB">
    <w:p w14:paraId="433E57F1" w14:textId="0F8D6022" w:rsidR="00B462E5" w:rsidRPr="009E7BE4" w:rsidRDefault="00B462E5">
      <w:pPr>
        <w:pStyle w:val="CommentText"/>
        <w:rPr>
          <w:lang w:val="pl-PL"/>
        </w:rPr>
      </w:pPr>
      <w:r>
        <w:rPr>
          <w:rStyle w:val="CommentReference"/>
        </w:rPr>
        <w:annotationRef/>
      </w:r>
      <w:r w:rsidRPr="009E7BE4">
        <w:rPr>
          <w:lang w:val="pl-PL"/>
        </w:rPr>
        <w:t>Wymagają od nas i jednocześnie zachęcają nas</w:t>
      </w:r>
    </w:p>
  </w:comment>
  <w:comment w:id="9" w:author="Sciga, Jakub" w:date="2018-11-25T21:46:00Z" w:initials="SJ">
    <w:p w14:paraId="2E106DD3" w14:textId="35A10815" w:rsidR="009E7BE4" w:rsidRDefault="009E7BE4">
      <w:pPr>
        <w:pStyle w:val="CommentText"/>
      </w:pPr>
      <w:r>
        <w:rPr>
          <w:rStyle w:val="CommentReference"/>
        </w:rPr>
        <w:annotationRef/>
      </w:r>
      <w:proofErr w:type="spellStart"/>
      <w:r>
        <w:t>Dwa</w:t>
      </w:r>
      <w:proofErr w:type="spellEnd"/>
      <w:r>
        <w:t xml:space="preserve"> </w:t>
      </w:r>
      <w:proofErr w:type="spellStart"/>
      <w:r>
        <w:t>razy</w:t>
      </w:r>
      <w:proofErr w:type="spellEnd"/>
      <w:r>
        <w:t xml:space="preserve"> </w:t>
      </w:r>
      <w:proofErr w:type="spellStart"/>
      <w:r>
        <w:t>nas</w:t>
      </w:r>
      <w:proofErr w:type="spellEnd"/>
      <w:r>
        <w:t>?</w:t>
      </w:r>
    </w:p>
  </w:comment>
  <w:comment w:id="10" w:author="Sciga, Jakub" w:date="2018-11-22T18:56:00Z" w:initials="SJ">
    <w:p w14:paraId="684769F7" w14:textId="77777777" w:rsidR="00774283" w:rsidRPr="00774283" w:rsidRDefault="00774283">
      <w:pPr>
        <w:pStyle w:val="CommentText"/>
        <w:rPr>
          <w:lang w:val="pl-PL"/>
        </w:rPr>
      </w:pPr>
      <w:r>
        <w:rPr>
          <w:rStyle w:val="CommentReference"/>
        </w:rPr>
        <w:annotationRef/>
      </w:r>
      <w:r w:rsidRPr="00774283">
        <w:rPr>
          <w:lang w:val="pl-PL"/>
        </w:rPr>
        <w:t xml:space="preserve">Jest przykazana, ale to takie trudne słowo. </w:t>
      </w:r>
      <w:r>
        <w:rPr>
          <w:lang w:val="pl-PL"/>
        </w:rPr>
        <w:t>Oceń ;)</w:t>
      </w:r>
    </w:p>
  </w:comment>
  <w:comment w:id="11" w:author="Monika Bindas" w:date="2018-11-25T17:29:00Z" w:initials="MB">
    <w:p w14:paraId="5B5D8365" w14:textId="61425202" w:rsidR="001D6ABF" w:rsidRPr="009E7BE4" w:rsidRDefault="001D6ABF">
      <w:pPr>
        <w:pStyle w:val="CommentText"/>
        <w:rPr>
          <w:lang w:val="pl-PL"/>
        </w:rPr>
      </w:pPr>
      <w:r>
        <w:rPr>
          <w:rStyle w:val="CommentReference"/>
        </w:rPr>
        <w:annotationRef/>
      </w:r>
      <w:r w:rsidRPr="009E7BE4">
        <w:rPr>
          <w:lang w:val="pl-PL"/>
        </w:rPr>
        <w:t>Jest zasadnicza różnica między czymś co jest przykazane, a czymś, co jest zaproponowane.</w:t>
      </w:r>
    </w:p>
  </w:comment>
  <w:comment w:id="12" w:author="Monika Bindas" w:date="2018-11-23T17:16:00Z" w:initials="MB">
    <w:p w14:paraId="3DADAB9A" w14:textId="146E2A7D" w:rsidR="00B462E5" w:rsidRPr="009E7BE4" w:rsidRDefault="00B462E5">
      <w:pPr>
        <w:pStyle w:val="CommentText"/>
        <w:rPr>
          <w:lang w:val="pl-PL"/>
        </w:rPr>
      </w:pPr>
      <w:r>
        <w:rPr>
          <w:rStyle w:val="CommentReference"/>
        </w:rPr>
        <w:annotationRef/>
      </w:r>
      <w:r w:rsidRPr="009E7BE4">
        <w:rPr>
          <w:lang w:val="pl-PL"/>
        </w:rPr>
        <w:t>Przyjmujemy</w:t>
      </w:r>
    </w:p>
  </w:comment>
  <w:comment w:id="13" w:author="Sciga, Jakub" w:date="2018-11-25T21:46:00Z" w:initials="SJ">
    <w:p w14:paraId="10E014CA" w14:textId="466FAA81" w:rsidR="009E7BE4" w:rsidRDefault="009E7BE4">
      <w:pPr>
        <w:pStyle w:val="CommentText"/>
      </w:pPr>
      <w:r>
        <w:rPr>
          <w:rStyle w:val="CommentReference"/>
        </w:rPr>
        <w:annotationRef/>
      </w:r>
      <w:r>
        <w:t>ok</w:t>
      </w:r>
    </w:p>
  </w:comment>
  <w:comment w:id="14" w:author="Monika Bindas" w:date="2018-11-23T17:17:00Z" w:initials="MB">
    <w:p w14:paraId="55018B0D" w14:textId="7497EF8A" w:rsidR="00B462E5" w:rsidRPr="009E7BE4" w:rsidRDefault="00B462E5">
      <w:pPr>
        <w:pStyle w:val="CommentText"/>
        <w:rPr>
          <w:lang w:val="pl-PL"/>
        </w:rPr>
      </w:pPr>
      <w:r>
        <w:rPr>
          <w:rStyle w:val="CommentReference"/>
        </w:rPr>
        <w:annotationRef/>
      </w:r>
      <w:r w:rsidRPr="009E7BE4">
        <w:rPr>
          <w:lang w:val="pl-PL"/>
        </w:rPr>
        <w:t>Służyć do</w:t>
      </w:r>
    </w:p>
    <w:p w14:paraId="03CD732D" w14:textId="63087370" w:rsidR="00B462E5" w:rsidRPr="009E7BE4" w:rsidRDefault="00B462E5">
      <w:pPr>
        <w:pStyle w:val="CommentText"/>
        <w:rPr>
          <w:lang w:val="pl-PL"/>
        </w:rPr>
      </w:pPr>
      <w:r w:rsidRPr="009E7BE4">
        <w:rPr>
          <w:lang w:val="pl-PL"/>
        </w:rPr>
        <w:t xml:space="preserve">Pomagać w </w:t>
      </w:r>
    </w:p>
  </w:comment>
  <w:comment w:id="15" w:author="Sciga, Jakub" w:date="2018-11-25T21:47:00Z" w:initials="SJ">
    <w:p w14:paraId="605011EC" w14:textId="2E27C0E5" w:rsidR="009E7BE4" w:rsidRPr="009E7BE4" w:rsidRDefault="009E7BE4">
      <w:pPr>
        <w:pStyle w:val="CommentText"/>
        <w:rPr>
          <w:lang w:val="pl-PL"/>
        </w:rPr>
      </w:pPr>
      <w:r>
        <w:rPr>
          <w:rStyle w:val="CommentReference"/>
        </w:rPr>
        <w:annotationRef/>
      </w:r>
      <w:r w:rsidRPr="009E7BE4">
        <w:rPr>
          <w:lang w:val="pl-PL"/>
        </w:rPr>
        <w:t>ok</w:t>
      </w:r>
    </w:p>
  </w:comment>
  <w:comment w:id="16" w:author="Monika Bindas" w:date="2018-11-23T17:19:00Z" w:initials="MB">
    <w:p w14:paraId="09CCA976" w14:textId="6D045BC6" w:rsidR="00B462E5" w:rsidRPr="009E7BE4" w:rsidRDefault="00B462E5">
      <w:pPr>
        <w:pStyle w:val="CommentText"/>
        <w:rPr>
          <w:lang w:val="pl-PL"/>
        </w:rPr>
      </w:pPr>
      <w:r>
        <w:rPr>
          <w:rStyle w:val="CommentReference"/>
        </w:rPr>
        <w:annotationRef/>
      </w:r>
      <w:r w:rsidRPr="009E7BE4">
        <w:rPr>
          <w:lang w:val="pl-PL"/>
        </w:rPr>
        <w:t>Niezgodność z podmiotem w drugiej części zdania:</w:t>
      </w:r>
    </w:p>
    <w:p w14:paraId="5B419C69" w14:textId="68F79E66" w:rsidR="00B462E5" w:rsidRPr="009E7BE4" w:rsidRDefault="00B462E5">
      <w:pPr>
        <w:pStyle w:val="CommentText"/>
        <w:rPr>
          <w:lang w:val="pl-PL"/>
        </w:rPr>
      </w:pPr>
      <w:r w:rsidRPr="009E7BE4">
        <w:rPr>
          <w:lang w:val="pl-PL"/>
        </w:rPr>
        <w:t>Zachowuję (ja), wymaga od nas</w:t>
      </w:r>
    </w:p>
  </w:comment>
  <w:comment w:id="17" w:author="Sciga, Jakub" w:date="2018-11-25T21:47:00Z" w:initials="SJ">
    <w:p w14:paraId="461FCA49" w14:textId="1ABE2A26" w:rsidR="009E7BE4" w:rsidRPr="009E7BE4" w:rsidRDefault="009E7BE4">
      <w:pPr>
        <w:pStyle w:val="CommentText"/>
        <w:rPr>
          <w:lang w:val="pl-PL"/>
        </w:rPr>
      </w:pPr>
      <w:r>
        <w:rPr>
          <w:rStyle w:val="CommentReference"/>
        </w:rPr>
        <w:annotationRef/>
      </w:r>
      <w:r w:rsidRPr="009E7BE4">
        <w:rPr>
          <w:lang w:val="pl-PL"/>
        </w:rPr>
        <w:t>ok</w:t>
      </w:r>
    </w:p>
  </w:comment>
  <w:comment w:id="18" w:author="Monika Bindas" w:date="2018-11-23T17:21:00Z" w:initials="MB">
    <w:p w14:paraId="0864ED09" w14:textId="73C9D078" w:rsidR="009C391E" w:rsidRPr="009E7BE4" w:rsidRDefault="00B462E5" w:rsidP="009C391E">
      <w:pPr>
        <w:pStyle w:val="CommentText"/>
        <w:numPr>
          <w:ilvl w:val="0"/>
          <w:numId w:val="1"/>
        </w:numPr>
        <w:rPr>
          <w:lang w:val="pl-PL"/>
        </w:rPr>
      </w:pPr>
      <w:r>
        <w:rPr>
          <w:rStyle w:val="CommentReference"/>
        </w:rPr>
        <w:annotationRef/>
      </w:r>
      <w:r w:rsidR="009C391E" w:rsidRPr="009E7BE4">
        <w:rPr>
          <w:lang w:val="pl-PL"/>
        </w:rPr>
        <w:t xml:space="preserve"> Która jest dla nas szczególnie ważna, a przynajmniej taką być powinna.</w:t>
      </w:r>
      <w:r w:rsidRPr="009E7BE4">
        <w:rPr>
          <w:lang w:val="pl-PL"/>
        </w:rPr>
        <w:t xml:space="preserve"> </w:t>
      </w:r>
    </w:p>
    <w:p w14:paraId="10ADDA75" w14:textId="22E62FF0" w:rsidR="00B462E5" w:rsidRPr="009E7BE4" w:rsidRDefault="009C391E" w:rsidP="009C391E">
      <w:pPr>
        <w:pStyle w:val="CommentText"/>
        <w:numPr>
          <w:ilvl w:val="0"/>
          <w:numId w:val="1"/>
        </w:numPr>
        <w:rPr>
          <w:lang w:val="pl-PL"/>
        </w:rPr>
      </w:pPr>
      <w:r w:rsidRPr="009E7BE4">
        <w:rPr>
          <w:lang w:val="pl-PL"/>
        </w:rPr>
        <w:t xml:space="preserve"> </w:t>
      </w:r>
      <w:r w:rsidR="00B462E5" w:rsidRPr="009E7BE4">
        <w:rPr>
          <w:lang w:val="pl-PL"/>
        </w:rPr>
        <w:t>Która jest, a przynajmniej powinna być dla nas szczególnie ważna.</w:t>
      </w:r>
    </w:p>
  </w:comment>
  <w:comment w:id="19" w:author="Sciga, Jakub" w:date="2018-11-25T21:48:00Z" w:initials="SJ">
    <w:p w14:paraId="5399DF6B" w14:textId="0443F163" w:rsidR="009E7BE4" w:rsidRDefault="009E7BE4">
      <w:pPr>
        <w:pStyle w:val="CommentText"/>
      </w:pPr>
      <w:r>
        <w:rPr>
          <w:rStyle w:val="CommentReference"/>
        </w:rPr>
        <w:annotationRef/>
      </w:r>
      <w:r>
        <w:t>A ;)</w:t>
      </w:r>
    </w:p>
  </w:comment>
  <w:comment w:id="20" w:author="Monika Bindas" w:date="2018-11-23T17:24:00Z" w:initials="MB">
    <w:p w14:paraId="204F73F9" w14:textId="1127AADF" w:rsidR="009C391E" w:rsidRPr="009E7BE4" w:rsidRDefault="009C391E">
      <w:pPr>
        <w:pStyle w:val="CommentText"/>
        <w:rPr>
          <w:lang w:val="pl-PL"/>
        </w:rPr>
      </w:pPr>
      <w:r>
        <w:rPr>
          <w:rStyle w:val="CommentReference"/>
        </w:rPr>
        <w:annotationRef/>
      </w:r>
      <w:r w:rsidRPr="009E7BE4">
        <w:rPr>
          <w:lang w:val="pl-PL"/>
        </w:rPr>
        <w:t xml:space="preserve">Które z tych dwóch słów wybierasz?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1" w:author="Sciga, Jakub" w:date="2018-11-25T21:48:00Z" w:initials="SJ">
    <w:p w14:paraId="3D9023DA" w14:textId="4FF53F2E" w:rsidR="009E7BE4" w:rsidRDefault="009E7BE4">
      <w:pPr>
        <w:pStyle w:val="CommentText"/>
      </w:pPr>
      <w:r>
        <w:rPr>
          <w:rStyle w:val="CommentReference"/>
        </w:rPr>
        <w:annotationRef/>
      </w:r>
      <w:proofErr w:type="spellStart"/>
      <w:r>
        <w:t>Własnie</w:t>
      </w:r>
      <w:proofErr w:type="spellEnd"/>
      <w:r>
        <w:t xml:space="preserve"> </w:t>
      </w:r>
      <w:proofErr w:type="spellStart"/>
      <w:r>
        <w:t>nie</w:t>
      </w:r>
      <w:proofErr w:type="spellEnd"/>
      <w:r>
        <w:t xml:space="preserve"> </w:t>
      </w:r>
      <w:proofErr w:type="spellStart"/>
      <w:r>
        <w:t>wiem</w:t>
      </w:r>
      <w:proofErr w:type="spellEnd"/>
      <w:r>
        <w:t xml:space="preserve"> </w:t>
      </w:r>
      <w:r>
        <w:sym w:font="Wingdings" w:char="F04C"/>
      </w:r>
      <w:bookmarkStart w:id="22" w:name="_GoBack"/>
      <w:bookmarkEnd w:id="22"/>
    </w:p>
  </w:comment>
  <w:comment w:id="23" w:author="Sciga, Jakub" w:date="2018-11-22T19:58:00Z" w:initials="SJ">
    <w:p w14:paraId="10648A5B" w14:textId="1A06B69F" w:rsidR="004C413C" w:rsidRPr="004C413C" w:rsidRDefault="004C413C">
      <w:pPr>
        <w:pStyle w:val="CommentText"/>
        <w:rPr>
          <w:lang w:val="pl-PL"/>
        </w:rPr>
      </w:pPr>
      <w:r>
        <w:rPr>
          <w:rStyle w:val="CommentReference"/>
        </w:rPr>
        <w:annotationRef/>
      </w:r>
      <w:r w:rsidRPr="004C413C">
        <w:rPr>
          <w:lang w:val="pl-PL"/>
        </w:rPr>
        <w:t xml:space="preserve">Nie chcę co chwilę wpisywać (por. </w:t>
      </w:r>
      <w:r>
        <w:rPr>
          <w:lang w:val="pl-PL"/>
        </w:rPr>
        <w:t>275 OWMR)</w:t>
      </w:r>
    </w:p>
  </w:comment>
  <w:comment w:id="24" w:author="Monika Bindas" w:date="2018-11-25T17:31:00Z" w:initials="MB">
    <w:p w14:paraId="485101F3" w14:textId="384AE55D" w:rsidR="001D6ABF" w:rsidRPr="009E7BE4" w:rsidRDefault="001D6ABF">
      <w:pPr>
        <w:pStyle w:val="CommentText"/>
        <w:rPr>
          <w:lang w:val="pl-PL"/>
        </w:rPr>
      </w:pPr>
      <w:r>
        <w:rPr>
          <w:rStyle w:val="CommentReference"/>
        </w:rPr>
        <w:annotationRef/>
      </w:r>
      <w:r w:rsidRPr="009E7BE4">
        <w:rPr>
          <w:lang w:val="pl-PL"/>
        </w:rPr>
        <w:t>Spoko. Ale jak już dajesz to w nawiasie, to nie możesz dać samego numerka, musisz też napisać OWMR.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126600" w15:done="0"/>
  <w15:commentEx w15:paraId="337AC493" w15:paraIdParent="28126600" w15:done="0"/>
  <w15:commentEx w15:paraId="41217D77" w15:done="0"/>
  <w15:commentEx w15:paraId="7FAAAB80" w15:paraIdParent="41217D77" w15:done="0"/>
  <w15:commentEx w15:paraId="6EEE0AED" w15:done="0"/>
  <w15:commentEx w15:paraId="7089C8AB" w15:paraIdParent="6EEE0AED" w15:done="0"/>
  <w15:commentEx w15:paraId="433E57F1" w15:done="0"/>
  <w15:commentEx w15:paraId="2E106DD3" w15:paraIdParent="433E57F1" w15:done="0"/>
  <w15:commentEx w15:paraId="684769F7" w15:done="0"/>
  <w15:commentEx w15:paraId="5B5D8365" w15:paraIdParent="684769F7" w15:done="0"/>
  <w15:commentEx w15:paraId="3DADAB9A" w15:done="0"/>
  <w15:commentEx w15:paraId="10E014CA" w15:paraIdParent="3DADAB9A" w15:done="0"/>
  <w15:commentEx w15:paraId="03CD732D" w15:done="0"/>
  <w15:commentEx w15:paraId="605011EC" w15:paraIdParent="03CD732D" w15:done="0"/>
  <w15:commentEx w15:paraId="5B419C69" w15:done="0"/>
  <w15:commentEx w15:paraId="461FCA49" w15:paraIdParent="5B419C69" w15:done="0"/>
  <w15:commentEx w15:paraId="10ADDA75" w15:done="0"/>
  <w15:commentEx w15:paraId="5399DF6B" w15:paraIdParent="10ADDA75" w15:done="0"/>
  <w15:commentEx w15:paraId="204F73F9" w15:done="0"/>
  <w15:commentEx w15:paraId="3D9023DA" w15:paraIdParent="204F73F9" w15:done="0"/>
  <w15:commentEx w15:paraId="10648A5B" w15:done="0"/>
  <w15:commentEx w15:paraId="485101F3" w15:paraIdParent="10648A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126600" w16cid:durableId="1FA559DC"/>
  <w16cid:commentId w16cid:paraId="41217D77" w16cid:durableId="1FA2B24A"/>
  <w16cid:commentId w16cid:paraId="6EEE0AED" w16cid:durableId="1FA2B376"/>
  <w16cid:commentId w16cid:paraId="433E57F1" w16cid:durableId="1FA2B3DC"/>
  <w16cid:commentId w16cid:paraId="684769F7" w16cid:durableId="1FA2B144"/>
  <w16cid:commentId w16cid:paraId="5B5D8365" w16cid:durableId="1FA55A8F"/>
  <w16cid:commentId w16cid:paraId="3DADAB9A" w16cid:durableId="1FA2B462"/>
  <w16cid:commentId w16cid:paraId="03CD732D" w16cid:durableId="1FA2B49C"/>
  <w16cid:commentId w16cid:paraId="5B419C69" w16cid:durableId="1FA2B530"/>
  <w16cid:commentId w16cid:paraId="10ADDA75" w16cid:durableId="1FA2B593"/>
  <w16cid:commentId w16cid:paraId="204F73F9" w16cid:durableId="1FA2B64D"/>
  <w16cid:commentId w16cid:paraId="10648A5B" w16cid:durableId="1FA2B145"/>
  <w16cid:commentId w16cid:paraId="485101F3" w16cid:durableId="1FA55B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F1CAF"/>
    <w:multiLevelType w:val="hybridMultilevel"/>
    <w:tmpl w:val="ACA2407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nika Bindas">
    <w15:presenceInfo w15:providerId="Windows Live" w15:userId="79214f475f36990c"/>
  </w15:person>
  <w15:person w15:author="Sciga, Jakub">
    <w15:presenceInfo w15:providerId="AD" w15:userId="S-1-5-21-2754242312-2624097566-4060039165-528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1311EC"/>
    <w:rsid w:val="001A0799"/>
    <w:rsid w:val="001A3B5C"/>
    <w:rsid w:val="001D6ABF"/>
    <w:rsid w:val="00232FE8"/>
    <w:rsid w:val="0025615E"/>
    <w:rsid w:val="00273E7C"/>
    <w:rsid w:val="00286030"/>
    <w:rsid w:val="002B3FE6"/>
    <w:rsid w:val="00312BA0"/>
    <w:rsid w:val="00390F89"/>
    <w:rsid w:val="003C0FCE"/>
    <w:rsid w:val="003E4F72"/>
    <w:rsid w:val="003E7865"/>
    <w:rsid w:val="00452B85"/>
    <w:rsid w:val="00481E49"/>
    <w:rsid w:val="004C413C"/>
    <w:rsid w:val="004F17C2"/>
    <w:rsid w:val="005415FC"/>
    <w:rsid w:val="00567A85"/>
    <w:rsid w:val="005A0E89"/>
    <w:rsid w:val="005A4C60"/>
    <w:rsid w:val="00643287"/>
    <w:rsid w:val="006C6577"/>
    <w:rsid w:val="00722E87"/>
    <w:rsid w:val="0076328D"/>
    <w:rsid w:val="00774283"/>
    <w:rsid w:val="007F1C67"/>
    <w:rsid w:val="008746AB"/>
    <w:rsid w:val="00884517"/>
    <w:rsid w:val="008A3246"/>
    <w:rsid w:val="00954DF7"/>
    <w:rsid w:val="009910AB"/>
    <w:rsid w:val="009B0BA6"/>
    <w:rsid w:val="009B5CF6"/>
    <w:rsid w:val="009C391E"/>
    <w:rsid w:val="009E5F96"/>
    <w:rsid w:val="009E7BE4"/>
    <w:rsid w:val="009F081F"/>
    <w:rsid w:val="00A256A1"/>
    <w:rsid w:val="00A458DC"/>
    <w:rsid w:val="00A658C8"/>
    <w:rsid w:val="00A82B7C"/>
    <w:rsid w:val="00AD0FC7"/>
    <w:rsid w:val="00AD5404"/>
    <w:rsid w:val="00B10406"/>
    <w:rsid w:val="00B462E5"/>
    <w:rsid w:val="00B61642"/>
    <w:rsid w:val="00BA5B24"/>
    <w:rsid w:val="00BD3CEA"/>
    <w:rsid w:val="00C1783A"/>
    <w:rsid w:val="00D72EBF"/>
    <w:rsid w:val="00DD5F90"/>
    <w:rsid w:val="00DD6E8D"/>
    <w:rsid w:val="00E11861"/>
    <w:rsid w:val="00E126F9"/>
    <w:rsid w:val="00E56588"/>
    <w:rsid w:val="00F37A5B"/>
    <w:rsid w:val="00FA6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 w:type="character" w:styleId="CommentReference">
    <w:name w:val="annotation reference"/>
    <w:basedOn w:val="DefaultParagraphFont"/>
    <w:uiPriority w:val="99"/>
    <w:semiHidden/>
    <w:unhideWhenUsed/>
    <w:rsid w:val="00774283"/>
    <w:rPr>
      <w:sz w:val="16"/>
      <w:szCs w:val="16"/>
    </w:rPr>
  </w:style>
  <w:style w:type="paragraph" w:styleId="CommentText">
    <w:name w:val="annotation text"/>
    <w:basedOn w:val="Normal"/>
    <w:link w:val="CommentTextChar"/>
    <w:uiPriority w:val="99"/>
    <w:semiHidden/>
    <w:unhideWhenUsed/>
    <w:rsid w:val="00774283"/>
    <w:pPr>
      <w:spacing w:line="240" w:lineRule="auto"/>
    </w:pPr>
    <w:rPr>
      <w:sz w:val="20"/>
      <w:szCs w:val="20"/>
    </w:rPr>
  </w:style>
  <w:style w:type="character" w:customStyle="1" w:styleId="CommentTextChar">
    <w:name w:val="Comment Text Char"/>
    <w:basedOn w:val="DefaultParagraphFont"/>
    <w:link w:val="CommentText"/>
    <w:uiPriority w:val="99"/>
    <w:semiHidden/>
    <w:rsid w:val="007742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4283"/>
    <w:rPr>
      <w:b/>
      <w:bCs/>
    </w:rPr>
  </w:style>
  <w:style w:type="character" w:customStyle="1" w:styleId="CommentSubjectChar">
    <w:name w:val="Comment Subject Char"/>
    <w:basedOn w:val="CommentTextChar"/>
    <w:link w:val="CommentSubject"/>
    <w:uiPriority w:val="99"/>
    <w:semiHidden/>
    <w:rsid w:val="00774283"/>
    <w:rPr>
      <w:rFonts w:ascii="Times New Roman" w:hAnsi="Times New Roman"/>
      <w:b/>
      <w:bCs/>
      <w:sz w:val="20"/>
      <w:szCs w:val="20"/>
    </w:rPr>
  </w:style>
  <w:style w:type="paragraph" w:styleId="BalloonText">
    <w:name w:val="Balloon Text"/>
    <w:basedOn w:val="Normal"/>
    <w:link w:val="BalloonTextChar"/>
    <w:uiPriority w:val="99"/>
    <w:semiHidden/>
    <w:unhideWhenUsed/>
    <w:rsid w:val="0077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83"/>
    <w:rPr>
      <w:rFonts w:ascii="Segoe UI" w:hAnsi="Segoe UI" w:cs="Segoe UI"/>
      <w:sz w:val="18"/>
      <w:szCs w:val="18"/>
    </w:rPr>
  </w:style>
  <w:style w:type="paragraph" w:styleId="TOCHeading">
    <w:name w:val="TOC Heading"/>
    <w:basedOn w:val="Heading1"/>
    <w:next w:val="Normal"/>
    <w:uiPriority w:val="39"/>
    <w:unhideWhenUsed/>
    <w:qFormat/>
    <w:rsid w:val="00567A85"/>
    <w:pPr>
      <w:spacing w:after="0"/>
      <w:outlineLvl w:val="9"/>
    </w:pPr>
    <w:rPr>
      <w:b w:val="0"/>
      <w:sz w:val="32"/>
    </w:rPr>
  </w:style>
  <w:style w:type="paragraph" w:styleId="TOC1">
    <w:name w:val="toc 1"/>
    <w:basedOn w:val="Normal"/>
    <w:next w:val="Normal"/>
    <w:autoRedefine/>
    <w:uiPriority w:val="39"/>
    <w:unhideWhenUsed/>
    <w:rsid w:val="00567A85"/>
    <w:pPr>
      <w:spacing w:after="100"/>
    </w:pPr>
  </w:style>
  <w:style w:type="character" w:styleId="Hyperlink">
    <w:name w:val="Hyperlink"/>
    <w:basedOn w:val="DefaultParagraphFont"/>
    <w:uiPriority w:val="99"/>
    <w:unhideWhenUsed/>
    <w:rsid w:val="00567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CB0E4-0B34-45C9-8A26-528C07282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1931</Words>
  <Characters>11009</Characters>
  <Application>Microsoft Office Word</Application>
  <DocSecurity>0</DocSecurity>
  <Lines>91</Lines>
  <Paragraphs>25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18</cp:revision>
  <dcterms:created xsi:type="dcterms:W3CDTF">2018-10-21T20:46:00Z</dcterms:created>
  <dcterms:modified xsi:type="dcterms:W3CDTF">2018-11-25T20:48:00Z</dcterms:modified>
</cp:coreProperties>
</file>