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B83" w:rsidRPr="00442B83" w:rsidRDefault="00442B83" w:rsidP="00442B83">
      <w:pPr>
        <w:rPr>
          <w:b/>
          <w:sz w:val="56"/>
        </w:rPr>
      </w:pPr>
      <w:r w:rsidRPr="00442B83">
        <w:rPr>
          <w:b/>
          <w:sz w:val="56"/>
        </w:rPr>
        <w:t>Курс веб-разработке</w:t>
      </w:r>
    </w:p>
    <w:p w:rsidR="00442B83" w:rsidRPr="00442B83" w:rsidRDefault="00442B83" w:rsidP="00442B83">
      <w:pPr>
        <w:rPr>
          <w:b/>
          <w:sz w:val="48"/>
        </w:rPr>
      </w:pPr>
      <w:r w:rsidRPr="00442B83">
        <w:rPr>
          <w:b/>
          <w:sz w:val="48"/>
        </w:rPr>
        <w:t>Второй модуль</w:t>
      </w:r>
    </w:p>
    <w:p w:rsidR="009A5BF5" w:rsidRDefault="00442B83" w:rsidP="00442B83">
      <w:pPr>
        <w:rPr>
          <w:b/>
          <w:sz w:val="36"/>
        </w:rPr>
      </w:pPr>
      <w:r>
        <w:rPr>
          <w:b/>
          <w:sz w:val="36"/>
        </w:rPr>
        <w:t xml:space="preserve">Третье </w:t>
      </w:r>
      <w:r w:rsidRPr="00442B83">
        <w:rPr>
          <w:b/>
          <w:sz w:val="36"/>
        </w:rPr>
        <w:t>занятие</w:t>
      </w:r>
    </w:p>
    <w:p w:rsidR="00442B83" w:rsidRDefault="00442B83" w:rsidP="00442B83">
      <w:pPr>
        <w:rPr>
          <w:sz w:val="36"/>
        </w:rPr>
      </w:pPr>
      <w:r>
        <w:rPr>
          <w:sz w:val="36"/>
        </w:rPr>
        <w:t>Цель данного занятия — научиться позиционировать элементы на веб-странице.</w:t>
      </w:r>
    </w:p>
    <w:p w:rsidR="00442B83" w:rsidRDefault="00442B83" w:rsidP="00442B83">
      <w:pPr>
        <w:rPr>
          <w:sz w:val="36"/>
        </w:rPr>
      </w:pPr>
      <w:r>
        <w:rPr>
          <w:sz w:val="36"/>
        </w:rPr>
        <w:t xml:space="preserve">Итак, давайте познакомимся со свойством </w:t>
      </w:r>
      <w:r>
        <w:rPr>
          <w:sz w:val="36"/>
          <w:lang w:val="en-US"/>
        </w:rPr>
        <w:t>display</w:t>
      </w:r>
      <w:r>
        <w:rPr>
          <w:sz w:val="36"/>
        </w:rPr>
        <w:t>. Рассмотрим его основные значения:</w:t>
      </w:r>
    </w:p>
    <w:p w:rsidR="00442B83" w:rsidRDefault="00442B83" w:rsidP="00442B83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  <w:lang w:val="en-US"/>
        </w:rPr>
        <w:t>inline</w:t>
      </w:r>
      <w:r w:rsidRPr="00442B83">
        <w:rPr>
          <w:sz w:val="36"/>
        </w:rPr>
        <w:t xml:space="preserve"> — </w:t>
      </w:r>
      <w:r>
        <w:rPr>
          <w:sz w:val="36"/>
        </w:rPr>
        <w:t>значение по умолчанию, строчное отображение</w:t>
      </w:r>
      <w:r w:rsidRPr="00442B83">
        <w:rPr>
          <w:sz w:val="36"/>
        </w:rPr>
        <w:t xml:space="preserve">, </w:t>
      </w:r>
      <w:r>
        <w:rPr>
          <w:sz w:val="36"/>
        </w:rPr>
        <w:t>элемент не переносится на следующую строчку;</w:t>
      </w:r>
    </w:p>
    <w:p w:rsidR="00442B83" w:rsidRDefault="00442B83" w:rsidP="00442B83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  <w:lang w:val="en-US"/>
        </w:rPr>
        <w:t>block</w:t>
      </w:r>
      <w:r w:rsidRPr="00442B83">
        <w:rPr>
          <w:sz w:val="36"/>
        </w:rPr>
        <w:t xml:space="preserve"> —</w:t>
      </w:r>
      <w:r>
        <w:rPr>
          <w:sz w:val="36"/>
        </w:rPr>
        <w:t xml:space="preserve"> блочное отображение, элемент переносится на следующую строчку;</w:t>
      </w:r>
    </w:p>
    <w:p w:rsidR="00442B83" w:rsidRDefault="00442B83" w:rsidP="00442B83">
      <w:pPr>
        <w:pStyle w:val="a3"/>
        <w:numPr>
          <w:ilvl w:val="0"/>
          <w:numId w:val="1"/>
        </w:numPr>
        <w:rPr>
          <w:sz w:val="36"/>
        </w:rPr>
      </w:pPr>
      <w:r>
        <w:rPr>
          <w:sz w:val="36"/>
          <w:lang w:val="en-US"/>
        </w:rPr>
        <w:t>flex</w:t>
      </w:r>
      <w:r w:rsidRPr="00442B83">
        <w:rPr>
          <w:sz w:val="36"/>
        </w:rPr>
        <w:t xml:space="preserve"> — </w:t>
      </w:r>
      <w:r>
        <w:rPr>
          <w:sz w:val="36"/>
        </w:rPr>
        <w:t>отображение для контейнера, так называемая гибкая сетка.</w:t>
      </w:r>
    </w:p>
    <w:p w:rsidR="00442B83" w:rsidRDefault="00442B83" w:rsidP="00442B83">
      <w:pPr>
        <w:rPr>
          <w:noProof/>
        </w:rPr>
      </w:pPr>
      <w:r>
        <w:rPr>
          <w:sz w:val="36"/>
        </w:rPr>
        <w:t xml:space="preserve">У «дива» по умолчанию отображение блочное, это легко проверить. На предыдущем занятии мы сделали </w:t>
      </w:r>
      <w:r>
        <w:rPr>
          <w:sz w:val="36"/>
        </w:rPr>
        <w:lastRenderedPageBreak/>
        <w:t>следующую веб-страницу.</w:t>
      </w:r>
      <w:r w:rsidRPr="00442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B5AE1" wp14:editId="2C1196E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83" w:rsidRDefault="00442B83" w:rsidP="00442B83">
      <w:pPr>
        <w:rPr>
          <w:sz w:val="36"/>
        </w:rPr>
      </w:pPr>
      <w:r>
        <w:rPr>
          <w:sz w:val="36"/>
        </w:rPr>
        <w:t>Каждый «див» занимает следующую строку.</w:t>
      </w:r>
    </w:p>
    <w:p w:rsidR="00442B83" w:rsidRDefault="00442B83" w:rsidP="00442B83">
      <w:pPr>
        <w:rPr>
          <w:noProof/>
        </w:rPr>
      </w:pPr>
      <w:r>
        <w:rPr>
          <w:sz w:val="36"/>
        </w:rPr>
        <w:t>Открываем</w:t>
      </w:r>
      <w:r w:rsidRPr="00442B83">
        <w:rPr>
          <w:sz w:val="36"/>
        </w:rPr>
        <w:t xml:space="preserve"> </w:t>
      </w:r>
      <w:r>
        <w:rPr>
          <w:sz w:val="36"/>
        </w:rPr>
        <w:t>файл</w:t>
      </w:r>
      <w:r w:rsidRPr="00442B83">
        <w:rPr>
          <w:sz w:val="36"/>
        </w:rPr>
        <w:t xml:space="preserve"> </w:t>
      </w:r>
      <w:r>
        <w:rPr>
          <w:sz w:val="36"/>
          <w:lang w:val="en-US"/>
        </w:rPr>
        <w:t>main</w:t>
      </w:r>
      <w:r w:rsidRPr="00442B83">
        <w:rPr>
          <w:sz w:val="36"/>
        </w:rPr>
        <w:t>.</w:t>
      </w:r>
      <w:proofErr w:type="spellStart"/>
      <w:r>
        <w:rPr>
          <w:sz w:val="36"/>
          <w:lang w:val="en-US"/>
        </w:rPr>
        <w:t>css</w:t>
      </w:r>
      <w:proofErr w:type="spellEnd"/>
      <w:r w:rsidRPr="00442B83">
        <w:rPr>
          <w:sz w:val="36"/>
        </w:rPr>
        <w:t xml:space="preserve"> </w:t>
      </w:r>
      <w:r>
        <w:rPr>
          <w:sz w:val="36"/>
        </w:rPr>
        <w:t xml:space="preserve">в </w:t>
      </w:r>
      <w:r>
        <w:rPr>
          <w:sz w:val="36"/>
          <w:lang w:val="en-US"/>
        </w:rPr>
        <w:t>Sublime</w:t>
      </w:r>
      <w:r w:rsidRPr="00442B83">
        <w:rPr>
          <w:sz w:val="36"/>
        </w:rPr>
        <w:t xml:space="preserve"> </w:t>
      </w:r>
      <w:r>
        <w:rPr>
          <w:sz w:val="36"/>
          <w:lang w:val="en-US"/>
        </w:rPr>
        <w:t>Text</w:t>
      </w:r>
      <w:r w:rsidRPr="00442B83">
        <w:rPr>
          <w:sz w:val="36"/>
        </w:rPr>
        <w:t xml:space="preserve"> 3.</w:t>
      </w:r>
      <w:r>
        <w:rPr>
          <w:sz w:val="36"/>
        </w:rPr>
        <w:t xml:space="preserve"> Для тега </w:t>
      </w:r>
      <w:r>
        <w:rPr>
          <w:sz w:val="36"/>
          <w:lang w:val="en-US"/>
        </w:rPr>
        <w:t>main</w:t>
      </w:r>
      <w:r>
        <w:rPr>
          <w:sz w:val="36"/>
        </w:rPr>
        <w:t xml:space="preserve"> задаем</w:t>
      </w:r>
      <w:r w:rsidRPr="00442B83">
        <w:rPr>
          <w:sz w:val="36"/>
        </w:rPr>
        <w:t xml:space="preserve"> </w:t>
      </w:r>
      <w:r>
        <w:rPr>
          <w:sz w:val="36"/>
          <w:lang w:val="en-US"/>
        </w:rPr>
        <w:t>flex</w:t>
      </w:r>
      <w:r w:rsidRPr="00442B83">
        <w:rPr>
          <w:sz w:val="36"/>
        </w:rPr>
        <w:t>-</w:t>
      </w:r>
      <w:r>
        <w:rPr>
          <w:sz w:val="36"/>
        </w:rPr>
        <w:t>отображение.</w:t>
      </w:r>
      <w:r w:rsidRPr="00442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CEAC8" wp14:editId="4D267BB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83" w:rsidRDefault="00442B83" w:rsidP="00442B83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4BB0C88" wp14:editId="7F64DAD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C9" w:rsidRDefault="00442B83" w:rsidP="00442B83">
      <w:pPr>
        <w:rPr>
          <w:noProof/>
        </w:rPr>
      </w:pPr>
      <w:r>
        <w:rPr>
          <w:sz w:val="36"/>
        </w:rPr>
        <w:t xml:space="preserve">Значение </w:t>
      </w:r>
      <w:r>
        <w:rPr>
          <w:sz w:val="36"/>
          <w:lang w:val="en-US"/>
        </w:rPr>
        <w:t>flex</w:t>
      </w:r>
      <w:r w:rsidRPr="00442B83">
        <w:rPr>
          <w:sz w:val="36"/>
        </w:rPr>
        <w:t xml:space="preserve"> </w:t>
      </w:r>
      <w:r>
        <w:rPr>
          <w:sz w:val="36"/>
        </w:rPr>
        <w:t>выравнивает элементы в строку</w:t>
      </w:r>
      <w:r w:rsidR="002A29C9">
        <w:rPr>
          <w:sz w:val="36"/>
        </w:rPr>
        <w:t xml:space="preserve">, независимо от их ширины. Чтобы элементы имели собственные размеры, нужно установить свойство </w:t>
      </w:r>
      <w:r w:rsidR="002A29C9">
        <w:rPr>
          <w:sz w:val="36"/>
          <w:lang w:val="en-US"/>
        </w:rPr>
        <w:t>flex</w:t>
      </w:r>
      <w:r w:rsidR="002A29C9" w:rsidRPr="002A29C9">
        <w:rPr>
          <w:sz w:val="36"/>
        </w:rPr>
        <w:t>-</w:t>
      </w:r>
      <w:r w:rsidR="002A29C9">
        <w:rPr>
          <w:sz w:val="36"/>
          <w:lang w:val="en-US"/>
        </w:rPr>
        <w:t>wrap</w:t>
      </w:r>
      <w:r w:rsidR="002A29C9" w:rsidRPr="002A29C9">
        <w:rPr>
          <w:sz w:val="36"/>
        </w:rPr>
        <w:t xml:space="preserve">: </w:t>
      </w:r>
      <w:r w:rsidR="002A29C9">
        <w:rPr>
          <w:sz w:val="36"/>
          <w:lang w:val="en-US"/>
        </w:rPr>
        <w:t>wrap</w:t>
      </w:r>
      <w:r w:rsidR="002A29C9" w:rsidRPr="002A29C9">
        <w:rPr>
          <w:sz w:val="36"/>
        </w:rPr>
        <w:t xml:space="preserve">; </w:t>
      </w:r>
      <w:r w:rsidR="002A29C9">
        <w:rPr>
          <w:sz w:val="36"/>
        </w:rPr>
        <w:t>таким образом, мы получим предсказуемое поведение контейнера.</w:t>
      </w:r>
      <w:r w:rsidR="002A29C9" w:rsidRPr="002A29C9">
        <w:rPr>
          <w:noProof/>
        </w:rPr>
        <w:t xml:space="preserve"> </w:t>
      </w:r>
      <w:r w:rsidR="002A29C9">
        <w:rPr>
          <w:noProof/>
        </w:rPr>
        <w:drawing>
          <wp:inline distT="0" distB="0" distL="0" distR="0" wp14:anchorId="559C1C6A" wp14:editId="6D28DCC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83" w:rsidRDefault="002A29C9" w:rsidP="00442B8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8C33A91" wp14:editId="28ACCF9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2A29C9" w:rsidRDefault="002A29C9" w:rsidP="00442B83">
      <w:pPr>
        <w:rPr>
          <w:noProof/>
        </w:rPr>
      </w:pPr>
      <w:r>
        <w:rPr>
          <w:sz w:val="36"/>
        </w:rPr>
        <w:t>Установим правильное позиционирование для заголовка.</w:t>
      </w:r>
      <w:r w:rsidRPr="002A29C9">
        <w:rPr>
          <w:sz w:val="36"/>
        </w:rPr>
        <w:t xml:space="preserve"> </w:t>
      </w:r>
      <w:r>
        <w:rPr>
          <w:sz w:val="36"/>
        </w:rPr>
        <w:t>Установим ему ширину 100% и выравнивание текста по горизонтали.</w:t>
      </w:r>
      <w:r w:rsidRPr="002A29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CC488" wp14:editId="2BF2438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9C9">
        <w:rPr>
          <w:noProof/>
        </w:rPr>
        <w:t xml:space="preserve"> </w:t>
      </w:r>
    </w:p>
    <w:p w:rsidR="002A29C9" w:rsidRDefault="002A29C9" w:rsidP="00442B8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7ACE5752" wp14:editId="1D78ABD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C9" w:rsidRDefault="002A29C9" w:rsidP="00442B83">
      <w:pPr>
        <w:rPr>
          <w:noProof/>
        </w:rPr>
      </w:pPr>
      <w:r>
        <w:rPr>
          <w:sz w:val="36"/>
        </w:rPr>
        <w:t xml:space="preserve">Далее, центрируем наши чудесные оранжевые кирпичики по горизонтали. </w:t>
      </w:r>
      <w:r w:rsidR="00647D68">
        <w:rPr>
          <w:sz w:val="36"/>
        </w:rPr>
        <w:t xml:space="preserve">Свойство </w:t>
      </w:r>
      <w:r w:rsidR="00647D68">
        <w:rPr>
          <w:sz w:val="36"/>
          <w:lang w:val="en-US"/>
        </w:rPr>
        <w:t xml:space="preserve">justify-content </w:t>
      </w:r>
      <w:r w:rsidR="00647D68">
        <w:rPr>
          <w:sz w:val="36"/>
        </w:rPr>
        <w:t xml:space="preserve">работает только в связке с </w:t>
      </w:r>
      <w:r w:rsidR="00647D68">
        <w:rPr>
          <w:sz w:val="36"/>
          <w:lang w:val="en-US"/>
        </w:rPr>
        <w:t>flex.</w:t>
      </w:r>
      <w:r w:rsidR="00647D68" w:rsidRPr="00647D68">
        <w:rPr>
          <w:noProof/>
        </w:rPr>
        <w:t xml:space="preserve"> </w:t>
      </w:r>
      <w:r w:rsidR="00647D68">
        <w:rPr>
          <w:noProof/>
        </w:rPr>
        <w:drawing>
          <wp:inline distT="0" distB="0" distL="0" distR="0" wp14:anchorId="61A87009" wp14:editId="0BA6A45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68" w:rsidRDefault="00647D68" w:rsidP="00442B83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F1E9F9A" wp14:editId="72823E6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68" w:rsidRDefault="00647D68" w:rsidP="00442B83">
      <w:pPr>
        <w:rPr>
          <w:noProof/>
        </w:rPr>
      </w:pPr>
      <w:r>
        <w:rPr>
          <w:sz w:val="36"/>
        </w:rPr>
        <w:t>Изменим размеры наших плиточек так, чтобы они стояли в троке по два.</w:t>
      </w:r>
      <w:r w:rsidRPr="00647D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BCAC0" wp14:editId="3F3B516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D68">
        <w:rPr>
          <w:noProof/>
        </w:rPr>
        <w:t xml:space="preserve"> </w:t>
      </w:r>
    </w:p>
    <w:p w:rsidR="00C44047" w:rsidRPr="00647D68" w:rsidRDefault="00647D68" w:rsidP="00442B83">
      <w:pPr>
        <w:rPr>
          <w:noProof/>
          <w:sz w:val="32"/>
        </w:rPr>
      </w:pPr>
      <w:r>
        <w:rPr>
          <w:noProof/>
          <w:sz w:val="32"/>
        </w:rPr>
        <w:t xml:space="preserve">Здесь довольно необычные значения высоты и ширины. Рассмотрим более детально функцию </w:t>
      </w:r>
      <w:r>
        <w:rPr>
          <w:noProof/>
          <w:sz w:val="32"/>
          <w:lang w:val="en-US"/>
        </w:rPr>
        <w:t>calc</w:t>
      </w:r>
      <w:r>
        <w:rPr>
          <w:noProof/>
          <w:sz w:val="32"/>
        </w:rPr>
        <w:t xml:space="preserve">(). Она позволяет нам высчитывать значения размеров элементов «на месте». Изначально мы не знаем, какая ширина окна браузера будет у нашего пользователя, </w:t>
      </w:r>
      <w:r w:rsidR="00C44047">
        <w:rPr>
          <w:noProof/>
          <w:sz w:val="32"/>
        </w:rPr>
        <w:t>поэтому эта функция предоставляет нам очень гибкий инструмент для вычисления размеров элемента.</w:t>
      </w:r>
    </w:p>
    <w:p w:rsidR="00647D68" w:rsidRDefault="00647D68" w:rsidP="00442B8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84A7E91" wp14:editId="700D496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7" w:rsidRDefault="00C44047" w:rsidP="00442B83">
      <w:pPr>
        <w:rPr>
          <w:noProof/>
        </w:rPr>
      </w:pPr>
      <w:r>
        <w:rPr>
          <w:sz w:val="36"/>
        </w:rPr>
        <w:t xml:space="preserve">Настало время убрать наши оранжевые кирпичики и поставить вместо них нормальные изображения. Для этого в файле </w:t>
      </w:r>
      <w:r>
        <w:rPr>
          <w:sz w:val="36"/>
          <w:lang w:val="en-US"/>
        </w:rPr>
        <w:t>index</w:t>
      </w:r>
      <w:r w:rsidRPr="00C44047">
        <w:rPr>
          <w:sz w:val="36"/>
        </w:rPr>
        <w:t>.</w:t>
      </w:r>
      <w:r>
        <w:rPr>
          <w:sz w:val="36"/>
          <w:lang w:val="en-US"/>
        </w:rPr>
        <w:t>html</w:t>
      </w:r>
      <w:r w:rsidRPr="00C44047">
        <w:rPr>
          <w:sz w:val="36"/>
        </w:rPr>
        <w:t xml:space="preserve"> </w:t>
      </w:r>
      <w:r>
        <w:rPr>
          <w:sz w:val="36"/>
        </w:rPr>
        <w:t xml:space="preserve">к каждому элементу с классом </w:t>
      </w:r>
      <w:r>
        <w:rPr>
          <w:sz w:val="36"/>
          <w:lang w:val="en-US"/>
        </w:rPr>
        <w:t>photo</w:t>
      </w:r>
      <w:r>
        <w:rPr>
          <w:sz w:val="36"/>
        </w:rPr>
        <w:t xml:space="preserve"> добавляем еще один класс, характеризующий его порядковый номер, например, </w:t>
      </w:r>
      <w:r>
        <w:rPr>
          <w:sz w:val="36"/>
          <w:lang w:val="en-US"/>
        </w:rPr>
        <w:t>photo</w:t>
      </w:r>
      <w:r w:rsidRPr="00C44047">
        <w:rPr>
          <w:sz w:val="36"/>
        </w:rPr>
        <w:t xml:space="preserve">1, </w:t>
      </w:r>
      <w:r>
        <w:rPr>
          <w:sz w:val="36"/>
          <w:lang w:val="en-US"/>
        </w:rPr>
        <w:t>photo</w:t>
      </w:r>
      <w:r w:rsidRPr="00C44047">
        <w:rPr>
          <w:sz w:val="36"/>
        </w:rPr>
        <w:t xml:space="preserve">2, </w:t>
      </w:r>
      <w:r>
        <w:rPr>
          <w:sz w:val="36"/>
          <w:lang w:val="en-US"/>
        </w:rPr>
        <w:t>photo</w:t>
      </w:r>
      <w:r w:rsidRPr="00C44047">
        <w:rPr>
          <w:sz w:val="36"/>
        </w:rPr>
        <w:t xml:space="preserve">3 </w:t>
      </w:r>
      <w:r>
        <w:rPr>
          <w:sz w:val="36"/>
        </w:rPr>
        <w:t>и так далее.</w:t>
      </w:r>
      <w:r w:rsidRPr="00C440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E5F56" wp14:editId="6AE9A17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7" w:rsidRDefault="00C44047" w:rsidP="00442B83">
      <w:pPr>
        <w:rPr>
          <w:sz w:val="36"/>
          <w:lang w:val="en-US"/>
        </w:rPr>
      </w:pPr>
    </w:p>
    <w:p w:rsidR="00C44047" w:rsidRPr="00C0685F" w:rsidRDefault="00C44047" w:rsidP="00442B83">
      <w:pPr>
        <w:rPr>
          <w:sz w:val="36"/>
        </w:rPr>
      </w:pPr>
      <w:r>
        <w:rPr>
          <w:sz w:val="36"/>
        </w:rPr>
        <w:lastRenderedPageBreak/>
        <w:t xml:space="preserve">Установим свойство </w:t>
      </w:r>
      <w:r>
        <w:rPr>
          <w:sz w:val="36"/>
          <w:lang w:val="en-US"/>
        </w:rPr>
        <w:t>background</w:t>
      </w:r>
      <w:r w:rsidRPr="00C44047">
        <w:rPr>
          <w:sz w:val="36"/>
        </w:rPr>
        <w:t>-</w:t>
      </w:r>
      <w:r>
        <w:rPr>
          <w:sz w:val="36"/>
          <w:lang w:val="en-US"/>
        </w:rPr>
        <w:t>image</w:t>
      </w:r>
      <w:r w:rsidRPr="00C44047">
        <w:rPr>
          <w:sz w:val="36"/>
        </w:rPr>
        <w:t xml:space="preserve"> </w:t>
      </w:r>
      <w:r>
        <w:rPr>
          <w:sz w:val="36"/>
        </w:rPr>
        <w:t xml:space="preserve">для каждого элемента. Здесь необходимо правильно указать путь до изображений в нашем случае он будет следующим: </w:t>
      </w:r>
      <w:proofErr w:type="spellStart"/>
      <w:r>
        <w:rPr>
          <w:sz w:val="36"/>
          <w:lang w:val="en-US"/>
        </w:rPr>
        <w:t>url</w:t>
      </w:r>
      <w:proofErr w:type="spellEnd"/>
      <w:proofErr w:type="gramStart"/>
      <w:r w:rsidRPr="00C44047">
        <w:rPr>
          <w:sz w:val="36"/>
        </w:rPr>
        <w:t>(..</w:t>
      </w:r>
      <w:proofErr w:type="gramEnd"/>
      <w:r w:rsidRPr="00C44047">
        <w:rPr>
          <w:sz w:val="36"/>
        </w:rPr>
        <w:t>/</w:t>
      </w:r>
      <w:proofErr w:type="spellStart"/>
      <w:r>
        <w:rPr>
          <w:sz w:val="36"/>
          <w:lang w:val="en-US"/>
        </w:rPr>
        <w:t>img</w:t>
      </w:r>
      <w:proofErr w:type="spellEnd"/>
      <w:r w:rsidRPr="00C44047">
        <w:rPr>
          <w:sz w:val="36"/>
        </w:rPr>
        <w:t>/</w:t>
      </w:r>
      <w:proofErr w:type="spellStart"/>
      <w:r>
        <w:rPr>
          <w:sz w:val="36"/>
        </w:rPr>
        <w:t>имя_картинки.расширение</w:t>
      </w:r>
      <w:proofErr w:type="spellEnd"/>
      <w:r>
        <w:rPr>
          <w:sz w:val="36"/>
        </w:rPr>
        <w:t>)</w:t>
      </w:r>
      <w:r w:rsidR="00A27E11" w:rsidRPr="00A27E11">
        <w:rPr>
          <w:sz w:val="36"/>
        </w:rPr>
        <w:t xml:space="preserve">. </w:t>
      </w:r>
      <w:r w:rsidR="00A27E11">
        <w:rPr>
          <w:sz w:val="36"/>
        </w:rPr>
        <w:t xml:space="preserve">Также добавим еще два </w:t>
      </w:r>
      <w:proofErr w:type="spellStart"/>
      <w:r w:rsidR="00A27E11">
        <w:rPr>
          <w:sz w:val="36"/>
          <w:lang w:val="en-US"/>
        </w:rPr>
        <w:t>css</w:t>
      </w:r>
      <w:proofErr w:type="spellEnd"/>
      <w:r w:rsidR="00A27E11" w:rsidRPr="00A27E11">
        <w:rPr>
          <w:sz w:val="36"/>
        </w:rPr>
        <w:t>-</w:t>
      </w:r>
      <w:r w:rsidR="00A27E11">
        <w:rPr>
          <w:sz w:val="36"/>
        </w:rPr>
        <w:t xml:space="preserve">свойства для класса </w:t>
      </w:r>
      <w:r w:rsidR="00A27E11">
        <w:rPr>
          <w:sz w:val="36"/>
          <w:lang w:val="en-US"/>
        </w:rPr>
        <w:t>photo</w:t>
      </w:r>
      <w:r w:rsidR="00A27E11" w:rsidRPr="00A27E11">
        <w:rPr>
          <w:sz w:val="36"/>
        </w:rPr>
        <w:t>:</w:t>
      </w:r>
      <w:r w:rsidR="00A27E11">
        <w:rPr>
          <w:sz w:val="36"/>
        </w:rPr>
        <w:t xml:space="preserve"> </w:t>
      </w:r>
      <w:r w:rsidR="00A27E11">
        <w:rPr>
          <w:sz w:val="36"/>
          <w:lang w:val="en-US"/>
        </w:rPr>
        <w:t>background</w:t>
      </w:r>
      <w:r w:rsidR="00A27E11" w:rsidRPr="00A27E11">
        <w:rPr>
          <w:sz w:val="36"/>
        </w:rPr>
        <w:t>-</w:t>
      </w:r>
      <w:r w:rsidR="00A27E11">
        <w:rPr>
          <w:sz w:val="36"/>
          <w:lang w:val="en-US"/>
        </w:rPr>
        <w:t>position</w:t>
      </w:r>
      <w:r w:rsidR="00A27E11" w:rsidRPr="00A27E11">
        <w:rPr>
          <w:sz w:val="36"/>
        </w:rPr>
        <w:t xml:space="preserve"> </w:t>
      </w:r>
      <w:r w:rsidR="00A27E11">
        <w:rPr>
          <w:sz w:val="36"/>
        </w:rPr>
        <w:t xml:space="preserve">и </w:t>
      </w:r>
      <w:proofErr w:type="spellStart"/>
      <w:r w:rsidR="00A27E11" w:rsidRPr="00A27E11">
        <w:rPr>
          <w:sz w:val="36"/>
        </w:rPr>
        <w:t>background</w:t>
      </w:r>
      <w:proofErr w:type="spellEnd"/>
      <w:r w:rsidR="00A27E11">
        <w:rPr>
          <w:sz w:val="36"/>
        </w:rPr>
        <w:t>-</w:t>
      </w:r>
      <w:r w:rsidR="00A27E11">
        <w:rPr>
          <w:sz w:val="36"/>
          <w:lang w:val="en-US"/>
        </w:rPr>
        <w:t>size</w:t>
      </w:r>
      <w:r w:rsidR="00A27E11" w:rsidRPr="00A27E11">
        <w:rPr>
          <w:sz w:val="36"/>
        </w:rPr>
        <w:t xml:space="preserve">. </w:t>
      </w:r>
      <w:r w:rsidR="00A27E11">
        <w:rPr>
          <w:sz w:val="36"/>
        </w:rPr>
        <w:t>Воспользуемся сокращенн</w:t>
      </w:r>
      <w:r w:rsidR="00C0685F">
        <w:rPr>
          <w:sz w:val="36"/>
        </w:rPr>
        <w:t xml:space="preserve">ым методом ввода, для этого введем </w:t>
      </w:r>
      <w:proofErr w:type="spellStart"/>
      <w:r w:rsidR="00C0685F">
        <w:rPr>
          <w:sz w:val="36"/>
          <w:lang w:val="en-US"/>
        </w:rPr>
        <w:t>bgp</w:t>
      </w:r>
      <w:proofErr w:type="spellEnd"/>
      <w:r w:rsidR="00C0685F" w:rsidRPr="00C0685F">
        <w:rPr>
          <w:sz w:val="36"/>
        </w:rPr>
        <w:t xml:space="preserve"> </w:t>
      </w:r>
      <w:r w:rsidR="00C0685F">
        <w:rPr>
          <w:sz w:val="36"/>
        </w:rPr>
        <w:t xml:space="preserve">и нажмем </w:t>
      </w:r>
      <w:r w:rsidR="00C0685F">
        <w:rPr>
          <w:sz w:val="36"/>
          <w:lang w:val="en-US"/>
        </w:rPr>
        <w:t>TAB</w:t>
      </w:r>
      <w:r w:rsidR="00C0685F">
        <w:rPr>
          <w:sz w:val="36"/>
        </w:rPr>
        <w:t xml:space="preserve">, введем </w:t>
      </w:r>
      <w:proofErr w:type="spellStart"/>
      <w:r w:rsidR="00C0685F">
        <w:rPr>
          <w:sz w:val="36"/>
          <w:lang w:val="en-US"/>
        </w:rPr>
        <w:t>bgz</w:t>
      </w:r>
      <w:proofErr w:type="spellEnd"/>
      <w:r w:rsidR="00C0685F" w:rsidRPr="00C0685F">
        <w:rPr>
          <w:sz w:val="36"/>
        </w:rPr>
        <w:t xml:space="preserve"> </w:t>
      </w:r>
      <w:r w:rsidR="00C0685F">
        <w:rPr>
          <w:sz w:val="36"/>
        </w:rPr>
        <w:t xml:space="preserve">и нажмем </w:t>
      </w:r>
      <w:r w:rsidR="00C0685F">
        <w:rPr>
          <w:sz w:val="36"/>
          <w:lang w:val="en-US"/>
        </w:rPr>
        <w:t>TAB</w:t>
      </w:r>
      <w:r w:rsidR="00C0685F" w:rsidRPr="00C0685F">
        <w:rPr>
          <w:sz w:val="36"/>
        </w:rPr>
        <w:t>.</w:t>
      </w:r>
    </w:p>
    <w:p w:rsidR="00C44047" w:rsidRDefault="00C0685F" w:rsidP="00442B83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318380F0" wp14:editId="505EB7A6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5F" w:rsidRDefault="00C0685F" w:rsidP="00442B83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0FE27AA" wp14:editId="4464778A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5F" w:rsidRDefault="00C0685F" w:rsidP="00442B83">
      <w:pPr>
        <w:rPr>
          <w:sz w:val="36"/>
        </w:rPr>
      </w:pPr>
      <w:r>
        <w:rPr>
          <w:sz w:val="36"/>
        </w:rPr>
        <w:t>Теперь нужно установить фоновое изображение для каждой из плиточек. Это будет домашним заданием.</w:t>
      </w:r>
    </w:p>
    <w:p w:rsidR="00C0685F" w:rsidRDefault="00C0685F" w:rsidP="00442B83">
      <w:pPr>
        <w:rPr>
          <w:sz w:val="36"/>
        </w:rPr>
      </w:pPr>
      <w:r>
        <w:rPr>
          <w:sz w:val="36"/>
        </w:rPr>
        <w:t>На этом третье занятие подходит к концу.</w:t>
      </w:r>
    </w:p>
    <w:p w:rsidR="004A1706" w:rsidRDefault="004A1706" w:rsidP="00442B83">
      <w:pPr>
        <w:rPr>
          <w:sz w:val="36"/>
        </w:rPr>
      </w:pPr>
      <w:r>
        <w:rPr>
          <w:noProof/>
        </w:rPr>
        <w:drawing>
          <wp:inline distT="0" distB="0" distL="0" distR="0" wp14:anchorId="190D2EE2" wp14:editId="3093212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06" w:rsidRPr="00C0685F" w:rsidRDefault="004A1706" w:rsidP="00442B83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5F5D7658" wp14:editId="761386CA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706" w:rsidRPr="00C068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807DE3"/>
    <w:multiLevelType w:val="hybridMultilevel"/>
    <w:tmpl w:val="900EE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B83"/>
    <w:rsid w:val="002A29C9"/>
    <w:rsid w:val="00442B83"/>
    <w:rsid w:val="004A1706"/>
    <w:rsid w:val="00647D68"/>
    <w:rsid w:val="009A5BF5"/>
    <w:rsid w:val="00A27E11"/>
    <w:rsid w:val="00C0685F"/>
    <w:rsid w:val="00C4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794B8"/>
  <w15:chartTrackingRefBased/>
  <w15:docId w15:val="{9C58B2F6-EE18-4A16-ADBA-2D6A7C03A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2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Суровцев</dc:creator>
  <cp:keywords/>
  <dc:description/>
  <cp:lastModifiedBy>Максим Суровцев</cp:lastModifiedBy>
  <cp:revision>3</cp:revision>
  <dcterms:created xsi:type="dcterms:W3CDTF">2018-08-29T16:51:00Z</dcterms:created>
  <dcterms:modified xsi:type="dcterms:W3CDTF">2018-08-29T17:37:00Z</dcterms:modified>
</cp:coreProperties>
</file>