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15" w:lineRule="auto"/>
        <w:rPr/>
      </w:pPr>
      <w:r w:rsidDel="00000000" w:rsidR="00000000" w:rsidRPr="00000000">
        <w:rPr>
          <w:rtl w:val="0"/>
        </w:rPr>
        <w:t xml:space="preserve">Ссылка на дизайн:</w:t>
      </w:r>
    </w:p>
    <w:p w:rsidR="00000000" w:rsidDel="00000000" w:rsidP="00000000" w:rsidRDefault="00000000" w:rsidRPr="00000000" w14:paraId="00000002">
      <w:pPr>
        <w:spacing w:line="31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5" w:lineRule="auto"/>
        <w:rPr>
          <w:rFonts w:ascii="Roboto" w:cs="Roboto" w:eastAsia="Roboto" w:hAnsi="Roboto"/>
          <w:color w:val="0056b3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056b3"/>
            <w:sz w:val="24"/>
            <w:szCs w:val="24"/>
            <w:u w:val="single"/>
            <w:rtl w:val="0"/>
          </w:rPr>
          <w:t xml:space="preserve">https://www.figma.com/proto/OHEB5a40edbIXbplJdIpaR/IZILAB-%D0%9F%D1%80%D0%BE%D1%82%D0%BE%D1%82%D0%B8%D0%BF?node-id=486-4&amp;p=f&amp;t=A1V9ry7tXWGtSij5-0&amp;scaling=scale-down-width&amp;content-scaling=fixed&amp;page-id=486%3A2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2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2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OHEB5a40edbIXbplJdIpaR/IZILAB-%D0%9F%D1%80%D0%BE%D1%82%D0%BE%D1%82%D0%B8%D0%BF?node-id=486-4&amp;p=f&amp;t=A1V9ry7tXWGtSij5-0&amp;scaling=scale-down-width&amp;content-scaling=fixed&amp;page-id=486%3A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