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F149890" w:rsidR="003C7223" w:rsidRDefault="00C50B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2" w14:textId="77777777" w:rsidR="003C7223" w:rsidRDefault="003C7223">
      <w:pPr>
        <w:rPr>
          <w:rFonts w:ascii="Times New Roman" w:eastAsia="Times New Roman" w:hAnsi="Times New Roman" w:cs="Times New Roman"/>
          <w:sz w:val="24"/>
          <w:szCs w:val="24"/>
        </w:rPr>
      </w:pPr>
    </w:p>
    <w:p w14:paraId="00000003" w14:textId="77777777" w:rsidR="003C7223" w:rsidRDefault="003C7223">
      <w:pPr>
        <w:jc w:val="center"/>
        <w:rPr>
          <w:rFonts w:ascii="Times New Roman" w:eastAsia="Times New Roman" w:hAnsi="Times New Roman" w:cs="Times New Roman"/>
          <w:sz w:val="24"/>
          <w:szCs w:val="24"/>
        </w:rPr>
      </w:pPr>
    </w:p>
    <w:p w14:paraId="00000004" w14:textId="77777777" w:rsidR="003C7223" w:rsidRDefault="003C7223">
      <w:pPr>
        <w:spacing w:after="0" w:line="480" w:lineRule="auto"/>
        <w:rPr>
          <w:rFonts w:ascii="Times New Roman" w:eastAsia="Times New Roman" w:hAnsi="Times New Roman" w:cs="Times New Roman"/>
          <w:sz w:val="24"/>
          <w:szCs w:val="24"/>
        </w:rPr>
      </w:pPr>
    </w:p>
    <w:p w14:paraId="00000005" w14:textId="77777777" w:rsidR="003C7223" w:rsidRDefault="003C7223">
      <w:pPr>
        <w:spacing w:after="0" w:line="480" w:lineRule="auto"/>
        <w:rPr>
          <w:rFonts w:ascii="Times New Roman" w:eastAsia="Times New Roman" w:hAnsi="Times New Roman" w:cs="Times New Roman"/>
          <w:color w:val="000000"/>
          <w:sz w:val="24"/>
          <w:szCs w:val="24"/>
          <w:highlight w:val="white"/>
        </w:rPr>
      </w:pPr>
    </w:p>
    <w:p w14:paraId="00000006" w14:textId="77777777" w:rsidR="003C7223" w:rsidRDefault="003C7223">
      <w:pPr>
        <w:spacing w:after="0" w:line="480" w:lineRule="auto"/>
        <w:rPr>
          <w:rFonts w:ascii="Times New Roman" w:eastAsia="Times New Roman" w:hAnsi="Times New Roman" w:cs="Times New Roman"/>
          <w:color w:val="000000"/>
          <w:sz w:val="24"/>
          <w:szCs w:val="24"/>
          <w:highlight w:val="white"/>
        </w:rPr>
      </w:pPr>
    </w:p>
    <w:p w14:paraId="00000007" w14:textId="77777777" w:rsidR="003C7223" w:rsidRDefault="003C7223">
      <w:pPr>
        <w:spacing w:after="0" w:line="480" w:lineRule="auto"/>
        <w:jc w:val="center"/>
        <w:rPr>
          <w:rFonts w:ascii="Times New Roman" w:eastAsia="Times New Roman" w:hAnsi="Times New Roman" w:cs="Times New Roman"/>
          <w:color w:val="000000"/>
          <w:sz w:val="24"/>
          <w:szCs w:val="24"/>
          <w:highlight w:val="white"/>
        </w:rPr>
      </w:pPr>
    </w:p>
    <w:p w14:paraId="7496876F" w14:textId="439A43AF" w:rsidR="00E34B76" w:rsidRDefault="00AC6F0B" w:rsidP="00F37089">
      <w:pPr>
        <w:spacing w:after="0" w:line="48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Module </w:t>
      </w:r>
      <w:r w:rsidR="00BE5EB7">
        <w:rPr>
          <w:rFonts w:ascii="Times New Roman" w:eastAsia="Times New Roman" w:hAnsi="Times New Roman" w:cs="Times New Roman"/>
          <w:b/>
          <w:sz w:val="24"/>
          <w:szCs w:val="24"/>
          <w:highlight w:val="white"/>
        </w:rPr>
        <w:t>8</w:t>
      </w:r>
      <w:r>
        <w:rPr>
          <w:rFonts w:ascii="Times New Roman" w:eastAsia="Times New Roman" w:hAnsi="Times New Roman" w:cs="Times New Roman"/>
          <w:b/>
          <w:sz w:val="24"/>
          <w:szCs w:val="24"/>
          <w:highlight w:val="white"/>
        </w:rPr>
        <w:t xml:space="preserve">: </w:t>
      </w:r>
      <w:r w:rsidR="00052902">
        <w:rPr>
          <w:rFonts w:ascii="Times New Roman" w:eastAsia="Times New Roman" w:hAnsi="Times New Roman" w:cs="Times New Roman"/>
          <w:b/>
          <w:sz w:val="24"/>
          <w:szCs w:val="24"/>
          <w:highlight w:val="white"/>
        </w:rPr>
        <w:t xml:space="preserve">Portfolio </w:t>
      </w:r>
      <w:r w:rsidR="00BE5EB7">
        <w:rPr>
          <w:rFonts w:ascii="Times New Roman" w:eastAsia="Times New Roman" w:hAnsi="Times New Roman" w:cs="Times New Roman"/>
          <w:b/>
          <w:sz w:val="24"/>
          <w:szCs w:val="24"/>
          <w:highlight w:val="white"/>
        </w:rPr>
        <w:t>Project</w:t>
      </w:r>
    </w:p>
    <w:p w14:paraId="1A62B901" w14:textId="725A6AED" w:rsidR="009E24FB" w:rsidRDefault="00AC6F0B" w:rsidP="00E34B76">
      <w:pPr>
        <w:spacing w:after="0" w:line="48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Option </w:t>
      </w:r>
      <w:r w:rsidR="00E34B76">
        <w:rPr>
          <w:rFonts w:ascii="Times New Roman" w:eastAsia="Times New Roman" w:hAnsi="Times New Roman" w:cs="Times New Roman"/>
          <w:b/>
          <w:sz w:val="24"/>
          <w:szCs w:val="24"/>
          <w:highlight w:val="white"/>
        </w:rPr>
        <w:t>#</w:t>
      </w:r>
      <w:r w:rsidR="00052902">
        <w:rPr>
          <w:rFonts w:ascii="Times New Roman" w:eastAsia="Times New Roman" w:hAnsi="Times New Roman" w:cs="Times New Roman"/>
          <w:b/>
          <w:sz w:val="24"/>
          <w:szCs w:val="24"/>
        </w:rPr>
        <w:t>2</w:t>
      </w:r>
      <w:r w:rsidR="00E34B76">
        <w:rPr>
          <w:rFonts w:ascii="Times New Roman" w:eastAsia="Times New Roman" w:hAnsi="Times New Roman" w:cs="Times New Roman"/>
          <w:b/>
          <w:sz w:val="24"/>
          <w:szCs w:val="24"/>
        </w:rPr>
        <w:t xml:space="preserve">: </w:t>
      </w:r>
      <w:r w:rsidR="00052902">
        <w:rPr>
          <w:rFonts w:ascii="Times New Roman" w:eastAsia="Times New Roman" w:hAnsi="Times New Roman" w:cs="Times New Roman"/>
          <w:b/>
          <w:sz w:val="24"/>
          <w:szCs w:val="24"/>
        </w:rPr>
        <w:t>Business Analy</w:t>
      </w:r>
      <w:r w:rsidR="009660D5">
        <w:rPr>
          <w:rFonts w:ascii="Times New Roman" w:eastAsia="Times New Roman" w:hAnsi="Times New Roman" w:cs="Times New Roman"/>
          <w:b/>
          <w:sz w:val="24"/>
          <w:szCs w:val="24"/>
        </w:rPr>
        <w:t xml:space="preserve">tics Culture </w:t>
      </w:r>
      <w:r w:rsidR="00BE5EB7">
        <w:rPr>
          <w:rFonts w:ascii="Times New Roman" w:eastAsia="Times New Roman" w:hAnsi="Times New Roman" w:cs="Times New Roman"/>
          <w:b/>
          <w:sz w:val="24"/>
          <w:szCs w:val="24"/>
        </w:rPr>
        <w:t>Assessment</w:t>
      </w:r>
    </w:p>
    <w:p w14:paraId="0000000A" w14:textId="26154E1F" w:rsidR="003C7223" w:rsidRDefault="008C7C3F">
      <w:pPr>
        <w:spacing w:after="0" w:line="48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highlight w:val="white"/>
        </w:rPr>
        <w:t>Joshua Humphreys</w:t>
      </w:r>
    </w:p>
    <w:p w14:paraId="0000000B" w14:textId="77777777" w:rsidR="003C7223" w:rsidRDefault="008C7C3F">
      <w:pPr>
        <w:spacing w:after="0" w:line="48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Colorado State University Global</w:t>
      </w:r>
    </w:p>
    <w:p w14:paraId="06CA1D9F" w14:textId="5CD193B0" w:rsidR="00500032" w:rsidRDefault="008C7C3F">
      <w:pPr>
        <w:spacing w:after="0" w:line="48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color w:val="000000"/>
          <w:sz w:val="24"/>
          <w:szCs w:val="24"/>
          <w:highlight w:val="white"/>
        </w:rPr>
        <w:t>Course Code:</w:t>
      </w:r>
      <w:r>
        <w:rPr>
          <w:rFonts w:ascii="Times New Roman" w:eastAsia="Times New Roman" w:hAnsi="Times New Roman" w:cs="Times New Roman"/>
          <w:sz w:val="24"/>
          <w:szCs w:val="24"/>
          <w:highlight w:val="white"/>
        </w:rPr>
        <w:t>MIS</w:t>
      </w:r>
      <w:r w:rsidR="00500032">
        <w:rPr>
          <w:rFonts w:ascii="Times New Roman" w:eastAsia="Times New Roman" w:hAnsi="Times New Roman" w:cs="Times New Roman"/>
          <w:sz w:val="24"/>
          <w:szCs w:val="24"/>
          <w:highlight w:val="white"/>
        </w:rPr>
        <w:t>5</w:t>
      </w:r>
      <w:r w:rsidR="004E359E">
        <w:rPr>
          <w:rFonts w:ascii="Times New Roman" w:eastAsia="Times New Roman" w:hAnsi="Times New Roman" w:cs="Times New Roman"/>
          <w:sz w:val="24"/>
          <w:szCs w:val="24"/>
          <w:highlight w:val="white"/>
        </w:rPr>
        <w:t>4</w:t>
      </w:r>
      <w:r w:rsidR="006614D7">
        <w:rPr>
          <w:rFonts w:ascii="Times New Roman" w:eastAsia="Times New Roman" w:hAnsi="Times New Roman" w:cs="Times New Roman"/>
          <w:sz w:val="24"/>
          <w:szCs w:val="24"/>
          <w:highlight w:val="white"/>
        </w:rPr>
        <w:t>2</w:t>
      </w:r>
    </w:p>
    <w:p w14:paraId="2FC7FF45" w14:textId="60BDA2E9" w:rsidR="00C36A78" w:rsidRDefault="009E3332" w:rsidP="00C36A78">
      <w:pPr>
        <w:spacing w:after="0" w:line="48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highlight w:val="white"/>
        </w:rPr>
        <w:t xml:space="preserve">Dr. </w:t>
      </w:r>
      <w:r w:rsidR="006614D7">
        <w:rPr>
          <w:rFonts w:ascii="Times New Roman" w:eastAsia="Times New Roman" w:hAnsi="Times New Roman" w:cs="Times New Roman"/>
          <w:sz w:val="24"/>
          <w:szCs w:val="24"/>
          <w:highlight w:val="white"/>
        </w:rPr>
        <w:t>Justin Bateh</w:t>
      </w:r>
    </w:p>
    <w:p w14:paraId="0000000E" w14:textId="1C5AF8D6" w:rsidR="003C7223" w:rsidRDefault="00F447F9">
      <w:pPr>
        <w:spacing w:after="0" w:line="48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highlight w:val="white"/>
        </w:rPr>
        <w:t>November 12, 2023</w:t>
      </w:r>
    </w:p>
    <w:p w14:paraId="0000000F" w14:textId="77777777" w:rsidR="003C7223" w:rsidRDefault="003C7223">
      <w:pPr>
        <w:jc w:val="center"/>
        <w:rPr>
          <w:rFonts w:ascii="Times New Roman" w:eastAsia="Times New Roman" w:hAnsi="Times New Roman" w:cs="Times New Roman"/>
          <w:sz w:val="24"/>
          <w:szCs w:val="24"/>
        </w:rPr>
      </w:pPr>
    </w:p>
    <w:p w14:paraId="00000010" w14:textId="77777777" w:rsidR="003C7223" w:rsidRDefault="003C7223">
      <w:pPr>
        <w:jc w:val="center"/>
        <w:rPr>
          <w:rFonts w:ascii="Times New Roman" w:eastAsia="Times New Roman" w:hAnsi="Times New Roman" w:cs="Times New Roman"/>
          <w:sz w:val="24"/>
          <w:szCs w:val="24"/>
        </w:rPr>
      </w:pPr>
    </w:p>
    <w:p w14:paraId="00000011" w14:textId="77777777" w:rsidR="003C7223" w:rsidRDefault="008C7C3F">
      <w:pPr>
        <w:tabs>
          <w:tab w:val="left" w:pos="3355"/>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F2BC9BD" w14:textId="6CA7649F" w:rsidR="0003533A" w:rsidRDefault="008C7C3F" w:rsidP="00E615B0">
      <w:pPr>
        <w:spacing w:line="480" w:lineRule="auto"/>
        <w:jc w:val="center"/>
        <w:rPr>
          <w:rFonts w:ascii="Times New Roman" w:eastAsia="Times New Roman" w:hAnsi="Times New Roman" w:cs="Times New Roman"/>
          <w:b/>
          <w:sz w:val="24"/>
          <w:szCs w:val="24"/>
        </w:rPr>
      </w:pPr>
      <w:r>
        <w:br w:type="page"/>
      </w:r>
      <w:r w:rsidR="003B4C06">
        <w:rPr>
          <w:rFonts w:ascii="Times New Roman" w:eastAsia="Times New Roman" w:hAnsi="Times New Roman" w:cs="Times New Roman"/>
          <w:b/>
          <w:sz w:val="24"/>
          <w:szCs w:val="24"/>
        </w:rPr>
        <w:lastRenderedPageBreak/>
        <w:t>Module</w:t>
      </w:r>
      <w:r w:rsidR="005B6D07">
        <w:rPr>
          <w:rFonts w:ascii="Times New Roman" w:eastAsia="Times New Roman" w:hAnsi="Times New Roman" w:cs="Times New Roman"/>
          <w:b/>
          <w:sz w:val="24"/>
          <w:szCs w:val="24"/>
        </w:rPr>
        <w:t xml:space="preserve"> </w:t>
      </w:r>
      <w:r w:rsidR="00F447F9">
        <w:rPr>
          <w:rFonts w:ascii="Times New Roman" w:eastAsia="Times New Roman" w:hAnsi="Times New Roman" w:cs="Times New Roman"/>
          <w:b/>
          <w:sz w:val="24"/>
          <w:szCs w:val="24"/>
        </w:rPr>
        <w:t>5</w:t>
      </w:r>
      <w:r w:rsidR="003B4C06">
        <w:rPr>
          <w:rFonts w:ascii="Times New Roman" w:eastAsia="Times New Roman" w:hAnsi="Times New Roman" w:cs="Times New Roman"/>
          <w:b/>
          <w:sz w:val="24"/>
          <w:szCs w:val="24"/>
        </w:rPr>
        <w:t xml:space="preserve"> </w:t>
      </w:r>
      <w:r w:rsidR="00F447F9">
        <w:rPr>
          <w:rFonts w:ascii="Times New Roman" w:eastAsia="Times New Roman" w:hAnsi="Times New Roman" w:cs="Times New Roman"/>
          <w:b/>
          <w:sz w:val="24"/>
          <w:szCs w:val="24"/>
        </w:rPr>
        <w:t>Portfolio Milestone Option 2</w:t>
      </w:r>
    </w:p>
    <w:p w14:paraId="67778BF9" w14:textId="1BFCB384" w:rsidR="00D7100C" w:rsidRDefault="0061308F" w:rsidP="00D7100C">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sidR="003B4C06">
        <w:rPr>
          <w:rFonts w:ascii="Times New Roman" w:eastAsia="Times New Roman" w:hAnsi="Times New Roman" w:cs="Times New Roman"/>
          <w:bCs/>
          <w:sz w:val="24"/>
          <w:szCs w:val="24"/>
        </w:rPr>
        <w:t xml:space="preserve">For </w:t>
      </w:r>
      <w:r w:rsidR="00F447F9">
        <w:rPr>
          <w:rFonts w:ascii="Times New Roman" w:eastAsia="Times New Roman" w:hAnsi="Times New Roman" w:cs="Times New Roman"/>
          <w:bCs/>
          <w:sz w:val="24"/>
          <w:szCs w:val="24"/>
        </w:rPr>
        <w:t xml:space="preserve">my portfolio project I have </w:t>
      </w:r>
      <w:r w:rsidR="001E18A8">
        <w:rPr>
          <w:rFonts w:ascii="Times New Roman" w:eastAsia="Times New Roman" w:hAnsi="Times New Roman" w:cs="Times New Roman"/>
          <w:bCs/>
          <w:sz w:val="24"/>
          <w:szCs w:val="24"/>
        </w:rPr>
        <w:t>selected</w:t>
      </w:r>
      <w:r w:rsidR="00F447F9">
        <w:rPr>
          <w:rFonts w:ascii="Times New Roman" w:eastAsia="Times New Roman" w:hAnsi="Times New Roman" w:cs="Times New Roman"/>
          <w:bCs/>
          <w:sz w:val="24"/>
          <w:szCs w:val="24"/>
        </w:rPr>
        <w:t xml:space="preserve"> option 2 and will be</w:t>
      </w:r>
      <w:r w:rsidR="00DC37B5">
        <w:rPr>
          <w:rFonts w:ascii="Times New Roman" w:eastAsia="Times New Roman" w:hAnsi="Times New Roman" w:cs="Times New Roman"/>
          <w:bCs/>
          <w:sz w:val="24"/>
          <w:szCs w:val="24"/>
        </w:rPr>
        <w:t xml:space="preserve"> evaluating the business analytics culture </w:t>
      </w:r>
      <w:r w:rsidR="00535C39">
        <w:rPr>
          <w:rFonts w:ascii="Times New Roman" w:eastAsia="Times New Roman" w:hAnsi="Times New Roman" w:cs="Times New Roman"/>
          <w:bCs/>
          <w:sz w:val="24"/>
          <w:szCs w:val="24"/>
        </w:rPr>
        <w:t>of</w:t>
      </w:r>
      <w:r w:rsidR="00DC37B5">
        <w:rPr>
          <w:rFonts w:ascii="Times New Roman" w:eastAsia="Times New Roman" w:hAnsi="Times New Roman" w:cs="Times New Roman"/>
          <w:bCs/>
          <w:sz w:val="24"/>
          <w:szCs w:val="24"/>
        </w:rPr>
        <w:t xml:space="preserve"> my employer: Uchealth Emergency Medical Services</w:t>
      </w:r>
      <w:r w:rsidR="00FB7A34">
        <w:rPr>
          <w:rFonts w:ascii="Times New Roman" w:eastAsia="Times New Roman" w:hAnsi="Times New Roman" w:cs="Times New Roman"/>
          <w:bCs/>
          <w:sz w:val="24"/>
          <w:szCs w:val="24"/>
        </w:rPr>
        <w:t xml:space="preserve">.  </w:t>
      </w:r>
      <w:r w:rsidR="006C7428">
        <w:rPr>
          <w:rFonts w:ascii="Times New Roman" w:eastAsia="Times New Roman" w:hAnsi="Times New Roman" w:cs="Times New Roman"/>
          <w:bCs/>
          <w:sz w:val="24"/>
          <w:szCs w:val="24"/>
        </w:rPr>
        <w:t xml:space="preserve">I will begin with a brief discussion of the organization.  I will then present my assessment of the organization’s culture.  </w:t>
      </w:r>
      <w:r w:rsidR="00FB7A34">
        <w:rPr>
          <w:rFonts w:ascii="Times New Roman" w:eastAsia="Times New Roman" w:hAnsi="Times New Roman" w:cs="Times New Roman"/>
          <w:bCs/>
          <w:sz w:val="24"/>
          <w:szCs w:val="24"/>
        </w:rPr>
        <w:t xml:space="preserve">My assessment is broken down </w:t>
      </w:r>
      <w:r w:rsidR="006C7428">
        <w:rPr>
          <w:rFonts w:ascii="Times New Roman" w:eastAsia="Times New Roman" w:hAnsi="Times New Roman" w:cs="Times New Roman"/>
          <w:bCs/>
          <w:sz w:val="24"/>
          <w:szCs w:val="24"/>
        </w:rPr>
        <w:t>into</w:t>
      </w:r>
      <w:r w:rsidR="00FB7A34">
        <w:rPr>
          <w:rFonts w:ascii="Times New Roman" w:eastAsia="Times New Roman" w:hAnsi="Times New Roman" w:cs="Times New Roman"/>
          <w:bCs/>
          <w:sz w:val="24"/>
          <w:szCs w:val="24"/>
        </w:rPr>
        <w:t xml:space="preserve"> assessments of</w:t>
      </w:r>
      <w:r w:rsidR="00FA649C">
        <w:rPr>
          <w:rFonts w:ascii="Times New Roman" w:eastAsia="Times New Roman" w:hAnsi="Times New Roman" w:cs="Times New Roman"/>
          <w:bCs/>
          <w:sz w:val="24"/>
          <w:szCs w:val="24"/>
        </w:rPr>
        <w:t xml:space="preserve"> Nelson</w:t>
      </w:r>
      <w:r w:rsidR="00A447A3">
        <w:rPr>
          <w:rFonts w:ascii="Times New Roman" w:eastAsia="Times New Roman" w:hAnsi="Times New Roman" w:cs="Times New Roman"/>
          <w:bCs/>
          <w:sz w:val="24"/>
          <w:szCs w:val="24"/>
        </w:rPr>
        <w:t xml:space="preserve">’s (2018) </w:t>
      </w:r>
      <w:r w:rsidR="00FB7A34">
        <w:rPr>
          <w:rFonts w:ascii="Times New Roman" w:eastAsia="Times New Roman" w:hAnsi="Times New Roman" w:cs="Times New Roman"/>
          <w:bCs/>
          <w:sz w:val="24"/>
          <w:szCs w:val="24"/>
        </w:rPr>
        <w:t xml:space="preserve">five dimensions </w:t>
      </w:r>
      <w:r w:rsidR="00A447A3">
        <w:rPr>
          <w:rFonts w:ascii="Times New Roman" w:eastAsia="Times New Roman" w:hAnsi="Times New Roman" w:cs="Times New Roman"/>
          <w:bCs/>
          <w:sz w:val="24"/>
          <w:szCs w:val="24"/>
        </w:rPr>
        <w:t>of culture:  Data-Centrism</w:t>
      </w:r>
      <w:r w:rsidR="00D37AFF">
        <w:rPr>
          <w:rFonts w:ascii="Times New Roman" w:eastAsia="Times New Roman" w:hAnsi="Times New Roman" w:cs="Times New Roman"/>
          <w:bCs/>
          <w:sz w:val="24"/>
          <w:szCs w:val="24"/>
        </w:rPr>
        <w:t xml:space="preserve">, </w:t>
      </w:r>
      <w:r w:rsidR="00FA649C">
        <w:rPr>
          <w:rFonts w:ascii="Times New Roman" w:eastAsia="Times New Roman" w:hAnsi="Times New Roman" w:cs="Times New Roman"/>
          <w:bCs/>
          <w:sz w:val="24"/>
          <w:szCs w:val="24"/>
        </w:rPr>
        <w:t>Innovation, Learning, Service, and Team engagement.</w:t>
      </w:r>
      <w:r w:rsidR="00B90BCA">
        <w:rPr>
          <w:rFonts w:ascii="Times New Roman" w:eastAsia="Times New Roman" w:hAnsi="Times New Roman" w:cs="Times New Roman"/>
          <w:bCs/>
          <w:sz w:val="24"/>
          <w:szCs w:val="24"/>
        </w:rPr>
        <w:t xml:space="preserve"> </w:t>
      </w:r>
      <w:r w:rsidR="00CC5170">
        <w:rPr>
          <w:rFonts w:ascii="Times New Roman" w:eastAsia="Times New Roman" w:hAnsi="Times New Roman" w:cs="Times New Roman"/>
          <w:bCs/>
          <w:sz w:val="24"/>
          <w:szCs w:val="24"/>
        </w:rPr>
        <w:t xml:space="preserve"> </w:t>
      </w:r>
      <w:r w:rsidR="002F7745">
        <w:rPr>
          <w:rFonts w:ascii="Times New Roman" w:eastAsia="Times New Roman" w:hAnsi="Times New Roman" w:cs="Times New Roman"/>
          <w:bCs/>
          <w:sz w:val="24"/>
          <w:szCs w:val="24"/>
        </w:rPr>
        <w:t xml:space="preserve">Following my assessment, I will provide </w:t>
      </w:r>
      <w:r w:rsidR="00C42A3E">
        <w:rPr>
          <w:rFonts w:ascii="Times New Roman" w:eastAsia="Times New Roman" w:hAnsi="Times New Roman" w:cs="Times New Roman"/>
          <w:bCs/>
          <w:sz w:val="24"/>
          <w:szCs w:val="24"/>
        </w:rPr>
        <w:t>a plan of action that my organization could use to improve our business analytics culture.</w:t>
      </w:r>
    </w:p>
    <w:p w14:paraId="6B03A0A4" w14:textId="566478B5" w:rsidR="00BA2CCC" w:rsidRPr="00D7100C" w:rsidRDefault="00F55BE5" w:rsidP="00D7100C">
      <w:pPr>
        <w:spacing w:line="480" w:lineRule="auto"/>
        <w:jc w:val="center"/>
        <w:rPr>
          <w:rFonts w:ascii="Times New Roman" w:eastAsia="Times New Roman" w:hAnsi="Times New Roman" w:cs="Times New Roman"/>
          <w:bCs/>
          <w:sz w:val="24"/>
          <w:szCs w:val="24"/>
        </w:rPr>
      </w:pPr>
      <w:r>
        <w:rPr>
          <w:rFonts w:ascii="Times New Roman" w:eastAsia="Times New Roman" w:hAnsi="Times New Roman" w:cs="Times New Roman"/>
          <w:b/>
          <w:sz w:val="24"/>
          <w:szCs w:val="24"/>
        </w:rPr>
        <w:t>Business Descript</w:t>
      </w:r>
      <w:r w:rsidR="00C70D7E">
        <w:rPr>
          <w:rFonts w:ascii="Times New Roman" w:eastAsia="Times New Roman" w:hAnsi="Times New Roman" w:cs="Times New Roman"/>
          <w:b/>
          <w:sz w:val="24"/>
          <w:szCs w:val="24"/>
        </w:rPr>
        <w:t>ion</w:t>
      </w:r>
    </w:p>
    <w:p w14:paraId="22FA0F6C" w14:textId="27007A26" w:rsidR="00D7100C" w:rsidRDefault="00D7100C" w:rsidP="00C70D7E">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Uchealth EMS is the prehospital division of Uchealth.  Uchealth is a larg</w:t>
      </w:r>
      <w:r w:rsidR="00F90528">
        <w:rPr>
          <w:rFonts w:ascii="Times New Roman" w:eastAsia="Times New Roman" w:hAnsi="Times New Roman" w:cs="Times New Roman"/>
          <w:bCs/>
          <w:sz w:val="24"/>
          <w:szCs w:val="24"/>
        </w:rPr>
        <w:t xml:space="preserve">e healthcare organization that provides comprehensive healthcare </w:t>
      </w:r>
      <w:r w:rsidR="00F91C0E">
        <w:rPr>
          <w:rFonts w:ascii="Times New Roman" w:eastAsia="Times New Roman" w:hAnsi="Times New Roman" w:cs="Times New Roman"/>
          <w:bCs/>
          <w:sz w:val="24"/>
          <w:szCs w:val="24"/>
        </w:rPr>
        <w:t xml:space="preserve">services throughout Colorado, but mostly on the Front Range.  </w:t>
      </w:r>
      <w:r w:rsidR="007A1278">
        <w:rPr>
          <w:rFonts w:ascii="Times New Roman" w:eastAsia="Times New Roman" w:hAnsi="Times New Roman" w:cs="Times New Roman"/>
          <w:bCs/>
          <w:sz w:val="24"/>
          <w:szCs w:val="24"/>
        </w:rPr>
        <w:t xml:space="preserve">Uchealth EMS </w:t>
      </w:r>
      <w:r w:rsidR="001F58AA">
        <w:rPr>
          <w:rFonts w:ascii="Times New Roman" w:eastAsia="Times New Roman" w:hAnsi="Times New Roman" w:cs="Times New Roman"/>
          <w:bCs/>
          <w:sz w:val="24"/>
          <w:szCs w:val="24"/>
        </w:rPr>
        <w:t>provides 911 emergency services</w:t>
      </w:r>
      <w:r w:rsidR="007A1278">
        <w:rPr>
          <w:rFonts w:ascii="Times New Roman" w:eastAsia="Times New Roman" w:hAnsi="Times New Roman" w:cs="Times New Roman"/>
          <w:bCs/>
          <w:sz w:val="24"/>
          <w:szCs w:val="24"/>
        </w:rPr>
        <w:t xml:space="preserve"> throughout </w:t>
      </w:r>
      <w:r w:rsidR="001F58AA">
        <w:rPr>
          <w:rFonts w:ascii="Times New Roman" w:eastAsia="Times New Roman" w:hAnsi="Times New Roman" w:cs="Times New Roman"/>
          <w:bCs/>
          <w:sz w:val="24"/>
          <w:szCs w:val="24"/>
        </w:rPr>
        <w:t xml:space="preserve">the majority of </w:t>
      </w:r>
      <w:r w:rsidR="007A1278">
        <w:rPr>
          <w:rFonts w:ascii="Times New Roman" w:eastAsia="Times New Roman" w:hAnsi="Times New Roman" w:cs="Times New Roman"/>
          <w:bCs/>
          <w:sz w:val="24"/>
          <w:szCs w:val="24"/>
        </w:rPr>
        <w:t>two counties in Northern Colorado.</w:t>
      </w:r>
      <w:r w:rsidR="001F58AA">
        <w:rPr>
          <w:rFonts w:ascii="Times New Roman" w:eastAsia="Times New Roman" w:hAnsi="Times New Roman" w:cs="Times New Roman"/>
          <w:bCs/>
          <w:sz w:val="24"/>
          <w:szCs w:val="24"/>
        </w:rPr>
        <w:t xml:space="preserve">  Uchealth EMS provides contracted patient transport services to multiple fire departments in northern Colorado.  </w:t>
      </w:r>
    </w:p>
    <w:p w14:paraId="2F3288EB" w14:textId="5AFD8937" w:rsidR="001F58AA" w:rsidRDefault="001F58AA" w:rsidP="00C70D7E">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6162B3">
        <w:rPr>
          <w:rFonts w:ascii="Times New Roman" w:eastAsia="Times New Roman" w:hAnsi="Times New Roman" w:cs="Times New Roman"/>
          <w:bCs/>
          <w:sz w:val="24"/>
          <w:szCs w:val="24"/>
        </w:rPr>
        <w:t>Uchealth EMS is organized</w:t>
      </w:r>
      <w:r>
        <w:rPr>
          <w:rFonts w:ascii="Times New Roman" w:eastAsia="Times New Roman" w:hAnsi="Times New Roman" w:cs="Times New Roman"/>
          <w:bCs/>
          <w:sz w:val="24"/>
          <w:szCs w:val="24"/>
        </w:rPr>
        <w:t xml:space="preserve"> into five “pillars:” operations, logistics, fleet, quality assurance, and </w:t>
      </w:r>
      <w:r w:rsidR="007844E5">
        <w:rPr>
          <w:rFonts w:ascii="Times New Roman" w:eastAsia="Times New Roman" w:hAnsi="Times New Roman" w:cs="Times New Roman"/>
          <w:bCs/>
          <w:sz w:val="24"/>
          <w:szCs w:val="24"/>
        </w:rPr>
        <w:t xml:space="preserve">education.  The operations pillar is responsible for patient care and transport.  The logistics pillar </w:t>
      </w:r>
      <w:r w:rsidR="004B36AB">
        <w:rPr>
          <w:rFonts w:ascii="Times New Roman" w:eastAsia="Times New Roman" w:hAnsi="Times New Roman" w:cs="Times New Roman"/>
          <w:bCs/>
          <w:sz w:val="24"/>
          <w:szCs w:val="24"/>
        </w:rPr>
        <w:t xml:space="preserve">is responsible for providing support services </w:t>
      </w:r>
      <w:r w:rsidR="00164D93">
        <w:rPr>
          <w:rFonts w:ascii="Times New Roman" w:eastAsia="Times New Roman" w:hAnsi="Times New Roman" w:cs="Times New Roman"/>
          <w:bCs/>
          <w:sz w:val="24"/>
          <w:szCs w:val="24"/>
        </w:rPr>
        <w:t xml:space="preserve">to the ambulance crews.  The fleet pillar is responsible for maintenance, purchasing, and sales of ambulances.  </w:t>
      </w:r>
      <w:r w:rsidR="004C076F">
        <w:rPr>
          <w:rFonts w:ascii="Times New Roman" w:eastAsia="Times New Roman" w:hAnsi="Times New Roman" w:cs="Times New Roman"/>
          <w:bCs/>
          <w:sz w:val="24"/>
          <w:szCs w:val="24"/>
        </w:rPr>
        <w:t xml:space="preserve">Quality assurance is primarily responsible for ensuring </w:t>
      </w:r>
      <w:r w:rsidR="00561CC3">
        <w:rPr>
          <w:rFonts w:ascii="Times New Roman" w:eastAsia="Times New Roman" w:hAnsi="Times New Roman" w:cs="Times New Roman"/>
          <w:bCs/>
          <w:sz w:val="24"/>
          <w:szCs w:val="24"/>
        </w:rPr>
        <w:t xml:space="preserve">ambulance crews are performing patient care in compliance with </w:t>
      </w:r>
      <w:r w:rsidR="005B6B6B">
        <w:rPr>
          <w:rFonts w:ascii="Times New Roman" w:eastAsia="Times New Roman" w:hAnsi="Times New Roman" w:cs="Times New Roman"/>
          <w:bCs/>
          <w:sz w:val="24"/>
          <w:szCs w:val="24"/>
        </w:rPr>
        <w:t xml:space="preserve">our </w:t>
      </w:r>
      <w:r w:rsidR="00561CC3">
        <w:rPr>
          <w:rFonts w:ascii="Times New Roman" w:eastAsia="Times New Roman" w:hAnsi="Times New Roman" w:cs="Times New Roman"/>
          <w:bCs/>
          <w:sz w:val="24"/>
          <w:szCs w:val="24"/>
        </w:rPr>
        <w:t xml:space="preserve">protocols.  </w:t>
      </w:r>
      <w:r w:rsidR="00F9769C">
        <w:rPr>
          <w:rFonts w:ascii="Times New Roman" w:eastAsia="Times New Roman" w:hAnsi="Times New Roman" w:cs="Times New Roman"/>
          <w:bCs/>
          <w:sz w:val="24"/>
          <w:szCs w:val="24"/>
        </w:rPr>
        <w:t xml:space="preserve">Education is responsible for providing continuing education for our crews and many of our partner agencies.  </w:t>
      </w:r>
    </w:p>
    <w:p w14:paraId="06C9A97D" w14:textId="0E5CE86B" w:rsidR="00F9769C" w:rsidRDefault="00F9769C" w:rsidP="00C70D7E">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ab/>
      </w:r>
      <w:r w:rsidR="00926624">
        <w:rPr>
          <w:rFonts w:ascii="Times New Roman" w:eastAsia="Times New Roman" w:hAnsi="Times New Roman" w:cs="Times New Roman"/>
          <w:bCs/>
          <w:sz w:val="24"/>
          <w:szCs w:val="24"/>
        </w:rPr>
        <w:t xml:space="preserve">Several pillars contain multiple functional areas.  For example, </w:t>
      </w:r>
      <w:r w:rsidR="00D034E9">
        <w:rPr>
          <w:rFonts w:ascii="Times New Roman" w:eastAsia="Times New Roman" w:hAnsi="Times New Roman" w:cs="Times New Roman"/>
          <w:bCs/>
          <w:sz w:val="24"/>
          <w:szCs w:val="24"/>
        </w:rPr>
        <w:t>the operations pillar</w:t>
      </w:r>
      <w:r w:rsidR="00926624">
        <w:rPr>
          <w:rFonts w:ascii="Times New Roman" w:eastAsia="Times New Roman" w:hAnsi="Times New Roman" w:cs="Times New Roman"/>
          <w:bCs/>
          <w:sz w:val="24"/>
          <w:szCs w:val="24"/>
        </w:rPr>
        <w:t xml:space="preserve"> </w:t>
      </w:r>
      <w:r w:rsidR="00D034E9">
        <w:rPr>
          <w:rFonts w:ascii="Times New Roman" w:eastAsia="Times New Roman" w:hAnsi="Times New Roman" w:cs="Times New Roman"/>
          <w:bCs/>
          <w:sz w:val="24"/>
          <w:szCs w:val="24"/>
        </w:rPr>
        <w:t>includes</w:t>
      </w:r>
      <w:r w:rsidR="002D7295">
        <w:rPr>
          <w:rFonts w:ascii="Times New Roman" w:eastAsia="Times New Roman" w:hAnsi="Times New Roman" w:cs="Times New Roman"/>
          <w:bCs/>
          <w:sz w:val="24"/>
          <w:szCs w:val="24"/>
        </w:rPr>
        <w:t xml:space="preserve"> multiple 911 regions </w:t>
      </w:r>
      <w:r w:rsidR="00296C15">
        <w:rPr>
          <w:rFonts w:ascii="Times New Roman" w:eastAsia="Times New Roman" w:hAnsi="Times New Roman" w:cs="Times New Roman"/>
          <w:bCs/>
          <w:sz w:val="24"/>
          <w:szCs w:val="24"/>
        </w:rPr>
        <w:t>and an</w:t>
      </w:r>
      <w:r w:rsidR="00CD133D">
        <w:rPr>
          <w:rFonts w:ascii="Times New Roman" w:eastAsia="Times New Roman" w:hAnsi="Times New Roman" w:cs="Times New Roman"/>
          <w:bCs/>
          <w:sz w:val="24"/>
          <w:szCs w:val="24"/>
        </w:rPr>
        <w:t xml:space="preserve"> </w:t>
      </w:r>
      <w:r w:rsidR="00BD580D">
        <w:rPr>
          <w:rFonts w:ascii="Times New Roman" w:eastAsia="Times New Roman" w:hAnsi="Times New Roman" w:cs="Times New Roman"/>
          <w:bCs/>
          <w:sz w:val="24"/>
          <w:szCs w:val="24"/>
        </w:rPr>
        <w:t>i</w:t>
      </w:r>
      <w:r w:rsidR="00296C15">
        <w:rPr>
          <w:rFonts w:ascii="Times New Roman" w:eastAsia="Times New Roman" w:hAnsi="Times New Roman" w:cs="Times New Roman"/>
          <w:bCs/>
          <w:sz w:val="24"/>
          <w:szCs w:val="24"/>
        </w:rPr>
        <w:t>nterfacility transfer</w:t>
      </w:r>
      <w:r w:rsidR="00BD580D">
        <w:rPr>
          <w:rFonts w:ascii="Times New Roman" w:eastAsia="Times New Roman" w:hAnsi="Times New Roman" w:cs="Times New Roman"/>
          <w:bCs/>
          <w:sz w:val="24"/>
          <w:szCs w:val="24"/>
        </w:rPr>
        <w:t xml:space="preserve"> (IFT)</w:t>
      </w:r>
      <w:r w:rsidR="00296C15">
        <w:rPr>
          <w:rFonts w:ascii="Times New Roman" w:eastAsia="Times New Roman" w:hAnsi="Times New Roman" w:cs="Times New Roman"/>
          <w:bCs/>
          <w:sz w:val="24"/>
          <w:szCs w:val="24"/>
        </w:rPr>
        <w:t xml:space="preserve"> component.  </w:t>
      </w:r>
      <w:r w:rsidR="00D034E9">
        <w:rPr>
          <w:rFonts w:ascii="Times New Roman" w:eastAsia="Times New Roman" w:hAnsi="Times New Roman" w:cs="Times New Roman"/>
          <w:bCs/>
          <w:sz w:val="24"/>
          <w:szCs w:val="24"/>
        </w:rPr>
        <w:t xml:space="preserve">The management structure of the organization is not aligned with the pillar concept.  Rather, </w:t>
      </w:r>
      <w:r w:rsidR="00BD580D">
        <w:rPr>
          <w:rFonts w:ascii="Times New Roman" w:eastAsia="Times New Roman" w:hAnsi="Times New Roman" w:cs="Times New Roman"/>
          <w:bCs/>
          <w:sz w:val="24"/>
          <w:szCs w:val="24"/>
        </w:rPr>
        <w:t xml:space="preserve">there is a manager </w:t>
      </w:r>
      <w:r w:rsidR="00D55EB5">
        <w:rPr>
          <w:rFonts w:ascii="Times New Roman" w:eastAsia="Times New Roman" w:hAnsi="Times New Roman" w:cs="Times New Roman"/>
          <w:bCs/>
          <w:sz w:val="24"/>
          <w:szCs w:val="24"/>
        </w:rPr>
        <w:t>for</w:t>
      </w:r>
      <w:r w:rsidR="00BD580D">
        <w:rPr>
          <w:rFonts w:ascii="Times New Roman" w:eastAsia="Times New Roman" w:hAnsi="Times New Roman" w:cs="Times New Roman"/>
          <w:bCs/>
          <w:sz w:val="24"/>
          <w:szCs w:val="24"/>
        </w:rPr>
        <w:t xml:space="preserve"> </w:t>
      </w:r>
      <w:r w:rsidR="00D034E9">
        <w:rPr>
          <w:rFonts w:ascii="Times New Roman" w:eastAsia="Times New Roman" w:hAnsi="Times New Roman" w:cs="Times New Roman"/>
          <w:bCs/>
          <w:sz w:val="24"/>
          <w:szCs w:val="24"/>
        </w:rPr>
        <w:t xml:space="preserve">each functional </w:t>
      </w:r>
      <w:r w:rsidR="0033290B">
        <w:rPr>
          <w:rFonts w:ascii="Times New Roman" w:eastAsia="Times New Roman" w:hAnsi="Times New Roman" w:cs="Times New Roman"/>
          <w:bCs/>
          <w:sz w:val="24"/>
          <w:szCs w:val="24"/>
        </w:rPr>
        <w:t xml:space="preserve">area (east 911, IFT, IT, </w:t>
      </w:r>
      <w:r w:rsidR="00BD580D">
        <w:rPr>
          <w:rFonts w:ascii="Times New Roman" w:eastAsia="Times New Roman" w:hAnsi="Times New Roman" w:cs="Times New Roman"/>
          <w:bCs/>
          <w:sz w:val="24"/>
          <w:szCs w:val="24"/>
        </w:rPr>
        <w:t>Logistics, etc.)</w:t>
      </w:r>
      <w:r w:rsidR="00D55EB5">
        <w:rPr>
          <w:rFonts w:ascii="Times New Roman" w:eastAsia="Times New Roman" w:hAnsi="Times New Roman" w:cs="Times New Roman"/>
          <w:bCs/>
          <w:sz w:val="24"/>
          <w:szCs w:val="24"/>
        </w:rPr>
        <w:t xml:space="preserve">.  Each manager works with one or more supervisors who then supervise our line staff.  </w:t>
      </w:r>
      <w:r w:rsidR="00624C72">
        <w:rPr>
          <w:rFonts w:ascii="Times New Roman" w:eastAsia="Times New Roman" w:hAnsi="Times New Roman" w:cs="Times New Roman"/>
          <w:bCs/>
          <w:sz w:val="24"/>
          <w:szCs w:val="24"/>
        </w:rPr>
        <w:t>Our managers answer directly to our director.  The director reports to the senior director who then reports directly to the Chief Oper</w:t>
      </w:r>
      <w:r w:rsidR="004E7629">
        <w:rPr>
          <w:rFonts w:ascii="Times New Roman" w:eastAsia="Times New Roman" w:hAnsi="Times New Roman" w:cs="Times New Roman"/>
          <w:bCs/>
          <w:sz w:val="24"/>
          <w:szCs w:val="24"/>
        </w:rPr>
        <w:t>ations</w:t>
      </w:r>
      <w:r w:rsidR="00624C72">
        <w:rPr>
          <w:rFonts w:ascii="Times New Roman" w:eastAsia="Times New Roman" w:hAnsi="Times New Roman" w:cs="Times New Roman"/>
          <w:bCs/>
          <w:sz w:val="24"/>
          <w:szCs w:val="24"/>
        </w:rPr>
        <w:t xml:space="preserve"> Officer of Uchealth.  </w:t>
      </w:r>
    </w:p>
    <w:p w14:paraId="5288B4E6" w14:textId="131C67AE" w:rsidR="00624C72" w:rsidRDefault="0093006C" w:rsidP="00C70D7E">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8535F7">
        <w:rPr>
          <w:rFonts w:ascii="Times New Roman" w:eastAsia="Times New Roman" w:hAnsi="Times New Roman" w:cs="Times New Roman"/>
          <w:bCs/>
          <w:sz w:val="24"/>
          <w:szCs w:val="24"/>
        </w:rPr>
        <w:t>Most of</w:t>
      </w:r>
      <w:r>
        <w:rPr>
          <w:rFonts w:ascii="Times New Roman" w:eastAsia="Times New Roman" w:hAnsi="Times New Roman" w:cs="Times New Roman"/>
          <w:bCs/>
          <w:sz w:val="24"/>
          <w:szCs w:val="24"/>
        </w:rPr>
        <w:t xml:space="preserve"> the p</w:t>
      </w:r>
      <w:r w:rsidR="008535F7">
        <w:rPr>
          <w:rFonts w:ascii="Times New Roman" w:eastAsia="Times New Roman" w:hAnsi="Times New Roman" w:cs="Times New Roman"/>
          <w:bCs/>
          <w:sz w:val="24"/>
          <w:szCs w:val="24"/>
        </w:rPr>
        <w:t xml:space="preserve">eople in </w:t>
      </w:r>
      <w:r>
        <w:rPr>
          <w:rFonts w:ascii="Times New Roman" w:eastAsia="Times New Roman" w:hAnsi="Times New Roman" w:cs="Times New Roman"/>
          <w:bCs/>
          <w:sz w:val="24"/>
          <w:szCs w:val="24"/>
        </w:rPr>
        <w:t xml:space="preserve">our </w:t>
      </w:r>
      <w:r w:rsidR="008535F7">
        <w:rPr>
          <w:rFonts w:ascii="Times New Roman" w:eastAsia="Times New Roman" w:hAnsi="Times New Roman" w:cs="Times New Roman"/>
          <w:bCs/>
          <w:sz w:val="24"/>
          <w:szCs w:val="24"/>
        </w:rPr>
        <w:t xml:space="preserve">organization are line staff who work on ambulances.  Each </w:t>
      </w:r>
      <w:r w:rsidR="004E7629">
        <w:rPr>
          <w:rFonts w:ascii="Times New Roman" w:eastAsia="Times New Roman" w:hAnsi="Times New Roman" w:cs="Times New Roman"/>
          <w:bCs/>
          <w:sz w:val="24"/>
          <w:szCs w:val="24"/>
        </w:rPr>
        <w:t>ambulance crew member</w:t>
      </w:r>
      <w:r w:rsidR="008535F7">
        <w:rPr>
          <w:rFonts w:ascii="Times New Roman" w:eastAsia="Times New Roman" w:hAnsi="Times New Roman" w:cs="Times New Roman"/>
          <w:bCs/>
          <w:sz w:val="24"/>
          <w:szCs w:val="24"/>
        </w:rPr>
        <w:t xml:space="preserve"> is either a Paramedic or an EMT.  </w:t>
      </w:r>
      <w:r w:rsidR="00966B27">
        <w:rPr>
          <w:rFonts w:ascii="Times New Roman" w:eastAsia="Times New Roman" w:hAnsi="Times New Roman" w:cs="Times New Roman"/>
          <w:bCs/>
          <w:sz w:val="24"/>
          <w:szCs w:val="24"/>
        </w:rPr>
        <w:t>Paramedics have</w:t>
      </w:r>
      <w:r w:rsidR="000E267A">
        <w:rPr>
          <w:rFonts w:ascii="Times New Roman" w:eastAsia="Times New Roman" w:hAnsi="Times New Roman" w:cs="Times New Roman"/>
          <w:bCs/>
          <w:sz w:val="24"/>
          <w:szCs w:val="24"/>
        </w:rPr>
        <w:t xml:space="preserve"> more training and</w:t>
      </w:r>
      <w:r w:rsidR="00966B27">
        <w:rPr>
          <w:rFonts w:ascii="Times New Roman" w:eastAsia="Times New Roman" w:hAnsi="Times New Roman" w:cs="Times New Roman"/>
          <w:bCs/>
          <w:sz w:val="24"/>
          <w:szCs w:val="24"/>
        </w:rPr>
        <w:t xml:space="preserve"> a</w:t>
      </w:r>
      <w:r w:rsidR="000E267A">
        <w:rPr>
          <w:rFonts w:ascii="Times New Roman" w:eastAsia="Times New Roman" w:hAnsi="Times New Roman" w:cs="Times New Roman"/>
          <w:bCs/>
          <w:sz w:val="24"/>
          <w:szCs w:val="24"/>
        </w:rPr>
        <w:t xml:space="preserve"> more </w:t>
      </w:r>
      <w:r w:rsidR="00966B27">
        <w:rPr>
          <w:rFonts w:ascii="Times New Roman" w:eastAsia="Times New Roman" w:hAnsi="Times New Roman" w:cs="Times New Roman"/>
          <w:bCs/>
          <w:sz w:val="24"/>
          <w:szCs w:val="24"/>
        </w:rPr>
        <w:t xml:space="preserve"> advanced scope of practice</w:t>
      </w:r>
      <w:r w:rsidR="000E267A">
        <w:rPr>
          <w:rFonts w:ascii="Times New Roman" w:eastAsia="Times New Roman" w:hAnsi="Times New Roman" w:cs="Times New Roman"/>
          <w:bCs/>
          <w:sz w:val="24"/>
          <w:szCs w:val="24"/>
        </w:rPr>
        <w:t xml:space="preserve"> than EMTs. </w:t>
      </w:r>
      <w:r w:rsidR="00966B27">
        <w:rPr>
          <w:rFonts w:ascii="Times New Roman" w:eastAsia="Times New Roman" w:hAnsi="Times New Roman" w:cs="Times New Roman"/>
          <w:bCs/>
          <w:sz w:val="24"/>
          <w:szCs w:val="24"/>
        </w:rPr>
        <w:t xml:space="preserve"> </w:t>
      </w:r>
      <w:r w:rsidR="008535F7">
        <w:rPr>
          <w:rFonts w:ascii="Times New Roman" w:eastAsia="Times New Roman" w:hAnsi="Times New Roman" w:cs="Times New Roman"/>
          <w:bCs/>
          <w:sz w:val="24"/>
          <w:szCs w:val="24"/>
        </w:rPr>
        <w:t>The Paramedic</w:t>
      </w:r>
      <w:r w:rsidR="00F53410">
        <w:rPr>
          <w:rFonts w:ascii="Times New Roman" w:eastAsia="Times New Roman" w:hAnsi="Times New Roman" w:cs="Times New Roman"/>
          <w:bCs/>
          <w:sz w:val="24"/>
          <w:szCs w:val="24"/>
        </w:rPr>
        <w:t>s are</w:t>
      </w:r>
      <w:r w:rsidR="008535F7">
        <w:rPr>
          <w:rFonts w:ascii="Times New Roman" w:eastAsia="Times New Roman" w:hAnsi="Times New Roman" w:cs="Times New Roman"/>
          <w:bCs/>
          <w:sz w:val="24"/>
          <w:szCs w:val="24"/>
        </w:rPr>
        <w:t xml:space="preserve"> </w:t>
      </w:r>
      <w:r w:rsidR="00F53410">
        <w:rPr>
          <w:rFonts w:ascii="Times New Roman" w:eastAsia="Times New Roman" w:hAnsi="Times New Roman" w:cs="Times New Roman"/>
          <w:bCs/>
          <w:sz w:val="24"/>
          <w:szCs w:val="24"/>
        </w:rPr>
        <w:t>ultimately responsible for patient care</w:t>
      </w:r>
      <w:r w:rsidR="000E267A">
        <w:rPr>
          <w:rFonts w:ascii="Times New Roman" w:eastAsia="Times New Roman" w:hAnsi="Times New Roman" w:cs="Times New Roman"/>
          <w:bCs/>
          <w:sz w:val="24"/>
          <w:szCs w:val="24"/>
        </w:rPr>
        <w:t xml:space="preserve">.  However, </w:t>
      </w:r>
      <w:r w:rsidR="00BA2CCF">
        <w:rPr>
          <w:rFonts w:ascii="Times New Roman" w:eastAsia="Times New Roman" w:hAnsi="Times New Roman" w:cs="Times New Roman"/>
          <w:bCs/>
          <w:sz w:val="24"/>
          <w:szCs w:val="24"/>
        </w:rPr>
        <w:t xml:space="preserve">EMTs </w:t>
      </w:r>
      <w:r w:rsidR="000E267A">
        <w:rPr>
          <w:rFonts w:ascii="Times New Roman" w:eastAsia="Times New Roman" w:hAnsi="Times New Roman" w:cs="Times New Roman"/>
          <w:bCs/>
          <w:sz w:val="24"/>
          <w:szCs w:val="24"/>
        </w:rPr>
        <w:t>can</w:t>
      </w:r>
      <w:r w:rsidR="00362386">
        <w:rPr>
          <w:rFonts w:ascii="Times New Roman" w:eastAsia="Times New Roman" w:hAnsi="Times New Roman" w:cs="Times New Roman"/>
          <w:bCs/>
          <w:sz w:val="24"/>
          <w:szCs w:val="24"/>
        </w:rPr>
        <w:t xml:space="preserve"> independently care for patients prior to the arrival of a paramedic</w:t>
      </w:r>
      <w:r w:rsidR="00966B27">
        <w:rPr>
          <w:rFonts w:ascii="Times New Roman" w:eastAsia="Times New Roman" w:hAnsi="Times New Roman" w:cs="Times New Roman"/>
          <w:bCs/>
          <w:sz w:val="24"/>
          <w:szCs w:val="24"/>
        </w:rPr>
        <w:t xml:space="preserve"> or after a Paramedic has evaluated the patient and determined no </w:t>
      </w:r>
      <w:r w:rsidR="000E267A">
        <w:rPr>
          <w:rFonts w:ascii="Times New Roman" w:eastAsia="Times New Roman" w:hAnsi="Times New Roman" w:cs="Times New Roman"/>
          <w:bCs/>
          <w:sz w:val="24"/>
          <w:szCs w:val="24"/>
        </w:rPr>
        <w:t xml:space="preserve">paramedic-level interventions are necessary.  </w:t>
      </w:r>
      <w:r w:rsidR="004E7629">
        <w:rPr>
          <w:rFonts w:ascii="Times New Roman" w:eastAsia="Times New Roman" w:hAnsi="Times New Roman" w:cs="Times New Roman"/>
          <w:bCs/>
          <w:sz w:val="24"/>
          <w:szCs w:val="24"/>
        </w:rPr>
        <w:t>All</w:t>
      </w:r>
      <w:r w:rsidR="000E267A">
        <w:rPr>
          <w:rFonts w:ascii="Times New Roman" w:eastAsia="Times New Roman" w:hAnsi="Times New Roman" w:cs="Times New Roman"/>
          <w:bCs/>
          <w:sz w:val="24"/>
          <w:szCs w:val="24"/>
        </w:rPr>
        <w:t xml:space="preserve"> our full-time 911 ambulances are staffed with one </w:t>
      </w:r>
      <w:r w:rsidR="004E7629">
        <w:rPr>
          <w:rFonts w:ascii="Times New Roman" w:eastAsia="Times New Roman" w:hAnsi="Times New Roman" w:cs="Times New Roman"/>
          <w:bCs/>
          <w:sz w:val="24"/>
          <w:szCs w:val="24"/>
        </w:rPr>
        <w:t>P</w:t>
      </w:r>
      <w:r w:rsidR="000E267A">
        <w:rPr>
          <w:rFonts w:ascii="Times New Roman" w:eastAsia="Times New Roman" w:hAnsi="Times New Roman" w:cs="Times New Roman"/>
          <w:bCs/>
          <w:sz w:val="24"/>
          <w:szCs w:val="24"/>
        </w:rPr>
        <w:t xml:space="preserve">aramedic and one EMT.  </w:t>
      </w:r>
    </w:p>
    <w:p w14:paraId="265B27B2" w14:textId="54693B60" w:rsidR="009B4082" w:rsidRDefault="00147E6F" w:rsidP="00147E6F">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Business Analytics Cultural Assessment</w:t>
      </w:r>
    </w:p>
    <w:p w14:paraId="2538A0AA" w14:textId="14BCCAF8" w:rsidR="00B30648" w:rsidRDefault="00147E6F" w:rsidP="00147E6F">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sidR="00D2204D">
        <w:rPr>
          <w:rFonts w:ascii="Times New Roman" w:eastAsia="Times New Roman" w:hAnsi="Times New Roman" w:cs="Times New Roman"/>
          <w:bCs/>
          <w:sz w:val="24"/>
          <w:szCs w:val="24"/>
        </w:rPr>
        <w:t>The driving question behind my assessment of Uchealth EMS is:</w:t>
      </w:r>
      <w:r w:rsidR="00174D4B">
        <w:rPr>
          <w:rFonts w:ascii="Times New Roman" w:eastAsia="Times New Roman" w:hAnsi="Times New Roman" w:cs="Times New Roman"/>
          <w:bCs/>
          <w:sz w:val="24"/>
          <w:szCs w:val="24"/>
        </w:rPr>
        <w:t xml:space="preserve"> “is the culture at </w:t>
      </w:r>
      <w:r w:rsidR="00371D22">
        <w:rPr>
          <w:rFonts w:ascii="Times New Roman" w:eastAsia="Times New Roman" w:hAnsi="Times New Roman" w:cs="Times New Roman"/>
          <w:bCs/>
          <w:sz w:val="24"/>
          <w:szCs w:val="24"/>
        </w:rPr>
        <w:t>Uchealth EMS favorable to business analytics?”</w:t>
      </w:r>
      <w:r w:rsidR="00295C5A">
        <w:rPr>
          <w:rFonts w:ascii="Times New Roman" w:eastAsia="Times New Roman" w:hAnsi="Times New Roman" w:cs="Times New Roman"/>
          <w:bCs/>
          <w:sz w:val="24"/>
          <w:szCs w:val="24"/>
        </w:rPr>
        <w:t xml:space="preserve">  </w:t>
      </w:r>
      <w:r w:rsidR="00142AD2">
        <w:rPr>
          <w:rFonts w:ascii="Times New Roman" w:eastAsia="Times New Roman" w:hAnsi="Times New Roman" w:cs="Times New Roman"/>
          <w:bCs/>
          <w:sz w:val="24"/>
          <w:szCs w:val="24"/>
        </w:rPr>
        <w:t xml:space="preserve">The justification for asking this question is that it allows for the identification of those qualities of the organization that are favorable to business analytics while exposing the qualities that are not.  </w:t>
      </w:r>
      <w:r w:rsidR="003C7AEE">
        <w:rPr>
          <w:rFonts w:ascii="Times New Roman" w:eastAsia="Times New Roman" w:hAnsi="Times New Roman" w:cs="Times New Roman"/>
          <w:bCs/>
          <w:sz w:val="24"/>
          <w:szCs w:val="24"/>
        </w:rPr>
        <w:t>Importantly, this is not simply an assessment of how data-driven the organizat</w:t>
      </w:r>
      <w:r w:rsidR="001E2948">
        <w:rPr>
          <w:rFonts w:ascii="Times New Roman" w:eastAsia="Times New Roman" w:hAnsi="Times New Roman" w:cs="Times New Roman"/>
          <w:bCs/>
          <w:sz w:val="24"/>
          <w:szCs w:val="24"/>
        </w:rPr>
        <w:t xml:space="preserve">ion is.  Rather, it is an assessment of the </w:t>
      </w:r>
      <w:r w:rsidR="00F55C81">
        <w:rPr>
          <w:rFonts w:ascii="Times New Roman" w:eastAsia="Times New Roman" w:hAnsi="Times New Roman" w:cs="Times New Roman"/>
          <w:bCs/>
          <w:sz w:val="24"/>
          <w:szCs w:val="24"/>
        </w:rPr>
        <w:t>organization’s</w:t>
      </w:r>
      <w:r w:rsidR="001E2948">
        <w:rPr>
          <w:rFonts w:ascii="Times New Roman" w:eastAsia="Times New Roman" w:hAnsi="Times New Roman" w:cs="Times New Roman"/>
          <w:bCs/>
          <w:sz w:val="24"/>
          <w:szCs w:val="24"/>
        </w:rPr>
        <w:t xml:space="preserve"> potential from a cultural perspective.  </w:t>
      </w:r>
      <w:r w:rsidR="00634D1F">
        <w:rPr>
          <w:rFonts w:ascii="Times New Roman" w:eastAsia="Times New Roman" w:hAnsi="Times New Roman" w:cs="Times New Roman"/>
          <w:bCs/>
          <w:sz w:val="24"/>
          <w:szCs w:val="24"/>
        </w:rPr>
        <w:t>To that end, the question being asked</w:t>
      </w:r>
      <w:r w:rsidR="00873F89">
        <w:rPr>
          <w:rFonts w:ascii="Times New Roman" w:eastAsia="Times New Roman" w:hAnsi="Times New Roman" w:cs="Times New Roman"/>
          <w:bCs/>
          <w:sz w:val="24"/>
          <w:szCs w:val="24"/>
        </w:rPr>
        <w:t xml:space="preserve"> may be rephrased as “</w:t>
      </w:r>
      <w:r w:rsidR="006510A9">
        <w:rPr>
          <w:rFonts w:ascii="Times New Roman" w:eastAsia="Times New Roman" w:hAnsi="Times New Roman" w:cs="Times New Roman"/>
          <w:bCs/>
          <w:sz w:val="24"/>
          <w:szCs w:val="24"/>
        </w:rPr>
        <w:t>could the culture at Uchealth EMS support a robust business analytics program?”</w:t>
      </w:r>
    </w:p>
    <w:p w14:paraId="3B1BAE8D" w14:textId="77777777" w:rsidR="00B30648" w:rsidRDefault="00B30648" w:rsidP="00147E6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Data-Centrism</w:t>
      </w:r>
    </w:p>
    <w:p w14:paraId="548F23A5" w14:textId="1A58FF05" w:rsidR="009B4082" w:rsidRDefault="00B30648" w:rsidP="00CE6B35">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sidR="00321543">
        <w:rPr>
          <w:rFonts w:ascii="Times New Roman" w:eastAsia="Times New Roman" w:hAnsi="Times New Roman" w:cs="Times New Roman"/>
          <w:bCs/>
          <w:sz w:val="24"/>
          <w:szCs w:val="24"/>
        </w:rPr>
        <w:t xml:space="preserve">According to Nelson (2018), an organization that is data centric “uses fact-based processes </w:t>
      </w:r>
      <w:r w:rsidR="000D5840">
        <w:rPr>
          <w:rFonts w:ascii="Times New Roman" w:eastAsia="Times New Roman" w:hAnsi="Times New Roman" w:cs="Times New Roman"/>
          <w:bCs/>
          <w:sz w:val="24"/>
          <w:szCs w:val="24"/>
        </w:rPr>
        <w:t>and data-derived insights for both decision-making and business solutions.</w:t>
      </w:r>
      <w:r w:rsidR="00C140D9">
        <w:rPr>
          <w:rFonts w:ascii="Times New Roman" w:eastAsia="Times New Roman" w:hAnsi="Times New Roman" w:cs="Times New Roman"/>
          <w:bCs/>
          <w:sz w:val="24"/>
          <w:szCs w:val="24"/>
        </w:rPr>
        <w:t xml:space="preserve">  Analytics maturity is recognized to mean placing data products in the hands of fron</w:t>
      </w:r>
      <w:r w:rsidR="00C30E31">
        <w:rPr>
          <w:rFonts w:ascii="Times New Roman" w:eastAsia="Times New Roman" w:hAnsi="Times New Roman" w:cs="Times New Roman"/>
          <w:bCs/>
          <w:sz w:val="24"/>
          <w:szCs w:val="24"/>
        </w:rPr>
        <w:t>t</w:t>
      </w:r>
      <w:r w:rsidR="00C140D9">
        <w:rPr>
          <w:rFonts w:ascii="Times New Roman" w:eastAsia="Times New Roman" w:hAnsi="Times New Roman" w:cs="Times New Roman"/>
          <w:bCs/>
          <w:sz w:val="24"/>
          <w:szCs w:val="24"/>
        </w:rPr>
        <w:t xml:space="preserve">line staff and business partners to drive decisions.” </w:t>
      </w:r>
      <w:r w:rsidR="00A66DB2">
        <w:rPr>
          <w:rFonts w:ascii="Times New Roman" w:eastAsia="Times New Roman" w:hAnsi="Times New Roman" w:cs="Times New Roman"/>
          <w:bCs/>
          <w:sz w:val="24"/>
          <w:szCs w:val="24"/>
        </w:rPr>
        <w:t>Leary’s (2015) Organizational Data Culture</w:t>
      </w:r>
      <w:r w:rsidR="001E5B3F">
        <w:rPr>
          <w:rFonts w:ascii="Times New Roman" w:eastAsia="Times New Roman" w:hAnsi="Times New Roman" w:cs="Times New Roman"/>
          <w:bCs/>
          <w:sz w:val="24"/>
          <w:szCs w:val="24"/>
        </w:rPr>
        <w:t xml:space="preserve"> (ODC)</w:t>
      </w:r>
      <w:r w:rsidR="00A66DB2">
        <w:rPr>
          <w:rFonts w:ascii="Times New Roman" w:eastAsia="Times New Roman" w:hAnsi="Times New Roman" w:cs="Times New Roman"/>
          <w:bCs/>
          <w:sz w:val="24"/>
          <w:szCs w:val="24"/>
        </w:rPr>
        <w:t xml:space="preserve"> Assessment</w:t>
      </w:r>
      <w:r w:rsidR="001E5B3F">
        <w:rPr>
          <w:rFonts w:ascii="Times New Roman" w:eastAsia="Times New Roman" w:hAnsi="Times New Roman" w:cs="Times New Roman"/>
          <w:bCs/>
          <w:sz w:val="24"/>
          <w:szCs w:val="24"/>
        </w:rPr>
        <w:t xml:space="preserve"> examines </w:t>
      </w:r>
      <w:r w:rsidR="00E35E50">
        <w:rPr>
          <w:rFonts w:ascii="Times New Roman" w:eastAsia="Times New Roman" w:hAnsi="Times New Roman" w:cs="Times New Roman"/>
          <w:bCs/>
          <w:sz w:val="24"/>
          <w:szCs w:val="24"/>
        </w:rPr>
        <w:t>data collection, management, analysis, sharing, and use</w:t>
      </w:r>
      <w:r w:rsidR="00BA3026">
        <w:rPr>
          <w:rFonts w:ascii="Times New Roman" w:eastAsia="Times New Roman" w:hAnsi="Times New Roman" w:cs="Times New Roman"/>
          <w:bCs/>
          <w:sz w:val="24"/>
          <w:szCs w:val="24"/>
        </w:rPr>
        <w:t xml:space="preserve"> across the</w:t>
      </w:r>
      <w:r w:rsidR="00580931">
        <w:rPr>
          <w:rFonts w:ascii="Times New Roman" w:eastAsia="Times New Roman" w:hAnsi="Times New Roman" w:cs="Times New Roman"/>
          <w:bCs/>
          <w:sz w:val="24"/>
          <w:szCs w:val="24"/>
        </w:rPr>
        <w:t xml:space="preserve"> </w:t>
      </w:r>
      <w:r w:rsidR="00C4611B">
        <w:rPr>
          <w:rFonts w:ascii="Times New Roman" w:eastAsia="Times New Roman" w:hAnsi="Times New Roman" w:cs="Times New Roman"/>
          <w:bCs/>
          <w:sz w:val="24"/>
          <w:szCs w:val="24"/>
        </w:rPr>
        <w:t xml:space="preserve">general </w:t>
      </w:r>
      <w:r w:rsidR="00580931">
        <w:rPr>
          <w:rFonts w:ascii="Times New Roman" w:eastAsia="Times New Roman" w:hAnsi="Times New Roman" w:cs="Times New Roman"/>
          <w:bCs/>
          <w:sz w:val="24"/>
          <w:szCs w:val="24"/>
        </w:rPr>
        <w:t xml:space="preserve">functional areas of a business.  </w:t>
      </w:r>
    </w:p>
    <w:p w14:paraId="40B9E4E9" w14:textId="2D1330DE" w:rsidR="00365AB5" w:rsidRDefault="00D77D01" w:rsidP="00CE6B35">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951330">
        <w:rPr>
          <w:rFonts w:ascii="Times New Roman" w:eastAsia="Times New Roman" w:hAnsi="Times New Roman" w:cs="Times New Roman"/>
          <w:bCs/>
          <w:sz w:val="24"/>
          <w:szCs w:val="24"/>
        </w:rPr>
        <w:t xml:space="preserve">Data collection at Uchealth EMS is convoluted.  </w:t>
      </w:r>
      <w:r w:rsidR="00F2471D">
        <w:rPr>
          <w:rFonts w:ascii="Times New Roman" w:eastAsia="Times New Roman" w:hAnsi="Times New Roman" w:cs="Times New Roman"/>
          <w:bCs/>
          <w:sz w:val="24"/>
          <w:szCs w:val="24"/>
        </w:rPr>
        <w:t xml:space="preserve">The organization uses a variety of systems that form the operational sources of data.  Many of those systems have overlapping capabilities.  Additionally, Uchealth EMS independently uses some systems </w:t>
      </w:r>
      <w:r w:rsidR="004A078E">
        <w:rPr>
          <w:rFonts w:ascii="Times New Roman" w:eastAsia="Times New Roman" w:hAnsi="Times New Roman" w:cs="Times New Roman"/>
          <w:bCs/>
          <w:sz w:val="24"/>
          <w:szCs w:val="24"/>
        </w:rPr>
        <w:t>that duplicate the capabilities of systems used by the greater organization</w:t>
      </w:r>
      <w:r w:rsidR="00230855">
        <w:rPr>
          <w:rFonts w:ascii="Times New Roman" w:eastAsia="Times New Roman" w:hAnsi="Times New Roman" w:cs="Times New Roman"/>
          <w:bCs/>
          <w:sz w:val="24"/>
          <w:szCs w:val="24"/>
        </w:rPr>
        <w:t xml:space="preserve">. </w:t>
      </w:r>
      <w:r w:rsidR="00514D64">
        <w:rPr>
          <w:rFonts w:ascii="Times New Roman" w:eastAsia="Times New Roman" w:hAnsi="Times New Roman" w:cs="Times New Roman"/>
          <w:bCs/>
          <w:sz w:val="24"/>
          <w:szCs w:val="24"/>
        </w:rPr>
        <w:t>For example</w:t>
      </w:r>
      <w:r w:rsidR="00CE0E71">
        <w:rPr>
          <w:rFonts w:ascii="Times New Roman" w:eastAsia="Times New Roman" w:hAnsi="Times New Roman" w:cs="Times New Roman"/>
          <w:bCs/>
          <w:sz w:val="24"/>
          <w:szCs w:val="24"/>
        </w:rPr>
        <w:t xml:space="preserve">, scheduling is required by the greater organization to be performed in </w:t>
      </w:r>
      <w:r w:rsidR="00514D64">
        <w:rPr>
          <w:rFonts w:ascii="Times New Roman" w:eastAsia="Times New Roman" w:hAnsi="Times New Roman" w:cs="Times New Roman"/>
          <w:bCs/>
          <w:sz w:val="24"/>
          <w:szCs w:val="24"/>
        </w:rPr>
        <w:t xml:space="preserve">an application called </w:t>
      </w:r>
      <w:r w:rsidR="004A6377" w:rsidRPr="00ED4321">
        <w:rPr>
          <w:rFonts w:ascii="Times New Roman" w:eastAsia="Times New Roman" w:hAnsi="Times New Roman" w:cs="Times New Roman"/>
          <w:bCs/>
          <w:i/>
          <w:iCs/>
          <w:sz w:val="24"/>
          <w:szCs w:val="24"/>
        </w:rPr>
        <w:t>Kronos</w:t>
      </w:r>
      <w:r w:rsidR="004A6377">
        <w:rPr>
          <w:rFonts w:ascii="Times New Roman" w:eastAsia="Times New Roman" w:hAnsi="Times New Roman" w:cs="Times New Roman"/>
          <w:bCs/>
          <w:sz w:val="24"/>
          <w:szCs w:val="24"/>
        </w:rPr>
        <w:t xml:space="preserve">.  However, </w:t>
      </w:r>
      <w:r w:rsidR="00514D64">
        <w:rPr>
          <w:rFonts w:ascii="Times New Roman" w:eastAsia="Times New Roman" w:hAnsi="Times New Roman" w:cs="Times New Roman"/>
          <w:bCs/>
          <w:sz w:val="24"/>
          <w:szCs w:val="24"/>
        </w:rPr>
        <w:t xml:space="preserve">a handful of individuals at </w:t>
      </w:r>
      <w:r w:rsidR="004A6377">
        <w:rPr>
          <w:rFonts w:ascii="Times New Roman" w:eastAsia="Times New Roman" w:hAnsi="Times New Roman" w:cs="Times New Roman"/>
          <w:bCs/>
          <w:sz w:val="24"/>
          <w:szCs w:val="24"/>
        </w:rPr>
        <w:t xml:space="preserve">Uchealth EMS prefer the functionality of </w:t>
      </w:r>
      <w:r w:rsidR="00514D64">
        <w:rPr>
          <w:rFonts w:ascii="Times New Roman" w:eastAsia="Times New Roman" w:hAnsi="Times New Roman" w:cs="Times New Roman"/>
          <w:bCs/>
          <w:sz w:val="24"/>
          <w:szCs w:val="24"/>
        </w:rPr>
        <w:t xml:space="preserve">another scheduling application called </w:t>
      </w:r>
      <w:r w:rsidR="004A6377" w:rsidRPr="00ED4321">
        <w:rPr>
          <w:rFonts w:ascii="Times New Roman" w:eastAsia="Times New Roman" w:hAnsi="Times New Roman" w:cs="Times New Roman"/>
          <w:bCs/>
          <w:i/>
          <w:iCs/>
          <w:sz w:val="24"/>
          <w:szCs w:val="24"/>
        </w:rPr>
        <w:t>Aladtec</w:t>
      </w:r>
      <w:r w:rsidR="004A6377">
        <w:rPr>
          <w:rFonts w:ascii="Times New Roman" w:eastAsia="Times New Roman" w:hAnsi="Times New Roman" w:cs="Times New Roman"/>
          <w:bCs/>
          <w:sz w:val="24"/>
          <w:szCs w:val="24"/>
        </w:rPr>
        <w:t xml:space="preserve">.  Therefore, scheduling is performed initially in </w:t>
      </w:r>
      <w:r w:rsidR="004A6377" w:rsidRPr="00ED4321">
        <w:rPr>
          <w:rFonts w:ascii="Times New Roman" w:eastAsia="Times New Roman" w:hAnsi="Times New Roman" w:cs="Times New Roman"/>
          <w:bCs/>
          <w:i/>
          <w:iCs/>
          <w:sz w:val="24"/>
          <w:szCs w:val="24"/>
        </w:rPr>
        <w:t>Aladtec</w:t>
      </w:r>
      <w:r w:rsidR="004A6377">
        <w:rPr>
          <w:rFonts w:ascii="Times New Roman" w:eastAsia="Times New Roman" w:hAnsi="Times New Roman" w:cs="Times New Roman"/>
          <w:bCs/>
          <w:sz w:val="24"/>
          <w:szCs w:val="24"/>
        </w:rPr>
        <w:t xml:space="preserve"> and then</w:t>
      </w:r>
      <w:r w:rsidR="00160C19">
        <w:rPr>
          <w:rFonts w:ascii="Times New Roman" w:eastAsia="Times New Roman" w:hAnsi="Times New Roman" w:cs="Times New Roman"/>
          <w:bCs/>
          <w:sz w:val="24"/>
          <w:szCs w:val="24"/>
        </w:rPr>
        <w:t xml:space="preserve"> a person</w:t>
      </w:r>
      <w:r w:rsidR="004A6377">
        <w:rPr>
          <w:rFonts w:ascii="Times New Roman" w:eastAsia="Times New Roman" w:hAnsi="Times New Roman" w:cs="Times New Roman"/>
          <w:bCs/>
          <w:sz w:val="24"/>
          <w:szCs w:val="24"/>
        </w:rPr>
        <w:t xml:space="preserve"> duplicate</w:t>
      </w:r>
      <w:r w:rsidR="00160C19">
        <w:rPr>
          <w:rFonts w:ascii="Times New Roman" w:eastAsia="Times New Roman" w:hAnsi="Times New Roman" w:cs="Times New Roman"/>
          <w:bCs/>
          <w:sz w:val="24"/>
          <w:szCs w:val="24"/>
        </w:rPr>
        <w:t>s</w:t>
      </w:r>
      <w:r w:rsidR="004A6377">
        <w:rPr>
          <w:rFonts w:ascii="Times New Roman" w:eastAsia="Times New Roman" w:hAnsi="Times New Roman" w:cs="Times New Roman"/>
          <w:bCs/>
          <w:sz w:val="24"/>
          <w:szCs w:val="24"/>
        </w:rPr>
        <w:t xml:space="preserve"> the </w:t>
      </w:r>
      <w:r w:rsidR="004A6377" w:rsidRPr="00ED4321">
        <w:rPr>
          <w:rFonts w:ascii="Times New Roman" w:eastAsia="Times New Roman" w:hAnsi="Times New Roman" w:cs="Times New Roman"/>
          <w:bCs/>
          <w:i/>
          <w:iCs/>
          <w:sz w:val="24"/>
          <w:szCs w:val="24"/>
        </w:rPr>
        <w:t>Aladtec</w:t>
      </w:r>
      <w:r w:rsidR="004A6377">
        <w:rPr>
          <w:rFonts w:ascii="Times New Roman" w:eastAsia="Times New Roman" w:hAnsi="Times New Roman" w:cs="Times New Roman"/>
          <w:bCs/>
          <w:sz w:val="24"/>
          <w:szCs w:val="24"/>
        </w:rPr>
        <w:t xml:space="preserve"> data in </w:t>
      </w:r>
      <w:r w:rsidR="004A6377" w:rsidRPr="00ED4321">
        <w:rPr>
          <w:rFonts w:ascii="Times New Roman" w:eastAsia="Times New Roman" w:hAnsi="Times New Roman" w:cs="Times New Roman"/>
          <w:bCs/>
          <w:i/>
          <w:iCs/>
          <w:sz w:val="24"/>
          <w:szCs w:val="24"/>
        </w:rPr>
        <w:t>Kronos</w:t>
      </w:r>
      <w:r w:rsidR="00160C19">
        <w:rPr>
          <w:rFonts w:ascii="Times New Roman" w:eastAsia="Times New Roman" w:hAnsi="Times New Roman" w:cs="Times New Roman"/>
          <w:bCs/>
          <w:sz w:val="24"/>
          <w:szCs w:val="24"/>
        </w:rPr>
        <w:t xml:space="preserve">.  </w:t>
      </w:r>
      <w:r w:rsidR="00365AB5">
        <w:rPr>
          <w:rFonts w:ascii="Times New Roman" w:eastAsia="Times New Roman" w:hAnsi="Times New Roman" w:cs="Times New Roman"/>
          <w:bCs/>
          <w:sz w:val="24"/>
          <w:szCs w:val="24"/>
        </w:rPr>
        <w:t xml:space="preserve">The greater health system maintains a </w:t>
      </w:r>
      <w:r w:rsidR="00B6094A">
        <w:rPr>
          <w:rFonts w:ascii="Times New Roman" w:eastAsia="Times New Roman" w:hAnsi="Times New Roman" w:cs="Times New Roman"/>
          <w:bCs/>
          <w:sz w:val="24"/>
          <w:szCs w:val="24"/>
        </w:rPr>
        <w:t xml:space="preserve">human </w:t>
      </w:r>
      <w:r w:rsidR="00365AB5">
        <w:rPr>
          <w:rFonts w:ascii="Times New Roman" w:eastAsia="Times New Roman" w:hAnsi="Times New Roman" w:cs="Times New Roman"/>
          <w:bCs/>
          <w:sz w:val="24"/>
          <w:szCs w:val="24"/>
        </w:rPr>
        <w:t>resources database</w:t>
      </w:r>
      <w:r w:rsidR="00B6094A">
        <w:rPr>
          <w:rFonts w:ascii="Times New Roman" w:eastAsia="Times New Roman" w:hAnsi="Times New Roman" w:cs="Times New Roman"/>
          <w:bCs/>
          <w:sz w:val="24"/>
          <w:szCs w:val="24"/>
        </w:rPr>
        <w:t>.  However</w:t>
      </w:r>
      <w:r w:rsidR="00436868">
        <w:rPr>
          <w:rFonts w:ascii="Times New Roman" w:eastAsia="Times New Roman" w:hAnsi="Times New Roman" w:cs="Times New Roman"/>
          <w:bCs/>
          <w:sz w:val="24"/>
          <w:szCs w:val="24"/>
        </w:rPr>
        <w:t xml:space="preserve">, </w:t>
      </w:r>
      <w:r w:rsidR="00ED4321">
        <w:rPr>
          <w:rFonts w:ascii="Times New Roman" w:eastAsia="Times New Roman" w:hAnsi="Times New Roman" w:cs="Times New Roman"/>
          <w:bCs/>
          <w:sz w:val="24"/>
          <w:szCs w:val="24"/>
        </w:rPr>
        <w:t>EMS</w:t>
      </w:r>
      <w:r w:rsidR="00436868">
        <w:rPr>
          <w:rFonts w:ascii="Times New Roman" w:eastAsia="Times New Roman" w:hAnsi="Times New Roman" w:cs="Times New Roman"/>
          <w:bCs/>
          <w:sz w:val="24"/>
          <w:szCs w:val="24"/>
        </w:rPr>
        <w:t xml:space="preserve"> ha</w:t>
      </w:r>
      <w:r w:rsidR="00ED4321">
        <w:rPr>
          <w:rFonts w:ascii="Times New Roman" w:eastAsia="Times New Roman" w:hAnsi="Times New Roman" w:cs="Times New Roman"/>
          <w:bCs/>
          <w:sz w:val="24"/>
          <w:szCs w:val="24"/>
        </w:rPr>
        <w:t>s</w:t>
      </w:r>
      <w:r w:rsidR="00436868">
        <w:rPr>
          <w:rFonts w:ascii="Times New Roman" w:eastAsia="Times New Roman" w:hAnsi="Times New Roman" w:cs="Times New Roman"/>
          <w:bCs/>
          <w:sz w:val="24"/>
          <w:szCs w:val="24"/>
        </w:rPr>
        <w:t xml:space="preserve"> human resources data spread across multiple locations and platforms </w:t>
      </w:r>
      <w:r w:rsidR="00B76B82">
        <w:rPr>
          <w:rFonts w:ascii="Times New Roman" w:eastAsia="Times New Roman" w:hAnsi="Times New Roman" w:cs="Times New Roman"/>
          <w:bCs/>
          <w:sz w:val="24"/>
          <w:szCs w:val="24"/>
        </w:rPr>
        <w:t xml:space="preserve">in a variety of forms with questionable security.  </w:t>
      </w:r>
    </w:p>
    <w:p w14:paraId="44A7A1D7" w14:textId="65897CB3" w:rsidR="004A7903" w:rsidRDefault="004A7903" w:rsidP="00CE6B35">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482B67">
        <w:rPr>
          <w:rFonts w:ascii="Times New Roman" w:eastAsia="Times New Roman" w:hAnsi="Times New Roman" w:cs="Times New Roman"/>
          <w:bCs/>
          <w:sz w:val="24"/>
          <w:szCs w:val="24"/>
        </w:rPr>
        <w:t>Data is</w:t>
      </w:r>
      <w:r w:rsidR="00B73F85">
        <w:rPr>
          <w:rFonts w:ascii="Times New Roman" w:eastAsia="Times New Roman" w:hAnsi="Times New Roman" w:cs="Times New Roman"/>
          <w:bCs/>
          <w:sz w:val="24"/>
          <w:szCs w:val="24"/>
        </w:rPr>
        <w:t xml:space="preserve"> mostly</w:t>
      </w:r>
      <w:r w:rsidR="00482B67">
        <w:rPr>
          <w:rFonts w:ascii="Times New Roman" w:eastAsia="Times New Roman" w:hAnsi="Times New Roman" w:cs="Times New Roman"/>
          <w:bCs/>
          <w:sz w:val="24"/>
          <w:szCs w:val="24"/>
        </w:rPr>
        <w:t xml:space="preserve"> collected in the form of reports from these individual systems</w:t>
      </w:r>
      <w:r w:rsidR="00954B7E">
        <w:rPr>
          <w:rFonts w:ascii="Times New Roman" w:eastAsia="Times New Roman" w:hAnsi="Times New Roman" w:cs="Times New Roman"/>
          <w:bCs/>
          <w:sz w:val="24"/>
          <w:szCs w:val="24"/>
        </w:rPr>
        <w:t xml:space="preserve">.  There are a few cases where data is transferred from one system to </w:t>
      </w:r>
      <w:r w:rsidR="0042531B">
        <w:rPr>
          <w:rFonts w:ascii="Times New Roman" w:eastAsia="Times New Roman" w:hAnsi="Times New Roman" w:cs="Times New Roman"/>
          <w:bCs/>
          <w:sz w:val="24"/>
          <w:szCs w:val="24"/>
        </w:rPr>
        <w:t xml:space="preserve">another </w:t>
      </w:r>
      <w:r w:rsidR="002D27AC">
        <w:rPr>
          <w:rFonts w:ascii="Times New Roman" w:eastAsia="Times New Roman" w:hAnsi="Times New Roman" w:cs="Times New Roman"/>
          <w:bCs/>
          <w:sz w:val="24"/>
          <w:szCs w:val="24"/>
        </w:rPr>
        <w:t xml:space="preserve">via an API.  However, there is no data warehouse </w:t>
      </w:r>
      <w:r w:rsidR="003B1548">
        <w:rPr>
          <w:rFonts w:ascii="Times New Roman" w:eastAsia="Times New Roman" w:hAnsi="Times New Roman" w:cs="Times New Roman"/>
          <w:bCs/>
          <w:sz w:val="24"/>
          <w:szCs w:val="24"/>
        </w:rPr>
        <w:t xml:space="preserve">containing data from multiple operational sources. </w:t>
      </w:r>
      <w:r w:rsidR="00D55FB6">
        <w:rPr>
          <w:rFonts w:ascii="Times New Roman" w:eastAsia="Times New Roman" w:hAnsi="Times New Roman" w:cs="Times New Roman"/>
          <w:bCs/>
          <w:sz w:val="24"/>
          <w:szCs w:val="24"/>
        </w:rPr>
        <w:t xml:space="preserve">  There </w:t>
      </w:r>
      <w:r w:rsidR="00BC735B">
        <w:rPr>
          <w:rFonts w:ascii="Times New Roman" w:eastAsia="Times New Roman" w:hAnsi="Times New Roman" w:cs="Times New Roman"/>
          <w:bCs/>
          <w:sz w:val="24"/>
          <w:szCs w:val="24"/>
        </w:rPr>
        <w:t xml:space="preserve">effectively is no data management.  Data exists, mostly as is, in whatever database </w:t>
      </w:r>
      <w:r w:rsidR="00A96691">
        <w:rPr>
          <w:rFonts w:ascii="Times New Roman" w:eastAsia="Times New Roman" w:hAnsi="Times New Roman" w:cs="Times New Roman"/>
          <w:bCs/>
          <w:sz w:val="24"/>
          <w:szCs w:val="24"/>
        </w:rPr>
        <w:t xml:space="preserve">is supplied with the </w:t>
      </w:r>
      <w:r w:rsidR="00E52E1E">
        <w:rPr>
          <w:rFonts w:ascii="Times New Roman" w:eastAsia="Times New Roman" w:hAnsi="Times New Roman" w:cs="Times New Roman"/>
          <w:bCs/>
          <w:sz w:val="24"/>
          <w:szCs w:val="24"/>
        </w:rPr>
        <w:t xml:space="preserve">operational </w:t>
      </w:r>
      <w:r w:rsidR="00E52E1E">
        <w:rPr>
          <w:rFonts w:ascii="Times New Roman" w:eastAsia="Times New Roman" w:hAnsi="Times New Roman" w:cs="Times New Roman"/>
          <w:bCs/>
          <w:sz w:val="24"/>
          <w:szCs w:val="24"/>
        </w:rPr>
        <w:lastRenderedPageBreak/>
        <w:t xml:space="preserve">product.  </w:t>
      </w:r>
      <w:r w:rsidR="00886352">
        <w:rPr>
          <w:rFonts w:ascii="Times New Roman" w:eastAsia="Times New Roman" w:hAnsi="Times New Roman" w:cs="Times New Roman"/>
          <w:bCs/>
          <w:sz w:val="24"/>
          <w:szCs w:val="24"/>
        </w:rPr>
        <w:t>Fortunately, most of our relevant operational data is captured in our EHR</w:t>
      </w:r>
      <w:r w:rsidR="00F27E16">
        <w:rPr>
          <w:rFonts w:ascii="Times New Roman" w:eastAsia="Times New Roman" w:hAnsi="Times New Roman" w:cs="Times New Roman"/>
          <w:bCs/>
          <w:sz w:val="24"/>
          <w:szCs w:val="24"/>
        </w:rPr>
        <w:t xml:space="preserve"> system.  The EHR system </w:t>
      </w:r>
      <w:r w:rsidR="004D2DE3">
        <w:rPr>
          <w:rFonts w:ascii="Times New Roman" w:eastAsia="Times New Roman" w:hAnsi="Times New Roman" w:cs="Times New Roman"/>
          <w:bCs/>
          <w:sz w:val="24"/>
          <w:szCs w:val="24"/>
        </w:rPr>
        <w:t xml:space="preserve">provides Ad-Hoc reporting capabilities as well as </w:t>
      </w:r>
      <w:r w:rsidR="001D1AEA">
        <w:rPr>
          <w:rFonts w:ascii="Times New Roman" w:eastAsia="Times New Roman" w:hAnsi="Times New Roman" w:cs="Times New Roman"/>
          <w:bCs/>
          <w:sz w:val="24"/>
          <w:szCs w:val="24"/>
        </w:rPr>
        <w:t xml:space="preserve">embedded visualization </w:t>
      </w:r>
      <w:r w:rsidR="002E4D7D">
        <w:rPr>
          <w:rFonts w:ascii="Times New Roman" w:eastAsia="Times New Roman" w:hAnsi="Times New Roman" w:cs="Times New Roman"/>
          <w:bCs/>
          <w:sz w:val="24"/>
          <w:szCs w:val="24"/>
        </w:rPr>
        <w:t xml:space="preserve">tools.  </w:t>
      </w:r>
    </w:p>
    <w:p w14:paraId="3149EDB3" w14:textId="31DA1210" w:rsidR="008C55DC" w:rsidRDefault="00C169C5" w:rsidP="00CE6B35">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There </w:t>
      </w:r>
      <w:r w:rsidR="00E35711">
        <w:rPr>
          <w:rFonts w:ascii="Times New Roman" w:eastAsia="Times New Roman" w:hAnsi="Times New Roman" w:cs="Times New Roman"/>
          <w:bCs/>
          <w:sz w:val="24"/>
          <w:szCs w:val="24"/>
        </w:rPr>
        <w:t xml:space="preserve">is little to no subjective data collected from patients (yet).  </w:t>
      </w:r>
      <w:r w:rsidR="00397B95">
        <w:rPr>
          <w:rFonts w:ascii="Times New Roman" w:eastAsia="Times New Roman" w:hAnsi="Times New Roman" w:cs="Times New Roman"/>
          <w:bCs/>
          <w:sz w:val="24"/>
          <w:szCs w:val="24"/>
        </w:rPr>
        <w:t xml:space="preserve">There is some subjective data collected from employees.  However, most of it is </w:t>
      </w:r>
      <w:r w:rsidR="00FB595E">
        <w:rPr>
          <w:rFonts w:ascii="Times New Roman" w:eastAsia="Times New Roman" w:hAnsi="Times New Roman" w:cs="Times New Roman"/>
          <w:bCs/>
          <w:sz w:val="24"/>
          <w:szCs w:val="24"/>
        </w:rPr>
        <w:t>collected from supervisor interviews and is stored as free text so it has limited analytics valu</w:t>
      </w:r>
      <w:r w:rsidR="00C04DCF">
        <w:rPr>
          <w:rFonts w:ascii="Times New Roman" w:eastAsia="Times New Roman" w:hAnsi="Times New Roman" w:cs="Times New Roman"/>
          <w:bCs/>
          <w:sz w:val="24"/>
          <w:szCs w:val="24"/>
        </w:rPr>
        <w:t>e</w:t>
      </w:r>
      <w:r w:rsidR="00D128DC">
        <w:rPr>
          <w:rFonts w:ascii="Times New Roman" w:eastAsia="Times New Roman" w:hAnsi="Times New Roman" w:cs="Times New Roman"/>
          <w:bCs/>
          <w:sz w:val="24"/>
          <w:szCs w:val="24"/>
        </w:rPr>
        <w:t>.</w:t>
      </w:r>
      <w:r w:rsidR="008C55DC">
        <w:rPr>
          <w:rFonts w:ascii="Times New Roman" w:eastAsia="Times New Roman" w:hAnsi="Times New Roman" w:cs="Times New Roman"/>
          <w:bCs/>
          <w:sz w:val="24"/>
          <w:szCs w:val="24"/>
        </w:rPr>
        <w:t xml:space="preserve"> </w:t>
      </w:r>
    </w:p>
    <w:p w14:paraId="2769D3F9" w14:textId="689F9E05" w:rsidR="009B4082" w:rsidRDefault="008C55DC" w:rsidP="00CE6B35">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Due to the limits on data collection and management, analytics are also limited from the start.  </w:t>
      </w:r>
      <w:r w:rsidR="002246C9">
        <w:rPr>
          <w:rFonts w:ascii="Times New Roman" w:eastAsia="Times New Roman" w:hAnsi="Times New Roman" w:cs="Times New Roman"/>
          <w:bCs/>
          <w:sz w:val="24"/>
          <w:szCs w:val="24"/>
        </w:rPr>
        <w:t xml:space="preserve">That is, conflicting data sets lead to questionable analytics that lead to questionable decisions.  </w:t>
      </w:r>
      <w:r w:rsidR="00B575B4">
        <w:rPr>
          <w:rFonts w:ascii="Times New Roman" w:eastAsia="Times New Roman" w:hAnsi="Times New Roman" w:cs="Times New Roman"/>
          <w:bCs/>
          <w:sz w:val="24"/>
          <w:szCs w:val="24"/>
        </w:rPr>
        <w:t xml:space="preserve">Even when a decision is based on sound reasoning and analytics, oftentimes crews will not believe in </w:t>
      </w:r>
      <w:r w:rsidR="002025EA">
        <w:rPr>
          <w:rFonts w:ascii="Times New Roman" w:eastAsia="Times New Roman" w:hAnsi="Times New Roman" w:cs="Times New Roman"/>
          <w:bCs/>
          <w:sz w:val="24"/>
          <w:szCs w:val="24"/>
        </w:rPr>
        <w:t>its</w:t>
      </w:r>
      <w:r w:rsidR="00B575B4">
        <w:rPr>
          <w:rFonts w:ascii="Times New Roman" w:eastAsia="Times New Roman" w:hAnsi="Times New Roman" w:cs="Times New Roman"/>
          <w:bCs/>
          <w:sz w:val="24"/>
          <w:szCs w:val="24"/>
        </w:rPr>
        <w:t xml:space="preserve"> validity.  </w:t>
      </w:r>
      <w:r w:rsidR="00E66960">
        <w:rPr>
          <w:rFonts w:ascii="Times New Roman" w:eastAsia="Times New Roman" w:hAnsi="Times New Roman" w:cs="Times New Roman"/>
          <w:bCs/>
          <w:sz w:val="24"/>
          <w:szCs w:val="24"/>
        </w:rPr>
        <w:t xml:space="preserve">Additionally, many analytics-based decisions do not incorporate subjective information from the people it affects.  This supports </w:t>
      </w:r>
      <w:r w:rsidR="0044584E">
        <w:rPr>
          <w:rFonts w:ascii="Times New Roman" w:eastAsia="Times New Roman" w:hAnsi="Times New Roman" w:cs="Times New Roman"/>
          <w:bCs/>
          <w:sz w:val="24"/>
          <w:szCs w:val="24"/>
        </w:rPr>
        <w:t xml:space="preserve">the </w:t>
      </w:r>
      <w:r w:rsidR="00E66960">
        <w:rPr>
          <w:rFonts w:ascii="Times New Roman" w:eastAsia="Times New Roman" w:hAnsi="Times New Roman" w:cs="Times New Roman"/>
          <w:bCs/>
          <w:sz w:val="24"/>
          <w:szCs w:val="24"/>
        </w:rPr>
        <w:t xml:space="preserve">notion that </w:t>
      </w:r>
      <w:r w:rsidR="002025EA">
        <w:rPr>
          <w:rFonts w:ascii="Times New Roman" w:eastAsia="Times New Roman" w:hAnsi="Times New Roman" w:cs="Times New Roman"/>
          <w:bCs/>
          <w:sz w:val="24"/>
          <w:szCs w:val="24"/>
        </w:rPr>
        <w:t xml:space="preserve">leadership only cares about data and doesn’t care about humans.  Finally, the analytics capabilities themselves are </w:t>
      </w:r>
      <w:r w:rsidR="0072063F">
        <w:rPr>
          <w:rFonts w:ascii="Times New Roman" w:eastAsia="Times New Roman" w:hAnsi="Times New Roman" w:cs="Times New Roman"/>
          <w:bCs/>
          <w:sz w:val="24"/>
          <w:szCs w:val="24"/>
        </w:rPr>
        <w:t xml:space="preserve">limited.  Uchealth </w:t>
      </w:r>
      <w:r w:rsidR="00BA094E">
        <w:rPr>
          <w:rFonts w:ascii="Times New Roman" w:eastAsia="Times New Roman" w:hAnsi="Times New Roman" w:cs="Times New Roman"/>
          <w:bCs/>
          <w:sz w:val="24"/>
          <w:szCs w:val="24"/>
        </w:rPr>
        <w:t xml:space="preserve">EMS </w:t>
      </w:r>
      <w:r w:rsidR="0072063F">
        <w:rPr>
          <w:rFonts w:ascii="Times New Roman" w:eastAsia="Times New Roman" w:hAnsi="Times New Roman" w:cs="Times New Roman"/>
          <w:bCs/>
          <w:sz w:val="24"/>
          <w:szCs w:val="24"/>
        </w:rPr>
        <w:t xml:space="preserve">is leveraging some analytics tools </w:t>
      </w:r>
      <w:r w:rsidR="00CF22AF">
        <w:rPr>
          <w:rFonts w:ascii="Times New Roman" w:eastAsia="Times New Roman" w:hAnsi="Times New Roman" w:cs="Times New Roman"/>
          <w:bCs/>
          <w:sz w:val="24"/>
          <w:szCs w:val="24"/>
        </w:rPr>
        <w:t xml:space="preserve">for predicting EMS demand and prescribing resource allocation.  However, </w:t>
      </w:r>
      <w:r w:rsidR="00201925">
        <w:rPr>
          <w:rFonts w:ascii="Times New Roman" w:eastAsia="Times New Roman" w:hAnsi="Times New Roman" w:cs="Times New Roman"/>
          <w:bCs/>
          <w:sz w:val="24"/>
          <w:szCs w:val="24"/>
        </w:rPr>
        <w:t>none of those analytics are performed in-house.</w:t>
      </w:r>
    </w:p>
    <w:p w14:paraId="6BDC354D" w14:textId="2D1EA734" w:rsidR="00D03262" w:rsidRDefault="00D03262" w:rsidP="00CE6B35">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C875AD">
        <w:rPr>
          <w:rFonts w:ascii="Times New Roman" w:eastAsia="Times New Roman" w:hAnsi="Times New Roman" w:cs="Times New Roman"/>
          <w:bCs/>
          <w:sz w:val="24"/>
          <w:szCs w:val="24"/>
        </w:rPr>
        <w:t xml:space="preserve">With </w:t>
      </w:r>
      <w:r w:rsidR="00AA4A5F">
        <w:rPr>
          <w:rFonts w:ascii="Times New Roman" w:eastAsia="Times New Roman" w:hAnsi="Times New Roman" w:cs="Times New Roman"/>
          <w:bCs/>
          <w:sz w:val="24"/>
          <w:szCs w:val="24"/>
        </w:rPr>
        <w:t>all</w:t>
      </w:r>
      <w:r w:rsidR="00C875AD">
        <w:rPr>
          <w:rFonts w:ascii="Times New Roman" w:eastAsia="Times New Roman" w:hAnsi="Times New Roman" w:cs="Times New Roman"/>
          <w:bCs/>
          <w:sz w:val="24"/>
          <w:szCs w:val="24"/>
        </w:rPr>
        <w:t xml:space="preserve"> that being said, there is potential.  </w:t>
      </w:r>
      <w:r w:rsidR="00926060">
        <w:rPr>
          <w:rFonts w:ascii="Times New Roman" w:eastAsia="Times New Roman" w:hAnsi="Times New Roman" w:cs="Times New Roman"/>
          <w:bCs/>
          <w:sz w:val="24"/>
          <w:szCs w:val="24"/>
        </w:rPr>
        <w:t xml:space="preserve">Every person in the organization believes in evidence-based practice.  Additionally, while the collection, management, and analytics </w:t>
      </w:r>
      <w:r w:rsidR="00644DE0">
        <w:rPr>
          <w:rFonts w:ascii="Times New Roman" w:eastAsia="Times New Roman" w:hAnsi="Times New Roman" w:cs="Times New Roman"/>
          <w:bCs/>
          <w:sz w:val="24"/>
          <w:szCs w:val="24"/>
        </w:rPr>
        <w:t xml:space="preserve">capabilities of the organization are limited, leadership </w:t>
      </w:r>
      <w:r w:rsidR="0072233E">
        <w:rPr>
          <w:rFonts w:ascii="Times New Roman" w:eastAsia="Times New Roman" w:hAnsi="Times New Roman" w:cs="Times New Roman"/>
          <w:bCs/>
          <w:sz w:val="24"/>
          <w:szCs w:val="24"/>
        </w:rPr>
        <w:t>tries</w:t>
      </w:r>
      <w:r w:rsidR="00644DE0">
        <w:rPr>
          <w:rFonts w:ascii="Times New Roman" w:eastAsia="Times New Roman" w:hAnsi="Times New Roman" w:cs="Times New Roman"/>
          <w:bCs/>
          <w:sz w:val="24"/>
          <w:szCs w:val="24"/>
        </w:rPr>
        <w:t xml:space="preserve"> </w:t>
      </w:r>
      <w:r w:rsidR="0072233E">
        <w:rPr>
          <w:rFonts w:ascii="Times New Roman" w:eastAsia="Times New Roman" w:hAnsi="Times New Roman" w:cs="Times New Roman"/>
          <w:bCs/>
          <w:sz w:val="24"/>
          <w:szCs w:val="24"/>
        </w:rPr>
        <w:t>to incorporate</w:t>
      </w:r>
      <w:r w:rsidR="00542270">
        <w:rPr>
          <w:rFonts w:ascii="Times New Roman" w:eastAsia="Times New Roman" w:hAnsi="Times New Roman" w:cs="Times New Roman"/>
          <w:bCs/>
          <w:sz w:val="24"/>
          <w:szCs w:val="24"/>
        </w:rPr>
        <w:t xml:space="preserve"> as much objective information as possible in every decision they can.  There is no standard framework for decision making or problem solving.  However, there does exist the notion that </w:t>
      </w:r>
      <w:r w:rsidR="0072233E">
        <w:rPr>
          <w:rFonts w:ascii="Times New Roman" w:eastAsia="Times New Roman" w:hAnsi="Times New Roman" w:cs="Times New Roman"/>
          <w:bCs/>
          <w:sz w:val="24"/>
          <w:szCs w:val="24"/>
        </w:rPr>
        <w:t xml:space="preserve">decisions should be made based on facts rather than feelings.  </w:t>
      </w:r>
      <w:r w:rsidR="00EF7E58">
        <w:rPr>
          <w:rFonts w:ascii="Times New Roman" w:eastAsia="Times New Roman" w:hAnsi="Times New Roman" w:cs="Times New Roman"/>
          <w:bCs/>
          <w:sz w:val="24"/>
          <w:szCs w:val="24"/>
        </w:rPr>
        <w:t>Additionally, information is shared as freely as possible.  That is, there are limitations on ho</w:t>
      </w:r>
      <w:r w:rsidR="002B1750">
        <w:rPr>
          <w:rFonts w:ascii="Times New Roman" w:eastAsia="Times New Roman" w:hAnsi="Times New Roman" w:cs="Times New Roman"/>
          <w:bCs/>
          <w:sz w:val="24"/>
          <w:szCs w:val="24"/>
        </w:rPr>
        <w:t xml:space="preserve">w much and with whom information is shared.  However, those limitations are not the result of anyone hoarding information.  Rather, those limitations exist due to </w:t>
      </w:r>
      <w:r w:rsidR="0085648A">
        <w:rPr>
          <w:rFonts w:ascii="Times New Roman" w:eastAsia="Times New Roman" w:hAnsi="Times New Roman" w:cs="Times New Roman"/>
          <w:bCs/>
          <w:sz w:val="24"/>
          <w:szCs w:val="24"/>
        </w:rPr>
        <w:t xml:space="preserve">limitations in the collection and management of information.  </w:t>
      </w:r>
      <w:r w:rsidR="000A2830">
        <w:rPr>
          <w:rFonts w:ascii="Times New Roman" w:eastAsia="Times New Roman" w:hAnsi="Times New Roman" w:cs="Times New Roman"/>
          <w:bCs/>
          <w:sz w:val="24"/>
          <w:szCs w:val="24"/>
        </w:rPr>
        <w:t xml:space="preserve">While line crews have </w:t>
      </w:r>
      <w:r w:rsidR="000A2830">
        <w:rPr>
          <w:rFonts w:ascii="Times New Roman" w:eastAsia="Times New Roman" w:hAnsi="Times New Roman" w:cs="Times New Roman"/>
          <w:bCs/>
          <w:sz w:val="24"/>
          <w:szCs w:val="24"/>
        </w:rPr>
        <w:lastRenderedPageBreak/>
        <w:t xml:space="preserve">very limited access to data relevant to their positions, leadership provides what they can and would provide more if they knew how.  </w:t>
      </w:r>
    </w:p>
    <w:p w14:paraId="15E7473F" w14:textId="1D4A08FA" w:rsidR="00C9465D" w:rsidRDefault="003227A2" w:rsidP="00CE6B3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Innovation</w:t>
      </w:r>
    </w:p>
    <w:p w14:paraId="5F17792A" w14:textId="61E0C5B3" w:rsidR="00D46D5B" w:rsidRDefault="003227A2" w:rsidP="00CE6B35">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sidR="0095394B">
        <w:rPr>
          <w:rFonts w:ascii="Times New Roman" w:eastAsia="Times New Roman" w:hAnsi="Times New Roman" w:cs="Times New Roman"/>
          <w:bCs/>
          <w:sz w:val="24"/>
          <w:szCs w:val="24"/>
        </w:rPr>
        <w:t xml:space="preserve">According to </w:t>
      </w:r>
      <w:r w:rsidR="00C2781C">
        <w:rPr>
          <w:rFonts w:ascii="Times New Roman" w:eastAsia="Times New Roman" w:hAnsi="Times New Roman" w:cs="Times New Roman"/>
          <w:bCs/>
          <w:sz w:val="24"/>
          <w:szCs w:val="24"/>
        </w:rPr>
        <w:t>Weintraub and Rao (2013), “an innovative culture rests on a foundation of six building blocks: resources, processes, values, behavior, climate, and success</w:t>
      </w:r>
      <w:r w:rsidR="005534CB">
        <w:rPr>
          <w:rFonts w:ascii="Times New Roman" w:eastAsia="Times New Roman" w:hAnsi="Times New Roman" w:cs="Times New Roman"/>
          <w:bCs/>
          <w:sz w:val="24"/>
          <w:szCs w:val="24"/>
        </w:rPr>
        <w:t xml:space="preserve">” (p. </w:t>
      </w:r>
      <w:r w:rsidR="00E35CA7">
        <w:rPr>
          <w:rFonts w:ascii="Times New Roman" w:eastAsia="Times New Roman" w:hAnsi="Times New Roman" w:cs="Times New Roman"/>
          <w:bCs/>
          <w:sz w:val="24"/>
          <w:szCs w:val="24"/>
        </w:rPr>
        <w:t>29</w:t>
      </w:r>
      <w:r w:rsidR="005534CB">
        <w:rPr>
          <w:rFonts w:ascii="Times New Roman" w:eastAsia="Times New Roman" w:hAnsi="Times New Roman" w:cs="Times New Roman"/>
          <w:bCs/>
          <w:sz w:val="24"/>
          <w:szCs w:val="24"/>
        </w:rPr>
        <w:t>)</w:t>
      </w:r>
      <w:r w:rsidR="00E35CA7">
        <w:rPr>
          <w:rFonts w:ascii="Times New Roman" w:eastAsia="Times New Roman" w:hAnsi="Times New Roman" w:cs="Times New Roman"/>
          <w:bCs/>
          <w:sz w:val="24"/>
          <w:szCs w:val="24"/>
        </w:rPr>
        <w:t>.</w:t>
      </w:r>
      <w:r w:rsidR="00214811">
        <w:rPr>
          <w:rFonts w:ascii="Times New Roman" w:eastAsia="Times New Roman" w:hAnsi="Times New Roman" w:cs="Times New Roman"/>
          <w:bCs/>
          <w:sz w:val="24"/>
          <w:szCs w:val="24"/>
        </w:rPr>
        <w:t xml:space="preserve">  </w:t>
      </w:r>
      <w:r w:rsidR="005C75CE">
        <w:rPr>
          <w:rFonts w:ascii="Times New Roman" w:eastAsia="Times New Roman" w:hAnsi="Times New Roman" w:cs="Times New Roman"/>
          <w:bCs/>
          <w:sz w:val="24"/>
          <w:szCs w:val="24"/>
        </w:rPr>
        <w:t>Uchealth EMS has</w:t>
      </w:r>
      <w:r w:rsidR="00883DD2">
        <w:rPr>
          <w:rFonts w:ascii="Times New Roman" w:eastAsia="Times New Roman" w:hAnsi="Times New Roman" w:cs="Times New Roman"/>
          <w:bCs/>
          <w:sz w:val="24"/>
          <w:szCs w:val="24"/>
        </w:rPr>
        <w:t xml:space="preserve"> a change committee and a process for submitting </w:t>
      </w:r>
      <w:r w:rsidR="00645CE6">
        <w:rPr>
          <w:rFonts w:ascii="Times New Roman" w:eastAsia="Times New Roman" w:hAnsi="Times New Roman" w:cs="Times New Roman"/>
          <w:bCs/>
          <w:sz w:val="24"/>
          <w:szCs w:val="24"/>
        </w:rPr>
        <w:t>proposals</w:t>
      </w:r>
      <w:r w:rsidR="003174B4">
        <w:rPr>
          <w:rFonts w:ascii="Times New Roman" w:eastAsia="Times New Roman" w:hAnsi="Times New Roman" w:cs="Times New Roman"/>
          <w:bCs/>
          <w:sz w:val="24"/>
          <w:szCs w:val="24"/>
        </w:rPr>
        <w:t xml:space="preserve">.  In theory, all the resources of Uchealth are available to </w:t>
      </w:r>
      <w:r w:rsidR="00BF5EC9">
        <w:rPr>
          <w:rFonts w:ascii="Times New Roman" w:eastAsia="Times New Roman" w:hAnsi="Times New Roman" w:cs="Times New Roman"/>
          <w:bCs/>
          <w:sz w:val="24"/>
          <w:szCs w:val="24"/>
        </w:rPr>
        <w:t>employees in the EMS division.  Uchealth EMS has demonstrated innovative success in the past.  So, in terms of the “</w:t>
      </w:r>
      <w:r w:rsidR="00266C75">
        <w:rPr>
          <w:rFonts w:ascii="Times New Roman" w:eastAsia="Times New Roman" w:hAnsi="Times New Roman" w:cs="Times New Roman"/>
          <w:bCs/>
          <w:sz w:val="24"/>
          <w:szCs w:val="24"/>
        </w:rPr>
        <w:t xml:space="preserve">more easily measured, tools-oriented innovation building blocks” </w:t>
      </w:r>
      <w:r w:rsidR="000663F0">
        <w:rPr>
          <w:rFonts w:ascii="Times New Roman" w:eastAsia="Times New Roman" w:hAnsi="Times New Roman" w:cs="Times New Roman"/>
          <w:bCs/>
          <w:sz w:val="24"/>
          <w:szCs w:val="24"/>
        </w:rPr>
        <w:t>(Weintraub and Rao, 2013, p.</w:t>
      </w:r>
      <w:r w:rsidR="00BD5CE6">
        <w:rPr>
          <w:rFonts w:ascii="Times New Roman" w:eastAsia="Times New Roman" w:hAnsi="Times New Roman" w:cs="Times New Roman"/>
          <w:bCs/>
          <w:sz w:val="24"/>
          <w:szCs w:val="24"/>
        </w:rPr>
        <w:t xml:space="preserve"> 30) </w:t>
      </w:r>
      <w:r w:rsidR="006A2F7F">
        <w:rPr>
          <w:rFonts w:ascii="Times New Roman" w:eastAsia="Times New Roman" w:hAnsi="Times New Roman" w:cs="Times New Roman"/>
          <w:bCs/>
          <w:sz w:val="24"/>
          <w:szCs w:val="24"/>
        </w:rPr>
        <w:t>Uchealth EMS</w:t>
      </w:r>
      <w:r w:rsidR="00266C75">
        <w:rPr>
          <w:rFonts w:ascii="Times New Roman" w:eastAsia="Times New Roman" w:hAnsi="Times New Roman" w:cs="Times New Roman"/>
          <w:bCs/>
          <w:sz w:val="24"/>
          <w:szCs w:val="24"/>
        </w:rPr>
        <w:t xml:space="preserve"> </w:t>
      </w:r>
      <w:r w:rsidR="006A2F7F">
        <w:rPr>
          <w:rFonts w:ascii="Times New Roman" w:eastAsia="Times New Roman" w:hAnsi="Times New Roman" w:cs="Times New Roman"/>
          <w:bCs/>
          <w:sz w:val="24"/>
          <w:szCs w:val="24"/>
        </w:rPr>
        <w:t>seems to</w:t>
      </w:r>
      <w:r w:rsidR="00266C75">
        <w:rPr>
          <w:rFonts w:ascii="Times New Roman" w:eastAsia="Times New Roman" w:hAnsi="Times New Roman" w:cs="Times New Roman"/>
          <w:bCs/>
          <w:sz w:val="24"/>
          <w:szCs w:val="24"/>
        </w:rPr>
        <w:t xml:space="preserve"> have the pieces in place.  </w:t>
      </w:r>
      <w:r w:rsidR="00465F08">
        <w:rPr>
          <w:rFonts w:ascii="Times New Roman" w:eastAsia="Times New Roman" w:hAnsi="Times New Roman" w:cs="Times New Roman"/>
          <w:bCs/>
          <w:sz w:val="24"/>
          <w:szCs w:val="24"/>
        </w:rPr>
        <w:t>Leadership is driven by a desire to be innovative</w:t>
      </w:r>
      <w:r w:rsidR="00C678F5">
        <w:rPr>
          <w:rFonts w:ascii="Times New Roman" w:eastAsia="Times New Roman" w:hAnsi="Times New Roman" w:cs="Times New Roman"/>
          <w:bCs/>
          <w:sz w:val="24"/>
          <w:szCs w:val="24"/>
        </w:rPr>
        <w:t>.</w:t>
      </w:r>
      <w:r w:rsidR="000B04A7">
        <w:rPr>
          <w:rFonts w:ascii="Times New Roman" w:eastAsia="Times New Roman" w:hAnsi="Times New Roman" w:cs="Times New Roman"/>
          <w:bCs/>
          <w:sz w:val="24"/>
          <w:szCs w:val="24"/>
        </w:rPr>
        <w:t xml:space="preserve">  </w:t>
      </w:r>
      <w:r w:rsidR="00465F08">
        <w:rPr>
          <w:rFonts w:ascii="Times New Roman" w:eastAsia="Times New Roman" w:hAnsi="Times New Roman" w:cs="Times New Roman"/>
          <w:bCs/>
          <w:sz w:val="24"/>
          <w:szCs w:val="24"/>
        </w:rPr>
        <w:t>Unfortunately</w:t>
      </w:r>
      <w:r w:rsidR="000B04A7">
        <w:rPr>
          <w:rFonts w:ascii="Times New Roman" w:eastAsia="Times New Roman" w:hAnsi="Times New Roman" w:cs="Times New Roman"/>
          <w:bCs/>
          <w:sz w:val="24"/>
          <w:szCs w:val="24"/>
        </w:rPr>
        <w:t xml:space="preserve">, there is a disconnect </w:t>
      </w:r>
      <w:r w:rsidR="007F3B29">
        <w:rPr>
          <w:rFonts w:ascii="Times New Roman" w:eastAsia="Times New Roman" w:hAnsi="Times New Roman" w:cs="Times New Roman"/>
          <w:bCs/>
          <w:sz w:val="24"/>
          <w:szCs w:val="24"/>
        </w:rPr>
        <w:t xml:space="preserve">between the values and behaviors of management and frontline staff.  </w:t>
      </w:r>
      <w:r w:rsidR="00A05F39">
        <w:rPr>
          <w:rFonts w:ascii="Times New Roman" w:eastAsia="Times New Roman" w:hAnsi="Times New Roman" w:cs="Times New Roman"/>
          <w:bCs/>
          <w:sz w:val="24"/>
          <w:szCs w:val="24"/>
        </w:rPr>
        <w:t xml:space="preserve">Supervisors and above are encouraged to be innovative.  Managers are </w:t>
      </w:r>
      <w:r w:rsidR="00E40102">
        <w:rPr>
          <w:rFonts w:ascii="Times New Roman" w:eastAsia="Times New Roman" w:hAnsi="Times New Roman" w:cs="Times New Roman"/>
          <w:bCs/>
          <w:sz w:val="24"/>
          <w:szCs w:val="24"/>
        </w:rPr>
        <w:t>approachable</w:t>
      </w:r>
      <w:r w:rsidR="00465F08">
        <w:rPr>
          <w:rFonts w:ascii="Times New Roman" w:eastAsia="Times New Roman" w:hAnsi="Times New Roman" w:cs="Times New Roman"/>
          <w:bCs/>
          <w:sz w:val="24"/>
          <w:szCs w:val="24"/>
        </w:rPr>
        <w:t xml:space="preserve"> and open to </w:t>
      </w:r>
      <w:r w:rsidR="00E40102">
        <w:rPr>
          <w:rFonts w:ascii="Times New Roman" w:eastAsia="Times New Roman" w:hAnsi="Times New Roman" w:cs="Times New Roman"/>
          <w:bCs/>
          <w:sz w:val="24"/>
          <w:szCs w:val="24"/>
        </w:rPr>
        <w:t>new</w:t>
      </w:r>
      <w:r w:rsidR="00A05F39">
        <w:rPr>
          <w:rFonts w:ascii="Times New Roman" w:eastAsia="Times New Roman" w:hAnsi="Times New Roman" w:cs="Times New Roman"/>
          <w:bCs/>
          <w:sz w:val="24"/>
          <w:szCs w:val="24"/>
        </w:rPr>
        <w:t xml:space="preserve"> ideas.  </w:t>
      </w:r>
      <w:r w:rsidR="00E40102">
        <w:rPr>
          <w:rFonts w:ascii="Times New Roman" w:eastAsia="Times New Roman" w:hAnsi="Times New Roman" w:cs="Times New Roman"/>
          <w:bCs/>
          <w:sz w:val="24"/>
          <w:szCs w:val="24"/>
        </w:rPr>
        <w:t xml:space="preserve">However, </w:t>
      </w:r>
      <w:r w:rsidR="00C05A1A">
        <w:rPr>
          <w:rFonts w:ascii="Times New Roman" w:eastAsia="Times New Roman" w:hAnsi="Times New Roman" w:cs="Times New Roman"/>
          <w:bCs/>
          <w:sz w:val="24"/>
          <w:szCs w:val="24"/>
        </w:rPr>
        <w:t xml:space="preserve">there </w:t>
      </w:r>
      <w:r w:rsidR="00C64CAC">
        <w:rPr>
          <w:rFonts w:ascii="Times New Roman" w:eastAsia="Times New Roman" w:hAnsi="Times New Roman" w:cs="Times New Roman"/>
          <w:bCs/>
          <w:sz w:val="24"/>
          <w:szCs w:val="24"/>
        </w:rPr>
        <w:t xml:space="preserve">is some </w:t>
      </w:r>
      <w:r w:rsidR="003704FA">
        <w:rPr>
          <w:rFonts w:ascii="Times New Roman" w:eastAsia="Times New Roman" w:hAnsi="Times New Roman" w:cs="Times New Roman"/>
          <w:bCs/>
          <w:sz w:val="24"/>
          <w:szCs w:val="24"/>
        </w:rPr>
        <w:t>breakdown</w:t>
      </w:r>
      <w:r w:rsidR="00C64CAC">
        <w:rPr>
          <w:rFonts w:ascii="Times New Roman" w:eastAsia="Times New Roman" w:hAnsi="Times New Roman" w:cs="Times New Roman"/>
          <w:bCs/>
          <w:sz w:val="24"/>
          <w:szCs w:val="24"/>
        </w:rPr>
        <w:t xml:space="preserve"> between leadership and frontline staff.  </w:t>
      </w:r>
      <w:r w:rsidR="00214CFD">
        <w:rPr>
          <w:rFonts w:ascii="Times New Roman" w:eastAsia="Times New Roman" w:hAnsi="Times New Roman" w:cs="Times New Roman"/>
          <w:bCs/>
          <w:sz w:val="24"/>
          <w:szCs w:val="24"/>
        </w:rPr>
        <w:t>Frontline staff</w:t>
      </w:r>
      <w:r w:rsidR="00C64CAC">
        <w:rPr>
          <w:rFonts w:ascii="Times New Roman" w:eastAsia="Times New Roman" w:hAnsi="Times New Roman" w:cs="Times New Roman"/>
          <w:bCs/>
          <w:sz w:val="24"/>
          <w:szCs w:val="24"/>
        </w:rPr>
        <w:t xml:space="preserve"> generally </w:t>
      </w:r>
      <w:proofErr w:type="gramStart"/>
      <w:r w:rsidR="00C64CAC">
        <w:rPr>
          <w:rFonts w:ascii="Times New Roman" w:eastAsia="Times New Roman" w:hAnsi="Times New Roman" w:cs="Times New Roman"/>
          <w:bCs/>
          <w:sz w:val="24"/>
          <w:szCs w:val="24"/>
        </w:rPr>
        <w:t>does</w:t>
      </w:r>
      <w:proofErr w:type="gramEnd"/>
      <w:r w:rsidR="00C64CAC">
        <w:rPr>
          <w:rFonts w:ascii="Times New Roman" w:eastAsia="Times New Roman" w:hAnsi="Times New Roman" w:cs="Times New Roman"/>
          <w:bCs/>
          <w:sz w:val="24"/>
          <w:szCs w:val="24"/>
        </w:rPr>
        <w:t xml:space="preserve"> not feel as though they are a part </w:t>
      </w:r>
      <w:r w:rsidR="003704FA">
        <w:rPr>
          <w:rFonts w:ascii="Times New Roman" w:eastAsia="Times New Roman" w:hAnsi="Times New Roman" w:cs="Times New Roman"/>
          <w:bCs/>
          <w:sz w:val="24"/>
          <w:szCs w:val="24"/>
        </w:rPr>
        <w:t>of innovation.  Oftentimes staff complain that things happen to them rather than with them.  Staff complain that they don’t feel comfortable discussing ideas with management.  They also</w:t>
      </w:r>
      <w:r w:rsidR="0015015B">
        <w:rPr>
          <w:rFonts w:ascii="Times New Roman" w:eastAsia="Times New Roman" w:hAnsi="Times New Roman" w:cs="Times New Roman"/>
          <w:bCs/>
          <w:sz w:val="24"/>
          <w:szCs w:val="24"/>
        </w:rPr>
        <w:t xml:space="preserve"> frequently</w:t>
      </w:r>
      <w:r w:rsidR="00214CFD">
        <w:rPr>
          <w:rFonts w:ascii="Times New Roman" w:eastAsia="Times New Roman" w:hAnsi="Times New Roman" w:cs="Times New Roman"/>
          <w:bCs/>
          <w:sz w:val="24"/>
          <w:szCs w:val="24"/>
        </w:rPr>
        <w:t xml:space="preserve"> </w:t>
      </w:r>
      <w:r w:rsidR="0022284E">
        <w:rPr>
          <w:rFonts w:ascii="Times New Roman" w:eastAsia="Times New Roman" w:hAnsi="Times New Roman" w:cs="Times New Roman"/>
          <w:bCs/>
          <w:sz w:val="24"/>
          <w:szCs w:val="24"/>
        </w:rPr>
        <w:t>express</w:t>
      </w:r>
      <w:r w:rsidR="0015015B">
        <w:rPr>
          <w:rFonts w:ascii="Times New Roman" w:eastAsia="Times New Roman" w:hAnsi="Times New Roman" w:cs="Times New Roman"/>
          <w:bCs/>
          <w:sz w:val="24"/>
          <w:szCs w:val="24"/>
        </w:rPr>
        <w:t xml:space="preserve"> </w:t>
      </w:r>
      <w:r w:rsidR="0022284E">
        <w:rPr>
          <w:rFonts w:ascii="Times New Roman" w:eastAsia="Times New Roman" w:hAnsi="Times New Roman" w:cs="Times New Roman"/>
          <w:bCs/>
          <w:sz w:val="24"/>
          <w:szCs w:val="24"/>
        </w:rPr>
        <w:t>beliefs</w:t>
      </w:r>
      <w:r w:rsidR="0015015B">
        <w:rPr>
          <w:rFonts w:ascii="Times New Roman" w:eastAsia="Times New Roman" w:hAnsi="Times New Roman" w:cs="Times New Roman"/>
          <w:bCs/>
          <w:sz w:val="24"/>
          <w:szCs w:val="24"/>
        </w:rPr>
        <w:t xml:space="preserve"> that management is going to do what’s best for the company regardless of how it affects frontline workers.  In other words, the </w:t>
      </w:r>
      <w:r w:rsidR="00145591">
        <w:rPr>
          <w:rFonts w:ascii="Times New Roman" w:eastAsia="Times New Roman" w:hAnsi="Times New Roman" w:cs="Times New Roman"/>
          <w:bCs/>
          <w:sz w:val="24"/>
          <w:szCs w:val="24"/>
        </w:rPr>
        <w:t>innovative climate at Uchealth EMS ends at the supervisor level.</w:t>
      </w:r>
    </w:p>
    <w:p w14:paraId="0E487958" w14:textId="4C83BD0C" w:rsidR="00BA6E6B" w:rsidRDefault="00BA6E6B" w:rsidP="00CE6B3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w:t>
      </w:r>
    </w:p>
    <w:p w14:paraId="782DC4BA" w14:textId="5672862D" w:rsidR="00BA6E6B" w:rsidRDefault="00BA6E6B" w:rsidP="00CE6B35">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sidR="00C87A10">
        <w:rPr>
          <w:rFonts w:ascii="Times New Roman" w:eastAsia="Times New Roman" w:hAnsi="Times New Roman" w:cs="Times New Roman"/>
          <w:bCs/>
          <w:sz w:val="24"/>
          <w:szCs w:val="24"/>
        </w:rPr>
        <w:t xml:space="preserve">As previously mentioned, Uchealth EMS is built around the </w:t>
      </w:r>
      <w:r w:rsidR="0022284E">
        <w:rPr>
          <w:rFonts w:ascii="Times New Roman" w:eastAsia="Times New Roman" w:hAnsi="Times New Roman" w:cs="Times New Roman"/>
          <w:bCs/>
          <w:sz w:val="24"/>
          <w:szCs w:val="24"/>
        </w:rPr>
        <w:t>five-pillar</w:t>
      </w:r>
      <w:r w:rsidR="00C87A10">
        <w:rPr>
          <w:rFonts w:ascii="Times New Roman" w:eastAsia="Times New Roman" w:hAnsi="Times New Roman" w:cs="Times New Roman"/>
          <w:bCs/>
          <w:sz w:val="24"/>
          <w:szCs w:val="24"/>
        </w:rPr>
        <w:t xml:space="preserve"> model.  Of those five pillars, two are dedicated to learning.  </w:t>
      </w:r>
      <w:r w:rsidR="003C66E8">
        <w:rPr>
          <w:rFonts w:ascii="Times New Roman" w:eastAsia="Times New Roman" w:hAnsi="Times New Roman" w:cs="Times New Roman"/>
          <w:bCs/>
          <w:sz w:val="24"/>
          <w:szCs w:val="24"/>
        </w:rPr>
        <w:t>QA reviews healthcare records for quality and compliance.</w:t>
      </w:r>
      <w:r w:rsidR="00C46028">
        <w:rPr>
          <w:rFonts w:ascii="Times New Roman" w:eastAsia="Times New Roman" w:hAnsi="Times New Roman" w:cs="Times New Roman"/>
          <w:bCs/>
          <w:sz w:val="24"/>
          <w:szCs w:val="24"/>
        </w:rPr>
        <w:t xml:space="preserve">  QA focuses much of their effort on high-risk, low frequency events.  </w:t>
      </w:r>
      <w:r w:rsidR="005B1329">
        <w:rPr>
          <w:rFonts w:ascii="Times New Roman" w:eastAsia="Times New Roman" w:hAnsi="Times New Roman" w:cs="Times New Roman"/>
          <w:bCs/>
          <w:sz w:val="24"/>
          <w:szCs w:val="24"/>
        </w:rPr>
        <w:t xml:space="preserve">Case reviews </w:t>
      </w:r>
      <w:r w:rsidR="005B1329">
        <w:rPr>
          <w:rFonts w:ascii="Times New Roman" w:eastAsia="Times New Roman" w:hAnsi="Times New Roman" w:cs="Times New Roman"/>
          <w:bCs/>
          <w:sz w:val="24"/>
          <w:szCs w:val="24"/>
        </w:rPr>
        <w:lastRenderedPageBreak/>
        <w:t xml:space="preserve">are performed with crews in certain cases.  In some cases, a case review will be performed because of the nature of the encounter.  In other cases, if a crew is </w:t>
      </w:r>
      <w:r w:rsidR="003B083B">
        <w:rPr>
          <w:rFonts w:ascii="Times New Roman" w:eastAsia="Times New Roman" w:hAnsi="Times New Roman" w:cs="Times New Roman"/>
          <w:bCs/>
          <w:sz w:val="24"/>
          <w:szCs w:val="24"/>
        </w:rPr>
        <w:t xml:space="preserve">significantly out of compliance, a case review will be performed.  In either </w:t>
      </w:r>
      <w:r w:rsidR="00EA76BE">
        <w:rPr>
          <w:rFonts w:ascii="Times New Roman" w:eastAsia="Times New Roman" w:hAnsi="Times New Roman" w:cs="Times New Roman"/>
          <w:bCs/>
          <w:sz w:val="24"/>
          <w:szCs w:val="24"/>
        </w:rPr>
        <w:t>scenario</w:t>
      </w:r>
      <w:r w:rsidR="003B083B">
        <w:rPr>
          <w:rFonts w:ascii="Times New Roman" w:eastAsia="Times New Roman" w:hAnsi="Times New Roman" w:cs="Times New Roman"/>
          <w:bCs/>
          <w:sz w:val="24"/>
          <w:szCs w:val="24"/>
        </w:rPr>
        <w:t>, the QA team has gone to great lengths to ensure th</w:t>
      </w:r>
      <w:r w:rsidR="001E55BC">
        <w:rPr>
          <w:rFonts w:ascii="Times New Roman" w:eastAsia="Times New Roman" w:hAnsi="Times New Roman" w:cs="Times New Roman"/>
          <w:bCs/>
          <w:sz w:val="24"/>
          <w:szCs w:val="24"/>
        </w:rPr>
        <w:t xml:space="preserve">at case reviews are not punitive.  Case reviews are an opportunity for crews to review the data associated with a difficult call and learn from it.  </w:t>
      </w:r>
    </w:p>
    <w:p w14:paraId="31A02118" w14:textId="3068C4A5" w:rsidR="00B300B7" w:rsidRDefault="00B300B7" w:rsidP="00CE6B35">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The education pillar </w:t>
      </w:r>
      <w:r w:rsidR="00F53DDC">
        <w:rPr>
          <w:rFonts w:ascii="Times New Roman" w:eastAsia="Times New Roman" w:hAnsi="Times New Roman" w:cs="Times New Roman"/>
          <w:bCs/>
          <w:sz w:val="24"/>
          <w:szCs w:val="24"/>
        </w:rPr>
        <w:t xml:space="preserve">conducts mandatory quarterly training with every one of our crews.  </w:t>
      </w:r>
      <w:r w:rsidR="00224AB3">
        <w:rPr>
          <w:rFonts w:ascii="Times New Roman" w:eastAsia="Times New Roman" w:hAnsi="Times New Roman" w:cs="Times New Roman"/>
          <w:bCs/>
          <w:sz w:val="24"/>
          <w:szCs w:val="24"/>
        </w:rPr>
        <w:t xml:space="preserve">While some of our training is mandated by regulation (driver’s training), </w:t>
      </w:r>
      <w:r w:rsidR="00BB4146">
        <w:rPr>
          <w:rFonts w:ascii="Times New Roman" w:eastAsia="Times New Roman" w:hAnsi="Times New Roman" w:cs="Times New Roman"/>
          <w:bCs/>
          <w:sz w:val="24"/>
          <w:szCs w:val="24"/>
        </w:rPr>
        <w:t xml:space="preserve">most of the training is based on low-frequency, high-risk encounters.  For example, </w:t>
      </w:r>
      <w:r w:rsidR="002F3EB2">
        <w:rPr>
          <w:rFonts w:ascii="Times New Roman" w:eastAsia="Times New Roman" w:hAnsi="Times New Roman" w:cs="Times New Roman"/>
          <w:bCs/>
          <w:sz w:val="24"/>
          <w:szCs w:val="24"/>
        </w:rPr>
        <w:t xml:space="preserve">pediatric calls are rare, so Uchealth EMS typically covers pediatric training during the year.  </w:t>
      </w:r>
    </w:p>
    <w:p w14:paraId="4B6C9C5E" w14:textId="2AAB8E2F" w:rsidR="000C7401" w:rsidRPr="00342336" w:rsidRDefault="000C7401" w:rsidP="00CE6B35">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Importantly, </w:t>
      </w:r>
      <w:r w:rsidR="003112F6">
        <w:rPr>
          <w:rFonts w:ascii="Times New Roman" w:eastAsia="Times New Roman" w:hAnsi="Times New Roman" w:cs="Times New Roman"/>
          <w:bCs/>
          <w:sz w:val="24"/>
          <w:szCs w:val="24"/>
        </w:rPr>
        <w:t xml:space="preserve">it is well recognized </w:t>
      </w:r>
      <w:r>
        <w:rPr>
          <w:rFonts w:ascii="Times New Roman" w:eastAsia="Times New Roman" w:hAnsi="Times New Roman" w:cs="Times New Roman"/>
          <w:bCs/>
          <w:sz w:val="24"/>
          <w:szCs w:val="24"/>
        </w:rPr>
        <w:t xml:space="preserve">that </w:t>
      </w:r>
      <w:r w:rsidR="00C94DF0">
        <w:rPr>
          <w:rFonts w:ascii="Times New Roman" w:eastAsia="Times New Roman" w:hAnsi="Times New Roman" w:cs="Times New Roman"/>
          <w:bCs/>
          <w:sz w:val="24"/>
          <w:szCs w:val="24"/>
        </w:rPr>
        <w:t>“continuous investment in staff competency development” (Nelson, 2018, p. 77) is a priority.</w:t>
      </w:r>
      <w:r w:rsidR="003112F6">
        <w:rPr>
          <w:rFonts w:ascii="Times New Roman" w:eastAsia="Times New Roman" w:hAnsi="Times New Roman" w:cs="Times New Roman"/>
          <w:bCs/>
          <w:sz w:val="24"/>
          <w:szCs w:val="24"/>
        </w:rPr>
        <w:t xml:space="preserve">  </w:t>
      </w:r>
      <w:r w:rsidR="00AC09BF">
        <w:rPr>
          <w:rFonts w:ascii="Times New Roman" w:eastAsia="Times New Roman" w:hAnsi="Times New Roman" w:cs="Times New Roman"/>
          <w:bCs/>
          <w:sz w:val="24"/>
          <w:szCs w:val="24"/>
        </w:rPr>
        <w:t>However</w:t>
      </w:r>
      <w:r w:rsidR="003112F6">
        <w:rPr>
          <w:rFonts w:ascii="Times New Roman" w:eastAsia="Times New Roman" w:hAnsi="Times New Roman" w:cs="Times New Roman"/>
          <w:bCs/>
          <w:sz w:val="24"/>
          <w:szCs w:val="24"/>
        </w:rPr>
        <w:t xml:space="preserve">, there is very little development in the way of </w:t>
      </w:r>
      <w:r w:rsidR="00B77679">
        <w:rPr>
          <w:rFonts w:ascii="Times New Roman" w:eastAsia="Times New Roman" w:hAnsi="Times New Roman" w:cs="Times New Roman"/>
          <w:bCs/>
          <w:sz w:val="24"/>
          <w:szCs w:val="24"/>
        </w:rPr>
        <w:t xml:space="preserve">career </w:t>
      </w:r>
      <w:r w:rsidR="003112F6">
        <w:rPr>
          <w:rFonts w:ascii="Times New Roman" w:eastAsia="Times New Roman" w:hAnsi="Times New Roman" w:cs="Times New Roman"/>
          <w:bCs/>
          <w:sz w:val="24"/>
          <w:szCs w:val="24"/>
        </w:rPr>
        <w:t xml:space="preserve">mentorship.  </w:t>
      </w:r>
      <w:r w:rsidR="00AC09BF">
        <w:rPr>
          <w:rFonts w:ascii="Times New Roman" w:eastAsia="Times New Roman" w:hAnsi="Times New Roman" w:cs="Times New Roman"/>
          <w:bCs/>
          <w:sz w:val="24"/>
          <w:szCs w:val="24"/>
        </w:rPr>
        <w:t xml:space="preserve">Education and QA are both primarily oriented at ensuring frontline staff </w:t>
      </w:r>
      <w:r w:rsidR="00B77679">
        <w:rPr>
          <w:rFonts w:ascii="Times New Roman" w:eastAsia="Times New Roman" w:hAnsi="Times New Roman" w:cs="Times New Roman"/>
          <w:bCs/>
          <w:sz w:val="24"/>
          <w:szCs w:val="24"/>
        </w:rPr>
        <w:t>can</w:t>
      </w:r>
      <w:r w:rsidR="00AC09BF">
        <w:rPr>
          <w:rFonts w:ascii="Times New Roman" w:eastAsia="Times New Roman" w:hAnsi="Times New Roman" w:cs="Times New Roman"/>
          <w:bCs/>
          <w:sz w:val="24"/>
          <w:szCs w:val="24"/>
        </w:rPr>
        <w:t xml:space="preserve"> perform their </w:t>
      </w:r>
      <w:r w:rsidR="00915125">
        <w:rPr>
          <w:rFonts w:ascii="Times New Roman" w:eastAsia="Times New Roman" w:hAnsi="Times New Roman" w:cs="Times New Roman"/>
          <w:bCs/>
          <w:sz w:val="24"/>
          <w:szCs w:val="24"/>
        </w:rPr>
        <w:t xml:space="preserve">core </w:t>
      </w:r>
      <w:r w:rsidR="00AC09BF">
        <w:rPr>
          <w:rFonts w:ascii="Times New Roman" w:eastAsia="Times New Roman" w:hAnsi="Times New Roman" w:cs="Times New Roman"/>
          <w:bCs/>
          <w:sz w:val="24"/>
          <w:szCs w:val="24"/>
        </w:rPr>
        <w:t>function</w:t>
      </w:r>
      <w:r w:rsidR="00915125">
        <w:rPr>
          <w:rFonts w:ascii="Times New Roman" w:eastAsia="Times New Roman" w:hAnsi="Times New Roman" w:cs="Times New Roman"/>
          <w:bCs/>
          <w:sz w:val="24"/>
          <w:szCs w:val="24"/>
        </w:rPr>
        <w:t>s</w:t>
      </w:r>
      <w:r w:rsidR="00AC09BF">
        <w:rPr>
          <w:rFonts w:ascii="Times New Roman" w:eastAsia="Times New Roman" w:hAnsi="Times New Roman" w:cs="Times New Roman"/>
          <w:bCs/>
          <w:sz w:val="24"/>
          <w:szCs w:val="24"/>
        </w:rPr>
        <w:t>.</w:t>
      </w:r>
      <w:r w:rsidR="00915125">
        <w:rPr>
          <w:rFonts w:ascii="Times New Roman" w:eastAsia="Times New Roman" w:hAnsi="Times New Roman" w:cs="Times New Roman"/>
          <w:bCs/>
          <w:sz w:val="24"/>
          <w:szCs w:val="24"/>
        </w:rPr>
        <w:t xml:space="preserve">  However, there is no training available to prepare for advancement.  </w:t>
      </w:r>
      <w:r w:rsidR="001C4905">
        <w:rPr>
          <w:rFonts w:ascii="Times New Roman" w:eastAsia="Times New Roman" w:hAnsi="Times New Roman" w:cs="Times New Roman"/>
          <w:bCs/>
          <w:sz w:val="24"/>
          <w:szCs w:val="24"/>
        </w:rPr>
        <w:t>There isn’t a pipeline to prepare employees for promotion.</w:t>
      </w:r>
      <w:r w:rsidR="00AC09BF">
        <w:rPr>
          <w:rFonts w:ascii="Times New Roman" w:eastAsia="Times New Roman" w:hAnsi="Times New Roman" w:cs="Times New Roman"/>
          <w:bCs/>
          <w:sz w:val="24"/>
          <w:szCs w:val="24"/>
        </w:rPr>
        <w:t xml:space="preserve">  </w:t>
      </w:r>
      <w:r w:rsidR="00AC342D">
        <w:rPr>
          <w:rFonts w:ascii="Times New Roman" w:eastAsia="Times New Roman" w:hAnsi="Times New Roman" w:cs="Times New Roman"/>
          <w:bCs/>
          <w:sz w:val="24"/>
          <w:szCs w:val="24"/>
        </w:rPr>
        <w:t>In other words, education is a high priority.  However, education is directed</w:t>
      </w:r>
      <w:r w:rsidR="00911125">
        <w:rPr>
          <w:rFonts w:ascii="Times New Roman" w:eastAsia="Times New Roman" w:hAnsi="Times New Roman" w:cs="Times New Roman"/>
          <w:bCs/>
          <w:sz w:val="24"/>
          <w:szCs w:val="24"/>
        </w:rPr>
        <w:t xml:space="preserve"> </w:t>
      </w:r>
      <w:r w:rsidR="00F86C91">
        <w:rPr>
          <w:rFonts w:ascii="Times New Roman" w:eastAsia="Times New Roman" w:hAnsi="Times New Roman" w:cs="Times New Roman"/>
          <w:bCs/>
          <w:sz w:val="24"/>
          <w:szCs w:val="24"/>
        </w:rPr>
        <w:t xml:space="preserve">more at maintenance than progression.  Unfortunately, this means that </w:t>
      </w:r>
      <w:r w:rsidR="00C44E6E">
        <w:rPr>
          <w:rFonts w:ascii="Times New Roman" w:eastAsia="Times New Roman" w:hAnsi="Times New Roman" w:cs="Times New Roman"/>
          <w:bCs/>
          <w:sz w:val="24"/>
          <w:szCs w:val="24"/>
        </w:rPr>
        <w:t>there isn’t a clear path for employees to transition roles to something that suits their strengths</w:t>
      </w:r>
      <w:r w:rsidR="00907EDC">
        <w:rPr>
          <w:rFonts w:ascii="Times New Roman" w:eastAsia="Times New Roman" w:hAnsi="Times New Roman" w:cs="Times New Roman"/>
          <w:bCs/>
          <w:sz w:val="24"/>
          <w:szCs w:val="24"/>
        </w:rPr>
        <w:t>.  State differently</w:t>
      </w:r>
      <w:r w:rsidR="00C44E6E">
        <w:rPr>
          <w:rFonts w:ascii="Times New Roman" w:eastAsia="Times New Roman" w:hAnsi="Times New Roman" w:cs="Times New Roman"/>
          <w:bCs/>
          <w:sz w:val="24"/>
          <w:szCs w:val="24"/>
        </w:rPr>
        <w:t xml:space="preserve">, </w:t>
      </w:r>
      <w:r w:rsidR="00C90D1F">
        <w:rPr>
          <w:rFonts w:ascii="Times New Roman" w:eastAsia="Times New Roman" w:hAnsi="Times New Roman" w:cs="Times New Roman"/>
          <w:bCs/>
          <w:sz w:val="24"/>
          <w:szCs w:val="24"/>
        </w:rPr>
        <w:t xml:space="preserve">there isn’t a way for someone interested </w:t>
      </w:r>
      <w:r w:rsidR="00907EDC">
        <w:rPr>
          <w:rFonts w:ascii="Times New Roman" w:eastAsia="Times New Roman" w:hAnsi="Times New Roman" w:cs="Times New Roman"/>
          <w:bCs/>
          <w:sz w:val="24"/>
          <w:szCs w:val="24"/>
        </w:rPr>
        <w:t>in a certain area to</w:t>
      </w:r>
      <w:r w:rsidR="00C90D1F">
        <w:rPr>
          <w:rFonts w:ascii="Times New Roman" w:eastAsia="Times New Roman" w:hAnsi="Times New Roman" w:cs="Times New Roman"/>
          <w:bCs/>
          <w:sz w:val="24"/>
          <w:szCs w:val="24"/>
        </w:rPr>
        <w:t xml:space="preserve"> become </w:t>
      </w:r>
      <w:r w:rsidR="00907EDC">
        <w:rPr>
          <w:rFonts w:ascii="Times New Roman" w:eastAsia="Times New Roman" w:hAnsi="Times New Roman" w:cs="Times New Roman"/>
          <w:bCs/>
          <w:sz w:val="24"/>
          <w:szCs w:val="24"/>
        </w:rPr>
        <w:t>more competitive to interview for a role in that area.</w:t>
      </w:r>
    </w:p>
    <w:p w14:paraId="3B4423C6" w14:textId="57998145" w:rsidR="00F340DC" w:rsidRDefault="00F340DC" w:rsidP="00CE6B3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Service</w:t>
      </w:r>
    </w:p>
    <w:p w14:paraId="57DFD003" w14:textId="127A73E0" w:rsidR="00AA4A5F" w:rsidRDefault="00F340DC" w:rsidP="00CE6B35">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Cs/>
          <w:sz w:val="24"/>
          <w:szCs w:val="24"/>
        </w:rPr>
        <w:t>This dimension is the most straightforward of all of Nelson’s (2018) dimensions</w:t>
      </w:r>
      <w:r w:rsidR="00772AE8">
        <w:rPr>
          <w:rFonts w:ascii="Times New Roman" w:eastAsia="Times New Roman" w:hAnsi="Times New Roman" w:cs="Times New Roman"/>
          <w:bCs/>
          <w:sz w:val="24"/>
          <w:szCs w:val="24"/>
        </w:rPr>
        <w:t xml:space="preserve"> in the case of Uchealth EMS.</w:t>
      </w:r>
      <w:r w:rsidR="00E95B15">
        <w:rPr>
          <w:rFonts w:ascii="Times New Roman" w:eastAsia="Times New Roman" w:hAnsi="Times New Roman" w:cs="Times New Roman"/>
          <w:bCs/>
          <w:sz w:val="24"/>
          <w:szCs w:val="24"/>
        </w:rPr>
        <w:t xml:space="preserve"> </w:t>
      </w:r>
      <w:r w:rsidR="00D72421">
        <w:rPr>
          <w:rFonts w:ascii="Times New Roman" w:eastAsia="Times New Roman" w:hAnsi="Times New Roman" w:cs="Times New Roman"/>
          <w:bCs/>
          <w:sz w:val="24"/>
          <w:szCs w:val="24"/>
        </w:rPr>
        <w:t>Staff in o</w:t>
      </w:r>
      <w:r w:rsidR="00F76A32">
        <w:rPr>
          <w:rFonts w:ascii="Times New Roman" w:eastAsia="Times New Roman" w:hAnsi="Times New Roman" w:cs="Times New Roman"/>
          <w:bCs/>
          <w:sz w:val="24"/>
          <w:szCs w:val="24"/>
        </w:rPr>
        <w:t>rganizations with favorable business analytics cultures</w:t>
      </w:r>
      <w:r w:rsidR="00D72421">
        <w:rPr>
          <w:rFonts w:ascii="Times New Roman" w:eastAsia="Times New Roman" w:hAnsi="Times New Roman" w:cs="Times New Roman"/>
          <w:bCs/>
          <w:sz w:val="24"/>
          <w:szCs w:val="24"/>
        </w:rPr>
        <w:t xml:space="preserve"> have “an intrinsic desire to proactively address customer problems and </w:t>
      </w:r>
      <w:r w:rsidR="00F82E4B">
        <w:rPr>
          <w:rFonts w:ascii="Times New Roman" w:eastAsia="Times New Roman" w:hAnsi="Times New Roman" w:cs="Times New Roman"/>
          <w:bCs/>
          <w:sz w:val="24"/>
          <w:szCs w:val="24"/>
        </w:rPr>
        <w:t>‘delight’ them through the deliver</w:t>
      </w:r>
      <w:r w:rsidR="00B77679">
        <w:rPr>
          <w:rFonts w:ascii="Times New Roman" w:eastAsia="Times New Roman" w:hAnsi="Times New Roman" w:cs="Times New Roman"/>
          <w:bCs/>
          <w:sz w:val="24"/>
          <w:szCs w:val="24"/>
        </w:rPr>
        <w:t>y</w:t>
      </w:r>
      <w:r w:rsidR="00F82E4B">
        <w:rPr>
          <w:rFonts w:ascii="Times New Roman" w:eastAsia="Times New Roman" w:hAnsi="Times New Roman" w:cs="Times New Roman"/>
          <w:bCs/>
          <w:sz w:val="24"/>
          <w:szCs w:val="24"/>
        </w:rPr>
        <w:t xml:space="preserve"> </w:t>
      </w:r>
      <w:r w:rsidR="00F82E4B">
        <w:rPr>
          <w:rFonts w:ascii="Times New Roman" w:eastAsia="Times New Roman" w:hAnsi="Times New Roman" w:cs="Times New Roman"/>
          <w:bCs/>
          <w:sz w:val="24"/>
          <w:szCs w:val="24"/>
        </w:rPr>
        <w:lastRenderedPageBreak/>
        <w:t>of data products.  Service and ‘doing the right thing’ are valued over policy and organizational charts”</w:t>
      </w:r>
      <w:r w:rsidR="00BB2CA1">
        <w:rPr>
          <w:rFonts w:ascii="Times New Roman" w:eastAsia="Times New Roman" w:hAnsi="Times New Roman" w:cs="Times New Roman"/>
          <w:bCs/>
          <w:sz w:val="24"/>
          <w:szCs w:val="24"/>
        </w:rPr>
        <w:t xml:space="preserve"> (Nelson, 2018</w:t>
      </w:r>
      <w:r w:rsidR="00C2781C">
        <w:rPr>
          <w:rFonts w:ascii="Times New Roman" w:eastAsia="Times New Roman" w:hAnsi="Times New Roman" w:cs="Times New Roman"/>
          <w:bCs/>
          <w:sz w:val="24"/>
          <w:szCs w:val="24"/>
        </w:rPr>
        <w:t>, p. 77</w:t>
      </w:r>
      <w:r w:rsidR="00BB2CA1">
        <w:rPr>
          <w:rFonts w:ascii="Times New Roman" w:eastAsia="Times New Roman" w:hAnsi="Times New Roman" w:cs="Times New Roman"/>
          <w:bCs/>
          <w:sz w:val="24"/>
          <w:szCs w:val="24"/>
        </w:rPr>
        <w:t>).</w:t>
      </w:r>
      <w:r w:rsidR="00772AE8">
        <w:rPr>
          <w:rFonts w:ascii="Times New Roman" w:eastAsia="Times New Roman" w:hAnsi="Times New Roman" w:cs="Times New Roman"/>
          <w:bCs/>
          <w:sz w:val="24"/>
          <w:szCs w:val="24"/>
        </w:rPr>
        <w:t xml:space="preserve">  </w:t>
      </w:r>
      <w:r w:rsidR="00BB2CA1">
        <w:rPr>
          <w:rFonts w:ascii="Times New Roman" w:eastAsia="Times New Roman" w:hAnsi="Times New Roman" w:cs="Times New Roman"/>
          <w:bCs/>
          <w:sz w:val="24"/>
          <w:szCs w:val="24"/>
        </w:rPr>
        <w:t>Uchealth EMS</w:t>
      </w:r>
      <w:r w:rsidR="00772AE8">
        <w:rPr>
          <w:rFonts w:ascii="Times New Roman" w:eastAsia="Times New Roman" w:hAnsi="Times New Roman" w:cs="Times New Roman"/>
          <w:bCs/>
          <w:sz w:val="24"/>
          <w:szCs w:val="24"/>
        </w:rPr>
        <w:t xml:space="preserve"> </w:t>
      </w:r>
      <w:r w:rsidR="00BB2CA1">
        <w:rPr>
          <w:rFonts w:ascii="Times New Roman" w:eastAsia="Times New Roman" w:hAnsi="Times New Roman" w:cs="Times New Roman"/>
          <w:bCs/>
          <w:sz w:val="24"/>
          <w:szCs w:val="24"/>
        </w:rPr>
        <w:t>believes</w:t>
      </w:r>
      <w:r w:rsidR="00772AE8">
        <w:rPr>
          <w:rFonts w:ascii="Times New Roman" w:eastAsia="Times New Roman" w:hAnsi="Times New Roman" w:cs="Times New Roman"/>
          <w:bCs/>
          <w:sz w:val="24"/>
          <w:szCs w:val="24"/>
        </w:rPr>
        <w:t xml:space="preserve"> in evidence-based practice.  While many disagree as to which evidence is most compelling</w:t>
      </w:r>
      <w:r w:rsidR="00FD0018">
        <w:rPr>
          <w:rFonts w:ascii="Times New Roman" w:eastAsia="Times New Roman" w:hAnsi="Times New Roman" w:cs="Times New Roman"/>
          <w:bCs/>
          <w:sz w:val="24"/>
          <w:szCs w:val="24"/>
        </w:rPr>
        <w:t xml:space="preserve">, it is culturally unacceptable to do things “because that’s how we’ve always done it.”  </w:t>
      </w:r>
      <w:r w:rsidR="00864DAD">
        <w:rPr>
          <w:rFonts w:ascii="Times New Roman" w:eastAsia="Times New Roman" w:hAnsi="Times New Roman" w:cs="Times New Roman"/>
          <w:bCs/>
          <w:sz w:val="24"/>
          <w:szCs w:val="24"/>
        </w:rPr>
        <w:t xml:space="preserve">Additionally, leadership </w:t>
      </w:r>
      <w:r w:rsidR="00236F74">
        <w:rPr>
          <w:rFonts w:ascii="Times New Roman" w:eastAsia="Times New Roman" w:hAnsi="Times New Roman" w:cs="Times New Roman"/>
          <w:bCs/>
          <w:sz w:val="24"/>
          <w:szCs w:val="24"/>
        </w:rPr>
        <w:t xml:space="preserve">fully supports putting </w:t>
      </w:r>
      <w:r w:rsidR="00BB2CA1">
        <w:rPr>
          <w:rFonts w:ascii="Times New Roman" w:eastAsia="Times New Roman" w:hAnsi="Times New Roman" w:cs="Times New Roman"/>
          <w:bCs/>
          <w:sz w:val="24"/>
          <w:szCs w:val="24"/>
        </w:rPr>
        <w:t>patients</w:t>
      </w:r>
      <w:r w:rsidR="00236F74">
        <w:rPr>
          <w:rFonts w:ascii="Times New Roman" w:eastAsia="Times New Roman" w:hAnsi="Times New Roman" w:cs="Times New Roman"/>
          <w:bCs/>
          <w:sz w:val="24"/>
          <w:szCs w:val="24"/>
        </w:rPr>
        <w:t xml:space="preserve"> first.  </w:t>
      </w:r>
      <w:r w:rsidR="00DF36B5">
        <w:rPr>
          <w:rFonts w:ascii="Times New Roman" w:eastAsia="Times New Roman" w:hAnsi="Times New Roman" w:cs="Times New Roman"/>
          <w:bCs/>
          <w:sz w:val="24"/>
          <w:szCs w:val="24"/>
        </w:rPr>
        <w:t xml:space="preserve">The </w:t>
      </w:r>
      <w:r w:rsidR="0080006A">
        <w:rPr>
          <w:rFonts w:ascii="Times New Roman" w:eastAsia="Times New Roman" w:hAnsi="Times New Roman" w:cs="Times New Roman"/>
          <w:bCs/>
          <w:sz w:val="24"/>
          <w:szCs w:val="24"/>
        </w:rPr>
        <w:t xml:space="preserve">leadership mantra is </w:t>
      </w:r>
      <w:r w:rsidR="00DF36B5">
        <w:rPr>
          <w:rFonts w:ascii="Times New Roman" w:eastAsia="Times New Roman" w:hAnsi="Times New Roman" w:cs="Times New Roman"/>
          <w:bCs/>
          <w:sz w:val="24"/>
          <w:szCs w:val="24"/>
        </w:rPr>
        <w:t xml:space="preserve">when in doubt, do what’s right for the patient.  </w:t>
      </w:r>
      <w:r w:rsidR="00772AE8">
        <w:rPr>
          <w:rFonts w:ascii="Times New Roman" w:eastAsia="Times New Roman" w:hAnsi="Times New Roman" w:cs="Times New Roman"/>
          <w:bCs/>
          <w:sz w:val="24"/>
          <w:szCs w:val="24"/>
        </w:rPr>
        <w:t xml:space="preserve"> </w:t>
      </w:r>
      <w:r w:rsidR="00F10DA6">
        <w:rPr>
          <w:rFonts w:ascii="Times New Roman" w:eastAsia="Times New Roman" w:hAnsi="Times New Roman" w:cs="Times New Roman"/>
          <w:bCs/>
          <w:sz w:val="24"/>
          <w:szCs w:val="24"/>
        </w:rPr>
        <w:t xml:space="preserve">The culture also </w:t>
      </w:r>
      <w:r w:rsidR="0080006A">
        <w:rPr>
          <w:rFonts w:ascii="Times New Roman" w:eastAsia="Times New Roman" w:hAnsi="Times New Roman" w:cs="Times New Roman"/>
          <w:bCs/>
          <w:sz w:val="24"/>
          <w:szCs w:val="24"/>
        </w:rPr>
        <w:t xml:space="preserve">supports </w:t>
      </w:r>
      <w:r w:rsidR="00257CB6">
        <w:rPr>
          <w:rFonts w:ascii="Times New Roman" w:eastAsia="Times New Roman" w:hAnsi="Times New Roman" w:cs="Times New Roman"/>
          <w:bCs/>
          <w:sz w:val="24"/>
          <w:szCs w:val="24"/>
        </w:rPr>
        <w:t>critical thinking over compliance.  That is,</w:t>
      </w:r>
      <w:r w:rsidR="009C71CB">
        <w:rPr>
          <w:rFonts w:ascii="Times New Roman" w:eastAsia="Times New Roman" w:hAnsi="Times New Roman" w:cs="Times New Roman"/>
          <w:bCs/>
          <w:sz w:val="24"/>
          <w:szCs w:val="24"/>
        </w:rPr>
        <w:t xml:space="preserve"> following</w:t>
      </w:r>
      <w:r w:rsidR="005434A3">
        <w:rPr>
          <w:rFonts w:ascii="Times New Roman" w:eastAsia="Times New Roman" w:hAnsi="Times New Roman" w:cs="Times New Roman"/>
          <w:bCs/>
          <w:sz w:val="24"/>
          <w:szCs w:val="24"/>
        </w:rPr>
        <w:t xml:space="preserve"> a</w:t>
      </w:r>
      <w:r w:rsidR="009C71CB">
        <w:rPr>
          <w:rFonts w:ascii="Times New Roman" w:eastAsia="Times New Roman" w:hAnsi="Times New Roman" w:cs="Times New Roman"/>
          <w:bCs/>
          <w:sz w:val="24"/>
          <w:szCs w:val="24"/>
        </w:rPr>
        <w:t xml:space="preserve"> reasonable thought process is far more</w:t>
      </w:r>
      <w:r w:rsidR="00910BA9">
        <w:rPr>
          <w:rFonts w:ascii="Times New Roman" w:eastAsia="Times New Roman" w:hAnsi="Times New Roman" w:cs="Times New Roman"/>
          <w:bCs/>
          <w:sz w:val="24"/>
          <w:szCs w:val="24"/>
        </w:rPr>
        <w:t xml:space="preserve"> important to the organization </w:t>
      </w:r>
      <w:r w:rsidR="009C71CB">
        <w:rPr>
          <w:rFonts w:ascii="Times New Roman" w:eastAsia="Times New Roman" w:hAnsi="Times New Roman" w:cs="Times New Roman"/>
          <w:bCs/>
          <w:sz w:val="24"/>
          <w:szCs w:val="24"/>
        </w:rPr>
        <w:t>than</w:t>
      </w:r>
      <w:r w:rsidR="001B2B7F">
        <w:rPr>
          <w:rFonts w:ascii="Times New Roman" w:eastAsia="Times New Roman" w:hAnsi="Times New Roman" w:cs="Times New Roman"/>
          <w:bCs/>
          <w:sz w:val="24"/>
          <w:szCs w:val="24"/>
        </w:rPr>
        <w:t xml:space="preserve"> policy</w:t>
      </w:r>
      <w:r w:rsidR="005434A3">
        <w:rPr>
          <w:rFonts w:ascii="Times New Roman" w:eastAsia="Times New Roman" w:hAnsi="Times New Roman" w:cs="Times New Roman"/>
          <w:bCs/>
          <w:sz w:val="24"/>
          <w:szCs w:val="24"/>
        </w:rPr>
        <w:t xml:space="preserve"> compliance or</w:t>
      </w:r>
      <w:r w:rsidR="001B2B7F">
        <w:rPr>
          <w:rFonts w:ascii="Times New Roman" w:eastAsia="Times New Roman" w:hAnsi="Times New Roman" w:cs="Times New Roman"/>
          <w:bCs/>
          <w:sz w:val="24"/>
          <w:szCs w:val="24"/>
        </w:rPr>
        <w:t xml:space="preserve"> outcomes</w:t>
      </w:r>
      <w:r w:rsidR="005434A3">
        <w:rPr>
          <w:rFonts w:ascii="Times New Roman" w:eastAsia="Times New Roman" w:hAnsi="Times New Roman" w:cs="Times New Roman"/>
          <w:bCs/>
          <w:sz w:val="24"/>
          <w:szCs w:val="24"/>
        </w:rPr>
        <w:t xml:space="preserve">.  </w:t>
      </w:r>
    </w:p>
    <w:p w14:paraId="2328A59D" w14:textId="2357ADD8" w:rsidR="00907EDC" w:rsidRDefault="00487E83" w:rsidP="00CE6B3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Engagement</w:t>
      </w:r>
    </w:p>
    <w:p w14:paraId="3941509A" w14:textId="20B5C1BD" w:rsidR="00487E83" w:rsidRDefault="00D24017" w:rsidP="00CE6B35">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sidR="00AC1364">
        <w:rPr>
          <w:rFonts w:ascii="Times New Roman" w:eastAsia="Times New Roman" w:hAnsi="Times New Roman" w:cs="Times New Roman"/>
          <w:bCs/>
          <w:sz w:val="24"/>
          <w:szCs w:val="24"/>
        </w:rPr>
        <w:t xml:space="preserve">According to </w:t>
      </w:r>
      <w:r w:rsidR="00823A6D">
        <w:rPr>
          <w:rFonts w:ascii="Times New Roman" w:eastAsia="Times New Roman" w:hAnsi="Times New Roman" w:cs="Times New Roman"/>
          <w:bCs/>
          <w:sz w:val="24"/>
          <w:szCs w:val="24"/>
        </w:rPr>
        <w:t xml:space="preserve">Nelson (2018) </w:t>
      </w:r>
      <w:r w:rsidR="00AC1364">
        <w:rPr>
          <w:rFonts w:ascii="Times New Roman" w:eastAsia="Times New Roman" w:hAnsi="Times New Roman" w:cs="Times New Roman"/>
          <w:bCs/>
          <w:sz w:val="24"/>
          <w:szCs w:val="24"/>
        </w:rPr>
        <w:t>in a positive analytics culture “individuals within the analytics teams engaged in solving problems, strive to improve, and have a shared sense of purpose, trust, and commitment to the mission” (p. 77).  The</w:t>
      </w:r>
      <w:r w:rsidR="003C56F8">
        <w:rPr>
          <w:rFonts w:ascii="Times New Roman" w:eastAsia="Times New Roman" w:hAnsi="Times New Roman" w:cs="Times New Roman"/>
          <w:bCs/>
          <w:sz w:val="24"/>
          <w:szCs w:val="24"/>
        </w:rPr>
        <w:t xml:space="preserve"> analytics team involved in solving problems consists of managers.  </w:t>
      </w:r>
      <w:r w:rsidR="000F0A36">
        <w:rPr>
          <w:rFonts w:ascii="Times New Roman" w:eastAsia="Times New Roman" w:hAnsi="Times New Roman" w:cs="Times New Roman"/>
          <w:bCs/>
          <w:sz w:val="24"/>
          <w:szCs w:val="24"/>
        </w:rPr>
        <w:t xml:space="preserve">The component of Nelson’s (2018) </w:t>
      </w:r>
      <w:r w:rsidR="003A0459">
        <w:rPr>
          <w:rFonts w:ascii="Times New Roman" w:eastAsia="Times New Roman" w:hAnsi="Times New Roman" w:cs="Times New Roman"/>
          <w:bCs/>
          <w:sz w:val="24"/>
          <w:szCs w:val="24"/>
        </w:rPr>
        <w:t xml:space="preserve">team engagement </w:t>
      </w:r>
      <w:r w:rsidR="000F0A36">
        <w:rPr>
          <w:rFonts w:ascii="Times New Roman" w:eastAsia="Times New Roman" w:hAnsi="Times New Roman" w:cs="Times New Roman"/>
          <w:bCs/>
          <w:sz w:val="24"/>
          <w:szCs w:val="24"/>
        </w:rPr>
        <w:t xml:space="preserve">criteria that is questionable is trust.  While managers </w:t>
      </w:r>
      <w:r w:rsidR="0057109D">
        <w:rPr>
          <w:rFonts w:ascii="Times New Roman" w:eastAsia="Times New Roman" w:hAnsi="Times New Roman" w:cs="Times New Roman"/>
          <w:bCs/>
          <w:sz w:val="24"/>
          <w:szCs w:val="24"/>
        </w:rPr>
        <w:t xml:space="preserve">certainly trust one another and trust crews, for reasons previously mentioned, there is a lack of trust in </w:t>
      </w:r>
      <w:r w:rsidR="00BE5EB7">
        <w:rPr>
          <w:rFonts w:ascii="Times New Roman" w:eastAsia="Times New Roman" w:hAnsi="Times New Roman" w:cs="Times New Roman"/>
          <w:bCs/>
          <w:sz w:val="24"/>
          <w:szCs w:val="24"/>
        </w:rPr>
        <w:t>management’s</w:t>
      </w:r>
      <w:r w:rsidR="0057109D">
        <w:rPr>
          <w:rFonts w:ascii="Times New Roman" w:eastAsia="Times New Roman" w:hAnsi="Times New Roman" w:cs="Times New Roman"/>
          <w:bCs/>
          <w:sz w:val="24"/>
          <w:szCs w:val="24"/>
        </w:rPr>
        <w:t xml:space="preserve"> decisions</w:t>
      </w:r>
      <w:r w:rsidR="003A0459">
        <w:rPr>
          <w:rFonts w:ascii="Times New Roman" w:eastAsia="Times New Roman" w:hAnsi="Times New Roman" w:cs="Times New Roman"/>
          <w:bCs/>
          <w:sz w:val="24"/>
          <w:szCs w:val="24"/>
        </w:rPr>
        <w:t xml:space="preserve"> from frontline staff</w:t>
      </w:r>
      <w:r w:rsidR="0057109D">
        <w:rPr>
          <w:rFonts w:ascii="Times New Roman" w:eastAsia="Times New Roman" w:hAnsi="Times New Roman" w:cs="Times New Roman"/>
          <w:bCs/>
          <w:sz w:val="24"/>
          <w:szCs w:val="24"/>
        </w:rPr>
        <w:t>.</w:t>
      </w:r>
    </w:p>
    <w:p w14:paraId="37B05F91" w14:textId="72FE53F6" w:rsidR="00BE5EB7" w:rsidRDefault="006C0892" w:rsidP="006C0892">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Improvement Plan</w:t>
      </w:r>
    </w:p>
    <w:p w14:paraId="0B77DD7C" w14:textId="4D074043" w:rsidR="00063BBA" w:rsidRDefault="004C635A" w:rsidP="00712185">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Overall, the culture at Uchealth</w:t>
      </w:r>
      <w:r w:rsidR="00A52FC2">
        <w:rPr>
          <w:rFonts w:ascii="Times New Roman" w:eastAsia="Times New Roman" w:hAnsi="Times New Roman" w:cs="Times New Roman"/>
          <w:bCs/>
          <w:sz w:val="24"/>
          <w:szCs w:val="24"/>
        </w:rPr>
        <w:t xml:space="preserve"> EMS</w:t>
      </w:r>
      <w:r>
        <w:rPr>
          <w:rFonts w:ascii="Times New Roman" w:eastAsia="Times New Roman" w:hAnsi="Times New Roman" w:cs="Times New Roman"/>
          <w:bCs/>
          <w:sz w:val="24"/>
          <w:szCs w:val="24"/>
        </w:rPr>
        <w:t xml:space="preserve"> has most of the right components.</w:t>
      </w:r>
      <w:r w:rsidR="00B249E5">
        <w:rPr>
          <w:rFonts w:ascii="Times New Roman" w:eastAsia="Times New Roman" w:hAnsi="Times New Roman" w:cs="Times New Roman"/>
          <w:bCs/>
          <w:sz w:val="24"/>
          <w:szCs w:val="24"/>
        </w:rPr>
        <w:t xml:space="preserve">  </w:t>
      </w:r>
      <w:r w:rsidR="003A0459">
        <w:rPr>
          <w:rFonts w:ascii="Times New Roman" w:eastAsia="Times New Roman" w:hAnsi="Times New Roman" w:cs="Times New Roman"/>
          <w:bCs/>
          <w:sz w:val="24"/>
          <w:szCs w:val="24"/>
        </w:rPr>
        <w:t>There are</w:t>
      </w:r>
      <w:r w:rsidR="00B249E5">
        <w:rPr>
          <w:rFonts w:ascii="Times New Roman" w:eastAsia="Times New Roman" w:hAnsi="Times New Roman" w:cs="Times New Roman"/>
          <w:bCs/>
          <w:sz w:val="24"/>
          <w:szCs w:val="24"/>
        </w:rPr>
        <w:t xml:space="preserve"> just a few missing pieces.  </w:t>
      </w:r>
      <w:r w:rsidR="00E16124">
        <w:rPr>
          <w:rFonts w:ascii="Times New Roman" w:eastAsia="Times New Roman" w:hAnsi="Times New Roman" w:cs="Times New Roman"/>
          <w:bCs/>
          <w:sz w:val="24"/>
          <w:szCs w:val="24"/>
        </w:rPr>
        <w:t xml:space="preserve">In every corner of the organization people want to provide high quality, evidence-based care.  </w:t>
      </w:r>
      <w:r w:rsidR="008637C4">
        <w:rPr>
          <w:rFonts w:ascii="Times New Roman" w:eastAsia="Times New Roman" w:hAnsi="Times New Roman" w:cs="Times New Roman"/>
          <w:bCs/>
          <w:sz w:val="24"/>
          <w:szCs w:val="24"/>
        </w:rPr>
        <w:t>The entire organization wants to be innovative in how they do so</w:t>
      </w:r>
      <w:r w:rsidR="006926B3">
        <w:rPr>
          <w:rFonts w:ascii="Times New Roman" w:eastAsia="Times New Roman" w:hAnsi="Times New Roman" w:cs="Times New Roman"/>
          <w:bCs/>
          <w:sz w:val="24"/>
          <w:szCs w:val="24"/>
        </w:rPr>
        <w:t xml:space="preserve">.  </w:t>
      </w:r>
      <w:r w:rsidR="00B950F9">
        <w:rPr>
          <w:rFonts w:ascii="Times New Roman" w:eastAsia="Times New Roman" w:hAnsi="Times New Roman" w:cs="Times New Roman"/>
          <w:bCs/>
          <w:sz w:val="24"/>
          <w:szCs w:val="24"/>
        </w:rPr>
        <w:t xml:space="preserve">The entire organization is committed to learning and service.  </w:t>
      </w:r>
      <w:r w:rsidR="0085630B">
        <w:rPr>
          <w:rFonts w:ascii="Times New Roman" w:eastAsia="Times New Roman" w:hAnsi="Times New Roman" w:cs="Times New Roman"/>
          <w:bCs/>
          <w:sz w:val="24"/>
          <w:szCs w:val="24"/>
        </w:rPr>
        <w:t>Uchealth should focus on two primary areas</w:t>
      </w:r>
      <w:r w:rsidR="007B5C31">
        <w:rPr>
          <w:rFonts w:ascii="Times New Roman" w:eastAsia="Times New Roman" w:hAnsi="Times New Roman" w:cs="Times New Roman"/>
          <w:bCs/>
          <w:sz w:val="24"/>
          <w:szCs w:val="24"/>
        </w:rPr>
        <w:t xml:space="preserve"> to improve their business analytics culture: data</w:t>
      </w:r>
      <w:r w:rsidR="00CD1E58">
        <w:rPr>
          <w:rFonts w:ascii="Times New Roman" w:eastAsia="Times New Roman" w:hAnsi="Times New Roman" w:cs="Times New Roman"/>
          <w:bCs/>
          <w:sz w:val="24"/>
          <w:szCs w:val="24"/>
        </w:rPr>
        <w:t xml:space="preserve"> </w:t>
      </w:r>
      <w:r w:rsidR="009A54ED">
        <w:rPr>
          <w:rFonts w:ascii="Times New Roman" w:eastAsia="Times New Roman" w:hAnsi="Times New Roman" w:cs="Times New Roman"/>
          <w:bCs/>
          <w:sz w:val="24"/>
          <w:szCs w:val="24"/>
        </w:rPr>
        <w:t xml:space="preserve">management </w:t>
      </w:r>
      <w:r w:rsidR="007B5C31">
        <w:rPr>
          <w:rFonts w:ascii="Times New Roman" w:eastAsia="Times New Roman" w:hAnsi="Times New Roman" w:cs="Times New Roman"/>
          <w:bCs/>
          <w:sz w:val="24"/>
          <w:szCs w:val="24"/>
        </w:rPr>
        <w:t xml:space="preserve">and </w:t>
      </w:r>
      <w:r w:rsidR="00711795">
        <w:rPr>
          <w:rFonts w:ascii="Times New Roman" w:eastAsia="Times New Roman" w:hAnsi="Times New Roman" w:cs="Times New Roman"/>
          <w:bCs/>
          <w:sz w:val="24"/>
          <w:szCs w:val="24"/>
        </w:rPr>
        <w:t>collaborative inquiry.</w:t>
      </w:r>
    </w:p>
    <w:p w14:paraId="30717227" w14:textId="5CA7209B" w:rsidR="00711795" w:rsidRDefault="00711795" w:rsidP="00712185">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ab/>
        <w:t xml:space="preserve">Data </w:t>
      </w:r>
      <w:r w:rsidR="009A54ED">
        <w:rPr>
          <w:rFonts w:ascii="Times New Roman" w:eastAsia="Times New Roman" w:hAnsi="Times New Roman" w:cs="Times New Roman"/>
          <w:bCs/>
          <w:sz w:val="24"/>
          <w:szCs w:val="24"/>
        </w:rPr>
        <w:t>management</w:t>
      </w:r>
      <w:r>
        <w:rPr>
          <w:rFonts w:ascii="Times New Roman" w:eastAsia="Times New Roman" w:hAnsi="Times New Roman" w:cs="Times New Roman"/>
          <w:bCs/>
          <w:sz w:val="24"/>
          <w:szCs w:val="24"/>
        </w:rPr>
        <w:t>, in this case</w:t>
      </w:r>
      <w:r w:rsidR="003A0459">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refers to</w:t>
      </w:r>
      <w:r w:rsidR="009A54ED">
        <w:rPr>
          <w:rFonts w:ascii="Times New Roman" w:eastAsia="Times New Roman" w:hAnsi="Times New Roman" w:cs="Times New Roman"/>
          <w:bCs/>
          <w:sz w:val="24"/>
          <w:szCs w:val="24"/>
        </w:rPr>
        <w:t xml:space="preserve"> managing how data is collected, stored, and analyzed. </w:t>
      </w:r>
      <w:r w:rsidR="00750E48">
        <w:rPr>
          <w:rFonts w:ascii="Times New Roman" w:eastAsia="Times New Roman" w:hAnsi="Times New Roman" w:cs="Times New Roman"/>
          <w:bCs/>
          <w:sz w:val="24"/>
          <w:szCs w:val="24"/>
        </w:rPr>
        <w:t xml:space="preserve"> E</w:t>
      </w:r>
      <w:r w:rsidR="006E7D1E">
        <w:rPr>
          <w:rFonts w:ascii="Times New Roman" w:eastAsia="Times New Roman" w:hAnsi="Times New Roman" w:cs="Times New Roman"/>
          <w:bCs/>
          <w:sz w:val="24"/>
          <w:szCs w:val="24"/>
        </w:rPr>
        <w:t>stablishing a central plan for how and what data is collected, how it’s stored, and how’s it’s accessed for analysis</w:t>
      </w:r>
      <w:r w:rsidR="00750E48">
        <w:rPr>
          <w:rFonts w:ascii="Times New Roman" w:eastAsia="Times New Roman" w:hAnsi="Times New Roman" w:cs="Times New Roman"/>
          <w:bCs/>
          <w:sz w:val="24"/>
          <w:szCs w:val="24"/>
        </w:rPr>
        <w:t xml:space="preserve"> forms the foundation for business analytics.  That is, Business Analytics doesn’t happen without data.  </w:t>
      </w:r>
      <w:r w:rsidR="00CB67D8">
        <w:rPr>
          <w:rFonts w:ascii="Times New Roman" w:eastAsia="Times New Roman" w:hAnsi="Times New Roman" w:cs="Times New Roman"/>
          <w:bCs/>
          <w:sz w:val="24"/>
          <w:szCs w:val="24"/>
        </w:rPr>
        <w:t xml:space="preserve">Business analytics cannot be trusted without good data.  Uchealth EMS has all the resources of Uchealth </w:t>
      </w:r>
      <w:r w:rsidR="00483E93">
        <w:rPr>
          <w:rFonts w:ascii="Times New Roman" w:eastAsia="Times New Roman" w:hAnsi="Times New Roman" w:cs="Times New Roman"/>
          <w:bCs/>
          <w:sz w:val="24"/>
          <w:szCs w:val="24"/>
        </w:rPr>
        <w:t xml:space="preserve">at </w:t>
      </w:r>
      <w:r w:rsidR="003A0459">
        <w:rPr>
          <w:rFonts w:ascii="Times New Roman" w:eastAsia="Times New Roman" w:hAnsi="Times New Roman" w:cs="Times New Roman"/>
          <w:bCs/>
          <w:sz w:val="24"/>
          <w:szCs w:val="24"/>
        </w:rPr>
        <w:t>its</w:t>
      </w:r>
      <w:r w:rsidR="00483E93">
        <w:rPr>
          <w:rFonts w:ascii="Times New Roman" w:eastAsia="Times New Roman" w:hAnsi="Times New Roman" w:cs="Times New Roman"/>
          <w:bCs/>
          <w:sz w:val="24"/>
          <w:szCs w:val="24"/>
        </w:rPr>
        <w:t xml:space="preserve"> disposal.  Uchealth emplo</w:t>
      </w:r>
      <w:r w:rsidR="003A0459">
        <w:rPr>
          <w:rFonts w:ascii="Times New Roman" w:eastAsia="Times New Roman" w:hAnsi="Times New Roman" w:cs="Times New Roman"/>
          <w:bCs/>
          <w:sz w:val="24"/>
          <w:szCs w:val="24"/>
        </w:rPr>
        <w:t>ys</w:t>
      </w:r>
      <w:r w:rsidR="00483E93">
        <w:rPr>
          <w:rFonts w:ascii="Times New Roman" w:eastAsia="Times New Roman" w:hAnsi="Times New Roman" w:cs="Times New Roman"/>
          <w:bCs/>
          <w:sz w:val="24"/>
          <w:szCs w:val="24"/>
        </w:rPr>
        <w:t xml:space="preserve"> </w:t>
      </w:r>
      <w:r w:rsidR="00BA3E89">
        <w:rPr>
          <w:rFonts w:ascii="Times New Roman" w:eastAsia="Times New Roman" w:hAnsi="Times New Roman" w:cs="Times New Roman"/>
          <w:bCs/>
          <w:sz w:val="24"/>
          <w:szCs w:val="24"/>
        </w:rPr>
        <w:t xml:space="preserve">all manner of </w:t>
      </w:r>
      <w:r w:rsidR="00483E93">
        <w:rPr>
          <w:rFonts w:ascii="Times New Roman" w:eastAsia="Times New Roman" w:hAnsi="Times New Roman" w:cs="Times New Roman"/>
          <w:bCs/>
          <w:sz w:val="24"/>
          <w:szCs w:val="24"/>
        </w:rPr>
        <w:t>IT professionals, analysts, project managers</w:t>
      </w:r>
      <w:r w:rsidR="00BA3E89">
        <w:rPr>
          <w:rFonts w:ascii="Times New Roman" w:eastAsia="Times New Roman" w:hAnsi="Times New Roman" w:cs="Times New Roman"/>
          <w:bCs/>
          <w:sz w:val="24"/>
          <w:szCs w:val="24"/>
        </w:rPr>
        <w:t>, developers, etc</w:t>
      </w:r>
      <w:r w:rsidR="00483E93">
        <w:rPr>
          <w:rFonts w:ascii="Times New Roman" w:eastAsia="Times New Roman" w:hAnsi="Times New Roman" w:cs="Times New Roman"/>
          <w:bCs/>
          <w:sz w:val="24"/>
          <w:szCs w:val="24"/>
        </w:rPr>
        <w:t xml:space="preserve">.  </w:t>
      </w:r>
      <w:r w:rsidR="00BA3E89">
        <w:rPr>
          <w:rFonts w:ascii="Times New Roman" w:eastAsia="Times New Roman" w:hAnsi="Times New Roman" w:cs="Times New Roman"/>
          <w:bCs/>
          <w:sz w:val="24"/>
          <w:szCs w:val="24"/>
        </w:rPr>
        <w:t>All</w:t>
      </w:r>
      <w:r w:rsidR="00483E93">
        <w:rPr>
          <w:rFonts w:ascii="Times New Roman" w:eastAsia="Times New Roman" w:hAnsi="Times New Roman" w:cs="Times New Roman"/>
          <w:bCs/>
          <w:sz w:val="24"/>
          <w:szCs w:val="24"/>
        </w:rPr>
        <w:t xml:space="preserve"> the key players exist within Uchealth to make a project like this happen.  The first steps in</w:t>
      </w:r>
      <w:r w:rsidR="00AB04D4">
        <w:rPr>
          <w:rFonts w:ascii="Times New Roman" w:eastAsia="Times New Roman" w:hAnsi="Times New Roman" w:cs="Times New Roman"/>
          <w:bCs/>
          <w:sz w:val="24"/>
          <w:szCs w:val="24"/>
        </w:rPr>
        <w:t xml:space="preserve"> creating a data management plan would be to inquire within the greater organization as to</w:t>
      </w:r>
      <w:r w:rsidR="00C6677B">
        <w:rPr>
          <w:rFonts w:ascii="Times New Roman" w:eastAsia="Times New Roman" w:hAnsi="Times New Roman" w:cs="Times New Roman"/>
          <w:bCs/>
          <w:sz w:val="24"/>
          <w:szCs w:val="24"/>
        </w:rPr>
        <w:t xml:space="preserve"> what resources are available</w:t>
      </w:r>
      <w:r w:rsidR="00356CFA">
        <w:rPr>
          <w:rFonts w:ascii="Times New Roman" w:eastAsia="Times New Roman" w:hAnsi="Times New Roman" w:cs="Times New Roman"/>
          <w:bCs/>
          <w:sz w:val="24"/>
          <w:szCs w:val="24"/>
        </w:rPr>
        <w:t>.  From the available resources</w:t>
      </w:r>
      <w:r w:rsidR="007B0891">
        <w:rPr>
          <w:rFonts w:ascii="Times New Roman" w:eastAsia="Times New Roman" w:hAnsi="Times New Roman" w:cs="Times New Roman"/>
          <w:bCs/>
          <w:sz w:val="24"/>
          <w:szCs w:val="24"/>
        </w:rPr>
        <w:t xml:space="preserve"> Uchealth would need to identify project management experts</w:t>
      </w:r>
      <w:r w:rsidR="00CC75C7">
        <w:rPr>
          <w:rFonts w:ascii="Times New Roman" w:eastAsia="Times New Roman" w:hAnsi="Times New Roman" w:cs="Times New Roman"/>
          <w:bCs/>
          <w:sz w:val="24"/>
          <w:szCs w:val="24"/>
        </w:rPr>
        <w:t xml:space="preserve"> and technical experts.  Specifically, the technical experts should be able to provide expertise in data management with the tools that Uchealth is already using.  Using the tools of the larger organization is more likely to ensure continued technical support and integration with the larger organization.</w:t>
      </w:r>
    </w:p>
    <w:p w14:paraId="25580C21" w14:textId="5AB5A359" w:rsidR="007C2FDE" w:rsidRDefault="00C6677B" w:rsidP="00712185">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The next overarching step would be to implement collabor</w:t>
      </w:r>
      <w:r w:rsidR="003714E3">
        <w:rPr>
          <w:rFonts w:ascii="Times New Roman" w:eastAsia="Times New Roman" w:hAnsi="Times New Roman" w:cs="Times New Roman"/>
          <w:bCs/>
          <w:sz w:val="24"/>
          <w:szCs w:val="24"/>
        </w:rPr>
        <w:t>ative inquiry</w:t>
      </w:r>
      <w:r w:rsidR="00C90F6D">
        <w:rPr>
          <w:rFonts w:ascii="Times New Roman" w:eastAsia="Times New Roman" w:hAnsi="Times New Roman" w:cs="Times New Roman"/>
          <w:bCs/>
          <w:sz w:val="24"/>
          <w:szCs w:val="24"/>
        </w:rPr>
        <w:t xml:space="preserve"> at all levels of the organization</w:t>
      </w:r>
      <w:r w:rsidR="00C248DB">
        <w:rPr>
          <w:rFonts w:ascii="Times New Roman" w:eastAsia="Times New Roman" w:hAnsi="Times New Roman" w:cs="Times New Roman"/>
          <w:bCs/>
          <w:sz w:val="24"/>
          <w:szCs w:val="24"/>
        </w:rPr>
        <w:t xml:space="preserve"> as well as with </w:t>
      </w:r>
      <w:r w:rsidR="00DF1048">
        <w:rPr>
          <w:rFonts w:ascii="Times New Roman" w:eastAsia="Times New Roman" w:hAnsi="Times New Roman" w:cs="Times New Roman"/>
          <w:bCs/>
          <w:sz w:val="24"/>
          <w:szCs w:val="24"/>
        </w:rPr>
        <w:t xml:space="preserve">partner, neighboring, and peer organizations.  </w:t>
      </w:r>
      <w:r w:rsidR="004723B6">
        <w:rPr>
          <w:rFonts w:ascii="Times New Roman" w:eastAsia="Times New Roman" w:hAnsi="Times New Roman" w:cs="Times New Roman"/>
          <w:bCs/>
          <w:sz w:val="24"/>
          <w:szCs w:val="24"/>
        </w:rPr>
        <w:t xml:space="preserve">Love (2008) presents </w:t>
      </w:r>
      <w:r w:rsidR="00D54726">
        <w:rPr>
          <w:rFonts w:ascii="Times New Roman" w:eastAsia="Times New Roman" w:hAnsi="Times New Roman" w:cs="Times New Roman"/>
          <w:bCs/>
          <w:sz w:val="24"/>
          <w:szCs w:val="24"/>
        </w:rPr>
        <w:t>c</w:t>
      </w:r>
      <w:r w:rsidR="00DF1048">
        <w:rPr>
          <w:rFonts w:ascii="Times New Roman" w:eastAsia="Times New Roman" w:hAnsi="Times New Roman" w:cs="Times New Roman"/>
          <w:bCs/>
          <w:sz w:val="24"/>
          <w:szCs w:val="24"/>
        </w:rPr>
        <w:t>ollaborative inquiry in the context of education, but the principles apply universally.</w:t>
      </w:r>
      <w:r w:rsidR="00B13E26">
        <w:rPr>
          <w:rFonts w:ascii="Times New Roman" w:eastAsia="Times New Roman" w:hAnsi="Times New Roman" w:cs="Times New Roman"/>
          <w:bCs/>
          <w:sz w:val="24"/>
          <w:szCs w:val="24"/>
        </w:rPr>
        <w:t xml:space="preserve">  </w:t>
      </w:r>
      <w:r w:rsidR="004B3C00">
        <w:rPr>
          <w:rFonts w:ascii="Times New Roman" w:eastAsia="Times New Roman" w:hAnsi="Times New Roman" w:cs="Times New Roman"/>
          <w:bCs/>
          <w:sz w:val="24"/>
          <w:szCs w:val="24"/>
        </w:rPr>
        <w:t>The</w:t>
      </w:r>
      <w:r w:rsidR="00B13E26">
        <w:rPr>
          <w:rFonts w:ascii="Times New Roman" w:eastAsia="Times New Roman" w:hAnsi="Times New Roman" w:cs="Times New Roman"/>
          <w:bCs/>
          <w:sz w:val="24"/>
          <w:szCs w:val="24"/>
        </w:rPr>
        <w:t xml:space="preserve"> process is guided by </w:t>
      </w:r>
      <w:r w:rsidR="004B3C00">
        <w:rPr>
          <w:rFonts w:ascii="Times New Roman" w:eastAsia="Times New Roman" w:hAnsi="Times New Roman" w:cs="Times New Roman"/>
          <w:bCs/>
          <w:sz w:val="24"/>
          <w:szCs w:val="24"/>
        </w:rPr>
        <w:t>a series of questions</w:t>
      </w:r>
      <w:r w:rsidR="003F3A5A">
        <w:rPr>
          <w:rFonts w:ascii="Times New Roman" w:eastAsia="Times New Roman" w:hAnsi="Times New Roman" w:cs="Times New Roman"/>
          <w:bCs/>
          <w:sz w:val="24"/>
          <w:szCs w:val="24"/>
        </w:rPr>
        <w:t>.  A</w:t>
      </w:r>
      <w:r w:rsidR="00D54726">
        <w:rPr>
          <w:rFonts w:ascii="Times New Roman" w:eastAsia="Times New Roman" w:hAnsi="Times New Roman" w:cs="Times New Roman"/>
          <w:bCs/>
          <w:sz w:val="24"/>
          <w:szCs w:val="24"/>
        </w:rPr>
        <w:t xml:space="preserve"> </w:t>
      </w:r>
      <w:r w:rsidR="003F3A5A">
        <w:rPr>
          <w:rFonts w:ascii="Times New Roman" w:eastAsia="Times New Roman" w:hAnsi="Times New Roman" w:cs="Times New Roman"/>
          <w:bCs/>
          <w:sz w:val="24"/>
          <w:szCs w:val="24"/>
        </w:rPr>
        <w:t>generalized adaptation of those questions is as follows</w:t>
      </w:r>
      <w:r w:rsidR="00B13E26">
        <w:rPr>
          <w:rFonts w:ascii="Times New Roman" w:eastAsia="Times New Roman" w:hAnsi="Times New Roman" w:cs="Times New Roman"/>
          <w:bCs/>
          <w:sz w:val="24"/>
          <w:szCs w:val="24"/>
        </w:rPr>
        <w:t>:</w:t>
      </w:r>
    </w:p>
    <w:p w14:paraId="75F7A642" w14:textId="08072227" w:rsidR="00C6677B" w:rsidRDefault="007C2FDE" w:rsidP="007C2FDE">
      <w:pPr>
        <w:pStyle w:val="ListParagraph"/>
        <w:numPr>
          <w:ilvl w:val="0"/>
          <w:numId w:val="1"/>
        </w:num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How are we doing?</w:t>
      </w:r>
    </w:p>
    <w:p w14:paraId="208B4460" w14:textId="32D2A7C1" w:rsidR="007C2FDE" w:rsidRDefault="007C2FDE" w:rsidP="007C2FDE">
      <w:pPr>
        <w:pStyle w:val="ListParagraph"/>
        <w:numPr>
          <w:ilvl w:val="0"/>
          <w:numId w:val="1"/>
        </w:num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What are we doing well?  How can we amplify our successes?</w:t>
      </w:r>
    </w:p>
    <w:p w14:paraId="2E697F10" w14:textId="5F666262" w:rsidR="007C2FDE" w:rsidRDefault="00886BC2" w:rsidP="007C2FDE">
      <w:pPr>
        <w:pStyle w:val="ListParagraph"/>
        <w:numPr>
          <w:ilvl w:val="0"/>
          <w:numId w:val="1"/>
        </w:num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What aren’t we doing well?</w:t>
      </w:r>
    </w:p>
    <w:p w14:paraId="2961D2FF" w14:textId="5AD3946F" w:rsidR="00886BC2" w:rsidRDefault="00886BC2" w:rsidP="007C2FDE">
      <w:pPr>
        <w:pStyle w:val="ListParagraph"/>
        <w:numPr>
          <w:ilvl w:val="0"/>
          <w:numId w:val="1"/>
        </w:num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What in our practice could be causing that?  How </w:t>
      </w:r>
      <w:proofErr w:type="gramStart"/>
      <w:r>
        <w:rPr>
          <w:rFonts w:ascii="Times New Roman" w:eastAsia="Times New Roman" w:hAnsi="Times New Roman" w:cs="Times New Roman"/>
          <w:bCs/>
          <w:sz w:val="24"/>
          <w:szCs w:val="24"/>
        </w:rPr>
        <w:t>can</w:t>
      </w:r>
      <w:proofErr w:type="gramEnd"/>
      <w:r>
        <w:rPr>
          <w:rFonts w:ascii="Times New Roman" w:eastAsia="Times New Roman" w:hAnsi="Times New Roman" w:cs="Times New Roman"/>
          <w:bCs/>
          <w:sz w:val="24"/>
          <w:szCs w:val="24"/>
        </w:rPr>
        <w:t xml:space="preserve"> we be sure?</w:t>
      </w:r>
    </w:p>
    <w:p w14:paraId="4782C6AF" w14:textId="772A8529" w:rsidR="00886BC2" w:rsidRDefault="00886BC2" w:rsidP="007C2FDE">
      <w:pPr>
        <w:pStyle w:val="ListParagraph"/>
        <w:numPr>
          <w:ilvl w:val="0"/>
          <w:numId w:val="1"/>
        </w:num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What can we do to improve?</w:t>
      </w:r>
    </w:p>
    <w:p w14:paraId="76E2DC97" w14:textId="2878FA1B" w:rsidR="00626DE9" w:rsidRDefault="00626DE9" w:rsidP="007C2FDE">
      <w:pPr>
        <w:pStyle w:val="ListParagraph"/>
        <w:numPr>
          <w:ilvl w:val="0"/>
          <w:numId w:val="1"/>
        </w:num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How do we know if it worked?</w:t>
      </w:r>
    </w:p>
    <w:p w14:paraId="1EE56962" w14:textId="2FD3DC93" w:rsidR="003F3A5A" w:rsidRDefault="00626DE9" w:rsidP="003F3A5A">
      <w:pPr>
        <w:pStyle w:val="ListParagraph"/>
        <w:numPr>
          <w:ilvl w:val="0"/>
          <w:numId w:val="1"/>
        </w:num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What </w:t>
      </w:r>
      <w:r w:rsidR="004B3C00">
        <w:rPr>
          <w:rFonts w:ascii="Times New Roman" w:eastAsia="Times New Roman" w:hAnsi="Times New Roman" w:cs="Times New Roman"/>
          <w:bCs/>
          <w:sz w:val="24"/>
          <w:szCs w:val="24"/>
        </w:rPr>
        <w:t>do we do if it doesn’t work?</w:t>
      </w:r>
    </w:p>
    <w:p w14:paraId="3C259524" w14:textId="187A6409" w:rsidR="003F3A5A" w:rsidRDefault="003F3A5A" w:rsidP="00875BF9">
      <w:pPr>
        <w:spacing w:line="48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Importantly, the process is not just about asking those questions, it’s about asking those</w:t>
      </w:r>
      <w:r w:rsidR="00875BF9">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questions throughout the organization</w:t>
      </w:r>
      <w:r w:rsidR="00875BF9">
        <w:rPr>
          <w:rFonts w:ascii="Times New Roman" w:eastAsia="Times New Roman" w:hAnsi="Times New Roman" w:cs="Times New Roman"/>
          <w:bCs/>
          <w:sz w:val="24"/>
          <w:szCs w:val="24"/>
        </w:rPr>
        <w:t xml:space="preserve"> and to</w:t>
      </w:r>
      <w:r w:rsidR="00D54726">
        <w:rPr>
          <w:rFonts w:ascii="Times New Roman" w:eastAsia="Times New Roman" w:hAnsi="Times New Roman" w:cs="Times New Roman"/>
          <w:bCs/>
          <w:sz w:val="24"/>
          <w:szCs w:val="24"/>
        </w:rPr>
        <w:t xml:space="preserve"> peer organizations</w:t>
      </w:r>
      <w:r w:rsidR="00875BF9">
        <w:rPr>
          <w:rFonts w:ascii="Times New Roman" w:eastAsia="Times New Roman" w:hAnsi="Times New Roman" w:cs="Times New Roman"/>
          <w:bCs/>
          <w:sz w:val="24"/>
          <w:szCs w:val="24"/>
        </w:rPr>
        <w:t xml:space="preserve">.  </w:t>
      </w:r>
      <w:r w:rsidR="009276A3">
        <w:rPr>
          <w:rFonts w:ascii="Times New Roman" w:eastAsia="Times New Roman" w:hAnsi="Times New Roman" w:cs="Times New Roman"/>
          <w:bCs/>
          <w:sz w:val="24"/>
          <w:szCs w:val="24"/>
        </w:rPr>
        <w:t>Love (2008) states “</w:t>
      </w:r>
      <w:r w:rsidR="00EB1366">
        <w:rPr>
          <w:rFonts w:ascii="Times New Roman" w:eastAsia="Times New Roman" w:hAnsi="Times New Roman" w:cs="Times New Roman"/>
          <w:bCs/>
          <w:sz w:val="24"/>
          <w:szCs w:val="24"/>
        </w:rPr>
        <w:t xml:space="preserve">when teachers ask these kinds of questions, engage in dialogue, and make sense of data together, they develop a much deeper understanding of what is going on relative to student learning” (p. 3).  </w:t>
      </w:r>
      <w:r w:rsidR="00BB65CC">
        <w:rPr>
          <w:rFonts w:ascii="Times New Roman" w:eastAsia="Times New Roman" w:hAnsi="Times New Roman" w:cs="Times New Roman"/>
          <w:bCs/>
          <w:sz w:val="24"/>
          <w:szCs w:val="24"/>
        </w:rPr>
        <w:t xml:space="preserve">The same would apply at Uchealth EMS.  The organization wants to </w:t>
      </w:r>
      <w:r w:rsidR="00A73479">
        <w:rPr>
          <w:rFonts w:ascii="Times New Roman" w:eastAsia="Times New Roman" w:hAnsi="Times New Roman" w:cs="Times New Roman"/>
          <w:bCs/>
          <w:sz w:val="24"/>
          <w:szCs w:val="24"/>
        </w:rPr>
        <w:t>improve,</w:t>
      </w:r>
      <w:r w:rsidR="00BB65CC">
        <w:rPr>
          <w:rFonts w:ascii="Times New Roman" w:eastAsia="Times New Roman" w:hAnsi="Times New Roman" w:cs="Times New Roman"/>
          <w:bCs/>
          <w:sz w:val="24"/>
          <w:szCs w:val="24"/>
        </w:rPr>
        <w:t xml:space="preserve"> and all staff want to be involved.  </w:t>
      </w:r>
      <w:r w:rsidR="007A2683">
        <w:rPr>
          <w:rFonts w:ascii="Times New Roman" w:eastAsia="Times New Roman" w:hAnsi="Times New Roman" w:cs="Times New Roman"/>
          <w:bCs/>
          <w:sz w:val="24"/>
          <w:szCs w:val="24"/>
        </w:rPr>
        <w:t xml:space="preserve">Many of the issues related to Uchealth EMS’s culture are related to a disconnect between line staff and leadership.  Collaborative inquiry has the potential to help close that gap.  </w:t>
      </w:r>
      <w:r w:rsidR="00E84BA0">
        <w:rPr>
          <w:rFonts w:ascii="Times New Roman" w:eastAsia="Times New Roman" w:hAnsi="Times New Roman" w:cs="Times New Roman"/>
          <w:bCs/>
          <w:sz w:val="24"/>
          <w:szCs w:val="24"/>
        </w:rPr>
        <w:t xml:space="preserve">Collaborative inquiry would have a side effect of gathering data related to what different groups see as the problems in the organization. </w:t>
      </w:r>
      <w:r w:rsidR="00A34D66">
        <w:rPr>
          <w:rFonts w:ascii="Times New Roman" w:eastAsia="Times New Roman" w:hAnsi="Times New Roman" w:cs="Times New Roman"/>
          <w:bCs/>
          <w:sz w:val="24"/>
          <w:szCs w:val="24"/>
        </w:rPr>
        <w:t xml:space="preserve"> Collaborative inquiry also promotes innovation at all levels because all levels are involved in the process.</w:t>
      </w:r>
      <w:r w:rsidR="00BB3B83">
        <w:rPr>
          <w:rFonts w:ascii="Times New Roman" w:eastAsia="Times New Roman" w:hAnsi="Times New Roman" w:cs="Times New Roman"/>
          <w:bCs/>
          <w:sz w:val="24"/>
          <w:szCs w:val="24"/>
        </w:rPr>
        <w:t xml:space="preserve">  Collaborative inquiry improves learning and understanding because it requires people from different positions to work together and understand one another’s perspectives.  </w:t>
      </w:r>
    </w:p>
    <w:p w14:paraId="50FE093C" w14:textId="79003360" w:rsidR="00565966" w:rsidRDefault="00565966" w:rsidP="00565966">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35E40674" w14:textId="4145E0C1" w:rsidR="00D54726" w:rsidRPr="006778C6" w:rsidRDefault="00D54726" w:rsidP="00D54726">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sidR="007A00B3">
        <w:rPr>
          <w:rFonts w:ascii="Times New Roman" w:eastAsia="Times New Roman" w:hAnsi="Times New Roman" w:cs="Times New Roman"/>
          <w:bCs/>
          <w:sz w:val="24"/>
          <w:szCs w:val="24"/>
        </w:rPr>
        <w:t xml:space="preserve">Uchealth EMS has the potential to support a robust business analytics program.  </w:t>
      </w:r>
      <w:r w:rsidR="007643FD">
        <w:rPr>
          <w:rFonts w:ascii="Times New Roman" w:eastAsia="Times New Roman" w:hAnsi="Times New Roman" w:cs="Times New Roman"/>
          <w:bCs/>
          <w:sz w:val="24"/>
          <w:szCs w:val="24"/>
        </w:rPr>
        <w:t>The organization</w:t>
      </w:r>
      <w:r w:rsidR="00155A38">
        <w:rPr>
          <w:rFonts w:ascii="Times New Roman" w:eastAsia="Times New Roman" w:hAnsi="Times New Roman" w:cs="Times New Roman"/>
          <w:bCs/>
          <w:sz w:val="24"/>
          <w:szCs w:val="24"/>
        </w:rPr>
        <w:t xml:space="preserve"> wants to be </w:t>
      </w:r>
      <w:r w:rsidR="00DE663B">
        <w:rPr>
          <w:rFonts w:ascii="Times New Roman" w:eastAsia="Times New Roman" w:hAnsi="Times New Roman" w:cs="Times New Roman"/>
          <w:bCs/>
          <w:sz w:val="24"/>
          <w:szCs w:val="24"/>
        </w:rPr>
        <w:t>innovative</w:t>
      </w:r>
      <w:r w:rsidR="008F0F94">
        <w:rPr>
          <w:rFonts w:ascii="Times New Roman" w:eastAsia="Times New Roman" w:hAnsi="Times New Roman" w:cs="Times New Roman"/>
          <w:bCs/>
          <w:sz w:val="24"/>
          <w:szCs w:val="24"/>
        </w:rPr>
        <w:t xml:space="preserve"> and data centric.  The organization prioritizes learning and service.  </w:t>
      </w:r>
      <w:r w:rsidR="000E485E">
        <w:rPr>
          <w:rFonts w:ascii="Times New Roman" w:eastAsia="Times New Roman" w:hAnsi="Times New Roman" w:cs="Times New Roman"/>
          <w:bCs/>
          <w:sz w:val="24"/>
          <w:szCs w:val="24"/>
        </w:rPr>
        <w:t xml:space="preserve">Two overarching steps that Uchealth EMS should take to move towards </w:t>
      </w:r>
      <w:r w:rsidR="001E7DEC">
        <w:rPr>
          <w:rFonts w:ascii="Times New Roman" w:eastAsia="Times New Roman" w:hAnsi="Times New Roman" w:cs="Times New Roman"/>
          <w:bCs/>
          <w:sz w:val="24"/>
          <w:szCs w:val="24"/>
        </w:rPr>
        <w:t>creating a robust business analytics program are</w:t>
      </w:r>
      <w:r w:rsidR="0079231B">
        <w:rPr>
          <w:rFonts w:ascii="Times New Roman" w:eastAsia="Times New Roman" w:hAnsi="Times New Roman" w:cs="Times New Roman"/>
          <w:bCs/>
          <w:sz w:val="24"/>
          <w:szCs w:val="24"/>
        </w:rPr>
        <w:t xml:space="preserve"> leveraging available resources to create a data management program and to implement collaborative inquiry.  </w:t>
      </w:r>
    </w:p>
    <w:p w14:paraId="34F77BE1" w14:textId="77777777" w:rsidR="00565966" w:rsidRPr="00565966" w:rsidRDefault="00565966" w:rsidP="00565966">
      <w:pPr>
        <w:spacing w:line="480" w:lineRule="auto"/>
        <w:rPr>
          <w:rFonts w:ascii="Times New Roman" w:eastAsia="Times New Roman" w:hAnsi="Times New Roman" w:cs="Times New Roman"/>
          <w:b/>
          <w:sz w:val="24"/>
          <w:szCs w:val="24"/>
        </w:rPr>
      </w:pPr>
    </w:p>
    <w:p w14:paraId="07170943" w14:textId="77777777" w:rsidR="00FA0B84" w:rsidRDefault="00FA0B84" w:rsidP="00FA0B84">
      <w:pPr>
        <w:spacing w:line="480" w:lineRule="auto"/>
        <w:rPr>
          <w:rFonts w:ascii="Times New Roman" w:eastAsia="Times New Roman" w:hAnsi="Times New Roman" w:cs="Times New Roman"/>
          <w:bCs/>
          <w:sz w:val="24"/>
          <w:szCs w:val="24"/>
        </w:rPr>
      </w:pPr>
    </w:p>
    <w:p w14:paraId="150828EE" w14:textId="4C76DD5D" w:rsidR="009B4082" w:rsidRDefault="00FA0B84" w:rsidP="00FA0B84">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w:t>
      </w:r>
      <w:r w:rsidR="00AF0436">
        <w:rPr>
          <w:rFonts w:ascii="Times New Roman" w:eastAsia="Times New Roman" w:hAnsi="Times New Roman" w:cs="Times New Roman"/>
          <w:b/>
          <w:sz w:val="24"/>
          <w:szCs w:val="24"/>
        </w:rPr>
        <w:t>erences</w:t>
      </w:r>
    </w:p>
    <w:p w14:paraId="49032F36" w14:textId="6DFFF5E5" w:rsidR="00AF0436" w:rsidRDefault="00C8083A" w:rsidP="00C8083A">
      <w:pPr>
        <w:spacing w:line="480" w:lineRule="auto"/>
        <w:ind w:left="720" w:hanging="720"/>
        <w:rPr>
          <w:rFonts w:ascii="Times New Roman" w:eastAsia="Times New Roman" w:hAnsi="Times New Roman" w:cs="Times New Roman"/>
          <w:bCs/>
          <w:sz w:val="24"/>
          <w:szCs w:val="24"/>
        </w:rPr>
      </w:pPr>
      <w:r w:rsidRPr="00C8083A">
        <w:rPr>
          <w:rFonts w:ascii="Times New Roman" w:eastAsia="Times New Roman" w:hAnsi="Times New Roman" w:cs="Times New Roman"/>
          <w:bCs/>
          <w:sz w:val="24"/>
          <w:szCs w:val="24"/>
        </w:rPr>
        <w:t xml:space="preserve">Nelson, G. S. (2018). </w:t>
      </w:r>
      <w:r w:rsidRPr="00C8083A">
        <w:rPr>
          <w:rFonts w:ascii="Times New Roman" w:eastAsia="Times New Roman" w:hAnsi="Times New Roman" w:cs="Times New Roman"/>
          <w:bCs/>
          <w:i/>
          <w:iCs/>
          <w:sz w:val="24"/>
          <w:szCs w:val="24"/>
        </w:rPr>
        <w:t>The analytics lifecycle toolkit: A practical guide for an effective analytics capability.</w:t>
      </w:r>
      <w:r w:rsidRPr="00C8083A">
        <w:rPr>
          <w:rFonts w:ascii="Times New Roman" w:eastAsia="Times New Roman" w:hAnsi="Times New Roman" w:cs="Times New Roman"/>
          <w:bCs/>
          <w:sz w:val="24"/>
          <w:szCs w:val="24"/>
        </w:rPr>
        <w:t xml:space="preserve"> John Wiley &amp; Sons, Inc.</w:t>
      </w:r>
    </w:p>
    <w:p w14:paraId="26438DAC" w14:textId="64F42A36" w:rsidR="0071504E" w:rsidRPr="00F11993" w:rsidRDefault="0071504E" w:rsidP="00C8083A">
      <w:pPr>
        <w:spacing w:line="480" w:lineRule="auto"/>
        <w:ind w:left="720" w:hanging="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Nelson, G.S. (</w:t>
      </w:r>
      <w:r w:rsidR="00F11993">
        <w:rPr>
          <w:rFonts w:ascii="Times New Roman" w:eastAsia="Times New Roman" w:hAnsi="Times New Roman" w:cs="Times New Roman"/>
          <w:bCs/>
          <w:sz w:val="24"/>
          <w:szCs w:val="24"/>
        </w:rPr>
        <w:t xml:space="preserve">n.d.). </w:t>
      </w:r>
      <w:r w:rsidR="00F11993">
        <w:rPr>
          <w:rFonts w:ascii="Times New Roman" w:eastAsia="Times New Roman" w:hAnsi="Times New Roman" w:cs="Times New Roman"/>
          <w:bCs/>
          <w:i/>
          <w:iCs/>
          <w:sz w:val="24"/>
          <w:szCs w:val="24"/>
        </w:rPr>
        <w:t xml:space="preserve">Analytics Supplier Culture Survey. </w:t>
      </w:r>
      <w:r w:rsidR="00F11993">
        <w:rPr>
          <w:rFonts w:ascii="Times New Roman" w:eastAsia="Times New Roman" w:hAnsi="Times New Roman" w:cs="Times New Roman"/>
          <w:bCs/>
          <w:sz w:val="24"/>
          <w:szCs w:val="24"/>
        </w:rPr>
        <w:t xml:space="preserve">Healthcare Analytics Academy. </w:t>
      </w:r>
      <w:r w:rsidR="001A7C9A" w:rsidRPr="001A7C9A">
        <w:rPr>
          <w:rFonts w:ascii="Times New Roman" w:eastAsia="Times New Roman" w:hAnsi="Times New Roman" w:cs="Times New Roman"/>
          <w:bCs/>
          <w:sz w:val="24"/>
          <w:szCs w:val="24"/>
        </w:rPr>
        <w:t>https://www.analytics-academy.com/courses/take/analyticslifecycletoolkit/multimedia/3587399-analytics-supplier-culture-survey</w:t>
      </w:r>
    </w:p>
    <w:p w14:paraId="339DD1B8" w14:textId="3976A528" w:rsidR="00277196" w:rsidRDefault="0031003B" w:rsidP="00A82E33">
      <w:pPr>
        <w:spacing w:after="0" w:line="480" w:lineRule="auto"/>
        <w:ind w:left="720" w:hanging="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Leary, L. (2015, August 7). </w:t>
      </w:r>
      <w:r>
        <w:rPr>
          <w:rFonts w:ascii="Times New Roman" w:eastAsia="Times New Roman" w:hAnsi="Times New Roman" w:cs="Times New Roman"/>
          <w:bCs/>
          <w:i/>
          <w:iCs/>
          <w:sz w:val="24"/>
          <w:szCs w:val="24"/>
        </w:rPr>
        <w:t xml:space="preserve">Assessing organizational data culture to create an ideal data ecosystem. </w:t>
      </w:r>
      <w:r w:rsidR="00C4324E">
        <w:rPr>
          <w:rFonts w:ascii="Times New Roman" w:eastAsia="Times New Roman" w:hAnsi="Times New Roman" w:cs="Times New Roman"/>
          <w:bCs/>
          <w:sz w:val="24"/>
          <w:szCs w:val="24"/>
        </w:rPr>
        <w:t xml:space="preserve">Capstone Collection, 2799. </w:t>
      </w:r>
      <w:hyperlink r:id="rId8" w:history="1">
        <w:r w:rsidR="00277196" w:rsidRPr="00827050">
          <w:rPr>
            <w:rStyle w:val="Hyperlink"/>
            <w:rFonts w:ascii="Times New Roman" w:eastAsia="Times New Roman" w:hAnsi="Times New Roman" w:cs="Times New Roman"/>
            <w:bCs/>
            <w:sz w:val="24"/>
            <w:szCs w:val="24"/>
          </w:rPr>
          <w:t>https://digitalcollections.sit.edu/capstones/2799/</w:t>
        </w:r>
      </w:hyperlink>
      <w:r w:rsidR="00D72C2B">
        <w:rPr>
          <w:rFonts w:ascii="Times New Roman" w:eastAsia="Times New Roman" w:hAnsi="Times New Roman" w:cs="Times New Roman"/>
          <w:bCs/>
          <w:sz w:val="24"/>
          <w:szCs w:val="24"/>
        </w:rPr>
        <w:t xml:space="preserve"> </w:t>
      </w:r>
    </w:p>
    <w:p w14:paraId="38318702" w14:textId="7CDEA068" w:rsidR="00FD5D1C" w:rsidRPr="00A82E33" w:rsidRDefault="00FD5D1C" w:rsidP="006B45A1">
      <w:pPr>
        <w:spacing w:after="0" w:line="480" w:lineRule="auto"/>
        <w:ind w:left="720" w:hanging="720"/>
        <w:rPr>
          <w:rFonts w:ascii="Times New Roman" w:eastAsia="Times New Roman" w:hAnsi="Times New Roman" w:cs="Times New Roman"/>
          <w:b/>
          <w:sz w:val="24"/>
          <w:szCs w:val="24"/>
          <w:highlight w:val="white"/>
        </w:rPr>
      </w:pPr>
      <w:r>
        <w:rPr>
          <w:rFonts w:ascii="Times New Roman" w:eastAsia="Times New Roman" w:hAnsi="Times New Roman" w:cs="Times New Roman"/>
          <w:bCs/>
          <w:sz w:val="24"/>
          <w:szCs w:val="24"/>
        </w:rPr>
        <w:t xml:space="preserve">Leary, L. (2015, August 7). </w:t>
      </w:r>
      <w:r w:rsidR="006B45A1">
        <w:rPr>
          <w:rFonts w:ascii="Times New Roman" w:eastAsia="Times New Roman" w:hAnsi="Times New Roman" w:cs="Times New Roman"/>
          <w:bCs/>
          <w:i/>
          <w:iCs/>
          <w:sz w:val="24"/>
          <w:szCs w:val="24"/>
        </w:rPr>
        <w:t xml:space="preserve">Annex E- ODC </w:t>
      </w:r>
      <w:proofErr w:type="gramStart"/>
      <w:r w:rsidR="006B45A1">
        <w:rPr>
          <w:rFonts w:ascii="Times New Roman" w:eastAsia="Times New Roman" w:hAnsi="Times New Roman" w:cs="Times New Roman"/>
          <w:bCs/>
          <w:i/>
          <w:iCs/>
          <w:sz w:val="24"/>
          <w:szCs w:val="24"/>
        </w:rPr>
        <w:t>Assessment.</w:t>
      </w:r>
      <w:r>
        <w:rPr>
          <w:rFonts w:ascii="Times New Roman" w:eastAsia="Times New Roman" w:hAnsi="Times New Roman" w:cs="Times New Roman"/>
          <w:bCs/>
          <w:i/>
          <w:iCs/>
          <w:sz w:val="24"/>
          <w:szCs w:val="24"/>
        </w:rPr>
        <w:t>.</w:t>
      </w:r>
      <w:proofErr w:type="gramEnd"/>
      <w:r>
        <w:rPr>
          <w:rFonts w:ascii="Times New Roman" w:eastAsia="Times New Roman" w:hAnsi="Times New Roman" w:cs="Times New Roman"/>
          <w:bCs/>
          <w:i/>
          <w:iCs/>
          <w:sz w:val="24"/>
          <w:szCs w:val="24"/>
        </w:rPr>
        <w:t xml:space="preserve"> </w:t>
      </w:r>
      <w:r>
        <w:rPr>
          <w:rFonts w:ascii="Times New Roman" w:eastAsia="Times New Roman" w:hAnsi="Times New Roman" w:cs="Times New Roman"/>
          <w:bCs/>
          <w:sz w:val="24"/>
          <w:szCs w:val="24"/>
        </w:rPr>
        <w:t xml:space="preserve">Capstone Collection, 2799. </w:t>
      </w:r>
      <w:hyperlink r:id="rId9" w:history="1">
        <w:r w:rsidRPr="00827050">
          <w:rPr>
            <w:rStyle w:val="Hyperlink"/>
            <w:rFonts w:ascii="Times New Roman" w:eastAsia="Times New Roman" w:hAnsi="Times New Roman" w:cs="Times New Roman"/>
            <w:bCs/>
            <w:sz w:val="24"/>
            <w:szCs w:val="24"/>
          </w:rPr>
          <w:t>https://digitalcollections.sit.edu/capstones/2799/</w:t>
        </w:r>
      </w:hyperlink>
      <w:r>
        <w:rPr>
          <w:rFonts w:ascii="Times New Roman" w:eastAsia="Times New Roman" w:hAnsi="Times New Roman" w:cs="Times New Roman"/>
          <w:bCs/>
          <w:sz w:val="24"/>
          <w:szCs w:val="24"/>
        </w:rPr>
        <w:t xml:space="preserve"> </w:t>
      </w:r>
    </w:p>
    <w:p w14:paraId="156EAF7D" w14:textId="1F5B1352" w:rsidR="002B600B" w:rsidRDefault="00760F59" w:rsidP="009D6980">
      <w:pPr>
        <w:spacing w:line="480" w:lineRule="auto"/>
        <w:ind w:left="720" w:hanging="720"/>
        <w:rPr>
          <w:rStyle w:val="Hyperlink"/>
          <w:rFonts w:ascii="Times New Roman" w:eastAsia="Times New Roman" w:hAnsi="Times New Roman" w:cs="Times New Roman"/>
          <w:bCs/>
          <w:sz w:val="24"/>
          <w:szCs w:val="24"/>
        </w:rPr>
      </w:pPr>
      <w:r>
        <w:rPr>
          <w:rFonts w:ascii="Times New Roman" w:eastAsia="Times New Roman" w:hAnsi="Times New Roman" w:cs="Times New Roman"/>
          <w:bCs/>
          <w:sz w:val="24"/>
          <w:szCs w:val="24"/>
        </w:rPr>
        <w:t>Love, N. (</w:t>
      </w:r>
      <w:r w:rsidR="00BB7B82">
        <w:rPr>
          <w:rFonts w:ascii="Times New Roman" w:eastAsia="Times New Roman" w:hAnsi="Times New Roman" w:cs="Times New Roman"/>
          <w:bCs/>
          <w:sz w:val="24"/>
          <w:szCs w:val="24"/>
        </w:rPr>
        <w:t xml:space="preserve">2008). </w:t>
      </w:r>
      <w:r w:rsidR="00CF1DBE">
        <w:rPr>
          <w:rFonts w:ascii="Times New Roman" w:eastAsia="Times New Roman" w:hAnsi="Times New Roman" w:cs="Times New Roman"/>
          <w:bCs/>
          <w:i/>
          <w:iCs/>
          <w:sz w:val="24"/>
          <w:szCs w:val="24"/>
        </w:rPr>
        <w:t>Building a high-performing data culture</w:t>
      </w:r>
      <w:r w:rsidR="00606212">
        <w:rPr>
          <w:rFonts w:ascii="Times New Roman" w:eastAsia="Times New Roman" w:hAnsi="Times New Roman" w:cs="Times New Roman"/>
          <w:bCs/>
          <w:i/>
          <w:iCs/>
          <w:sz w:val="24"/>
          <w:szCs w:val="24"/>
        </w:rPr>
        <w:t xml:space="preserve">. </w:t>
      </w:r>
      <w:r w:rsidR="00606212">
        <w:rPr>
          <w:rFonts w:ascii="Times New Roman" w:eastAsia="Times New Roman" w:hAnsi="Times New Roman" w:cs="Times New Roman"/>
          <w:bCs/>
          <w:sz w:val="24"/>
          <w:szCs w:val="24"/>
        </w:rPr>
        <w:t>Corwin Press.</w:t>
      </w:r>
      <w:r w:rsidR="002B600B">
        <w:rPr>
          <w:rFonts w:ascii="Times New Roman" w:eastAsia="Times New Roman" w:hAnsi="Times New Roman" w:cs="Times New Roman"/>
          <w:bCs/>
          <w:sz w:val="24"/>
          <w:szCs w:val="24"/>
        </w:rPr>
        <w:t xml:space="preserve"> </w:t>
      </w:r>
      <w:hyperlink r:id="rId10" w:history="1">
        <w:r w:rsidR="002B600B" w:rsidRPr="00827050">
          <w:rPr>
            <w:rStyle w:val="Hyperlink"/>
            <w:rFonts w:ascii="Times New Roman" w:eastAsia="Times New Roman" w:hAnsi="Times New Roman" w:cs="Times New Roman"/>
            <w:bCs/>
            <w:sz w:val="24"/>
            <w:szCs w:val="24"/>
          </w:rPr>
          <w:t>https://ca.corwin.com/sites/default/files/upm-assets/27678_book_item_27678.pdf</w:t>
        </w:r>
      </w:hyperlink>
    </w:p>
    <w:p w14:paraId="0A073233" w14:textId="4C802ABA" w:rsidR="00340CE7" w:rsidRDefault="00340CE7" w:rsidP="007C4AEB">
      <w:pPr>
        <w:spacing w:line="480" w:lineRule="auto"/>
        <w:ind w:left="720" w:hanging="720"/>
        <w:rPr>
          <w:rFonts w:ascii="Times New Roman" w:eastAsia="Times New Roman" w:hAnsi="Times New Roman" w:cs="Times New Roman"/>
          <w:bCs/>
          <w:sz w:val="24"/>
          <w:szCs w:val="24"/>
        </w:rPr>
      </w:pPr>
      <w:r w:rsidRPr="00340CE7">
        <w:rPr>
          <w:rFonts w:ascii="Times New Roman" w:eastAsia="Times New Roman" w:hAnsi="Times New Roman" w:cs="Times New Roman"/>
          <w:bCs/>
          <w:sz w:val="24"/>
          <w:szCs w:val="24"/>
        </w:rPr>
        <w:t xml:space="preserve">Rao, J. &amp; Weintraub, J. (2013). </w:t>
      </w:r>
      <w:r w:rsidRPr="00340CE7">
        <w:rPr>
          <w:rFonts w:ascii="Times New Roman" w:eastAsia="Times New Roman" w:hAnsi="Times New Roman" w:cs="Times New Roman"/>
          <w:bCs/>
          <w:i/>
          <w:iCs/>
          <w:sz w:val="24"/>
          <w:szCs w:val="24"/>
        </w:rPr>
        <w:t xml:space="preserve">How innovative is your company’s culture? </w:t>
      </w:r>
      <w:r w:rsidRPr="00340CE7">
        <w:rPr>
          <w:rFonts w:ascii="Times New Roman" w:eastAsia="Times New Roman" w:hAnsi="Times New Roman" w:cs="Times New Roman"/>
          <w:bCs/>
          <w:sz w:val="24"/>
          <w:szCs w:val="24"/>
        </w:rPr>
        <w:t>MIT Sloan Management Review 54(3) 29-37.  https://sloanreview.mit.edu/article/how-innovative-is-your-companys-culture/</w:t>
      </w:r>
    </w:p>
    <w:p w14:paraId="73B7A0D2" w14:textId="4583900F" w:rsidR="008C29B7" w:rsidRDefault="008C29B7" w:rsidP="009D6980">
      <w:pPr>
        <w:spacing w:line="480" w:lineRule="auto"/>
        <w:ind w:left="720" w:hanging="720"/>
        <w:rPr>
          <w:rFonts w:ascii="Times New Roman" w:eastAsia="Times New Roman" w:hAnsi="Times New Roman" w:cs="Times New Roman"/>
          <w:bCs/>
          <w:sz w:val="24"/>
          <w:szCs w:val="24"/>
        </w:rPr>
      </w:pPr>
      <w:r w:rsidRPr="008C29B7">
        <w:rPr>
          <w:rFonts w:ascii="Times New Roman" w:eastAsia="Times New Roman" w:hAnsi="Times New Roman" w:cs="Times New Roman"/>
          <w:bCs/>
          <w:sz w:val="24"/>
          <w:szCs w:val="24"/>
        </w:rPr>
        <w:t xml:space="preserve">Wong, D.T. &amp; Ngai, E.W. (2023, March 5). </w:t>
      </w:r>
      <w:proofErr w:type="spellStart"/>
      <w:r w:rsidRPr="008C29B7">
        <w:rPr>
          <w:rFonts w:ascii="Times New Roman" w:eastAsia="Times New Roman" w:hAnsi="Times New Roman" w:cs="Times New Roman"/>
          <w:bCs/>
          <w:sz w:val="24"/>
          <w:szCs w:val="24"/>
        </w:rPr>
        <w:t>Te</w:t>
      </w:r>
      <w:proofErr w:type="spellEnd"/>
      <w:r w:rsidRPr="008C29B7">
        <w:rPr>
          <w:rFonts w:ascii="Times New Roman" w:eastAsia="Times New Roman" w:hAnsi="Times New Roman" w:cs="Times New Roman"/>
          <w:bCs/>
          <w:sz w:val="24"/>
          <w:szCs w:val="24"/>
        </w:rPr>
        <w:t xml:space="preserve"> effects of analytics capability and sensing capability on operations performance: the moderating role of data-driven culture. Ann Oper Res (2023). </w:t>
      </w:r>
      <w:hyperlink r:id="rId11" w:history="1">
        <w:r w:rsidRPr="00827050">
          <w:rPr>
            <w:rStyle w:val="Hyperlink"/>
            <w:rFonts w:ascii="Times New Roman" w:eastAsia="Times New Roman" w:hAnsi="Times New Roman" w:cs="Times New Roman"/>
            <w:bCs/>
            <w:sz w:val="24"/>
            <w:szCs w:val="24"/>
          </w:rPr>
          <w:t>https://doi.org/10.1007/s10479-023-05241-5</w:t>
        </w:r>
      </w:hyperlink>
      <w:r>
        <w:rPr>
          <w:rFonts w:ascii="Times New Roman" w:eastAsia="Times New Roman" w:hAnsi="Times New Roman" w:cs="Times New Roman"/>
          <w:bCs/>
          <w:sz w:val="24"/>
          <w:szCs w:val="24"/>
        </w:rPr>
        <w:t>.</w:t>
      </w:r>
    </w:p>
    <w:p w14:paraId="325AEDCE" w14:textId="77777777" w:rsidR="00340CE7" w:rsidRDefault="00340CE7" w:rsidP="009D6980">
      <w:pPr>
        <w:spacing w:line="480" w:lineRule="auto"/>
        <w:ind w:left="720" w:hanging="720"/>
        <w:rPr>
          <w:rFonts w:ascii="Times New Roman" w:eastAsia="Times New Roman" w:hAnsi="Times New Roman" w:cs="Times New Roman"/>
          <w:bCs/>
          <w:sz w:val="24"/>
          <w:szCs w:val="24"/>
        </w:rPr>
      </w:pPr>
    </w:p>
    <w:p w14:paraId="45D004DB" w14:textId="77777777" w:rsidR="00FD5D1C" w:rsidRPr="008C29B7" w:rsidRDefault="00FD5D1C" w:rsidP="009D6980">
      <w:pPr>
        <w:spacing w:line="480" w:lineRule="auto"/>
        <w:ind w:left="720" w:hanging="720"/>
        <w:rPr>
          <w:rFonts w:ascii="Times New Roman" w:eastAsia="Times New Roman" w:hAnsi="Times New Roman" w:cs="Times New Roman"/>
          <w:bCs/>
          <w:sz w:val="24"/>
          <w:szCs w:val="24"/>
        </w:rPr>
      </w:pPr>
    </w:p>
    <w:sectPr w:rsidR="00FD5D1C" w:rsidRPr="008C29B7">
      <w:headerReference w:type="default" r:id="rId12"/>
      <w:head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7D494" w14:textId="77777777" w:rsidR="0025115D" w:rsidRDefault="0025115D">
      <w:pPr>
        <w:spacing w:after="0" w:line="240" w:lineRule="auto"/>
      </w:pPr>
      <w:r>
        <w:separator/>
      </w:r>
    </w:p>
  </w:endnote>
  <w:endnote w:type="continuationSeparator" w:id="0">
    <w:p w14:paraId="1EF63364" w14:textId="77777777" w:rsidR="0025115D" w:rsidRDefault="00251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89818" w14:textId="77777777" w:rsidR="0025115D" w:rsidRDefault="0025115D">
      <w:pPr>
        <w:spacing w:after="0" w:line="240" w:lineRule="auto"/>
      </w:pPr>
      <w:r>
        <w:separator/>
      </w:r>
    </w:p>
  </w:footnote>
  <w:footnote w:type="continuationSeparator" w:id="0">
    <w:p w14:paraId="61BE8FA5" w14:textId="77777777" w:rsidR="0025115D" w:rsidRDefault="002511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3158769"/>
      <w:docPartObj>
        <w:docPartGallery w:val="Page Numbers (Top of Page)"/>
        <w:docPartUnique/>
      </w:docPartObj>
    </w:sdtPr>
    <w:sdtEndPr>
      <w:rPr>
        <w:noProof/>
      </w:rPr>
    </w:sdtEndPr>
    <w:sdtContent>
      <w:p w14:paraId="3435A9F9" w14:textId="1DB9D338" w:rsidR="009171C7" w:rsidRDefault="009171C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0000032" w14:textId="2215AA5E" w:rsidR="003C7223" w:rsidRDefault="003C722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3" w14:textId="4016FFBD" w:rsidR="003C7223" w:rsidRDefault="008C7C3F">
    <w:pPr>
      <w:pBdr>
        <w:top w:val="nil"/>
        <w:left w:val="nil"/>
        <w:bottom w:val="nil"/>
        <w:right w:val="nil"/>
        <w:between w:val="nil"/>
      </w:pBd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9171C7">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00000034" w14:textId="77777777" w:rsidR="003C7223" w:rsidRDefault="008C7C3F">
    <w:pPr>
      <w:pBdr>
        <w:top w:val="nil"/>
        <w:left w:val="nil"/>
        <w:bottom w:val="nil"/>
        <w:right w:val="nil"/>
        <w:between w:val="nil"/>
      </w:pBdr>
      <w:spacing w:after="0" w:line="240" w:lineRule="auto"/>
      <w:ind w:righ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36345F"/>
    <w:multiLevelType w:val="hybridMultilevel"/>
    <w:tmpl w:val="DFB499AA"/>
    <w:lvl w:ilvl="0" w:tplc="04090001">
      <w:start w:val="1"/>
      <w:numFmt w:val="bullet"/>
      <w:lvlText w:val=""/>
      <w:lvlJc w:val="left"/>
      <w:pPr>
        <w:ind w:left="1560" w:hanging="360"/>
      </w:pPr>
      <w:rPr>
        <w:rFonts w:ascii="Symbol" w:hAnsi="Symbol" w:hint="default"/>
      </w:rPr>
    </w:lvl>
    <w:lvl w:ilvl="1" w:tplc="04090003">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num w:numId="1" w16cid:durableId="1581909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223"/>
    <w:rsid w:val="000007DD"/>
    <w:rsid w:val="00001404"/>
    <w:rsid w:val="000014AB"/>
    <w:rsid w:val="00002DA7"/>
    <w:rsid w:val="00003C1B"/>
    <w:rsid w:val="00006AF1"/>
    <w:rsid w:val="00006F6C"/>
    <w:rsid w:val="00007714"/>
    <w:rsid w:val="00007C5A"/>
    <w:rsid w:val="00007F6D"/>
    <w:rsid w:val="00011B7C"/>
    <w:rsid w:val="000170A2"/>
    <w:rsid w:val="0001752D"/>
    <w:rsid w:val="00021E2D"/>
    <w:rsid w:val="000235BF"/>
    <w:rsid w:val="000252D1"/>
    <w:rsid w:val="00026055"/>
    <w:rsid w:val="00026448"/>
    <w:rsid w:val="0003018A"/>
    <w:rsid w:val="00033327"/>
    <w:rsid w:val="00033E19"/>
    <w:rsid w:val="0003533A"/>
    <w:rsid w:val="00036FE1"/>
    <w:rsid w:val="00037450"/>
    <w:rsid w:val="00037AF8"/>
    <w:rsid w:val="00040B76"/>
    <w:rsid w:val="00042810"/>
    <w:rsid w:val="00042E3A"/>
    <w:rsid w:val="000432C6"/>
    <w:rsid w:val="00043F3F"/>
    <w:rsid w:val="00043FAE"/>
    <w:rsid w:val="00046DB2"/>
    <w:rsid w:val="000478B7"/>
    <w:rsid w:val="00051359"/>
    <w:rsid w:val="00052902"/>
    <w:rsid w:val="00053C1D"/>
    <w:rsid w:val="00054B7B"/>
    <w:rsid w:val="00056098"/>
    <w:rsid w:val="00056CD7"/>
    <w:rsid w:val="0005702C"/>
    <w:rsid w:val="000612B5"/>
    <w:rsid w:val="00063BBA"/>
    <w:rsid w:val="00063DC4"/>
    <w:rsid w:val="000646BC"/>
    <w:rsid w:val="00065825"/>
    <w:rsid w:val="000663F0"/>
    <w:rsid w:val="00066841"/>
    <w:rsid w:val="000710C0"/>
    <w:rsid w:val="0007117C"/>
    <w:rsid w:val="000801B0"/>
    <w:rsid w:val="000826F9"/>
    <w:rsid w:val="00083C6A"/>
    <w:rsid w:val="000906D2"/>
    <w:rsid w:val="00090925"/>
    <w:rsid w:val="00092509"/>
    <w:rsid w:val="0009416C"/>
    <w:rsid w:val="00094AE8"/>
    <w:rsid w:val="0009556A"/>
    <w:rsid w:val="00097EF7"/>
    <w:rsid w:val="000A0CDC"/>
    <w:rsid w:val="000A2830"/>
    <w:rsid w:val="000A4ECB"/>
    <w:rsid w:val="000A5068"/>
    <w:rsid w:val="000A5DAB"/>
    <w:rsid w:val="000A6284"/>
    <w:rsid w:val="000A66C7"/>
    <w:rsid w:val="000B04A7"/>
    <w:rsid w:val="000B21CB"/>
    <w:rsid w:val="000B555F"/>
    <w:rsid w:val="000C10ED"/>
    <w:rsid w:val="000C232B"/>
    <w:rsid w:val="000C4B43"/>
    <w:rsid w:val="000C7401"/>
    <w:rsid w:val="000C7EEC"/>
    <w:rsid w:val="000D05CD"/>
    <w:rsid w:val="000D32FF"/>
    <w:rsid w:val="000D3F62"/>
    <w:rsid w:val="000D5840"/>
    <w:rsid w:val="000D5EEF"/>
    <w:rsid w:val="000E1801"/>
    <w:rsid w:val="000E267A"/>
    <w:rsid w:val="000E26E1"/>
    <w:rsid w:val="000E3F99"/>
    <w:rsid w:val="000E485E"/>
    <w:rsid w:val="000E5471"/>
    <w:rsid w:val="000E6857"/>
    <w:rsid w:val="000F0A36"/>
    <w:rsid w:val="000F5172"/>
    <w:rsid w:val="000F60A7"/>
    <w:rsid w:val="0010014E"/>
    <w:rsid w:val="00100590"/>
    <w:rsid w:val="00100B77"/>
    <w:rsid w:val="001023EC"/>
    <w:rsid w:val="00104572"/>
    <w:rsid w:val="001107B9"/>
    <w:rsid w:val="00112276"/>
    <w:rsid w:val="00113AF8"/>
    <w:rsid w:val="0011462F"/>
    <w:rsid w:val="00114B3D"/>
    <w:rsid w:val="00115BC4"/>
    <w:rsid w:val="00115FAD"/>
    <w:rsid w:val="0012388C"/>
    <w:rsid w:val="00125B33"/>
    <w:rsid w:val="00132CEF"/>
    <w:rsid w:val="001351BE"/>
    <w:rsid w:val="00141C7F"/>
    <w:rsid w:val="00141DEA"/>
    <w:rsid w:val="00142AD2"/>
    <w:rsid w:val="00142EEA"/>
    <w:rsid w:val="00143D42"/>
    <w:rsid w:val="00144C81"/>
    <w:rsid w:val="00145591"/>
    <w:rsid w:val="00145667"/>
    <w:rsid w:val="00146C2B"/>
    <w:rsid w:val="00147E6F"/>
    <w:rsid w:val="0015015B"/>
    <w:rsid w:val="00151D49"/>
    <w:rsid w:val="00152311"/>
    <w:rsid w:val="00153B58"/>
    <w:rsid w:val="0015451C"/>
    <w:rsid w:val="00155A38"/>
    <w:rsid w:val="00156E0D"/>
    <w:rsid w:val="001574D5"/>
    <w:rsid w:val="00157CC6"/>
    <w:rsid w:val="00160579"/>
    <w:rsid w:val="00160C19"/>
    <w:rsid w:val="00163D55"/>
    <w:rsid w:val="00164D93"/>
    <w:rsid w:val="00172BC6"/>
    <w:rsid w:val="00174D4B"/>
    <w:rsid w:val="00175D0D"/>
    <w:rsid w:val="00175FCD"/>
    <w:rsid w:val="00176DE8"/>
    <w:rsid w:val="00177BC3"/>
    <w:rsid w:val="001800FD"/>
    <w:rsid w:val="0018034B"/>
    <w:rsid w:val="0018072A"/>
    <w:rsid w:val="0018669F"/>
    <w:rsid w:val="00190D88"/>
    <w:rsid w:val="00190E5D"/>
    <w:rsid w:val="001917D6"/>
    <w:rsid w:val="001923BB"/>
    <w:rsid w:val="0019354D"/>
    <w:rsid w:val="00194532"/>
    <w:rsid w:val="00194CF5"/>
    <w:rsid w:val="0019721D"/>
    <w:rsid w:val="001A0670"/>
    <w:rsid w:val="001A081A"/>
    <w:rsid w:val="001A232B"/>
    <w:rsid w:val="001A443C"/>
    <w:rsid w:val="001A7519"/>
    <w:rsid w:val="001A7C9A"/>
    <w:rsid w:val="001B18C7"/>
    <w:rsid w:val="001B2B7F"/>
    <w:rsid w:val="001B455E"/>
    <w:rsid w:val="001B54D3"/>
    <w:rsid w:val="001B6A12"/>
    <w:rsid w:val="001C1BA8"/>
    <w:rsid w:val="001C2303"/>
    <w:rsid w:val="001C28EA"/>
    <w:rsid w:val="001C2D78"/>
    <w:rsid w:val="001C4905"/>
    <w:rsid w:val="001C4B6F"/>
    <w:rsid w:val="001D0EA1"/>
    <w:rsid w:val="001D1342"/>
    <w:rsid w:val="001D1AEA"/>
    <w:rsid w:val="001D4D69"/>
    <w:rsid w:val="001D6533"/>
    <w:rsid w:val="001D7110"/>
    <w:rsid w:val="001D781B"/>
    <w:rsid w:val="001E1667"/>
    <w:rsid w:val="001E18A8"/>
    <w:rsid w:val="001E2948"/>
    <w:rsid w:val="001E4AD3"/>
    <w:rsid w:val="001E55BC"/>
    <w:rsid w:val="001E5B3F"/>
    <w:rsid w:val="001E5C78"/>
    <w:rsid w:val="001E608F"/>
    <w:rsid w:val="001E6853"/>
    <w:rsid w:val="001E6FE9"/>
    <w:rsid w:val="001E7DEC"/>
    <w:rsid w:val="001F0124"/>
    <w:rsid w:val="001F1AB5"/>
    <w:rsid w:val="001F1B9B"/>
    <w:rsid w:val="001F58AA"/>
    <w:rsid w:val="001F6675"/>
    <w:rsid w:val="00200A18"/>
    <w:rsid w:val="00200A68"/>
    <w:rsid w:val="00201925"/>
    <w:rsid w:val="002025EA"/>
    <w:rsid w:val="00203827"/>
    <w:rsid w:val="0020435E"/>
    <w:rsid w:val="002046C2"/>
    <w:rsid w:val="00210ABF"/>
    <w:rsid w:val="00214811"/>
    <w:rsid w:val="00214CFD"/>
    <w:rsid w:val="00221082"/>
    <w:rsid w:val="00221890"/>
    <w:rsid w:val="00222140"/>
    <w:rsid w:val="0022284E"/>
    <w:rsid w:val="002246C9"/>
    <w:rsid w:val="00224AB3"/>
    <w:rsid w:val="00224FD5"/>
    <w:rsid w:val="00230855"/>
    <w:rsid w:val="00230C47"/>
    <w:rsid w:val="00234BC0"/>
    <w:rsid w:val="00235D1F"/>
    <w:rsid w:val="00236F74"/>
    <w:rsid w:val="00243F20"/>
    <w:rsid w:val="002455AD"/>
    <w:rsid w:val="0024588D"/>
    <w:rsid w:val="00245BEA"/>
    <w:rsid w:val="00245EA5"/>
    <w:rsid w:val="00247BE2"/>
    <w:rsid w:val="00247D02"/>
    <w:rsid w:val="00250F76"/>
    <w:rsid w:val="00250FD2"/>
    <w:rsid w:val="0025115D"/>
    <w:rsid w:val="00251315"/>
    <w:rsid w:val="00254A09"/>
    <w:rsid w:val="00255186"/>
    <w:rsid w:val="0025520D"/>
    <w:rsid w:val="00257CB6"/>
    <w:rsid w:val="0026514E"/>
    <w:rsid w:val="0026540C"/>
    <w:rsid w:val="00266C75"/>
    <w:rsid w:val="00271C72"/>
    <w:rsid w:val="00272418"/>
    <w:rsid w:val="002743AC"/>
    <w:rsid w:val="00276986"/>
    <w:rsid w:val="00277196"/>
    <w:rsid w:val="00277AA0"/>
    <w:rsid w:val="00277D2E"/>
    <w:rsid w:val="00277DDA"/>
    <w:rsid w:val="00282115"/>
    <w:rsid w:val="00282F7A"/>
    <w:rsid w:val="002854DC"/>
    <w:rsid w:val="00285738"/>
    <w:rsid w:val="00286E61"/>
    <w:rsid w:val="0029070F"/>
    <w:rsid w:val="00291271"/>
    <w:rsid w:val="00293584"/>
    <w:rsid w:val="002949BB"/>
    <w:rsid w:val="002957BA"/>
    <w:rsid w:val="00295C5A"/>
    <w:rsid w:val="00296C15"/>
    <w:rsid w:val="002A09E1"/>
    <w:rsid w:val="002A21E5"/>
    <w:rsid w:val="002A35BA"/>
    <w:rsid w:val="002A6281"/>
    <w:rsid w:val="002A695C"/>
    <w:rsid w:val="002A6DF1"/>
    <w:rsid w:val="002B0302"/>
    <w:rsid w:val="002B13E0"/>
    <w:rsid w:val="002B1750"/>
    <w:rsid w:val="002B2325"/>
    <w:rsid w:val="002B2576"/>
    <w:rsid w:val="002B2A9C"/>
    <w:rsid w:val="002B4D94"/>
    <w:rsid w:val="002B546A"/>
    <w:rsid w:val="002B54DA"/>
    <w:rsid w:val="002B600B"/>
    <w:rsid w:val="002B6CC9"/>
    <w:rsid w:val="002B75BB"/>
    <w:rsid w:val="002C027B"/>
    <w:rsid w:val="002C1E96"/>
    <w:rsid w:val="002C222E"/>
    <w:rsid w:val="002C28DD"/>
    <w:rsid w:val="002C534D"/>
    <w:rsid w:val="002C565E"/>
    <w:rsid w:val="002C6429"/>
    <w:rsid w:val="002C7A97"/>
    <w:rsid w:val="002D27AC"/>
    <w:rsid w:val="002D5DBB"/>
    <w:rsid w:val="002D7295"/>
    <w:rsid w:val="002E1088"/>
    <w:rsid w:val="002E220C"/>
    <w:rsid w:val="002E26D1"/>
    <w:rsid w:val="002E277E"/>
    <w:rsid w:val="002E3C98"/>
    <w:rsid w:val="002E4D7D"/>
    <w:rsid w:val="002E7136"/>
    <w:rsid w:val="002F3EB2"/>
    <w:rsid w:val="002F72AC"/>
    <w:rsid w:val="002F7745"/>
    <w:rsid w:val="00300EBF"/>
    <w:rsid w:val="00301851"/>
    <w:rsid w:val="003030C6"/>
    <w:rsid w:val="00303730"/>
    <w:rsid w:val="00303E50"/>
    <w:rsid w:val="003076EC"/>
    <w:rsid w:val="0031003B"/>
    <w:rsid w:val="0031039B"/>
    <w:rsid w:val="003111E2"/>
    <w:rsid w:val="003112F6"/>
    <w:rsid w:val="00311600"/>
    <w:rsid w:val="003118EE"/>
    <w:rsid w:val="00312691"/>
    <w:rsid w:val="0031385F"/>
    <w:rsid w:val="003174B4"/>
    <w:rsid w:val="00321543"/>
    <w:rsid w:val="003227A2"/>
    <w:rsid w:val="0032310B"/>
    <w:rsid w:val="0032699C"/>
    <w:rsid w:val="00331D82"/>
    <w:rsid w:val="0033290B"/>
    <w:rsid w:val="00332EB6"/>
    <w:rsid w:val="0033537C"/>
    <w:rsid w:val="00335966"/>
    <w:rsid w:val="00340743"/>
    <w:rsid w:val="00340CE7"/>
    <w:rsid w:val="00342336"/>
    <w:rsid w:val="00342453"/>
    <w:rsid w:val="00342D8E"/>
    <w:rsid w:val="003448F6"/>
    <w:rsid w:val="003518A6"/>
    <w:rsid w:val="0035191A"/>
    <w:rsid w:val="00352871"/>
    <w:rsid w:val="00352DD4"/>
    <w:rsid w:val="00352EF8"/>
    <w:rsid w:val="0035304A"/>
    <w:rsid w:val="003531C5"/>
    <w:rsid w:val="00354552"/>
    <w:rsid w:val="003566CC"/>
    <w:rsid w:val="00356CFA"/>
    <w:rsid w:val="00357277"/>
    <w:rsid w:val="00362386"/>
    <w:rsid w:val="0036271E"/>
    <w:rsid w:val="00364DE2"/>
    <w:rsid w:val="00365AB5"/>
    <w:rsid w:val="003704FA"/>
    <w:rsid w:val="003713A6"/>
    <w:rsid w:val="003714E3"/>
    <w:rsid w:val="00371D22"/>
    <w:rsid w:val="00372226"/>
    <w:rsid w:val="003744A1"/>
    <w:rsid w:val="00374CBB"/>
    <w:rsid w:val="00375EE6"/>
    <w:rsid w:val="00377045"/>
    <w:rsid w:val="00380BA4"/>
    <w:rsid w:val="003812F2"/>
    <w:rsid w:val="00382E58"/>
    <w:rsid w:val="003862E4"/>
    <w:rsid w:val="003906D6"/>
    <w:rsid w:val="003907C9"/>
    <w:rsid w:val="00396AD2"/>
    <w:rsid w:val="00397B35"/>
    <w:rsid w:val="00397B95"/>
    <w:rsid w:val="003A0459"/>
    <w:rsid w:val="003A0DBD"/>
    <w:rsid w:val="003A156E"/>
    <w:rsid w:val="003A1BB4"/>
    <w:rsid w:val="003A2401"/>
    <w:rsid w:val="003A47A7"/>
    <w:rsid w:val="003B083B"/>
    <w:rsid w:val="003B0C3B"/>
    <w:rsid w:val="003B1548"/>
    <w:rsid w:val="003B34E2"/>
    <w:rsid w:val="003B4C06"/>
    <w:rsid w:val="003B564C"/>
    <w:rsid w:val="003B608A"/>
    <w:rsid w:val="003B61EF"/>
    <w:rsid w:val="003B7F45"/>
    <w:rsid w:val="003C1D45"/>
    <w:rsid w:val="003C43AB"/>
    <w:rsid w:val="003C56F8"/>
    <w:rsid w:val="003C66E8"/>
    <w:rsid w:val="003C6738"/>
    <w:rsid w:val="003C7223"/>
    <w:rsid w:val="003C7AEE"/>
    <w:rsid w:val="003D0D15"/>
    <w:rsid w:val="003D1CDA"/>
    <w:rsid w:val="003D41E1"/>
    <w:rsid w:val="003D5130"/>
    <w:rsid w:val="003D7AAE"/>
    <w:rsid w:val="003E1B6F"/>
    <w:rsid w:val="003E2EC6"/>
    <w:rsid w:val="003E5D35"/>
    <w:rsid w:val="003F3A5A"/>
    <w:rsid w:val="003F5B08"/>
    <w:rsid w:val="003F671E"/>
    <w:rsid w:val="004001ED"/>
    <w:rsid w:val="00400DCA"/>
    <w:rsid w:val="00402BE3"/>
    <w:rsid w:val="004032F9"/>
    <w:rsid w:val="004041A9"/>
    <w:rsid w:val="00404FD4"/>
    <w:rsid w:val="00411D44"/>
    <w:rsid w:val="0041229A"/>
    <w:rsid w:val="0041245B"/>
    <w:rsid w:val="0041253B"/>
    <w:rsid w:val="00412EDC"/>
    <w:rsid w:val="00413152"/>
    <w:rsid w:val="004160F1"/>
    <w:rsid w:val="0042255F"/>
    <w:rsid w:val="00423E6A"/>
    <w:rsid w:val="00424004"/>
    <w:rsid w:val="0042531B"/>
    <w:rsid w:val="00425B0F"/>
    <w:rsid w:val="00430B61"/>
    <w:rsid w:val="00430D04"/>
    <w:rsid w:val="00433447"/>
    <w:rsid w:val="00436868"/>
    <w:rsid w:val="00440894"/>
    <w:rsid w:val="004411C1"/>
    <w:rsid w:val="00441AFB"/>
    <w:rsid w:val="0044584E"/>
    <w:rsid w:val="00445BDE"/>
    <w:rsid w:val="00446DF0"/>
    <w:rsid w:val="0045095C"/>
    <w:rsid w:val="00450B8D"/>
    <w:rsid w:val="00451BC5"/>
    <w:rsid w:val="00454BAD"/>
    <w:rsid w:val="004561AC"/>
    <w:rsid w:val="00457144"/>
    <w:rsid w:val="0046098E"/>
    <w:rsid w:val="00465896"/>
    <w:rsid w:val="00465F08"/>
    <w:rsid w:val="0046619A"/>
    <w:rsid w:val="00466390"/>
    <w:rsid w:val="004664CA"/>
    <w:rsid w:val="00470C01"/>
    <w:rsid w:val="004711CF"/>
    <w:rsid w:val="004723B6"/>
    <w:rsid w:val="00473400"/>
    <w:rsid w:val="00474C39"/>
    <w:rsid w:val="00477B9D"/>
    <w:rsid w:val="00477D24"/>
    <w:rsid w:val="00480B51"/>
    <w:rsid w:val="00482B67"/>
    <w:rsid w:val="00482C01"/>
    <w:rsid w:val="00483E93"/>
    <w:rsid w:val="00486A47"/>
    <w:rsid w:val="004878DE"/>
    <w:rsid w:val="00487E83"/>
    <w:rsid w:val="00490018"/>
    <w:rsid w:val="00490A68"/>
    <w:rsid w:val="0049198B"/>
    <w:rsid w:val="004921D9"/>
    <w:rsid w:val="004932B6"/>
    <w:rsid w:val="0049599D"/>
    <w:rsid w:val="004A04B2"/>
    <w:rsid w:val="004A078E"/>
    <w:rsid w:val="004A1B8A"/>
    <w:rsid w:val="004A3AC5"/>
    <w:rsid w:val="004A5557"/>
    <w:rsid w:val="004A60C7"/>
    <w:rsid w:val="004A6377"/>
    <w:rsid w:val="004A780F"/>
    <w:rsid w:val="004A7903"/>
    <w:rsid w:val="004B01FB"/>
    <w:rsid w:val="004B02A1"/>
    <w:rsid w:val="004B24BC"/>
    <w:rsid w:val="004B2632"/>
    <w:rsid w:val="004B36AB"/>
    <w:rsid w:val="004B3C00"/>
    <w:rsid w:val="004B723C"/>
    <w:rsid w:val="004C076F"/>
    <w:rsid w:val="004C0AAB"/>
    <w:rsid w:val="004C3FAB"/>
    <w:rsid w:val="004C635A"/>
    <w:rsid w:val="004C7FB8"/>
    <w:rsid w:val="004D1603"/>
    <w:rsid w:val="004D21AA"/>
    <w:rsid w:val="004D25AA"/>
    <w:rsid w:val="004D2DE3"/>
    <w:rsid w:val="004D622A"/>
    <w:rsid w:val="004E359E"/>
    <w:rsid w:val="004E69B3"/>
    <w:rsid w:val="004E721D"/>
    <w:rsid w:val="004E7629"/>
    <w:rsid w:val="004E79F7"/>
    <w:rsid w:val="004F5473"/>
    <w:rsid w:val="004F6417"/>
    <w:rsid w:val="00500032"/>
    <w:rsid w:val="005016E0"/>
    <w:rsid w:val="0050263D"/>
    <w:rsid w:val="00503D16"/>
    <w:rsid w:val="0050460C"/>
    <w:rsid w:val="00514D64"/>
    <w:rsid w:val="0052009F"/>
    <w:rsid w:val="0052312C"/>
    <w:rsid w:val="00525574"/>
    <w:rsid w:val="005258D5"/>
    <w:rsid w:val="005262DB"/>
    <w:rsid w:val="005272DD"/>
    <w:rsid w:val="00530689"/>
    <w:rsid w:val="00530AF8"/>
    <w:rsid w:val="00531398"/>
    <w:rsid w:val="00532739"/>
    <w:rsid w:val="0053395C"/>
    <w:rsid w:val="00534B8E"/>
    <w:rsid w:val="005353CE"/>
    <w:rsid w:val="00535C39"/>
    <w:rsid w:val="00537404"/>
    <w:rsid w:val="00542270"/>
    <w:rsid w:val="005434A3"/>
    <w:rsid w:val="00543A7A"/>
    <w:rsid w:val="005443E8"/>
    <w:rsid w:val="00544B3A"/>
    <w:rsid w:val="005459C4"/>
    <w:rsid w:val="00546188"/>
    <w:rsid w:val="00546E59"/>
    <w:rsid w:val="005474CD"/>
    <w:rsid w:val="00550E58"/>
    <w:rsid w:val="00551856"/>
    <w:rsid w:val="00551EC9"/>
    <w:rsid w:val="00552544"/>
    <w:rsid w:val="005534CB"/>
    <w:rsid w:val="00554B23"/>
    <w:rsid w:val="00556DB6"/>
    <w:rsid w:val="00556ED9"/>
    <w:rsid w:val="005573CA"/>
    <w:rsid w:val="00557C93"/>
    <w:rsid w:val="00561CC3"/>
    <w:rsid w:val="00565966"/>
    <w:rsid w:val="00565BDE"/>
    <w:rsid w:val="00566033"/>
    <w:rsid w:val="0056642E"/>
    <w:rsid w:val="005667BC"/>
    <w:rsid w:val="0056711B"/>
    <w:rsid w:val="00570782"/>
    <w:rsid w:val="0057109D"/>
    <w:rsid w:val="00574463"/>
    <w:rsid w:val="00575FD1"/>
    <w:rsid w:val="005801C6"/>
    <w:rsid w:val="00580931"/>
    <w:rsid w:val="00580CA2"/>
    <w:rsid w:val="0058358C"/>
    <w:rsid w:val="00584FCE"/>
    <w:rsid w:val="00586448"/>
    <w:rsid w:val="00587B45"/>
    <w:rsid w:val="005919CA"/>
    <w:rsid w:val="005920E8"/>
    <w:rsid w:val="00592BE0"/>
    <w:rsid w:val="0059341A"/>
    <w:rsid w:val="0059424E"/>
    <w:rsid w:val="005A26B2"/>
    <w:rsid w:val="005A5066"/>
    <w:rsid w:val="005B1329"/>
    <w:rsid w:val="005B21C3"/>
    <w:rsid w:val="005B481A"/>
    <w:rsid w:val="005B4CDA"/>
    <w:rsid w:val="005B6B6B"/>
    <w:rsid w:val="005B6D07"/>
    <w:rsid w:val="005B7330"/>
    <w:rsid w:val="005C21FB"/>
    <w:rsid w:val="005C4C7D"/>
    <w:rsid w:val="005C4C9D"/>
    <w:rsid w:val="005C755A"/>
    <w:rsid w:val="005C75CE"/>
    <w:rsid w:val="005D1B2A"/>
    <w:rsid w:val="005D2188"/>
    <w:rsid w:val="005D3561"/>
    <w:rsid w:val="005D429D"/>
    <w:rsid w:val="005D4AE2"/>
    <w:rsid w:val="005D6D84"/>
    <w:rsid w:val="005D76DB"/>
    <w:rsid w:val="005E052C"/>
    <w:rsid w:val="005E0F67"/>
    <w:rsid w:val="005E4F73"/>
    <w:rsid w:val="005E52E6"/>
    <w:rsid w:val="005E5C36"/>
    <w:rsid w:val="005E6104"/>
    <w:rsid w:val="005F111A"/>
    <w:rsid w:val="005F26F2"/>
    <w:rsid w:val="005F2E81"/>
    <w:rsid w:val="005F2F56"/>
    <w:rsid w:val="005F5F11"/>
    <w:rsid w:val="005F7F6B"/>
    <w:rsid w:val="00600783"/>
    <w:rsid w:val="006010D0"/>
    <w:rsid w:val="00601475"/>
    <w:rsid w:val="006020E9"/>
    <w:rsid w:val="00603C6B"/>
    <w:rsid w:val="00603CE4"/>
    <w:rsid w:val="00606212"/>
    <w:rsid w:val="0060787A"/>
    <w:rsid w:val="0061308F"/>
    <w:rsid w:val="00615EAF"/>
    <w:rsid w:val="006162B3"/>
    <w:rsid w:val="00617A7B"/>
    <w:rsid w:val="00620D23"/>
    <w:rsid w:val="00621CB8"/>
    <w:rsid w:val="00622037"/>
    <w:rsid w:val="00622DAB"/>
    <w:rsid w:val="00623158"/>
    <w:rsid w:val="00624C72"/>
    <w:rsid w:val="00626DE9"/>
    <w:rsid w:val="00627DDE"/>
    <w:rsid w:val="00627FD6"/>
    <w:rsid w:val="00631A2F"/>
    <w:rsid w:val="0063332E"/>
    <w:rsid w:val="00634D1F"/>
    <w:rsid w:val="00634F63"/>
    <w:rsid w:val="00637CCE"/>
    <w:rsid w:val="00644C24"/>
    <w:rsid w:val="00644DE0"/>
    <w:rsid w:val="00645BCC"/>
    <w:rsid w:val="00645CE6"/>
    <w:rsid w:val="006473BC"/>
    <w:rsid w:val="006509B6"/>
    <w:rsid w:val="006510A9"/>
    <w:rsid w:val="0065194A"/>
    <w:rsid w:val="0065243B"/>
    <w:rsid w:val="0065487A"/>
    <w:rsid w:val="00654E95"/>
    <w:rsid w:val="00657B21"/>
    <w:rsid w:val="006614D7"/>
    <w:rsid w:val="00662266"/>
    <w:rsid w:val="006626AB"/>
    <w:rsid w:val="00663294"/>
    <w:rsid w:val="0066378A"/>
    <w:rsid w:val="00663962"/>
    <w:rsid w:val="00663B2B"/>
    <w:rsid w:val="0066426C"/>
    <w:rsid w:val="00665B86"/>
    <w:rsid w:val="00671595"/>
    <w:rsid w:val="00671D6A"/>
    <w:rsid w:val="00673CE3"/>
    <w:rsid w:val="0067470E"/>
    <w:rsid w:val="00676A34"/>
    <w:rsid w:val="006778C6"/>
    <w:rsid w:val="00680B59"/>
    <w:rsid w:val="00680C9B"/>
    <w:rsid w:val="00683BCA"/>
    <w:rsid w:val="00686595"/>
    <w:rsid w:val="00687FA7"/>
    <w:rsid w:val="0069030B"/>
    <w:rsid w:val="00691487"/>
    <w:rsid w:val="0069189B"/>
    <w:rsid w:val="006926B3"/>
    <w:rsid w:val="00693CFF"/>
    <w:rsid w:val="00694AC0"/>
    <w:rsid w:val="006A0E7F"/>
    <w:rsid w:val="006A2F7F"/>
    <w:rsid w:val="006A38DA"/>
    <w:rsid w:val="006A4E29"/>
    <w:rsid w:val="006A4F10"/>
    <w:rsid w:val="006A566C"/>
    <w:rsid w:val="006A5BB3"/>
    <w:rsid w:val="006A65D0"/>
    <w:rsid w:val="006A7675"/>
    <w:rsid w:val="006A7C43"/>
    <w:rsid w:val="006B0201"/>
    <w:rsid w:val="006B1D64"/>
    <w:rsid w:val="006B2381"/>
    <w:rsid w:val="006B3416"/>
    <w:rsid w:val="006B45A1"/>
    <w:rsid w:val="006B7775"/>
    <w:rsid w:val="006C0892"/>
    <w:rsid w:val="006C2E7D"/>
    <w:rsid w:val="006C3F85"/>
    <w:rsid w:val="006C423A"/>
    <w:rsid w:val="006C5B05"/>
    <w:rsid w:val="006C6A8C"/>
    <w:rsid w:val="006C7428"/>
    <w:rsid w:val="006D007C"/>
    <w:rsid w:val="006D484F"/>
    <w:rsid w:val="006D589A"/>
    <w:rsid w:val="006D76C3"/>
    <w:rsid w:val="006E337A"/>
    <w:rsid w:val="006E65DE"/>
    <w:rsid w:val="006E6A70"/>
    <w:rsid w:val="006E7D1E"/>
    <w:rsid w:val="006F790A"/>
    <w:rsid w:val="007033D2"/>
    <w:rsid w:val="007069C3"/>
    <w:rsid w:val="007108AD"/>
    <w:rsid w:val="0071143C"/>
    <w:rsid w:val="00711795"/>
    <w:rsid w:val="00712185"/>
    <w:rsid w:val="00712260"/>
    <w:rsid w:val="0071504E"/>
    <w:rsid w:val="007167E7"/>
    <w:rsid w:val="0072063F"/>
    <w:rsid w:val="0072233E"/>
    <w:rsid w:val="00727024"/>
    <w:rsid w:val="00732171"/>
    <w:rsid w:val="00733E79"/>
    <w:rsid w:val="00734EEC"/>
    <w:rsid w:val="00736E5D"/>
    <w:rsid w:val="0074162D"/>
    <w:rsid w:val="00741982"/>
    <w:rsid w:val="00742A11"/>
    <w:rsid w:val="00742BC8"/>
    <w:rsid w:val="00743272"/>
    <w:rsid w:val="00743B05"/>
    <w:rsid w:val="007453C6"/>
    <w:rsid w:val="00750084"/>
    <w:rsid w:val="00750E48"/>
    <w:rsid w:val="00752F68"/>
    <w:rsid w:val="00755969"/>
    <w:rsid w:val="007572E0"/>
    <w:rsid w:val="00757377"/>
    <w:rsid w:val="00760F59"/>
    <w:rsid w:val="007643FD"/>
    <w:rsid w:val="00764CC2"/>
    <w:rsid w:val="00765A83"/>
    <w:rsid w:val="00765E87"/>
    <w:rsid w:val="00766B5A"/>
    <w:rsid w:val="007711F2"/>
    <w:rsid w:val="00771FCB"/>
    <w:rsid w:val="00772AE8"/>
    <w:rsid w:val="00772CBE"/>
    <w:rsid w:val="007735AE"/>
    <w:rsid w:val="00773928"/>
    <w:rsid w:val="0078008E"/>
    <w:rsid w:val="00780461"/>
    <w:rsid w:val="007835EF"/>
    <w:rsid w:val="007844E5"/>
    <w:rsid w:val="007853BF"/>
    <w:rsid w:val="007865C9"/>
    <w:rsid w:val="00790069"/>
    <w:rsid w:val="00791F68"/>
    <w:rsid w:val="0079231B"/>
    <w:rsid w:val="00793567"/>
    <w:rsid w:val="00796414"/>
    <w:rsid w:val="00796738"/>
    <w:rsid w:val="00797590"/>
    <w:rsid w:val="00797FD8"/>
    <w:rsid w:val="007A00B3"/>
    <w:rsid w:val="007A1278"/>
    <w:rsid w:val="007A1531"/>
    <w:rsid w:val="007A25BA"/>
    <w:rsid w:val="007A2683"/>
    <w:rsid w:val="007A3C8F"/>
    <w:rsid w:val="007A4E2C"/>
    <w:rsid w:val="007A5A24"/>
    <w:rsid w:val="007A62A9"/>
    <w:rsid w:val="007A6623"/>
    <w:rsid w:val="007B0891"/>
    <w:rsid w:val="007B0BAA"/>
    <w:rsid w:val="007B0CCB"/>
    <w:rsid w:val="007B0E20"/>
    <w:rsid w:val="007B1D2A"/>
    <w:rsid w:val="007B28B1"/>
    <w:rsid w:val="007B3CA1"/>
    <w:rsid w:val="007B5C31"/>
    <w:rsid w:val="007B7F6D"/>
    <w:rsid w:val="007B7FF1"/>
    <w:rsid w:val="007C091A"/>
    <w:rsid w:val="007C1814"/>
    <w:rsid w:val="007C2FDE"/>
    <w:rsid w:val="007C30E2"/>
    <w:rsid w:val="007C4AEB"/>
    <w:rsid w:val="007C507C"/>
    <w:rsid w:val="007C697A"/>
    <w:rsid w:val="007D0FF9"/>
    <w:rsid w:val="007D35B4"/>
    <w:rsid w:val="007D4089"/>
    <w:rsid w:val="007D5E01"/>
    <w:rsid w:val="007D658F"/>
    <w:rsid w:val="007E2476"/>
    <w:rsid w:val="007E3221"/>
    <w:rsid w:val="007F1B51"/>
    <w:rsid w:val="007F1CEE"/>
    <w:rsid w:val="007F3B29"/>
    <w:rsid w:val="007F40F3"/>
    <w:rsid w:val="007F523B"/>
    <w:rsid w:val="0080006A"/>
    <w:rsid w:val="00800621"/>
    <w:rsid w:val="008017AF"/>
    <w:rsid w:val="00804661"/>
    <w:rsid w:val="008070D4"/>
    <w:rsid w:val="008108DB"/>
    <w:rsid w:val="00811C14"/>
    <w:rsid w:val="00811DE2"/>
    <w:rsid w:val="00812659"/>
    <w:rsid w:val="00812A07"/>
    <w:rsid w:val="00812A7A"/>
    <w:rsid w:val="0081603B"/>
    <w:rsid w:val="008217A0"/>
    <w:rsid w:val="00823A6D"/>
    <w:rsid w:val="00823ABC"/>
    <w:rsid w:val="00824985"/>
    <w:rsid w:val="00825EE7"/>
    <w:rsid w:val="00826C47"/>
    <w:rsid w:val="0083416D"/>
    <w:rsid w:val="00835ADC"/>
    <w:rsid w:val="00840D16"/>
    <w:rsid w:val="0084358E"/>
    <w:rsid w:val="00846204"/>
    <w:rsid w:val="0084682A"/>
    <w:rsid w:val="00846994"/>
    <w:rsid w:val="00847C38"/>
    <w:rsid w:val="008530F1"/>
    <w:rsid w:val="008535F7"/>
    <w:rsid w:val="0085630B"/>
    <w:rsid w:val="0085648A"/>
    <w:rsid w:val="008569D6"/>
    <w:rsid w:val="00857E32"/>
    <w:rsid w:val="008631D1"/>
    <w:rsid w:val="008637C4"/>
    <w:rsid w:val="00864DAD"/>
    <w:rsid w:val="00864E75"/>
    <w:rsid w:val="00865F1A"/>
    <w:rsid w:val="00866F4B"/>
    <w:rsid w:val="008672C3"/>
    <w:rsid w:val="008674C0"/>
    <w:rsid w:val="00870EC6"/>
    <w:rsid w:val="008716B8"/>
    <w:rsid w:val="00871AE7"/>
    <w:rsid w:val="008726A9"/>
    <w:rsid w:val="008729AE"/>
    <w:rsid w:val="00873269"/>
    <w:rsid w:val="00873F89"/>
    <w:rsid w:val="00875BF9"/>
    <w:rsid w:val="0087614E"/>
    <w:rsid w:val="008770C8"/>
    <w:rsid w:val="008800F1"/>
    <w:rsid w:val="00882568"/>
    <w:rsid w:val="00883DD2"/>
    <w:rsid w:val="00885859"/>
    <w:rsid w:val="00885A80"/>
    <w:rsid w:val="00886352"/>
    <w:rsid w:val="00886BC2"/>
    <w:rsid w:val="0089561D"/>
    <w:rsid w:val="00895871"/>
    <w:rsid w:val="0089604B"/>
    <w:rsid w:val="00896742"/>
    <w:rsid w:val="00897C18"/>
    <w:rsid w:val="008A0A8F"/>
    <w:rsid w:val="008A35EB"/>
    <w:rsid w:val="008A5217"/>
    <w:rsid w:val="008A559B"/>
    <w:rsid w:val="008B2D54"/>
    <w:rsid w:val="008B5ACC"/>
    <w:rsid w:val="008B63B2"/>
    <w:rsid w:val="008C0D91"/>
    <w:rsid w:val="008C29B7"/>
    <w:rsid w:val="008C424F"/>
    <w:rsid w:val="008C53DA"/>
    <w:rsid w:val="008C55DC"/>
    <w:rsid w:val="008C7C3F"/>
    <w:rsid w:val="008D3A34"/>
    <w:rsid w:val="008D6DD2"/>
    <w:rsid w:val="008D7FD0"/>
    <w:rsid w:val="008E09E2"/>
    <w:rsid w:val="008E0A73"/>
    <w:rsid w:val="008E13FC"/>
    <w:rsid w:val="008E1509"/>
    <w:rsid w:val="008E1859"/>
    <w:rsid w:val="008E5BEA"/>
    <w:rsid w:val="008E7197"/>
    <w:rsid w:val="008F0F94"/>
    <w:rsid w:val="008F1360"/>
    <w:rsid w:val="008F1489"/>
    <w:rsid w:val="008F1A2F"/>
    <w:rsid w:val="008F51D0"/>
    <w:rsid w:val="008F58EA"/>
    <w:rsid w:val="00900401"/>
    <w:rsid w:val="00900B63"/>
    <w:rsid w:val="009050C1"/>
    <w:rsid w:val="00907797"/>
    <w:rsid w:val="00907EDC"/>
    <w:rsid w:val="00907FD7"/>
    <w:rsid w:val="00910073"/>
    <w:rsid w:val="00910BA9"/>
    <w:rsid w:val="00911125"/>
    <w:rsid w:val="00912033"/>
    <w:rsid w:val="009129A7"/>
    <w:rsid w:val="00913408"/>
    <w:rsid w:val="00913EDB"/>
    <w:rsid w:val="00915125"/>
    <w:rsid w:val="009171C7"/>
    <w:rsid w:val="00920906"/>
    <w:rsid w:val="00921238"/>
    <w:rsid w:val="009214D2"/>
    <w:rsid w:val="009218E1"/>
    <w:rsid w:val="009223C8"/>
    <w:rsid w:val="00922418"/>
    <w:rsid w:val="00926060"/>
    <w:rsid w:val="00926624"/>
    <w:rsid w:val="009275B5"/>
    <w:rsid w:val="009276A3"/>
    <w:rsid w:val="0093006C"/>
    <w:rsid w:val="00930707"/>
    <w:rsid w:val="00931170"/>
    <w:rsid w:val="00934B38"/>
    <w:rsid w:val="009365EA"/>
    <w:rsid w:val="00936CD7"/>
    <w:rsid w:val="0093734C"/>
    <w:rsid w:val="009453A3"/>
    <w:rsid w:val="00950391"/>
    <w:rsid w:val="00951330"/>
    <w:rsid w:val="009537CE"/>
    <w:rsid w:val="0095394B"/>
    <w:rsid w:val="0095455F"/>
    <w:rsid w:val="009548C1"/>
    <w:rsid w:val="00954B7E"/>
    <w:rsid w:val="00955516"/>
    <w:rsid w:val="00955D35"/>
    <w:rsid w:val="00957015"/>
    <w:rsid w:val="0096227C"/>
    <w:rsid w:val="00964ECB"/>
    <w:rsid w:val="009660D5"/>
    <w:rsid w:val="00966646"/>
    <w:rsid w:val="00966B27"/>
    <w:rsid w:val="009708A6"/>
    <w:rsid w:val="00972E43"/>
    <w:rsid w:val="00974FC7"/>
    <w:rsid w:val="00975837"/>
    <w:rsid w:val="00976410"/>
    <w:rsid w:val="00976F6C"/>
    <w:rsid w:val="00980A22"/>
    <w:rsid w:val="00982920"/>
    <w:rsid w:val="0098348C"/>
    <w:rsid w:val="00983B80"/>
    <w:rsid w:val="00986245"/>
    <w:rsid w:val="0098706E"/>
    <w:rsid w:val="00990905"/>
    <w:rsid w:val="00990D00"/>
    <w:rsid w:val="009931FF"/>
    <w:rsid w:val="00993C8A"/>
    <w:rsid w:val="00994986"/>
    <w:rsid w:val="0099609D"/>
    <w:rsid w:val="0099650A"/>
    <w:rsid w:val="00996617"/>
    <w:rsid w:val="00997B11"/>
    <w:rsid w:val="009A3082"/>
    <w:rsid w:val="009A54ED"/>
    <w:rsid w:val="009A63E0"/>
    <w:rsid w:val="009A7314"/>
    <w:rsid w:val="009B0A9D"/>
    <w:rsid w:val="009B2C17"/>
    <w:rsid w:val="009B4082"/>
    <w:rsid w:val="009B67AD"/>
    <w:rsid w:val="009B794C"/>
    <w:rsid w:val="009C223E"/>
    <w:rsid w:val="009C5F4A"/>
    <w:rsid w:val="009C5F77"/>
    <w:rsid w:val="009C71CB"/>
    <w:rsid w:val="009D06D6"/>
    <w:rsid w:val="009D0BC3"/>
    <w:rsid w:val="009D118F"/>
    <w:rsid w:val="009D3AE6"/>
    <w:rsid w:val="009D3F82"/>
    <w:rsid w:val="009D492C"/>
    <w:rsid w:val="009D49A0"/>
    <w:rsid w:val="009D5EB6"/>
    <w:rsid w:val="009D6852"/>
    <w:rsid w:val="009D6980"/>
    <w:rsid w:val="009E24FB"/>
    <w:rsid w:val="009E27AB"/>
    <w:rsid w:val="009E2F20"/>
    <w:rsid w:val="009E3332"/>
    <w:rsid w:val="009E3B3C"/>
    <w:rsid w:val="009E4F4B"/>
    <w:rsid w:val="009F0BBC"/>
    <w:rsid w:val="009F15E8"/>
    <w:rsid w:val="009F4203"/>
    <w:rsid w:val="009F51B3"/>
    <w:rsid w:val="009F5383"/>
    <w:rsid w:val="00A04270"/>
    <w:rsid w:val="00A04893"/>
    <w:rsid w:val="00A04F35"/>
    <w:rsid w:val="00A05E62"/>
    <w:rsid w:val="00A05F39"/>
    <w:rsid w:val="00A06FE1"/>
    <w:rsid w:val="00A07C86"/>
    <w:rsid w:val="00A16232"/>
    <w:rsid w:val="00A16EDF"/>
    <w:rsid w:val="00A21566"/>
    <w:rsid w:val="00A22768"/>
    <w:rsid w:val="00A248A3"/>
    <w:rsid w:val="00A25A5A"/>
    <w:rsid w:val="00A26ADC"/>
    <w:rsid w:val="00A27877"/>
    <w:rsid w:val="00A30EF2"/>
    <w:rsid w:val="00A314CE"/>
    <w:rsid w:val="00A32A1A"/>
    <w:rsid w:val="00A34D66"/>
    <w:rsid w:val="00A35775"/>
    <w:rsid w:val="00A4109B"/>
    <w:rsid w:val="00A44067"/>
    <w:rsid w:val="00A447A3"/>
    <w:rsid w:val="00A457B0"/>
    <w:rsid w:val="00A45C2D"/>
    <w:rsid w:val="00A47231"/>
    <w:rsid w:val="00A5004F"/>
    <w:rsid w:val="00A52FC2"/>
    <w:rsid w:val="00A53C92"/>
    <w:rsid w:val="00A54E97"/>
    <w:rsid w:val="00A61DEC"/>
    <w:rsid w:val="00A625E6"/>
    <w:rsid w:val="00A66DB2"/>
    <w:rsid w:val="00A700AA"/>
    <w:rsid w:val="00A71D43"/>
    <w:rsid w:val="00A73479"/>
    <w:rsid w:val="00A73B5F"/>
    <w:rsid w:val="00A7560B"/>
    <w:rsid w:val="00A80D9A"/>
    <w:rsid w:val="00A81181"/>
    <w:rsid w:val="00A81AB9"/>
    <w:rsid w:val="00A82E33"/>
    <w:rsid w:val="00A85089"/>
    <w:rsid w:val="00A9107A"/>
    <w:rsid w:val="00A92664"/>
    <w:rsid w:val="00A93945"/>
    <w:rsid w:val="00A948C6"/>
    <w:rsid w:val="00A95BB9"/>
    <w:rsid w:val="00A96691"/>
    <w:rsid w:val="00AA0836"/>
    <w:rsid w:val="00AA0A85"/>
    <w:rsid w:val="00AA1717"/>
    <w:rsid w:val="00AA1A98"/>
    <w:rsid w:val="00AA2552"/>
    <w:rsid w:val="00AA2A27"/>
    <w:rsid w:val="00AA4A5F"/>
    <w:rsid w:val="00AA4F89"/>
    <w:rsid w:val="00AA5420"/>
    <w:rsid w:val="00AB020F"/>
    <w:rsid w:val="00AB04D4"/>
    <w:rsid w:val="00AB4636"/>
    <w:rsid w:val="00AC067F"/>
    <w:rsid w:val="00AC07CC"/>
    <w:rsid w:val="00AC09BF"/>
    <w:rsid w:val="00AC1364"/>
    <w:rsid w:val="00AC2235"/>
    <w:rsid w:val="00AC2246"/>
    <w:rsid w:val="00AC33E3"/>
    <w:rsid w:val="00AC342D"/>
    <w:rsid w:val="00AC361A"/>
    <w:rsid w:val="00AC557F"/>
    <w:rsid w:val="00AC6F0B"/>
    <w:rsid w:val="00AC7645"/>
    <w:rsid w:val="00AD06BB"/>
    <w:rsid w:val="00AD2E62"/>
    <w:rsid w:val="00AD701B"/>
    <w:rsid w:val="00AD74E7"/>
    <w:rsid w:val="00AE0831"/>
    <w:rsid w:val="00AE18A9"/>
    <w:rsid w:val="00AE3D05"/>
    <w:rsid w:val="00AE4815"/>
    <w:rsid w:val="00AE6838"/>
    <w:rsid w:val="00AE7AE0"/>
    <w:rsid w:val="00AE7EC2"/>
    <w:rsid w:val="00AF0436"/>
    <w:rsid w:val="00AF060B"/>
    <w:rsid w:val="00AF32D6"/>
    <w:rsid w:val="00AF44B6"/>
    <w:rsid w:val="00AF48CE"/>
    <w:rsid w:val="00AF63C7"/>
    <w:rsid w:val="00B0049F"/>
    <w:rsid w:val="00B0112D"/>
    <w:rsid w:val="00B041B4"/>
    <w:rsid w:val="00B06156"/>
    <w:rsid w:val="00B10660"/>
    <w:rsid w:val="00B13E26"/>
    <w:rsid w:val="00B164A0"/>
    <w:rsid w:val="00B16FC7"/>
    <w:rsid w:val="00B21208"/>
    <w:rsid w:val="00B249E5"/>
    <w:rsid w:val="00B252C1"/>
    <w:rsid w:val="00B25780"/>
    <w:rsid w:val="00B27FCA"/>
    <w:rsid w:val="00B300B7"/>
    <w:rsid w:val="00B30648"/>
    <w:rsid w:val="00B308D7"/>
    <w:rsid w:val="00B331B2"/>
    <w:rsid w:val="00B362A1"/>
    <w:rsid w:val="00B4233B"/>
    <w:rsid w:val="00B423BB"/>
    <w:rsid w:val="00B454B8"/>
    <w:rsid w:val="00B461AC"/>
    <w:rsid w:val="00B46E51"/>
    <w:rsid w:val="00B50CB6"/>
    <w:rsid w:val="00B51D87"/>
    <w:rsid w:val="00B524C6"/>
    <w:rsid w:val="00B53C1E"/>
    <w:rsid w:val="00B53D86"/>
    <w:rsid w:val="00B55681"/>
    <w:rsid w:val="00B575B4"/>
    <w:rsid w:val="00B6094A"/>
    <w:rsid w:val="00B60E4F"/>
    <w:rsid w:val="00B626CF"/>
    <w:rsid w:val="00B63126"/>
    <w:rsid w:val="00B66ACA"/>
    <w:rsid w:val="00B70DBB"/>
    <w:rsid w:val="00B73F85"/>
    <w:rsid w:val="00B75825"/>
    <w:rsid w:val="00B76012"/>
    <w:rsid w:val="00B76B82"/>
    <w:rsid w:val="00B76D8D"/>
    <w:rsid w:val="00B77679"/>
    <w:rsid w:val="00B80353"/>
    <w:rsid w:val="00B8121E"/>
    <w:rsid w:val="00B81472"/>
    <w:rsid w:val="00B82330"/>
    <w:rsid w:val="00B82851"/>
    <w:rsid w:val="00B8290F"/>
    <w:rsid w:val="00B90BCA"/>
    <w:rsid w:val="00B91C5C"/>
    <w:rsid w:val="00B93C88"/>
    <w:rsid w:val="00B93DA4"/>
    <w:rsid w:val="00B950F9"/>
    <w:rsid w:val="00B96ACC"/>
    <w:rsid w:val="00B9772E"/>
    <w:rsid w:val="00B978CA"/>
    <w:rsid w:val="00BA094E"/>
    <w:rsid w:val="00BA29BD"/>
    <w:rsid w:val="00BA2CCC"/>
    <w:rsid w:val="00BA2CCF"/>
    <w:rsid w:val="00BA3026"/>
    <w:rsid w:val="00BA3195"/>
    <w:rsid w:val="00BA3E89"/>
    <w:rsid w:val="00BA5D57"/>
    <w:rsid w:val="00BA61B7"/>
    <w:rsid w:val="00BA6279"/>
    <w:rsid w:val="00BA6E6B"/>
    <w:rsid w:val="00BA7CBF"/>
    <w:rsid w:val="00BB0937"/>
    <w:rsid w:val="00BB2CA1"/>
    <w:rsid w:val="00BB2CA7"/>
    <w:rsid w:val="00BB3301"/>
    <w:rsid w:val="00BB3B83"/>
    <w:rsid w:val="00BB4146"/>
    <w:rsid w:val="00BB4427"/>
    <w:rsid w:val="00BB65CC"/>
    <w:rsid w:val="00BB6B96"/>
    <w:rsid w:val="00BB7B82"/>
    <w:rsid w:val="00BC00F0"/>
    <w:rsid w:val="00BC0FB1"/>
    <w:rsid w:val="00BC735B"/>
    <w:rsid w:val="00BD15BD"/>
    <w:rsid w:val="00BD1B44"/>
    <w:rsid w:val="00BD4D15"/>
    <w:rsid w:val="00BD580D"/>
    <w:rsid w:val="00BD5CE6"/>
    <w:rsid w:val="00BD6502"/>
    <w:rsid w:val="00BE1101"/>
    <w:rsid w:val="00BE2BF2"/>
    <w:rsid w:val="00BE3151"/>
    <w:rsid w:val="00BE328C"/>
    <w:rsid w:val="00BE3399"/>
    <w:rsid w:val="00BE4564"/>
    <w:rsid w:val="00BE5EB7"/>
    <w:rsid w:val="00BE642E"/>
    <w:rsid w:val="00BE7C8D"/>
    <w:rsid w:val="00BF0563"/>
    <w:rsid w:val="00BF1BB3"/>
    <w:rsid w:val="00BF5EC9"/>
    <w:rsid w:val="00BF68AF"/>
    <w:rsid w:val="00BF7F00"/>
    <w:rsid w:val="00C002C1"/>
    <w:rsid w:val="00C0350C"/>
    <w:rsid w:val="00C04DCF"/>
    <w:rsid w:val="00C05A1A"/>
    <w:rsid w:val="00C05F1C"/>
    <w:rsid w:val="00C1122D"/>
    <w:rsid w:val="00C13BD6"/>
    <w:rsid w:val="00C140D9"/>
    <w:rsid w:val="00C14A0C"/>
    <w:rsid w:val="00C15D94"/>
    <w:rsid w:val="00C1697C"/>
    <w:rsid w:val="00C169C5"/>
    <w:rsid w:val="00C214F8"/>
    <w:rsid w:val="00C21B10"/>
    <w:rsid w:val="00C22927"/>
    <w:rsid w:val="00C248DB"/>
    <w:rsid w:val="00C25465"/>
    <w:rsid w:val="00C25E5E"/>
    <w:rsid w:val="00C264EB"/>
    <w:rsid w:val="00C2695F"/>
    <w:rsid w:val="00C2781C"/>
    <w:rsid w:val="00C30E31"/>
    <w:rsid w:val="00C31235"/>
    <w:rsid w:val="00C3124D"/>
    <w:rsid w:val="00C31837"/>
    <w:rsid w:val="00C331F4"/>
    <w:rsid w:val="00C3615B"/>
    <w:rsid w:val="00C36A78"/>
    <w:rsid w:val="00C36C6E"/>
    <w:rsid w:val="00C370E8"/>
    <w:rsid w:val="00C3767F"/>
    <w:rsid w:val="00C376E6"/>
    <w:rsid w:val="00C420B7"/>
    <w:rsid w:val="00C42234"/>
    <w:rsid w:val="00C42257"/>
    <w:rsid w:val="00C42A3E"/>
    <w:rsid w:val="00C4324E"/>
    <w:rsid w:val="00C44E6E"/>
    <w:rsid w:val="00C45F7F"/>
    <w:rsid w:val="00C46028"/>
    <w:rsid w:val="00C4611B"/>
    <w:rsid w:val="00C4679B"/>
    <w:rsid w:val="00C47182"/>
    <w:rsid w:val="00C50106"/>
    <w:rsid w:val="00C501E0"/>
    <w:rsid w:val="00C50BCB"/>
    <w:rsid w:val="00C54ADD"/>
    <w:rsid w:val="00C56FEF"/>
    <w:rsid w:val="00C614DF"/>
    <w:rsid w:val="00C61539"/>
    <w:rsid w:val="00C61DA7"/>
    <w:rsid w:val="00C61F32"/>
    <w:rsid w:val="00C629D8"/>
    <w:rsid w:val="00C64773"/>
    <w:rsid w:val="00C64CAC"/>
    <w:rsid w:val="00C65634"/>
    <w:rsid w:val="00C6677B"/>
    <w:rsid w:val="00C678F5"/>
    <w:rsid w:val="00C70D7E"/>
    <w:rsid w:val="00C7171B"/>
    <w:rsid w:val="00C71F61"/>
    <w:rsid w:val="00C73900"/>
    <w:rsid w:val="00C7604E"/>
    <w:rsid w:val="00C7749F"/>
    <w:rsid w:val="00C80743"/>
    <w:rsid w:val="00C8083A"/>
    <w:rsid w:val="00C81288"/>
    <w:rsid w:val="00C81B32"/>
    <w:rsid w:val="00C82203"/>
    <w:rsid w:val="00C851D8"/>
    <w:rsid w:val="00C86982"/>
    <w:rsid w:val="00C875AD"/>
    <w:rsid w:val="00C87A10"/>
    <w:rsid w:val="00C900A1"/>
    <w:rsid w:val="00C90D1F"/>
    <w:rsid w:val="00C90F6D"/>
    <w:rsid w:val="00C9465D"/>
    <w:rsid w:val="00C94DF0"/>
    <w:rsid w:val="00C9599E"/>
    <w:rsid w:val="00CA1A3A"/>
    <w:rsid w:val="00CA1A93"/>
    <w:rsid w:val="00CA2127"/>
    <w:rsid w:val="00CA3518"/>
    <w:rsid w:val="00CA41CA"/>
    <w:rsid w:val="00CA730C"/>
    <w:rsid w:val="00CA7822"/>
    <w:rsid w:val="00CB08DC"/>
    <w:rsid w:val="00CB1A5A"/>
    <w:rsid w:val="00CB1F6C"/>
    <w:rsid w:val="00CB4AE3"/>
    <w:rsid w:val="00CB6656"/>
    <w:rsid w:val="00CB67D8"/>
    <w:rsid w:val="00CB6F10"/>
    <w:rsid w:val="00CC5170"/>
    <w:rsid w:val="00CC734E"/>
    <w:rsid w:val="00CC75C7"/>
    <w:rsid w:val="00CD133D"/>
    <w:rsid w:val="00CD1E58"/>
    <w:rsid w:val="00CD54E4"/>
    <w:rsid w:val="00CD6E9C"/>
    <w:rsid w:val="00CD7689"/>
    <w:rsid w:val="00CE04DA"/>
    <w:rsid w:val="00CE07E8"/>
    <w:rsid w:val="00CE0E71"/>
    <w:rsid w:val="00CE11F7"/>
    <w:rsid w:val="00CE31E4"/>
    <w:rsid w:val="00CE3C82"/>
    <w:rsid w:val="00CE44B2"/>
    <w:rsid w:val="00CE44F8"/>
    <w:rsid w:val="00CE5234"/>
    <w:rsid w:val="00CE558A"/>
    <w:rsid w:val="00CE6B35"/>
    <w:rsid w:val="00CF133C"/>
    <w:rsid w:val="00CF17ED"/>
    <w:rsid w:val="00CF1DBE"/>
    <w:rsid w:val="00CF22AF"/>
    <w:rsid w:val="00CF4319"/>
    <w:rsid w:val="00CF46E0"/>
    <w:rsid w:val="00CF637E"/>
    <w:rsid w:val="00D01BDD"/>
    <w:rsid w:val="00D03262"/>
    <w:rsid w:val="00D034E9"/>
    <w:rsid w:val="00D03B14"/>
    <w:rsid w:val="00D0668A"/>
    <w:rsid w:val="00D10322"/>
    <w:rsid w:val="00D10980"/>
    <w:rsid w:val="00D11547"/>
    <w:rsid w:val="00D1165B"/>
    <w:rsid w:val="00D128DC"/>
    <w:rsid w:val="00D14F22"/>
    <w:rsid w:val="00D15E60"/>
    <w:rsid w:val="00D2204D"/>
    <w:rsid w:val="00D24017"/>
    <w:rsid w:val="00D301D4"/>
    <w:rsid w:val="00D31847"/>
    <w:rsid w:val="00D331AF"/>
    <w:rsid w:val="00D36471"/>
    <w:rsid w:val="00D36D9E"/>
    <w:rsid w:val="00D3710E"/>
    <w:rsid w:val="00D37AFF"/>
    <w:rsid w:val="00D426AA"/>
    <w:rsid w:val="00D445DC"/>
    <w:rsid w:val="00D46D5B"/>
    <w:rsid w:val="00D47EB8"/>
    <w:rsid w:val="00D52275"/>
    <w:rsid w:val="00D5287C"/>
    <w:rsid w:val="00D532B7"/>
    <w:rsid w:val="00D54726"/>
    <w:rsid w:val="00D54ED9"/>
    <w:rsid w:val="00D55EB5"/>
    <w:rsid w:val="00D55FB6"/>
    <w:rsid w:val="00D60D12"/>
    <w:rsid w:val="00D66F86"/>
    <w:rsid w:val="00D7100C"/>
    <w:rsid w:val="00D71EDB"/>
    <w:rsid w:val="00D72421"/>
    <w:rsid w:val="00D72888"/>
    <w:rsid w:val="00D72C2B"/>
    <w:rsid w:val="00D75898"/>
    <w:rsid w:val="00D76A7C"/>
    <w:rsid w:val="00D77D01"/>
    <w:rsid w:val="00D8224B"/>
    <w:rsid w:val="00D82F23"/>
    <w:rsid w:val="00D84123"/>
    <w:rsid w:val="00D84EEC"/>
    <w:rsid w:val="00D85F85"/>
    <w:rsid w:val="00D860B9"/>
    <w:rsid w:val="00D875D3"/>
    <w:rsid w:val="00D9092E"/>
    <w:rsid w:val="00D92864"/>
    <w:rsid w:val="00D94E7F"/>
    <w:rsid w:val="00DA5678"/>
    <w:rsid w:val="00DA6FD4"/>
    <w:rsid w:val="00DA7FE7"/>
    <w:rsid w:val="00DB0164"/>
    <w:rsid w:val="00DB03FC"/>
    <w:rsid w:val="00DB1139"/>
    <w:rsid w:val="00DB3E9E"/>
    <w:rsid w:val="00DB40FF"/>
    <w:rsid w:val="00DB6C0E"/>
    <w:rsid w:val="00DB6EE3"/>
    <w:rsid w:val="00DB73F0"/>
    <w:rsid w:val="00DC006B"/>
    <w:rsid w:val="00DC1D32"/>
    <w:rsid w:val="00DC37B5"/>
    <w:rsid w:val="00DC5ED6"/>
    <w:rsid w:val="00DD02AA"/>
    <w:rsid w:val="00DD0DAE"/>
    <w:rsid w:val="00DD24A0"/>
    <w:rsid w:val="00DD2BC7"/>
    <w:rsid w:val="00DD36E9"/>
    <w:rsid w:val="00DD62E7"/>
    <w:rsid w:val="00DD67D1"/>
    <w:rsid w:val="00DE05CA"/>
    <w:rsid w:val="00DE08EC"/>
    <w:rsid w:val="00DE226D"/>
    <w:rsid w:val="00DE3CF4"/>
    <w:rsid w:val="00DE3F3C"/>
    <w:rsid w:val="00DE4565"/>
    <w:rsid w:val="00DE547E"/>
    <w:rsid w:val="00DE61DA"/>
    <w:rsid w:val="00DE663B"/>
    <w:rsid w:val="00DF05B6"/>
    <w:rsid w:val="00DF1048"/>
    <w:rsid w:val="00DF20C5"/>
    <w:rsid w:val="00DF36B5"/>
    <w:rsid w:val="00DF3DC4"/>
    <w:rsid w:val="00DF4DBF"/>
    <w:rsid w:val="00DF5593"/>
    <w:rsid w:val="00DF58DB"/>
    <w:rsid w:val="00DF6A23"/>
    <w:rsid w:val="00DF72FE"/>
    <w:rsid w:val="00E00921"/>
    <w:rsid w:val="00E01CA3"/>
    <w:rsid w:val="00E02F10"/>
    <w:rsid w:val="00E04AA1"/>
    <w:rsid w:val="00E04ADE"/>
    <w:rsid w:val="00E04B34"/>
    <w:rsid w:val="00E053A3"/>
    <w:rsid w:val="00E05485"/>
    <w:rsid w:val="00E060C9"/>
    <w:rsid w:val="00E0781B"/>
    <w:rsid w:val="00E12917"/>
    <w:rsid w:val="00E12FBB"/>
    <w:rsid w:val="00E13359"/>
    <w:rsid w:val="00E14C96"/>
    <w:rsid w:val="00E16124"/>
    <w:rsid w:val="00E170DB"/>
    <w:rsid w:val="00E175D0"/>
    <w:rsid w:val="00E2166E"/>
    <w:rsid w:val="00E2364D"/>
    <w:rsid w:val="00E246BD"/>
    <w:rsid w:val="00E24AD9"/>
    <w:rsid w:val="00E25F6F"/>
    <w:rsid w:val="00E30488"/>
    <w:rsid w:val="00E30920"/>
    <w:rsid w:val="00E313A4"/>
    <w:rsid w:val="00E32259"/>
    <w:rsid w:val="00E34B76"/>
    <w:rsid w:val="00E35711"/>
    <w:rsid w:val="00E35CA7"/>
    <w:rsid w:val="00E35E50"/>
    <w:rsid w:val="00E36094"/>
    <w:rsid w:val="00E372C3"/>
    <w:rsid w:val="00E37373"/>
    <w:rsid w:val="00E3739E"/>
    <w:rsid w:val="00E373D2"/>
    <w:rsid w:val="00E40102"/>
    <w:rsid w:val="00E4087C"/>
    <w:rsid w:val="00E409B5"/>
    <w:rsid w:val="00E4211D"/>
    <w:rsid w:val="00E4236C"/>
    <w:rsid w:val="00E46D53"/>
    <w:rsid w:val="00E50999"/>
    <w:rsid w:val="00E51436"/>
    <w:rsid w:val="00E52E1E"/>
    <w:rsid w:val="00E615B0"/>
    <w:rsid w:val="00E635AB"/>
    <w:rsid w:val="00E6436E"/>
    <w:rsid w:val="00E64607"/>
    <w:rsid w:val="00E64764"/>
    <w:rsid w:val="00E64DDC"/>
    <w:rsid w:val="00E66960"/>
    <w:rsid w:val="00E678EE"/>
    <w:rsid w:val="00E70773"/>
    <w:rsid w:val="00E7355F"/>
    <w:rsid w:val="00E73B8F"/>
    <w:rsid w:val="00E73B9D"/>
    <w:rsid w:val="00E75D9B"/>
    <w:rsid w:val="00E82A95"/>
    <w:rsid w:val="00E838E3"/>
    <w:rsid w:val="00E84BA0"/>
    <w:rsid w:val="00E86A97"/>
    <w:rsid w:val="00E90E37"/>
    <w:rsid w:val="00E918E7"/>
    <w:rsid w:val="00E92360"/>
    <w:rsid w:val="00E9257E"/>
    <w:rsid w:val="00E9266E"/>
    <w:rsid w:val="00E95B15"/>
    <w:rsid w:val="00E96FA4"/>
    <w:rsid w:val="00EA1156"/>
    <w:rsid w:val="00EA1FAD"/>
    <w:rsid w:val="00EA3612"/>
    <w:rsid w:val="00EA6140"/>
    <w:rsid w:val="00EA76BE"/>
    <w:rsid w:val="00EB010C"/>
    <w:rsid w:val="00EB0981"/>
    <w:rsid w:val="00EB0ED9"/>
    <w:rsid w:val="00EB1366"/>
    <w:rsid w:val="00EB26C5"/>
    <w:rsid w:val="00EB593B"/>
    <w:rsid w:val="00EB5DC3"/>
    <w:rsid w:val="00EB66C4"/>
    <w:rsid w:val="00EB77E4"/>
    <w:rsid w:val="00EC09D1"/>
    <w:rsid w:val="00EC50F9"/>
    <w:rsid w:val="00EC7F5E"/>
    <w:rsid w:val="00ED0C15"/>
    <w:rsid w:val="00ED11C2"/>
    <w:rsid w:val="00ED4321"/>
    <w:rsid w:val="00ED49D6"/>
    <w:rsid w:val="00ED5903"/>
    <w:rsid w:val="00ED7645"/>
    <w:rsid w:val="00ED7690"/>
    <w:rsid w:val="00EE00A7"/>
    <w:rsid w:val="00EE02FA"/>
    <w:rsid w:val="00EE4BAA"/>
    <w:rsid w:val="00EE5A4F"/>
    <w:rsid w:val="00EE7D17"/>
    <w:rsid w:val="00EF04C5"/>
    <w:rsid w:val="00EF17F3"/>
    <w:rsid w:val="00EF3E3B"/>
    <w:rsid w:val="00EF4266"/>
    <w:rsid w:val="00EF712C"/>
    <w:rsid w:val="00EF755F"/>
    <w:rsid w:val="00EF7E58"/>
    <w:rsid w:val="00F00BC4"/>
    <w:rsid w:val="00F0123C"/>
    <w:rsid w:val="00F0778B"/>
    <w:rsid w:val="00F10194"/>
    <w:rsid w:val="00F10466"/>
    <w:rsid w:val="00F10DA6"/>
    <w:rsid w:val="00F115AA"/>
    <w:rsid w:val="00F11993"/>
    <w:rsid w:val="00F16902"/>
    <w:rsid w:val="00F16C76"/>
    <w:rsid w:val="00F173FA"/>
    <w:rsid w:val="00F178EB"/>
    <w:rsid w:val="00F20320"/>
    <w:rsid w:val="00F203B3"/>
    <w:rsid w:val="00F21E6E"/>
    <w:rsid w:val="00F22DA2"/>
    <w:rsid w:val="00F23636"/>
    <w:rsid w:val="00F23D67"/>
    <w:rsid w:val="00F2471D"/>
    <w:rsid w:val="00F25541"/>
    <w:rsid w:val="00F26285"/>
    <w:rsid w:val="00F27E16"/>
    <w:rsid w:val="00F31D2A"/>
    <w:rsid w:val="00F340DC"/>
    <w:rsid w:val="00F34422"/>
    <w:rsid w:val="00F35518"/>
    <w:rsid w:val="00F37089"/>
    <w:rsid w:val="00F373DC"/>
    <w:rsid w:val="00F375C4"/>
    <w:rsid w:val="00F37BFC"/>
    <w:rsid w:val="00F441F3"/>
    <w:rsid w:val="00F447F9"/>
    <w:rsid w:val="00F450F3"/>
    <w:rsid w:val="00F46171"/>
    <w:rsid w:val="00F46DE5"/>
    <w:rsid w:val="00F507E8"/>
    <w:rsid w:val="00F53410"/>
    <w:rsid w:val="00F53DDC"/>
    <w:rsid w:val="00F55BE5"/>
    <w:rsid w:val="00F55C81"/>
    <w:rsid w:val="00F60F74"/>
    <w:rsid w:val="00F64C6D"/>
    <w:rsid w:val="00F6541D"/>
    <w:rsid w:val="00F66EAE"/>
    <w:rsid w:val="00F66EB3"/>
    <w:rsid w:val="00F76A32"/>
    <w:rsid w:val="00F76ADF"/>
    <w:rsid w:val="00F776B3"/>
    <w:rsid w:val="00F814CC"/>
    <w:rsid w:val="00F81C09"/>
    <w:rsid w:val="00F824AA"/>
    <w:rsid w:val="00F82E0C"/>
    <w:rsid w:val="00F82E4B"/>
    <w:rsid w:val="00F836F8"/>
    <w:rsid w:val="00F8377F"/>
    <w:rsid w:val="00F85720"/>
    <w:rsid w:val="00F86C91"/>
    <w:rsid w:val="00F86D52"/>
    <w:rsid w:val="00F90528"/>
    <w:rsid w:val="00F91B86"/>
    <w:rsid w:val="00F91C0E"/>
    <w:rsid w:val="00F9365F"/>
    <w:rsid w:val="00F94BB6"/>
    <w:rsid w:val="00F95453"/>
    <w:rsid w:val="00F9769C"/>
    <w:rsid w:val="00FA05FF"/>
    <w:rsid w:val="00FA0B84"/>
    <w:rsid w:val="00FA2A71"/>
    <w:rsid w:val="00FA3448"/>
    <w:rsid w:val="00FA35D1"/>
    <w:rsid w:val="00FA3870"/>
    <w:rsid w:val="00FA3B97"/>
    <w:rsid w:val="00FA42AD"/>
    <w:rsid w:val="00FA6297"/>
    <w:rsid w:val="00FA649C"/>
    <w:rsid w:val="00FA72FE"/>
    <w:rsid w:val="00FB234B"/>
    <w:rsid w:val="00FB280E"/>
    <w:rsid w:val="00FB595E"/>
    <w:rsid w:val="00FB66A9"/>
    <w:rsid w:val="00FB7A34"/>
    <w:rsid w:val="00FC03AC"/>
    <w:rsid w:val="00FC1606"/>
    <w:rsid w:val="00FC408F"/>
    <w:rsid w:val="00FC4C65"/>
    <w:rsid w:val="00FC7AE0"/>
    <w:rsid w:val="00FD0018"/>
    <w:rsid w:val="00FD3081"/>
    <w:rsid w:val="00FD5D1C"/>
    <w:rsid w:val="00FE1DB8"/>
    <w:rsid w:val="00FE2094"/>
    <w:rsid w:val="00FE21F8"/>
    <w:rsid w:val="00FE248F"/>
    <w:rsid w:val="00FE260B"/>
    <w:rsid w:val="00FE2EDF"/>
    <w:rsid w:val="00FE409F"/>
    <w:rsid w:val="00FE66D5"/>
    <w:rsid w:val="00FF0D1E"/>
    <w:rsid w:val="00FF3E9E"/>
    <w:rsid w:val="00FF49D9"/>
    <w:rsid w:val="00FF5148"/>
    <w:rsid w:val="00FF676A"/>
    <w:rsid w:val="00FF6898"/>
    <w:rsid w:val="00FF77A8"/>
    <w:rsid w:val="00FF7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D409A"/>
  <w15:docId w15:val="{CBB049B1-9317-42C5-A5E1-882CDE578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9171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71C7"/>
  </w:style>
  <w:style w:type="paragraph" w:styleId="Footer">
    <w:name w:val="footer"/>
    <w:basedOn w:val="Normal"/>
    <w:link w:val="FooterChar"/>
    <w:uiPriority w:val="99"/>
    <w:unhideWhenUsed/>
    <w:rsid w:val="009171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71C7"/>
  </w:style>
  <w:style w:type="character" w:styleId="Hyperlink">
    <w:name w:val="Hyperlink"/>
    <w:basedOn w:val="DefaultParagraphFont"/>
    <w:uiPriority w:val="99"/>
    <w:unhideWhenUsed/>
    <w:rsid w:val="00E6436E"/>
    <w:rPr>
      <w:color w:val="0000FF" w:themeColor="hyperlink"/>
      <w:u w:val="single"/>
    </w:rPr>
  </w:style>
  <w:style w:type="character" w:styleId="UnresolvedMention">
    <w:name w:val="Unresolved Mention"/>
    <w:basedOn w:val="DefaultParagraphFont"/>
    <w:uiPriority w:val="99"/>
    <w:semiHidden/>
    <w:unhideWhenUsed/>
    <w:rsid w:val="00E6436E"/>
    <w:rPr>
      <w:color w:val="605E5C"/>
      <w:shd w:val="clear" w:color="auto" w:fill="E1DFDD"/>
    </w:rPr>
  </w:style>
  <w:style w:type="character" w:styleId="PlaceholderText">
    <w:name w:val="Placeholder Text"/>
    <w:basedOn w:val="DefaultParagraphFont"/>
    <w:uiPriority w:val="99"/>
    <w:semiHidden/>
    <w:rsid w:val="00E00921"/>
    <w:rPr>
      <w:color w:val="808080"/>
    </w:rPr>
  </w:style>
  <w:style w:type="character" w:styleId="FollowedHyperlink">
    <w:name w:val="FollowedHyperlink"/>
    <w:basedOn w:val="DefaultParagraphFont"/>
    <w:uiPriority w:val="99"/>
    <w:semiHidden/>
    <w:unhideWhenUsed/>
    <w:rsid w:val="000B555F"/>
    <w:rPr>
      <w:color w:val="800080" w:themeColor="followedHyperlink"/>
      <w:u w:val="single"/>
    </w:rPr>
  </w:style>
  <w:style w:type="paragraph" w:styleId="ListParagraph">
    <w:name w:val="List Paragraph"/>
    <w:basedOn w:val="Normal"/>
    <w:uiPriority w:val="34"/>
    <w:qFormat/>
    <w:rsid w:val="007C2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450">
      <w:bodyDiv w:val="1"/>
      <w:marLeft w:val="0"/>
      <w:marRight w:val="0"/>
      <w:marTop w:val="0"/>
      <w:marBottom w:val="0"/>
      <w:divBdr>
        <w:top w:val="none" w:sz="0" w:space="0" w:color="auto"/>
        <w:left w:val="none" w:sz="0" w:space="0" w:color="auto"/>
        <w:bottom w:val="none" w:sz="0" w:space="0" w:color="auto"/>
        <w:right w:val="none" w:sz="0" w:space="0" w:color="auto"/>
      </w:divBdr>
      <w:divsChild>
        <w:div w:id="1331443357">
          <w:marLeft w:val="0"/>
          <w:marRight w:val="0"/>
          <w:marTop w:val="0"/>
          <w:marBottom w:val="0"/>
          <w:divBdr>
            <w:top w:val="none" w:sz="0" w:space="0" w:color="auto"/>
            <w:left w:val="none" w:sz="0" w:space="0" w:color="auto"/>
            <w:bottom w:val="none" w:sz="0" w:space="0" w:color="auto"/>
            <w:right w:val="none" w:sz="0" w:space="0" w:color="auto"/>
          </w:divBdr>
          <w:divsChild>
            <w:div w:id="1438867183">
              <w:marLeft w:val="0"/>
              <w:marRight w:val="0"/>
              <w:marTop w:val="0"/>
              <w:marBottom w:val="0"/>
              <w:divBdr>
                <w:top w:val="none" w:sz="0" w:space="0" w:color="auto"/>
                <w:left w:val="none" w:sz="0" w:space="0" w:color="auto"/>
                <w:bottom w:val="none" w:sz="0" w:space="0" w:color="auto"/>
                <w:right w:val="none" w:sz="0" w:space="0" w:color="auto"/>
              </w:divBdr>
            </w:div>
            <w:div w:id="532154369">
              <w:marLeft w:val="0"/>
              <w:marRight w:val="0"/>
              <w:marTop w:val="0"/>
              <w:marBottom w:val="0"/>
              <w:divBdr>
                <w:top w:val="none" w:sz="0" w:space="0" w:color="auto"/>
                <w:left w:val="none" w:sz="0" w:space="0" w:color="auto"/>
                <w:bottom w:val="none" w:sz="0" w:space="0" w:color="auto"/>
                <w:right w:val="none" w:sz="0" w:space="0" w:color="auto"/>
              </w:divBdr>
            </w:div>
            <w:div w:id="547297582">
              <w:marLeft w:val="0"/>
              <w:marRight w:val="0"/>
              <w:marTop w:val="0"/>
              <w:marBottom w:val="0"/>
              <w:divBdr>
                <w:top w:val="none" w:sz="0" w:space="0" w:color="auto"/>
                <w:left w:val="none" w:sz="0" w:space="0" w:color="auto"/>
                <w:bottom w:val="none" w:sz="0" w:space="0" w:color="auto"/>
                <w:right w:val="none" w:sz="0" w:space="0" w:color="auto"/>
              </w:divBdr>
            </w:div>
            <w:div w:id="2004696352">
              <w:marLeft w:val="0"/>
              <w:marRight w:val="0"/>
              <w:marTop w:val="0"/>
              <w:marBottom w:val="0"/>
              <w:divBdr>
                <w:top w:val="none" w:sz="0" w:space="0" w:color="auto"/>
                <w:left w:val="none" w:sz="0" w:space="0" w:color="auto"/>
                <w:bottom w:val="none" w:sz="0" w:space="0" w:color="auto"/>
                <w:right w:val="none" w:sz="0" w:space="0" w:color="auto"/>
              </w:divBdr>
            </w:div>
            <w:div w:id="187256302">
              <w:marLeft w:val="0"/>
              <w:marRight w:val="0"/>
              <w:marTop w:val="0"/>
              <w:marBottom w:val="0"/>
              <w:divBdr>
                <w:top w:val="none" w:sz="0" w:space="0" w:color="auto"/>
                <w:left w:val="none" w:sz="0" w:space="0" w:color="auto"/>
                <w:bottom w:val="none" w:sz="0" w:space="0" w:color="auto"/>
                <w:right w:val="none" w:sz="0" w:space="0" w:color="auto"/>
              </w:divBdr>
            </w:div>
          </w:divsChild>
        </w:div>
        <w:div w:id="1071343397">
          <w:marLeft w:val="0"/>
          <w:marRight w:val="0"/>
          <w:marTop w:val="0"/>
          <w:marBottom w:val="0"/>
          <w:divBdr>
            <w:top w:val="none" w:sz="0" w:space="0" w:color="auto"/>
            <w:left w:val="none" w:sz="0" w:space="0" w:color="auto"/>
            <w:bottom w:val="none" w:sz="0" w:space="0" w:color="auto"/>
            <w:right w:val="none" w:sz="0" w:space="0" w:color="auto"/>
          </w:divBdr>
        </w:div>
        <w:div w:id="382098710">
          <w:marLeft w:val="0"/>
          <w:marRight w:val="0"/>
          <w:marTop w:val="0"/>
          <w:marBottom w:val="0"/>
          <w:divBdr>
            <w:top w:val="none" w:sz="0" w:space="0" w:color="auto"/>
            <w:left w:val="none" w:sz="0" w:space="0" w:color="auto"/>
            <w:bottom w:val="none" w:sz="0" w:space="0" w:color="auto"/>
            <w:right w:val="none" w:sz="0" w:space="0" w:color="auto"/>
          </w:divBdr>
        </w:div>
        <w:div w:id="2022968572">
          <w:marLeft w:val="0"/>
          <w:marRight w:val="0"/>
          <w:marTop w:val="0"/>
          <w:marBottom w:val="0"/>
          <w:divBdr>
            <w:top w:val="none" w:sz="0" w:space="0" w:color="auto"/>
            <w:left w:val="none" w:sz="0" w:space="0" w:color="auto"/>
            <w:bottom w:val="none" w:sz="0" w:space="0" w:color="auto"/>
            <w:right w:val="none" w:sz="0" w:space="0" w:color="auto"/>
          </w:divBdr>
          <w:divsChild>
            <w:div w:id="1116633820">
              <w:marLeft w:val="0"/>
              <w:marRight w:val="0"/>
              <w:marTop w:val="0"/>
              <w:marBottom w:val="0"/>
              <w:divBdr>
                <w:top w:val="none" w:sz="0" w:space="0" w:color="auto"/>
                <w:left w:val="none" w:sz="0" w:space="0" w:color="auto"/>
                <w:bottom w:val="none" w:sz="0" w:space="0" w:color="auto"/>
                <w:right w:val="none" w:sz="0" w:space="0" w:color="auto"/>
              </w:divBdr>
            </w:div>
            <w:div w:id="1701278415">
              <w:marLeft w:val="0"/>
              <w:marRight w:val="0"/>
              <w:marTop w:val="0"/>
              <w:marBottom w:val="0"/>
              <w:divBdr>
                <w:top w:val="none" w:sz="0" w:space="0" w:color="auto"/>
                <w:left w:val="none" w:sz="0" w:space="0" w:color="auto"/>
                <w:bottom w:val="none" w:sz="0" w:space="0" w:color="auto"/>
                <w:right w:val="none" w:sz="0" w:space="0" w:color="auto"/>
              </w:divBdr>
            </w:div>
            <w:div w:id="341782028">
              <w:marLeft w:val="0"/>
              <w:marRight w:val="0"/>
              <w:marTop w:val="0"/>
              <w:marBottom w:val="0"/>
              <w:divBdr>
                <w:top w:val="none" w:sz="0" w:space="0" w:color="auto"/>
                <w:left w:val="none" w:sz="0" w:space="0" w:color="auto"/>
                <w:bottom w:val="none" w:sz="0" w:space="0" w:color="auto"/>
                <w:right w:val="none" w:sz="0" w:space="0" w:color="auto"/>
              </w:divBdr>
            </w:div>
            <w:div w:id="398789924">
              <w:marLeft w:val="0"/>
              <w:marRight w:val="0"/>
              <w:marTop w:val="0"/>
              <w:marBottom w:val="0"/>
              <w:divBdr>
                <w:top w:val="none" w:sz="0" w:space="0" w:color="auto"/>
                <w:left w:val="none" w:sz="0" w:space="0" w:color="auto"/>
                <w:bottom w:val="none" w:sz="0" w:space="0" w:color="auto"/>
                <w:right w:val="none" w:sz="0" w:space="0" w:color="auto"/>
              </w:divBdr>
            </w:div>
            <w:div w:id="821195290">
              <w:marLeft w:val="0"/>
              <w:marRight w:val="0"/>
              <w:marTop w:val="0"/>
              <w:marBottom w:val="0"/>
              <w:divBdr>
                <w:top w:val="none" w:sz="0" w:space="0" w:color="auto"/>
                <w:left w:val="none" w:sz="0" w:space="0" w:color="auto"/>
                <w:bottom w:val="none" w:sz="0" w:space="0" w:color="auto"/>
                <w:right w:val="none" w:sz="0" w:space="0" w:color="auto"/>
              </w:divBdr>
            </w:div>
          </w:divsChild>
        </w:div>
        <w:div w:id="685905778">
          <w:marLeft w:val="0"/>
          <w:marRight w:val="0"/>
          <w:marTop w:val="0"/>
          <w:marBottom w:val="0"/>
          <w:divBdr>
            <w:top w:val="none" w:sz="0" w:space="0" w:color="auto"/>
            <w:left w:val="none" w:sz="0" w:space="0" w:color="auto"/>
            <w:bottom w:val="none" w:sz="0" w:space="0" w:color="auto"/>
            <w:right w:val="none" w:sz="0" w:space="0" w:color="auto"/>
          </w:divBdr>
        </w:div>
        <w:div w:id="2017148464">
          <w:marLeft w:val="0"/>
          <w:marRight w:val="0"/>
          <w:marTop w:val="0"/>
          <w:marBottom w:val="0"/>
          <w:divBdr>
            <w:top w:val="none" w:sz="0" w:space="0" w:color="auto"/>
            <w:left w:val="none" w:sz="0" w:space="0" w:color="auto"/>
            <w:bottom w:val="none" w:sz="0" w:space="0" w:color="auto"/>
            <w:right w:val="none" w:sz="0" w:space="0" w:color="auto"/>
          </w:divBdr>
        </w:div>
        <w:div w:id="1715809482">
          <w:marLeft w:val="0"/>
          <w:marRight w:val="0"/>
          <w:marTop w:val="0"/>
          <w:marBottom w:val="0"/>
          <w:divBdr>
            <w:top w:val="none" w:sz="0" w:space="0" w:color="auto"/>
            <w:left w:val="none" w:sz="0" w:space="0" w:color="auto"/>
            <w:bottom w:val="none" w:sz="0" w:space="0" w:color="auto"/>
            <w:right w:val="none" w:sz="0" w:space="0" w:color="auto"/>
          </w:divBdr>
          <w:divsChild>
            <w:div w:id="1601142515">
              <w:marLeft w:val="0"/>
              <w:marRight w:val="0"/>
              <w:marTop w:val="0"/>
              <w:marBottom w:val="0"/>
              <w:divBdr>
                <w:top w:val="none" w:sz="0" w:space="0" w:color="auto"/>
                <w:left w:val="none" w:sz="0" w:space="0" w:color="auto"/>
                <w:bottom w:val="none" w:sz="0" w:space="0" w:color="auto"/>
                <w:right w:val="none" w:sz="0" w:space="0" w:color="auto"/>
              </w:divBdr>
            </w:div>
            <w:div w:id="1810199465">
              <w:marLeft w:val="0"/>
              <w:marRight w:val="0"/>
              <w:marTop w:val="0"/>
              <w:marBottom w:val="0"/>
              <w:divBdr>
                <w:top w:val="none" w:sz="0" w:space="0" w:color="auto"/>
                <w:left w:val="none" w:sz="0" w:space="0" w:color="auto"/>
                <w:bottom w:val="none" w:sz="0" w:space="0" w:color="auto"/>
                <w:right w:val="none" w:sz="0" w:space="0" w:color="auto"/>
              </w:divBdr>
            </w:div>
            <w:div w:id="846290750">
              <w:marLeft w:val="0"/>
              <w:marRight w:val="0"/>
              <w:marTop w:val="0"/>
              <w:marBottom w:val="0"/>
              <w:divBdr>
                <w:top w:val="none" w:sz="0" w:space="0" w:color="auto"/>
                <w:left w:val="none" w:sz="0" w:space="0" w:color="auto"/>
                <w:bottom w:val="none" w:sz="0" w:space="0" w:color="auto"/>
                <w:right w:val="none" w:sz="0" w:space="0" w:color="auto"/>
              </w:divBdr>
            </w:div>
            <w:div w:id="65540801">
              <w:marLeft w:val="0"/>
              <w:marRight w:val="0"/>
              <w:marTop w:val="0"/>
              <w:marBottom w:val="0"/>
              <w:divBdr>
                <w:top w:val="none" w:sz="0" w:space="0" w:color="auto"/>
                <w:left w:val="none" w:sz="0" w:space="0" w:color="auto"/>
                <w:bottom w:val="none" w:sz="0" w:space="0" w:color="auto"/>
                <w:right w:val="none" w:sz="0" w:space="0" w:color="auto"/>
              </w:divBdr>
            </w:div>
            <w:div w:id="2062092414">
              <w:marLeft w:val="0"/>
              <w:marRight w:val="0"/>
              <w:marTop w:val="0"/>
              <w:marBottom w:val="0"/>
              <w:divBdr>
                <w:top w:val="none" w:sz="0" w:space="0" w:color="auto"/>
                <w:left w:val="none" w:sz="0" w:space="0" w:color="auto"/>
                <w:bottom w:val="none" w:sz="0" w:space="0" w:color="auto"/>
                <w:right w:val="none" w:sz="0" w:space="0" w:color="auto"/>
              </w:divBdr>
            </w:div>
          </w:divsChild>
        </w:div>
        <w:div w:id="1701784516">
          <w:marLeft w:val="0"/>
          <w:marRight w:val="0"/>
          <w:marTop w:val="0"/>
          <w:marBottom w:val="0"/>
          <w:divBdr>
            <w:top w:val="none" w:sz="0" w:space="0" w:color="auto"/>
            <w:left w:val="none" w:sz="0" w:space="0" w:color="auto"/>
            <w:bottom w:val="none" w:sz="0" w:space="0" w:color="auto"/>
            <w:right w:val="none" w:sz="0" w:space="0" w:color="auto"/>
          </w:divBdr>
        </w:div>
        <w:div w:id="525103256">
          <w:marLeft w:val="0"/>
          <w:marRight w:val="0"/>
          <w:marTop w:val="0"/>
          <w:marBottom w:val="0"/>
          <w:divBdr>
            <w:top w:val="none" w:sz="0" w:space="0" w:color="auto"/>
            <w:left w:val="none" w:sz="0" w:space="0" w:color="auto"/>
            <w:bottom w:val="none" w:sz="0" w:space="0" w:color="auto"/>
            <w:right w:val="none" w:sz="0" w:space="0" w:color="auto"/>
          </w:divBdr>
        </w:div>
        <w:div w:id="313263808">
          <w:marLeft w:val="0"/>
          <w:marRight w:val="0"/>
          <w:marTop w:val="0"/>
          <w:marBottom w:val="0"/>
          <w:divBdr>
            <w:top w:val="none" w:sz="0" w:space="0" w:color="auto"/>
            <w:left w:val="none" w:sz="0" w:space="0" w:color="auto"/>
            <w:bottom w:val="none" w:sz="0" w:space="0" w:color="auto"/>
            <w:right w:val="none" w:sz="0" w:space="0" w:color="auto"/>
          </w:divBdr>
          <w:divsChild>
            <w:div w:id="394358310">
              <w:marLeft w:val="0"/>
              <w:marRight w:val="0"/>
              <w:marTop w:val="0"/>
              <w:marBottom w:val="0"/>
              <w:divBdr>
                <w:top w:val="none" w:sz="0" w:space="0" w:color="auto"/>
                <w:left w:val="none" w:sz="0" w:space="0" w:color="auto"/>
                <w:bottom w:val="none" w:sz="0" w:space="0" w:color="auto"/>
                <w:right w:val="none" w:sz="0" w:space="0" w:color="auto"/>
              </w:divBdr>
            </w:div>
            <w:div w:id="1568372399">
              <w:marLeft w:val="0"/>
              <w:marRight w:val="0"/>
              <w:marTop w:val="0"/>
              <w:marBottom w:val="0"/>
              <w:divBdr>
                <w:top w:val="none" w:sz="0" w:space="0" w:color="auto"/>
                <w:left w:val="none" w:sz="0" w:space="0" w:color="auto"/>
                <w:bottom w:val="none" w:sz="0" w:space="0" w:color="auto"/>
                <w:right w:val="none" w:sz="0" w:space="0" w:color="auto"/>
              </w:divBdr>
            </w:div>
            <w:div w:id="1001784496">
              <w:marLeft w:val="0"/>
              <w:marRight w:val="0"/>
              <w:marTop w:val="0"/>
              <w:marBottom w:val="0"/>
              <w:divBdr>
                <w:top w:val="none" w:sz="0" w:space="0" w:color="auto"/>
                <w:left w:val="none" w:sz="0" w:space="0" w:color="auto"/>
                <w:bottom w:val="none" w:sz="0" w:space="0" w:color="auto"/>
                <w:right w:val="none" w:sz="0" w:space="0" w:color="auto"/>
              </w:divBdr>
            </w:div>
            <w:div w:id="1675719731">
              <w:marLeft w:val="0"/>
              <w:marRight w:val="0"/>
              <w:marTop w:val="0"/>
              <w:marBottom w:val="0"/>
              <w:divBdr>
                <w:top w:val="none" w:sz="0" w:space="0" w:color="auto"/>
                <w:left w:val="none" w:sz="0" w:space="0" w:color="auto"/>
                <w:bottom w:val="none" w:sz="0" w:space="0" w:color="auto"/>
                <w:right w:val="none" w:sz="0" w:space="0" w:color="auto"/>
              </w:divBdr>
            </w:div>
            <w:div w:id="1709525117">
              <w:marLeft w:val="0"/>
              <w:marRight w:val="0"/>
              <w:marTop w:val="0"/>
              <w:marBottom w:val="0"/>
              <w:divBdr>
                <w:top w:val="none" w:sz="0" w:space="0" w:color="auto"/>
                <w:left w:val="none" w:sz="0" w:space="0" w:color="auto"/>
                <w:bottom w:val="none" w:sz="0" w:space="0" w:color="auto"/>
                <w:right w:val="none" w:sz="0" w:space="0" w:color="auto"/>
              </w:divBdr>
            </w:div>
          </w:divsChild>
        </w:div>
        <w:div w:id="1889756851">
          <w:marLeft w:val="0"/>
          <w:marRight w:val="0"/>
          <w:marTop w:val="0"/>
          <w:marBottom w:val="0"/>
          <w:divBdr>
            <w:top w:val="none" w:sz="0" w:space="0" w:color="auto"/>
            <w:left w:val="none" w:sz="0" w:space="0" w:color="auto"/>
            <w:bottom w:val="none" w:sz="0" w:space="0" w:color="auto"/>
            <w:right w:val="none" w:sz="0" w:space="0" w:color="auto"/>
          </w:divBdr>
        </w:div>
        <w:div w:id="278224196">
          <w:marLeft w:val="0"/>
          <w:marRight w:val="0"/>
          <w:marTop w:val="0"/>
          <w:marBottom w:val="0"/>
          <w:divBdr>
            <w:top w:val="none" w:sz="0" w:space="0" w:color="auto"/>
            <w:left w:val="none" w:sz="0" w:space="0" w:color="auto"/>
            <w:bottom w:val="none" w:sz="0" w:space="0" w:color="auto"/>
            <w:right w:val="none" w:sz="0" w:space="0" w:color="auto"/>
          </w:divBdr>
        </w:div>
        <w:div w:id="1050685938">
          <w:marLeft w:val="0"/>
          <w:marRight w:val="0"/>
          <w:marTop w:val="0"/>
          <w:marBottom w:val="0"/>
          <w:divBdr>
            <w:top w:val="none" w:sz="0" w:space="0" w:color="auto"/>
            <w:left w:val="none" w:sz="0" w:space="0" w:color="auto"/>
            <w:bottom w:val="none" w:sz="0" w:space="0" w:color="auto"/>
            <w:right w:val="none" w:sz="0" w:space="0" w:color="auto"/>
          </w:divBdr>
          <w:divsChild>
            <w:div w:id="354506861">
              <w:marLeft w:val="0"/>
              <w:marRight w:val="0"/>
              <w:marTop w:val="0"/>
              <w:marBottom w:val="0"/>
              <w:divBdr>
                <w:top w:val="none" w:sz="0" w:space="0" w:color="auto"/>
                <w:left w:val="none" w:sz="0" w:space="0" w:color="auto"/>
                <w:bottom w:val="none" w:sz="0" w:space="0" w:color="auto"/>
                <w:right w:val="none" w:sz="0" w:space="0" w:color="auto"/>
              </w:divBdr>
            </w:div>
            <w:div w:id="1923175938">
              <w:marLeft w:val="0"/>
              <w:marRight w:val="0"/>
              <w:marTop w:val="0"/>
              <w:marBottom w:val="0"/>
              <w:divBdr>
                <w:top w:val="none" w:sz="0" w:space="0" w:color="auto"/>
                <w:left w:val="none" w:sz="0" w:space="0" w:color="auto"/>
                <w:bottom w:val="none" w:sz="0" w:space="0" w:color="auto"/>
                <w:right w:val="none" w:sz="0" w:space="0" w:color="auto"/>
              </w:divBdr>
            </w:div>
            <w:div w:id="964625990">
              <w:marLeft w:val="0"/>
              <w:marRight w:val="0"/>
              <w:marTop w:val="0"/>
              <w:marBottom w:val="0"/>
              <w:divBdr>
                <w:top w:val="none" w:sz="0" w:space="0" w:color="auto"/>
                <w:left w:val="none" w:sz="0" w:space="0" w:color="auto"/>
                <w:bottom w:val="none" w:sz="0" w:space="0" w:color="auto"/>
                <w:right w:val="none" w:sz="0" w:space="0" w:color="auto"/>
              </w:divBdr>
            </w:div>
            <w:div w:id="677346877">
              <w:marLeft w:val="0"/>
              <w:marRight w:val="0"/>
              <w:marTop w:val="0"/>
              <w:marBottom w:val="0"/>
              <w:divBdr>
                <w:top w:val="none" w:sz="0" w:space="0" w:color="auto"/>
                <w:left w:val="none" w:sz="0" w:space="0" w:color="auto"/>
                <w:bottom w:val="none" w:sz="0" w:space="0" w:color="auto"/>
                <w:right w:val="none" w:sz="0" w:space="0" w:color="auto"/>
              </w:divBdr>
            </w:div>
            <w:div w:id="379980565">
              <w:marLeft w:val="0"/>
              <w:marRight w:val="0"/>
              <w:marTop w:val="0"/>
              <w:marBottom w:val="0"/>
              <w:divBdr>
                <w:top w:val="none" w:sz="0" w:space="0" w:color="auto"/>
                <w:left w:val="none" w:sz="0" w:space="0" w:color="auto"/>
                <w:bottom w:val="none" w:sz="0" w:space="0" w:color="auto"/>
                <w:right w:val="none" w:sz="0" w:space="0" w:color="auto"/>
              </w:divBdr>
            </w:div>
          </w:divsChild>
        </w:div>
        <w:div w:id="565260664">
          <w:marLeft w:val="0"/>
          <w:marRight w:val="0"/>
          <w:marTop w:val="0"/>
          <w:marBottom w:val="0"/>
          <w:divBdr>
            <w:top w:val="none" w:sz="0" w:space="0" w:color="auto"/>
            <w:left w:val="none" w:sz="0" w:space="0" w:color="auto"/>
            <w:bottom w:val="none" w:sz="0" w:space="0" w:color="auto"/>
            <w:right w:val="none" w:sz="0" w:space="0" w:color="auto"/>
          </w:divBdr>
        </w:div>
        <w:div w:id="1668752550">
          <w:marLeft w:val="0"/>
          <w:marRight w:val="0"/>
          <w:marTop w:val="0"/>
          <w:marBottom w:val="0"/>
          <w:divBdr>
            <w:top w:val="none" w:sz="0" w:space="0" w:color="auto"/>
            <w:left w:val="none" w:sz="0" w:space="0" w:color="auto"/>
            <w:bottom w:val="none" w:sz="0" w:space="0" w:color="auto"/>
            <w:right w:val="none" w:sz="0" w:space="0" w:color="auto"/>
          </w:divBdr>
        </w:div>
        <w:div w:id="911041313">
          <w:marLeft w:val="0"/>
          <w:marRight w:val="0"/>
          <w:marTop w:val="0"/>
          <w:marBottom w:val="0"/>
          <w:divBdr>
            <w:top w:val="none" w:sz="0" w:space="0" w:color="auto"/>
            <w:left w:val="none" w:sz="0" w:space="0" w:color="auto"/>
            <w:bottom w:val="none" w:sz="0" w:space="0" w:color="auto"/>
            <w:right w:val="none" w:sz="0" w:space="0" w:color="auto"/>
          </w:divBdr>
          <w:divsChild>
            <w:div w:id="175728264">
              <w:marLeft w:val="0"/>
              <w:marRight w:val="0"/>
              <w:marTop w:val="0"/>
              <w:marBottom w:val="0"/>
              <w:divBdr>
                <w:top w:val="none" w:sz="0" w:space="0" w:color="auto"/>
                <w:left w:val="none" w:sz="0" w:space="0" w:color="auto"/>
                <w:bottom w:val="none" w:sz="0" w:space="0" w:color="auto"/>
                <w:right w:val="none" w:sz="0" w:space="0" w:color="auto"/>
              </w:divBdr>
            </w:div>
            <w:div w:id="267780702">
              <w:marLeft w:val="0"/>
              <w:marRight w:val="0"/>
              <w:marTop w:val="0"/>
              <w:marBottom w:val="0"/>
              <w:divBdr>
                <w:top w:val="none" w:sz="0" w:space="0" w:color="auto"/>
                <w:left w:val="none" w:sz="0" w:space="0" w:color="auto"/>
                <w:bottom w:val="none" w:sz="0" w:space="0" w:color="auto"/>
                <w:right w:val="none" w:sz="0" w:space="0" w:color="auto"/>
              </w:divBdr>
            </w:div>
            <w:div w:id="1655598983">
              <w:marLeft w:val="0"/>
              <w:marRight w:val="0"/>
              <w:marTop w:val="0"/>
              <w:marBottom w:val="0"/>
              <w:divBdr>
                <w:top w:val="none" w:sz="0" w:space="0" w:color="auto"/>
                <w:left w:val="none" w:sz="0" w:space="0" w:color="auto"/>
                <w:bottom w:val="none" w:sz="0" w:space="0" w:color="auto"/>
                <w:right w:val="none" w:sz="0" w:space="0" w:color="auto"/>
              </w:divBdr>
            </w:div>
            <w:div w:id="764765877">
              <w:marLeft w:val="0"/>
              <w:marRight w:val="0"/>
              <w:marTop w:val="0"/>
              <w:marBottom w:val="0"/>
              <w:divBdr>
                <w:top w:val="none" w:sz="0" w:space="0" w:color="auto"/>
                <w:left w:val="none" w:sz="0" w:space="0" w:color="auto"/>
                <w:bottom w:val="none" w:sz="0" w:space="0" w:color="auto"/>
                <w:right w:val="none" w:sz="0" w:space="0" w:color="auto"/>
              </w:divBdr>
            </w:div>
            <w:div w:id="1428039494">
              <w:marLeft w:val="0"/>
              <w:marRight w:val="0"/>
              <w:marTop w:val="0"/>
              <w:marBottom w:val="0"/>
              <w:divBdr>
                <w:top w:val="none" w:sz="0" w:space="0" w:color="auto"/>
                <w:left w:val="none" w:sz="0" w:space="0" w:color="auto"/>
                <w:bottom w:val="none" w:sz="0" w:space="0" w:color="auto"/>
                <w:right w:val="none" w:sz="0" w:space="0" w:color="auto"/>
              </w:divBdr>
            </w:div>
          </w:divsChild>
        </w:div>
        <w:div w:id="2087529623">
          <w:marLeft w:val="0"/>
          <w:marRight w:val="0"/>
          <w:marTop w:val="0"/>
          <w:marBottom w:val="0"/>
          <w:divBdr>
            <w:top w:val="none" w:sz="0" w:space="0" w:color="auto"/>
            <w:left w:val="none" w:sz="0" w:space="0" w:color="auto"/>
            <w:bottom w:val="none" w:sz="0" w:space="0" w:color="auto"/>
            <w:right w:val="none" w:sz="0" w:space="0" w:color="auto"/>
          </w:divBdr>
        </w:div>
        <w:div w:id="1128279606">
          <w:marLeft w:val="0"/>
          <w:marRight w:val="0"/>
          <w:marTop w:val="0"/>
          <w:marBottom w:val="0"/>
          <w:divBdr>
            <w:top w:val="none" w:sz="0" w:space="0" w:color="auto"/>
            <w:left w:val="none" w:sz="0" w:space="0" w:color="auto"/>
            <w:bottom w:val="none" w:sz="0" w:space="0" w:color="auto"/>
            <w:right w:val="none" w:sz="0" w:space="0" w:color="auto"/>
          </w:divBdr>
        </w:div>
        <w:div w:id="1490051151">
          <w:marLeft w:val="0"/>
          <w:marRight w:val="0"/>
          <w:marTop w:val="0"/>
          <w:marBottom w:val="0"/>
          <w:divBdr>
            <w:top w:val="none" w:sz="0" w:space="0" w:color="auto"/>
            <w:left w:val="none" w:sz="0" w:space="0" w:color="auto"/>
            <w:bottom w:val="none" w:sz="0" w:space="0" w:color="auto"/>
            <w:right w:val="none" w:sz="0" w:space="0" w:color="auto"/>
          </w:divBdr>
          <w:divsChild>
            <w:div w:id="1860122294">
              <w:marLeft w:val="0"/>
              <w:marRight w:val="0"/>
              <w:marTop w:val="0"/>
              <w:marBottom w:val="0"/>
              <w:divBdr>
                <w:top w:val="none" w:sz="0" w:space="0" w:color="auto"/>
                <w:left w:val="none" w:sz="0" w:space="0" w:color="auto"/>
                <w:bottom w:val="none" w:sz="0" w:space="0" w:color="auto"/>
                <w:right w:val="none" w:sz="0" w:space="0" w:color="auto"/>
              </w:divBdr>
            </w:div>
            <w:div w:id="207186973">
              <w:marLeft w:val="0"/>
              <w:marRight w:val="0"/>
              <w:marTop w:val="0"/>
              <w:marBottom w:val="0"/>
              <w:divBdr>
                <w:top w:val="none" w:sz="0" w:space="0" w:color="auto"/>
                <w:left w:val="none" w:sz="0" w:space="0" w:color="auto"/>
                <w:bottom w:val="none" w:sz="0" w:space="0" w:color="auto"/>
                <w:right w:val="none" w:sz="0" w:space="0" w:color="auto"/>
              </w:divBdr>
            </w:div>
            <w:div w:id="1262959286">
              <w:marLeft w:val="0"/>
              <w:marRight w:val="0"/>
              <w:marTop w:val="0"/>
              <w:marBottom w:val="0"/>
              <w:divBdr>
                <w:top w:val="none" w:sz="0" w:space="0" w:color="auto"/>
                <w:left w:val="none" w:sz="0" w:space="0" w:color="auto"/>
                <w:bottom w:val="none" w:sz="0" w:space="0" w:color="auto"/>
                <w:right w:val="none" w:sz="0" w:space="0" w:color="auto"/>
              </w:divBdr>
            </w:div>
            <w:div w:id="1960408789">
              <w:marLeft w:val="0"/>
              <w:marRight w:val="0"/>
              <w:marTop w:val="0"/>
              <w:marBottom w:val="0"/>
              <w:divBdr>
                <w:top w:val="none" w:sz="0" w:space="0" w:color="auto"/>
                <w:left w:val="none" w:sz="0" w:space="0" w:color="auto"/>
                <w:bottom w:val="none" w:sz="0" w:space="0" w:color="auto"/>
                <w:right w:val="none" w:sz="0" w:space="0" w:color="auto"/>
              </w:divBdr>
            </w:div>
            <w:div w:id="1696229425">
              <w:marLeft w:val="0"/>
              <w:marRight w:val="0"/>
              <w:marTop w:val="0"/>
              <w:marBottom w:val="0"/>
              <w:divBdr>
                <w:top w:val="none" w:sz="0" w:space="0" w:color="auto"/>
                <w:left w:val="none" w:sz="0" w:space="0" w:color="auto"/>
                <w:bottom w:val="none" w:sz="0" w:space="0" w:color="auto"/>
                <w:right w:val="none" w:sz="0" w:space="0" w:color="auto"/>
              </w:divBdr>
            </w:div>
          </w:divsChild>
        </w:div>
        <w:div w:id="1588882947">
          <w:marLeft w:val="0"/>
          <w:marRight w:val="0"/>
          <w:marTop w:val="0"/>
          <w:marBottom w:val="0"/>
          <w:divBdr>
            <w:top w:val="none" w:sz="0" w:space="0" w:color="auto"/>
            <w:left w:val="none" w:sz="0" w:space="0" w:color="auto"/>
            <w:bottom w:val="none" w:sz="0" w:space="0" w:color="auto"/>
            <w:right w:val="none" w:sz="0" w:space="0" w:color="auto"/>
          </w:divBdr>
        </w:div>
        <w:div w:id="241381310">
          <w:marLeft w:val="0"/>
          <w:marRight w:val="0"/>
          <w:marTop w:val="0"/>
          <w:marBottom w:val="0"/>
          <w:divBdr>
            <w:top w:val="none" w:sz="0" w:space="0" w:color="auto"/>
            <w:left w:val="none" w:sz="0" w:space="0" w:color="auto"/>
            <w:bottom w:val="none" w:sz="0" w:space="0" w:color="auto"/>
            <w:right w:val="none" w:sz="0" w:space="0" w:color="auto"/>
          </w:divBdr>
        </w:div>
        <w:div w:id="1184590052">
          <w:marLeft w:val="0"/>
          <w:marRight w:val="0"/>
          <w:marTop w:val="0"/>
          <w:marBottom w:val="0"/>
          <w:divBdr>
            <w:top w:val="none" w:sz="0" w:space="0" w:color="auto"/>
            <w:left w:val="none" w:sz="0" w:space="0" w:color="auto"/>
            <w:bottom w:val="none" w:sz="0" w:space="0" w:color="auto"/>
            <w:right w:val="none" w:sz="0" w:space="0" w:color="auto"/>
          </w:divBdr>
          <w:divsChild>
            <w:div w:id="411245713">
              <w:marLeft w:val="0"/>
              <w:marRight w:val="0"/>
              <w:marTop w:val="0"/>
              <w:marBottom w:val="0"/>
              <w:divBdr>
                <w:top w:val="none" w:sz="0" w:space="0" w:color="auto"/>
                <w:left w:val="none" w:sz="0" w:space="0" w:color="auto"/>
                <w:bottom w:val="none" w:sz="0" w:space="0" w:color="auto"/>
                <w:right w:val="none" w:sz="0" w:space="0" w:color="auto"/>
              </w:divBdr>
            </w:div>
            <w:div w:id="2145610418">
              <w:marLeft w:val="0"/>
              <w:marRight w:val="0"/>
              <w:marTop w:val="0"/>
              <w:marBottom w:val="0"/>
              <w:divBdr>
                <w:top w:val="none" w:sz="0" w:space="0" w:color="auto"/>
                <w:left w:val="none" w:sz="0" w:space="0" w:color="auto"/>
                <w:bottom w:val="none" w:sz="0" w:space="0" w:color="auto"/>
                <w:right w:val="none" w:sz="0" w:space="0" w:color="auto"/>
              </w:divBdr>
            </w:div>
            <w:div w:id="1316452503">
              <w:marLeft w:val="0"/>
              <w:marRight w:val="0"/>
              <w:marTop w:val="0"/>
              <w:marBottom w:val="0"/>
              <w:divBdr>
                <w:top w:val="none" w:sz="0" w:space="0" w:color="auto"/>
                <w:left w:val="none" w:sz="0" w:space="0" w:color="auto"/>
                <w:bottom w:val="none" w:sz="0" w:space="0" w:color="auto"/>
                <w:right w:val="none" w:sz="0" w:space="0" w:color="auto"/>
              </w:divBdr>
            </w:div>
            <w:div w:id="1754621374">
              <w:marLeft w:val="0"/>
              <w:marRight w:val="0"/>
              <w:marTop w:val="0"/>
              <w:marBottom w:val="0"/>
              <w:divBdr>
                <w:top w:val="none" w:sz="0" w:space="0" w:color="auto"/>
                <w:left w:val="none" w:sz="0" w:space="0" w:color="auto"/>
                <w:bottom w:val="none" w:sz="0" w:space="0" w:color="auto"/>
                <w:right w:val="none" w:sz="0" w:space="0" w:color="auto"/>
              </w:divBdr>
            </w:div>
            <w:div w:id="1528906405">
              <w:marLeft w:val="0"/>
              <w:marRight w:val="0"/>
              <w:marTop w:val="0"/>
              <w:marBottom w:val="0"/>
              <w:divBdr>
                <w:top w:val="none" w:sz="0" w:space="0" w:color="auto"/>
                <w:left w:val="none" w:sz="0" w:space="0" w:color="auto"/>
                <w:bottom w:val="none" w:sz="0" w:space="0" w:color="auto"/>
                <w:right w:val="none" w:sz="0" w:space="0" w:color="auto"/>
              </w:divBdr>
            </w:div>
          </w:divsChild>
        </w:div>
        <w:div w:id="400949931">
          <w:marLeft w:val="0"/>
          <w:marRight w:val="0"/>
          <w:marTop w:val="0"/>
          <w:marBottom w:val="0"/>
          <w:divBdr>
            <w:top w:val="none" w:sz="0" w:space="0" w:color="auto"/>
            <w:left w:val="none" w:sz="0" w:space="0" w:color="auto"/>
            <w:bottom w:val="none" w:sz="0" w:space="0" w:color="auto"/>
            <w:right w:val="none" w:sz="0" w:space="0" w:color="auto"/>
          </w:divBdr>
        </w:div>
        <w:div w:id="1877086358">
          <w:marLeft w:val="0"/>
          <w:marRight w:val="0"/>
          <w:marTop w:val="0"/>
          <w:marBottom w:val="0"/>
          <w:divBdr>
            <w:top w:val="none" w:sz="0" w:space="0" w:color="auto"/>
            <w:left w:val="none" w:sz="0" w:space="0" w:color="auto"/>
            <w:bottom w:val="none" w:sz="0" w:space="0" w:color="auto"/>
            <w:right w:val="none" w:sz="0" w:space="0" w:color="auto"/>
          </w:divBdr>
        </w:div>
        <w:div w:id="1167288754">
          <w:marLeft w:val="0"/>
          <w:marRight w:val="0"/>
          <w:marTop w:val="0"/>
          <w:marBottom w:val="0"/>
          <w:divBdr>
            <w:top w:val="none" w:sz="0" w:space="0" w:color="auto"/>
            <w:left w:val="none" w:sz="0" w:space="0" w:color="auto"/>
            <w:bottom w:val="none" w:sz="0" w:space="0" w:color="auto"/>
            <w:right w:val="none" w:sz="0" w:space="0" w:color="auto"/>
          </w:divBdr>
          <w:divsChild>
            <w:div w:id="1482649479">
              <w:marLeft w:val="0"/>
              <w:marRight w:val="0"/>
              <w:marTop w:val="0"/>
              <w:marBottom w:val="0"/>
              <w:divBdr>
                <w:top w:val="none" w:sz="0" w:space="0" w:color="auto"/>
                <w:left w:val="none" w:sz="0" w:space="0" w:color="auto"/>
                <w:bottom w:val="none" w:sz="0" w:space="0" w:color="auto"/>
                <w:right w:val="none" w:sz="0" w:space="0" w:color="auto"/>
              </w:divBdr>
            </w:div>
            <w:div w:id="1159804732">
              <w:marLeft w:val="0"/>
              <w:marRight w:val="0"/>
              <w:marTop w:val="0"/>
              <w:marBottom w:val="0"/>
              <w:divBdr>
                <w:top w:val="none" w:sz="0" w:space="0" w:color="auto"/>
                <w:left w:val="none" w:sz="0" w:space="0" w:color="auto"/>
                <w:bottom w:val="none" w:sz="0" w:space="0" w:color="auto"/>
                <w:right w:val="none" w:sz="0" w:space="0" w:color="auto"/>
              </w:divBdr>
            </w:div>
            <w:div w:id="501117438">
              <w:marLeft w:val="0"/>
              <w:marRight w:val="0"/>
              <w:marTop w:val="0"/>
              <w:marBottom w:val="0"/>
              <w:divBdr>
                <w:top w:val="none" w:sz="0" w:space="0" w:color="auto"/>
                <w:left w:val="none" w:sz="0" w:space="0" w:color="auto"/>
                <w:bottom w:val="none" w:sz="0" w:space="0" w:color="auto"/>
                <w:right w:val="none" w:sz="0" w:space="0" w:color="auto"/>
              </w:divBdr>
            </w:div>
            <w:div w:id="1197043205">
              <w:marLeft w:val="0"/>
              <w:marRight w:val="0"/>
              <w:marTop w:val="0"/>
              <w:marBottom w:val="0"/>
              <w:divBdr>
                <w:top w:val="none" w:sz="0" w:space="0" w:color="auto"/>
                <w:left w:val="none" w:sz="0" w:space="0" w:color="auto"/>
                <w:bottom w:val="none" w:sz="0" w:space="0" w:color="auto"/>
                <w:right w:val="none" w:sz="0" w:space="0" w:color="auto"/>
              </w:divBdr>
            </w:div>
            <w:div w:id="1567296665">
              <w:marLeft w:val="0"/>
              <w:marRight w:val="0"/>
              <w:marTop w:val="0"/>
              <w:marBottom w:val="0"/>
              <w:divBdr>
                <w:top w:val="none" w:sz="0" w:space="0" w:color="auto"/>
                <w:left w:val="none" w:sz="0" w:space="0" w:color="auto"/>
                <w:bottom w:val="none" w:sz="0" w:space="0" w:color="auto"/>
                <w:right w:val="none" w:sz="0" w:space="0" w:color="auto"/>
              </w:divBdr>
            </w:div>
          </w:divsChild>
        </w:div>
        <w:div w:id="118035148">
          <w:marLeft w:val="0"/>
          <w:marRight w:val="0"/>
          <w:marTop w:val="0"/>
          <w:marBottom w:val="0"/>
          <w:divBdr>
            <w:top w:val="none" w:sz="0" w:space="0" w:color="auto"/>
            <w:left w:val="none" w:sz="0" w:space="0" w:color="auto"/>
            <w:bottom w:val="none" w:sz="0" w:space="0" w:color="auto"/>
            <w:right w:val="none" w:sz="0" w:space="0" w:color="auto"/>
          </w:divBdr>
        </w:div>
        <w:div w:id="832185417">
          <w:marLeft w:val="0"/>
          <w:marRight w:val="0"/>
          <w:marTop w:val="0"/>
          <w:marBottom w:val="0"/>
          <w:divBdr>
            <w:top w:val="none" w:sz="0" w:space="0" w:color="auto"/>
            <w:left w:val="none" w:sz="0" w:space="0" w:color="auto"/>
            <w:bottom w:val="none" w:sz="0" w:space="0" w:color="auto"/>
            <w:right w:val="none" w:sz="0" w:space="0" w:color="auto"/>
          </w:divBdr>
        </w:div>
        <w:div w:id="327221401">
          <w:marLeft w:val="0"/>
          <w:marRight w:val="0"/>
          <w:marTop w:val="0"/>
          <w:marBottom w:val="0"/>
          <w:divBdr>
            <w:top w:val="none" w:sz="0" w:space="0" w:color="auto"/>
            <w:left w:val="none" w:sz="0" w:space="0" w:color="auto"/>
            <w:bottom w:val="none" w:sz="0" w:space="0" w:color="auto"/>
            <w:right w:val="none" w:sz="0" w:space="0" w:color="auto"/>
          </w:divBdr>
          <w:divsChild>
            <w:div w:id="218590051">
              <w:marLeft w:val="0"/>
              <w:marRight w:val="0"/>
              <w:marTop w:val="0"/>
              <w:marBottom w:val="0"/>
              <w:divBdr>
                <w:top w:val="none" w:sz="0" w:space="0" w:color="auto"/>
                <w:left w:val="none" w:sz="0" w:space="0" w:color="auto"/>
                <w:bottom w:val="none" w:sz="0" w:space="0" w:color="auto"/>
                <w:right w:val="none" w:sz="0" w:space="0" w:color="auto"/>
              </w:divBdr>
            </w:div>
            <w:div w:id="1858470446">
              <w:marLeft w:val="0"/>
              <w:marRight w:val="0"/>
              <w:marTop w:val="0"/>
              <w:marBottom w:val="0"/>
              <w:divBdr>
                <w:top w:val="none" w:sz="0" w:space="0" w:color="auto"/>
                <w:left w:val="none" w:sz="0" w:space="0" w:color="auto"/>
                <w:bottom w:val="none" w:sz="0" w:space="0" w:color="auto"/>
                <w:right w:val="none" w:sz="0" w:space="0" w:color="auto"/>
              </w:divBdr>
            </w:div>
            <w:div w:id="414329260">
              <w:marLeft w:val="0"/>
              <w:marRight w:val="0"/>
              <w:marTop w:val="0"/>
              <w:marBottom w:val="0"/>
              <w:divBdr>
                <w:top w:val="none" w:sz="0" w:space="0" w:color="auto"/>
                <w:left w:val="none" w:sz="0" w:space="0" w:color="auto"/>
                <w:bottom w:val="none" w:sz="0" w:space="0" w:color="auto"/>
                <w:right w:val="none" w:sz="0" w:space="0" w:color="auto"/>
              </w:divBdr>
            </w:div>
            <w:div w:id="1038898082">
              <w:marLeft w:val="0"/>
              <w:marRight w:val="0"/>
              <w:marTop w:val="0"/>
              <w:marBottom w:val="0"/>
              <w:divBdr>
                <w:top w:val="none" w:sz="0" w:space="0" w:color="auto"/>
                <w:left w:val="none" w:sz="0" w:space="0" w:color="auto"/>
                <w:bottom w:val="none" w:sz="0" w:space="0" w:color="auto"/>
                <w:right w:val="none" w:sz="0" w:space="0" w:color="auto"/>
              </w:divBdr>
            </w:div>
            <w:div w:id="191043903">
              <w:marLeft w:val="0"/>
              <w:marRight w:val="0"/>
              <w:marTop w:val="0"/>
              <w:marBottom w:val="0"/>
              <w:divBdr>
                <w:top w:val="none" w:sz="0" w:space="0" w:color="auto"/>
                <w:left w:val="none" w:sz="0" w:space="0" w:color="auto"/>
                <w:bottom w:val="none" w:sz="0" w:space="0" w:color="auto"/>
                <w:right w:val="none" w:sz="0" w:space="0" w:color="auto"/>
              </w:divBdr>
            </w:div>
          </w:divsChild>
        </w:div>
        <w:div w:id="22826668">
          <w:marLeft w:val="0"/>
          <w:marRight w:val="0"/>
          <w:marTop w:val="0"/>
          <w:marBottom w:val="0"/>
          <w:divBdr>
            <w:top w:val="none" w:sz="0" w:space="0" w:color="auto"/>
            <w:left w:val="none" w:sz="0" w:space="0" w:color="auto"/>
            <w:bottom w:val="none" w:sz="0" w:space="0" w:color="auto"/>
            <w:right w:val="none" w:sz="0" w:space="0" w:color="auto"/>
          </w:divBdr>
        </w:div>
        <w:div w:id="897785512">
          <w:marLeft w:val="0"/>
          <w:marRight w:val="0"/>
          <w:marTop w:val="0"/>
          <w:marBottom w:val="0"/>
          <w:divBdr>
            <w:top w:val="none" w:sz="0" w:space="0" w:color="auto"/>
            <w:left w:val="none" w:sz="0" w:space="0" w:color="auto"/>
            <w:bottom w:val="none" w:sz="0" w:space="0" w:color="auto"/>
            <w:right w:val="none" w:sz="0" w:space="0" w:color="auto"/>
          </w:divBdr>
        </w:div>
        <w:div w:id="1272204289">
          <w:marLeft w:val="0"/>
          <w:marRight w:val="0"/>
          <w:marTop w:val="0"/>
          <w:marBottom w:val="0"/>
          <w:divBdr>
            <w:top w:val="none" w:sz="0" w:space="0" w:color="auto"/>
            <w:left w:val="none" w:sz="0" w:space="0" w:color="auto"/>
            <w:bottom w:val="none" w:sz="0" w:space="0" w:color="auto"/>
            <w:right w:val="none" w:sz="0" w:space="0" w:color="auto"/>
          </w:divBdr>
          <w:divsChild>
            <w:div w:id="316765127">
              <w:marLeft w:val="0"/>
              <w:marRight w:val="0"/>
              <w:marTop w:val="0"/>
              <w:marBottom w:val="0"/>
              <w:divBdr>
                <w:top w:val="none" w:sz="0" w:space="0" w:color="auto"/>
                <w:left w:val="none" w:sz="0" w:space="0" w:color="auto"/>
                <w:bottom w:val="none" w:sz="0" w:space="0" w:color="auto"/>
                <w:right w:val="none" w:sz="0" w:space="0" w:color="auto"/>
              </w:divBdr>
            </w:div>
            <w:div w:id="1141965678">
              <w:marLeft w:val="0"/>
              <w:marRight w:val="0"/>
              <w:marTop w:val="0"/>
              <w:marBottom w:val="0"/>
              <w:divBdr>
                <w:top w:val="none" w:sz="0" w:space="0" w:color="auto"/>
                <w:left w:val="none" w:sz="0" w:space="0" w:color="auto"/>
                <w:bottom w:val="none" w:sz="0" w:space="0" w:color="auto"/>
                <w:right w:val="none" w:sz="0" w:space="0" w:color="auto"/>
              </w:divBdr>
            </w:div>
            <w:div w:id="400760216">
              <w:marLeft w:val="0"/>
              <w:marRight w:val="0"/>
              <w:marTop w:val="0"/>
              <w:marBottom w:val="0"/>
              <w:divBdr>
                <w:top w:val="none" w:sz="0" w:space="0" w:color="auto"/>
                <w:left w:val="none" w:sz="0" w:space="0" w:color="auto"/>
                <w:bottom w:val="none" w:sz="0" w:space="0" w:color="auto"/>
                <w:right w:val="none" w:sz="0" w:space="0" w:color="auto"/>
              </w:divBdr>
            </w:div>
            <w:div w:id="1765610697">
              <w:marLeft w:val="0"/>
              <w:marRight w:val="0"/>
              <w:marTop w:val="0"/>
              <w:marBottom w:val="0"/>
              <w:divBdr>
                <w:top w:val="none" w:sz="0" w:space="0" w:color="auto"/>
                <w:left w:val="none" w:sz="0" w:space="0" w:color="auto"/>
                <w:bottom w:val="none" w:sz="0" w:space="0" w:color="auto"/>
                <w:right w:val="none" w:sz="0" w:space="0" w:color="auto"/>
              </w:divBdr>
            </w:div>
            <w:div w:id="1838378844">
              <w:marLeft w:val="0"/>
              <w:marRight w:val="0"/>
              <w:marTop w:val="0"/>
              <w:marBottom w:val="0"/>
              <w:divBdr>
                <w:top w:val="none" w:sz="0" w:space="0" w:color="auto"/>
                <w:left w:val="none" w:sz="0" w:space="0" w:color="auto"/>
                <w:bottom w:val="none" w:sz="0" w:space="0" w:color="auto"/>
                <w:right w:val="none" w:sz="0" w:space="0" w:color="auto"/>
              </w:divBdr>
            </w:div>
          </w:divsChild>
        </w:div>
        <w:div w:id="1843740568">
          <w:marLeft w:val="0"/>
          <w:marRight w:val="0"/>
          <w:marTop w:val="0"/>
          <w:marBottom w:val="0"/>
          <w:divBdr>
            <w:top w:val="none" w:sz="0" w:space="0" w:color="auto"/>
            <w:left w:val="none" w:sz="0" w:space="0" w:color="auto"/>
            <w:bottom w:val="none" w:sz="0" w:space="0" w:color="auto"/>
            <w:right w:val="none" w:sz="0" w:space="0" w:color="auto"/>
          </w:divBdr>
        </w:div>
        <w:div w:id="1251155853">
          <w:marLeft w:val="0"/>
          <w:marRight w:val="0"/>
          <w:marTop w:val="0"/>
          <w:marBottom w:val="0"/>
          <w:divBdr>
            <w:top w:val="none" w:sz="0" w:space="0" w:color="auto"/>
            <w:left w:val="none" w:sz="0" w:space="0" w:color="auto"/>
            <w:bottom w:val="none" w:sz="0" w:space="0" w:color="auto"/>
            <w:right w:val="none" w:sz="0" w:space="0" w:color="auto"/>
          </w:divBdr>
        </w:div>
        <w:div w:id="1981420131">
          <w:marLeft w:val="0"/>
          <w:marRight w:val="0"/>
          <w:marTop w:val="0"/>
          <w:marBottom w:val="0"/>
          <w:divBdr>
            <w:top w:val="none" w:sz="0" w:space="0" w:color="auto"/>
            <w:left w:val="none" w:sz="0" w:space="0" w:color="auto"/>
            <w:bottom w:val="none" w:sz="0" w:space="0" w:color="auto"/>
            <w:right w:val="none" w:sz="0" w:space="0" w:color="auto"/>
          </w:divBdr>
          <w:divsChild>
            <w:div w:id="143621648">
              <w:marLeft w:val="0"/>
              <w:marRight w:val="0"/>
              <w:marTop w:val="0"/>
              <w:marBottom w:val="0"/>
              <w:divBdr>
                <w:top w:val="none" w:sz="0" w:space="0" w:color="auto"/>
                <w:left w:val="none" w:sz="0" w:space="0" w:color="auto"/>
                <w:bottom w:val="none" w:sz="0" w:space="0" w:color="auto"/>
                <w:right w:val="none" w:sz="0" w:space="0" w:color="auto"/>
              </w:divBdr>
            </w:div>
            <w:div w:id="1725717809">
              <w:marLeft w:val="0"/>
              <w:marRight w:val="0"/>
              <w:marTop w:val="0"/>
              <w:marBottom w:val="0"/>
              <w:divBdr>
                <w:top w:val="none" w:sz="0" w:space="0" w:color="auto"/>
                <w:left w:val="none" w:sz="0" w:space="0" w:color="auto"/>
                <w:bottom w:val="none" w:sz="0" w:space="0" w:color="auto"/>
                <w:right w:val="none" w:sz="0" w:space="0" w:color="auto"/>
              </w:divBdr>
            </w:div>
            <w:div w:id="1342707692">
              <w:marLeft w:val="0"/>
              <w:marRight w:val="0"/>
              <w:marTop w:val="0"/>
              <w:marBottom w:val="0"/>
              <w:divBdr>
                <w:top w:val="none" w:sz="0" w:space="0" w:color="auto"/>
                <w:left w:val="none" w:sz="0" w:space="0" w:color="auto"/>
                <w:bottom w:val="none" w:sz="0" w:space="0" w:color="auto"/>
                <w:right w:val="none" w:sz="0" w:space="0" w:color="auto"/>
              </w:divBdr>
            </w:div>
            <w:div w:id="1333682230">
              <w:marLeft w:val="0"/>
              <w:marRight w:val="0"/>
              <w:marTop w:val="0"/>
              <w:marBottom w:val="0"/>
              <w:divBdr>
                <w:top w:val="none" w:sz="0" w:space="0" w:color="auto"/>
                <w:left w:val="none" w:sz="0" w:space="0" w:color="auto"/>
                <w:bottom w:val="none" w:sz="0" w:space="0" w:color="auto"/>
                <w:right w:val="none" w:sz="0" w:space="0" w:color="auto"/>
              </w:divBdr>
            </w:div>
            <w:div w:id="589705870">
              <w:marLeft w:val="0"/>
              <w:marRight w:val="0"/>
              <w:marTop w:val="0"/>
              <w:marBottom w:val="0"/>
              <w:divBdr>
                <w:top w:val="none" w:sz="0" w:space="0" w:color="auto"/>
                <w:left w:val="none" w:sz="0" w:space="0" w:color="auto"/>
                <w:bottom w:val="none" w:sz="0" w:space="0" w:color="auto"/>
                <w:right w:val="none" w:sz="0" w:space="0" w:color="auto"/>
              </w:divBdr>
            </w:div>
          </w:divsChild>
        </w:div>
        <w:div w:id="1529836881">
          <w:marLeft w:val="0"/>
          <w:marRight w:val="0"/>
          <w:marTop w:val="0"/>
          <w:marBottom w:val="0"/>
          <w:divBdr>
            <w:top w:val="none" w:sz="0" w:space="0" w:color="auto"/>
            <w:left w:val="none" w:sz="0" w:space="0" w:color="auto"/>
            <w:bottom w:val="none" w:sz="0" w:space="0" w:color="auto"/>
            <w:right w:val="none" w:sz="0" w:space="0" w:color="auto"/>
          </w:divBdr>
        </w:div>
        <w:div w:id="1136143326">
          <w:marLeft w:val="0"/>
          <w:marRight w:val="0"/>
          <w:marTop w:val="0"/>
          <w:marBottom w:val="0"/>
          <w:divBdr>
            <w:top w:val="none" w:sz="0" w:space="0" w:color="auto"/>
            <w:left w:val="none" w:sz="0" w:space="0" w:color="auto"/>
            <w:bottom w:val="none" w:sz="0" w:space="0" w:color="auto"/>
            <w:right w:val="none" w:sz="0" w:space="0" w:color="auto"/>
          </w:divBdr>
        </w:div>
      </w:divsChild>
    </w:div>
    <w:div w:id="455687029">
      <w:bodyDiv w:val="1"/>
      <w:marLeft w:val="0"/>
      <w:marRight w:val="0"/>
      <w:marTop w:val="0"/>
      <w:marBottom w:val="0"/>
      <w:divBdr>
        <w:top w:val="none" w:sz="0" w:space="0" w:color="auto"/>
        <w:left w:val="none" w:sz="0" w:space="0" w:color="auto"/>
        <w:bottom w:val="none" w:sz="0" w:space="0" w:color="auto"/>
        <w:right w:val="none" w:sz="0" w:space="0" w:color="auto"/>
      </w:divBdr>
    </w:div>
    <w:div w:id="856888399">
      <w:bodyDiv w:val="1"/>
      <w:marLeft w:val="0"/>
      <w:marRight w:val="0"/>
      <w:marTop w:val="0"/>
      <w:marBottom w:val="0"/>
      <w:divBdr>
        <w:top w:val="none" w:sz="0" w:space="0" w:color="auto"/>
        <w:left w:val="none" w:sz="0" w:space="0" w:color="auto"/>
        <w:bottom w:val="none" w:sz="0" w:space="0" w:color="auto"/>
        <w:right w:val="none" w:sz="0" w:space="0" w:color="auto"/>
      </w:divBdr>
    </w:div>
    <w:div w:id="18936139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igitalcollections.sit.edu/capstones/2799/"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7/s10479-023-05241-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a.corwin.com/sites/default/files/upm-assets/27678_book_item_27678.pdf" TargetMode="External"/><Relationship Id="rId4" Type="http://schemas.openxmlformats.org/officeDocument/2006/relationships/settings" Target="settings.xml"/><Relationship Id="rId9" Type="http://schemas.openxmlformats.org/officeDocument/2006/relationships/hyperlink" Target="https://digitalcollections.sit.edu/capstones/279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A3A4A-C2FD-4203-B6C7-5A48C5F5D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756</TotalTime>
  <Pages>11</Pages>
  <Words>2659</Words>
  <Characters>15161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Humphreys</dc:creator>
  <cp:lastModifiedBy>Joshua Humphreys</cp:lastModifiedBy>
  <cp:revision>392</cp:revision>
  <dcterms:created xsi:type="dcterms:W3CDTF">2023-12-02T18:50:00Z</dcterms:created>
  <dcterms:modified xsi:type="dcterms:W3CDTF">2023-12-04T03:58:00Z</dcterms:modified>
</cp:coreProperties>
</file>