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25pt;height:15.6pt;mso-position-horizontal-relative:page;mso-position-vertical-relative:page" o:ole="">
            <v:imagedata r:id="rId11" o:title="" cropright="9830f"/>
          </v:shape>
          <o:OLEObject Type="Embed" ProgID="Equation.DSMT4" ShapeID="对象 1466" DrawAspect="Content" ObjectID="_1605948083"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25pt;height:15.6pt;mso-position-horizontal-relative:page;mso-position-vertical-relative:page" o:ole="">
            <v:imagedata r:id="rId13" o:title="" cropleft="6991f" cropright="6117f"/>
          </v:shape>
          <o:OLEObject Type="Embed" ProgID="Equation.DSMT4" ShapeID="对象 626" DrawAspect="Content" ObjectID="_1605948084"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25pt;height:15.6pt;mso-position-horizontal-relative:page;mso-position-vertical-relative:page" o:ole="">
            <v:imagedata r:id="rId15" o:title="" cropright="8691f"/>
          </v:shape>
          <o:OLEObject Type="Embed" ProgID="Equation.DSMT4" ShapeID="对象 1810" DrawAspect="Content" ObjectID="_1605948085"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25pt;height:15.6pt;mso-position-horizontal-relative:page;mso-position-vertical-relative:page" o:ole="">
            <v:imagedata r:id="rId17" o:title="" cropleft="4369f" cropright="7864f"/>
          </v:shape>
          <o:OLEObject Type="Embed" ProgID="Equation.DSMT4" ShapeID="对象 1006" DrawAspect="Content" ObjectID="_1605948086"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25pt;height:14.95pt;mso-position-horizontal-relative:page;mso-position-vertical-relative:page" o:ole="">
            <v:imagedata r:id="rId19" o:title="" cropleft="6117f" cropright="6335f"/>
          </v:shape>
          <o:OLEObject Type="Embed" ProgID="Equation.DSMT4" ShapeID="对象 2074" DrawAspect="Content" ObjectID="_1605948087"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6F1B82">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fldSimple w:instr=" PAGEREF _Toc2364 ">
          <w:r w:rsidR="00482280">
            <w:t>1</w:t>
          </w:r>
        </w:fldSimple>
      </w:hyperlink>
    </w:p>
    <w:p w:rsidR="00482280" w:rsidRDefault="006F1B82">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6F1B82">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6F1B82">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6F1B82">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6F1B82">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6F1B82">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6F1B82">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6F1B82">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fldSimple w:instr=" PAGEREF _Toc21768 ">
          <w:r w:rsidR="00482280">
            <w:t>9</w:t>
          </w:r>
        </w:fldSimple>
      </w:hyperlink>
    </w:p>
    <w:p w:rsidR="00482280" w:rsidRDefault="006F1B82">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6F1B82">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6F1B82">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6F1B82">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6F1B82">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6F1B82">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6F1B82">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6F1B82">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6F1B82">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6F1B82">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6F1B82">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6F1B82">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6F1B82">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fldSimple w:instr=" PAGEREF _Toc9241 ">
          <w:r w:rsidR="00482280">
            <w:t>26</w:t>
          </w:r>
        </w:fldSimple>
      </w:hyperlink>
    </w:p>
    <w:p w:rsidR="00482280" w:rsidRDefault="006F1B82">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6F1B82">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6F1B82">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6F1B82">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6F1B82">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6F1B82">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6F1B82">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6F1B82">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6F1B82">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6F1B82">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6F1B82">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6F1B82">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6F1B82">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6F1B82">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fldSimple w:instr=" PAGEREF _Toc5872 ">
          <w:r w:rsidR="00482280">
            <w:t>43</w:t>
          </w:r>
        </w:fldSimple>
      </w:hyperlink>
    </w:p>
    <w:p w:rsidR="00482280" w:rsidRDefault="006F1B82">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6F1B82">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6F1B82">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6F1B82">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6F1B82">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6F1B82">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6F1B82">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6F1B82">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6F1B82">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6F1B82">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fldSimple w:instr=" PAGEREF _Toc4050 ">
          <w:r w:rsidR="00482280">
            <w:t>59</w:t>
          </w:r>
        </w:fldSimple>
      </w:hyperlink>
    </w:p>
    <w:p w:rsidR="00482280" w:rsidRDefault="006F1B82">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6F1B82">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6F1B82">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6F1B82">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6F1B82">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6F1B82">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6F1B82">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6F1B82">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6F1B82">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fldSimple w:instr=" PAGEREF _Toc8254 ">
          <w:r w:rsidR="00482280">
            <w:t>74</w:t>
          </w:r>
        </w:fldSimple>
      </w:hyperlink>
    </w:p>
    <w:p w:rsidR="00482280" w:rsidRDefault="006F1B82">
      <w:pPr>
        <w:pStyle w:val="11"/>
        <w:tabs>
          <w:tab w:val="clear" w:pos="8890"/>
          <w:tab w:val="right" w:leader="dot" w:pos="9070"/>
        </w:tabs>
      </w:pPr>
      <w:hyperlink w:anchor="_Toc13461" w:history="1">
        <w:r w:rsidR="00482280">
          <w:rPr>
            <w:szCs w:val="36"/>
          </w:rPr>
          <w:t>参考文献</w:t>
        </w:r>
        <w:r w:rsidR="00482280">
          <w:tab/>
        </w:r>
        <w:fldSimple w:instr=" PAGEREF _Toc13461 ">
          <w:r w:rsidR="00482280">
            <w:t>77</w:t>
          </w:r>
        </w:fldSimple>
      </w:hyperlink>
    </w:p>
    <w:p w:rsidR="00482280" w:rsidRDefault="006F1B82">
      <w:pPr>
        <w:pStyle w:val="11"/>
        <w:tabs>
          <w:tab w:val="clear" w:pos="8890"/>
          <w:tab w:val="right" w:leader="dot" w:pos="9070"/>
        </w:tabs>
      </w:pPr>
      <w:hyperlink w:anchor="_Toc23614" w:history="1">
        <w:r w:rsidR="00482280">
          <w:rPr>
            <w:szCs w:val="36"/>
          </w:rPr>
          <w:t>攻读硕士学位期间发表的论文和取得的科研成果</w:t>
        </w:r>
        <w:r w:rsidR="00482280">
          <w:tab/>
        </w:r>
        <w:fldSimple w:instr=" PAGEREF _Toc23614 ">
          <w:r w:rsidR="00482280">
            <w:t>85</w:t>
          </w:r>
        </w:fldSimple>
      </w:hyperlink>
    </w:p>
    <w:p w:rsidR="00482280" w:rsidRDefault="006F1B82">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25pt;height:16.3pt;mso-position-horizontal-relative:page;mso-position-vertical-relative:page" o:ole="">
            <v:imagedata r:id="rId13" o:title="" cropleft="6991f" cropright="6117f"/>
          </v:shape>
          <o:OLEObject Type="Embed" ProgID="Equation.DSMT4" ShapeID="对象 751" DrawAspect="Content" ObjectID="_1605948088"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1pt;height:33.3pt" o:ole="">
            <v:imagedata r:id="rId37" o:title=""/>
          </v:shape>
          <o:OLEObject Type="Embed" ProgID="Equation.DSMT4" ShapeID="_x0000_i1031" DrawAspect="Content" ObjectID="_1605948089"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35pt;height:33.95pt" o:ole="">
            <v:imagedata r:id="rId39" o:title=""/>
          </v:shape>
          <o:OLEObject Type="Embed" ProgID="Equation.DSMT4" ShapeID="_x0000_i1032" DrawAspect="Content" ObjectID="_1605948090"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5pt;height:15.6pt" o:ole="">
            <v:imagedata r:id="rId41" o:title=""/>
          </v:shape>
          <o:OLEObject Type="Embed" ProgID="Equation.DSMT4" ShapeID="_x0000_i1033" DrawAspect="Content" ObjectID="_1605948091" r:id="rId42"/>
        </w:object>
      </w:r>
      <w:r>
        <w:rPr>
          <w:sz w:val="24"/>
          <w:szCs w:val="24"/>
        </w:rPr>
        <w:t>不影响判别效果且各类别的先验信息</w:t>
      </w:r>
      <w:r w:rsidRPr="007A14B6">
        <w:rPr>
          <w:position w:val="-12"/>
          <w:sz w:val="24"/>
        </w:rPr>
        <w:object w:dxaOrig="620" w:dyaOrig="360">
          <v:shape id="_x0000_i1034" type="#_x0000_t75" style="width:30.55pt;height:18.35pt" o:ole="">
            <v:imagedata r:id="rId43" o:title=""/>
          </v:shape>
          <o:OLEObject Type="Embed" ProgID="Equation.DSMT4" ShapeID="_x0000_i1034" DrawAspect="Content" ObjectID="_1605948092"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45pt;height:18.35pt" o:ole="">
            <v:imagedata r:id="rId45" o:title=""/>
          </v:shape>
          <o:OLEObject Type="Embed" ProgID="Equation.DSMT4" ShapeID="_x0000_i1035" DrawAspect="Content" ObjectID="_1605948093"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5.8pt;height:23.75pt" o:ole="">
            <v:imagedata r:id="rId47" o:title=""/>
          </v:shape>
          <o:OLEObject Type="Embed" ProgID="Equation.DSMT4" ShapeID="_x0000_i1036" DrawAspect="Content" ObjectID="_1605948094" r:id="rId48"/>
        </w:object>
      </w:r>
      <w:r w:rsidRPr="00024625">
        <w:rPr>
          <w:position w:val="-6"/>
          <w:sz w:val="24"/>
          <w:szCs w:val="24"/>
        </w:rPr>
        <w:t>，</w:t>
      </w:r>
      <w:r w:rsidRPr="00024625">
        <w:rPr>
          <w:position w:val="-10"/>
          <w:sz w:val="24"/>
          <w:szCs w:val="24"/>
        </w:rPr>
        <w:object w:dxaOrig="1060" w:dyaOrig="320">
          <v:shape id="_x0000_i1037" type="#_x0000_t75" style="width:53pt;height:15.6pt" o:ole="">
            <v:imagedata r:id="rId49" o:title=""/>
          </v:shape>
          <o:OLEObject Type="Embed" ProgID="Equation.DSMT4" ShapeID="_x0000_i1037" DrawAspect="Content" ObjectID="_1605948095"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3.05pt;height:30.55pt" o:ole="">
            <v:imagedata r:id="rId51" o:title=""/>
          </v:shape>
          <o:OLEObject Type="Embed" ProgID="Equation.DSMT4" ShapeID="_x0000_i1038" DrawAspect="Content" ObjectID="_1605948096"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2pt;height:10.2pt" o:ole="">
            <v:imagedata r:id="rId53" o:title=""/>
          </v:shape>
          <o:OLEObject Type="Embed" ProgID="Equation.DSMT4" ShapeID="_x0000_i1039" DrawAspect="Content" ObjectID="_1605948097"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6pt;height:18.35pt" o:ole="">
            <v:imagedata r:id="rId55" o:title=""/>
          </v:shape>
          <o:OLEObject Type="Embed" ProgID="Equation.DSMT4" ShapeID="_x0000_i1040" DrawAspect="Content" ObjectID="_1605948098"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4.95pt;height:18.35pt" o:ole="">
            <v:imagedata r:id="rId57" o:title=""/>
          </v:shape>
          <o:OLEObject Type="Embed" ProgID="Equation.DSMT4" ShapeID="_x0000_i1041" DrawAspect="Content" ObjectID="_1605948099"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4pt;height:15.6pt" o:ole="">
            <v:imagedata r:id="rId59" o:title=""/>
          </v:shape>
          <o:OLEObject Type="Embed" ProgID="Equation.DSMT4" ShapeID="_x0000_i1042" DrawAspect="Content" ObjectID="_1605948100" r:id="rId60"/>
        </w:object>
      </w:r>
      <w:r w:rsidRPr="007A14B6">
        <w:rPr>
          <w:rFonts w:hint="eastAsia"/>
          <w:sz w:val="24"/>
        </w:rPr>
        <w:t>且</w:t>
      </w:r>
      <w:r w:rsidRPr="00024625">
        <w:rPr>
          <w:position w:val="-10"/>
          <w:sz w:val="24"/>
          <w:szCs w:val="24"/>
        </w:rPr>
        <w:object w:dxaOrig="499" w:dyaOrig="300">
          <v:shape id="_x0000_i1043" type="#_x0000_t75" style="width:24.45pt;height:14.95pt" o:ole="">
            <v:imagedata r:id="rId61" o:title=""/>
          </v:shape>
          <o:OLEObject Type="Embed" ProgID="Equation.DSMT4" ShapeID="_x0000_i1043" DrawAspect="Content" ObjectID="_1605948101"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8pt;height:19pt" o:ole="">
            <v:imagedata r:id="rId63" o:title=""/>
          </v:shape>
          <o:OLEObject Type="Embed" ProgID="Equation.DSMT4" ShapeID="_x0000_i1044" DrawAspect="Content" ObjectID="_1605948102" r:id="rId64"/>
        </w:object>
      </w:r>
      <w:r>
        <w:rPr>
          <w:sz w:val="24"/>
        </w:rPr>
        <w:t>则</w:t>
      </w:r>
      <w:r w:rsidRPr="007A14B6">
        <w:rPr>
          <w:sz w:val="24"/>
        </w:rPr>
        <w:t>样本</w:t>
      </w:r>
      <w:r w:rsidRPr="00024625">
        <w:rPr>
          <w:sz w:val="24"/>
        </w:rPr>
        <w:object w:dxaOrig="200" w:dyaOrig="200">
          <v:shape id="_x0000_i1045" type="#_x0000_t75" style="width:10.2pt;height:10.2pt" o:ole="">
            <v:imagedata r:id="rId53" o:title=""/>
          </v:shape>
          <o:OLEObject Type="Embed" ProgID="Equation.DSMT4" ShapeID="_x0000_i1045" DrawAspect="Content" ObjectID="_1605948103"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25pt;height:29.9pt" o:ole="">
            <v:imagedata r:id="rId66" o:title=""/>
          </v:shape>
          <o:OLEObject Type="Embed" ProgID="Equation.DSMT4" ShapeID="_x0000_i1046" DrawAspect="Content" ObjectID="_1605948104"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3.55pt;height:18.35pt" o:ole="">
            <v:imagedata r:id="rId68" o:title=""/>
          </v:shape>
          <o:OLEObject Type="Embed" ProgID="Equation.DSMT4" ShapeID="_x0000_i1047" DrawAspect="Content" ObjectID="_1605948105"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05pt;height:36pt" o:ole="">
            <v:imagedata r:id="rId70" o:title=""/>
          </v:shape>
          <o:OLEObject Type="Embed" ProgID="Equation.DSMT4" ShapeID="_x0000_i1048" DrawAspect="Content" ObjectID="_1605948106"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2.9pt;height:18.35pt" o:ole="">
            <v:imagedata r:id="rId72" o:title=""/>
          </v:shape>
          <o:OLEObject Type="Embed" ProgID="Equation.DSMT4" ShapeID="_x0000_i1049" DrawAspect="Content" ObjectID="_1605948107" r:id="rId73"/>
        </w:object>
      </w:r>
      <w:r>
        <w:t>是簇</w:t>
      </w:r>
      <w:r>
        <w:object w:dxaOrig="260" w:dyaOrig="360">
          <v:shape id="_x0000_i1050" type="#_x0000_t75" style="width:12.9pt;height:18.35pt" o:ole="">
            <v:imagedata r:id="rId74" o:title=""/>
          </v:shape>
          <o:OLEObject Type="Embed" ProgID="Equation.DSMT4" ShapeID="_x0000_i1050" DrawAspect="Content" ObjectID="_1605948108"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25pt;height:12.9pt" o:ole="">
            <v:imagedata r:id="rId76" o:title=""/>
          </v:shape>
          <o:OLEObject Type="Embed" ProgID="Equation.DSMT4" ShapeID="_x0000_i1051" DrawAspect="Content" ObjectID="_1605948109"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3pt;height:18.35pt" o:ole="">
            <v:imagedata r:id="rId78" o:title=""/>
          </v:shape>
          <o:OLEObject Type="Embed" ProgID="Equation.DSMT4" ShapeID="_x0000_i1052" DrawAspect="Content" ObjectID="_1605948110"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3pt;height:18.35pt" o:ole="">
            <v:imagedata r:id="rId80" o:title=""/>
          </v:shape>
          <o:OLEObject Type="Embed" ProgID="Equation.DSMT4" ShapeID="_x0000_i1053" DrawAspect="Content" ObjectID="_1605948111"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25pt;height:12.9pt" o:ole="">
            <v:imagedata r:id="rId82" o:title=""/>
          </v:shape>
          <o:OLEObject Type="Embed" ProgID="Equation.DSMT4" ShapeID="_x0000_i1054" DrawAspect="Content" ObjectID="_1605948112"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25pt;height:18.35pt" o:ole="">
            <v:imagedata r:id="rId84" o:title=""/>
          </v:shape>
          <o:OLEObject Type="Embed" ProgID="Equation.DSMT4" ShapeID="_x0000_i1055" DrawAspect="Content" ObjectID="_1605948113"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7.15pt;height:18.35pt" o:ole="">
            <v:imagedata r:id="rId86" o:title=""/>
          </v:shape>
          <o:OLEObject Type="Embed" ProgID="Equation.DSMT4" ShapeID="_x0000_i1056" DrawAspect="Content" ObjectID="_1605948114"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4pt;height:73.35pt" o:ole="">
            <v:imagedata r:id="rId88" o:title=""/>
          </v:shape>
          <o:OLEObject Type="Embed" ProgID="Equation.DSMT4" ShapeID="_x0000_i1057" DrawAspect="Content" ObjectID="_1605948115"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pt;height:19pt" o:ole="">
            <v:imagedata r:id="rId90" o:title=""/>
          </v:shape>
          <o:OLEObject Type="Embed" ProgID="Equation.DSMT4" ShapeID="_x0000_i1058" DrawAspect="Content" ObjectID="_1605948116"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25pt;height:18.35pt" o:ole="">
            <v:imagedata r:id="rId92" o:title=""/>
          </v:shape>
          <o:OLEObject Type="Embed" ProgID="Equation.DSMT4" ShapeID="_x0000_i1059" DrawAspect="Content" ObjectID="_1605948117" r:id="rId93"/>
        </w:object>
      </w:r>
      <w:r w:rsidRPr="003245A4">
        <w:rPr>
          <w:sz w:val="24"/>
          <w:szCs w:val="24"/>
        </w:rPr>
        <w:t>中移动到聚类</w:t>
      </w:r>
      <w:r w:rsidR="00470DBA" w:rsidRPr="007A14B6">
        <w:rPr>
          <w:position w:val="-14"/>
        </w:rPr>
        <w:object w:dxaOrig="320" w:dyaOrig="380">
          <v:shape id="_x0000_i1060" type="#_x0000_t75" style="width:17pt;height:19pt" o:ole="">
            <v:imagedata r:id="rId94" o:title=""/>
          </v:shape>
          <o:OLEObject Type="Embed" ProgID="Equation.DSMT4" ShapeID="_x0000_i1060" DrawAspect="Content" ObjectID="_1605948118"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4.95pt;height:18.35pt" o:ole="">
            <v:imagedata r:id="rId96" o:title=""/>
          </v:shape>
          <o:OLEObject Type="Embed" ProgID="Equation.DSMT4" ShapeID="_x0000_i1061" DrawAspect="Content" ObjectID="_1605948119"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35pt;height:18.35pt" o:ole="">
            <v:imagedata r:id="rId98" o:title=""/>
          </v:shape>
          <o:OLEObject Type="Embed" ProgID="Equation.DSMT4" ShapeID="_x0000_i1062" DrawAspect="Content" ObjectID="_1605948120" r:id="rId99"/>
        </w:object>
      </w:r>
      <w:r w:rsidR="00365605" w:rsidRPr="007A14B6">
        <w:rPr>
          <w:sz w:val="24"/>
        </w:rPr>
        <w:t>表示有标签样本集，其中</w:t>
      </w:r>
      <w:r w:rsidR="00566385" w:rsidRPr="007A14B6">
        <w:rPr>
          <w:position w:val="-12"/>
          <w:sz w:val="24"/>
        </w:rPr>
        <w:object w:dxaOrig="760" w:dyaOrig="380">
          <v:shape id="_x0000_i1063" type="#_x0000_t75" style="width:37.35pt;height:19pt" o:ole="">
            <v:imagedata r:id="rId100" o:title=""/>
          </v:shape>
          <o:OLEObject Type="Embed" ProgID="Equation.DSMT4" ShapeID="_x0000_i1063" DrawAspect="Content" ObjectID="_1605948121" r:id="rId101"/>
        </w:object>
      </w:r>
      <w:r w:rsidR="00365605" w:rsidRPr="007A14B6">
        <w:rPr>
          <w:sz w:val="24"/>
        </w:rPr>
        <w:t>表示特征向量，</w:t>
      </w:r>
      <w:r w:rsidR="00566385" w:rsidRPr="007A14B6">
        <w:rPr>
          <w:position w:val="-12"/>
          <w:sz w:val="24"/>
        </w:rPr>
        <w:object w:dxaOrig="240" w:dyaOrig="360">
          <v:shape id="_x0000_i1064" type="#_x0000_t75" style="width:12.25pt;height:18.35pt" o:ole="">
            <v:imagedata r:id="rId102" o:title=""/>
          </v:shape>
          <o:OLEObject Type="Embed" ProgID="Equation.DSMT4" ShapeID="_x0000_i1064" DrawAspect="Content" ObjectID="_1605948122"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25pt;height:18.35pt" o:ole="">
            <v:imagedata r:id="rId102" o:title=""/>
          </v:shape>
          <o:OLEObject Type="Embed" ProgID="Equation.DSMT4" ShapeID="_x0000_i1065" DrawAspect="Content" ObjectID="_1605948123" r:id="rId104"/>
        </w:object>
      </w:r>
      <w:r w:rsidR="00566385">
        <w:rPr>
          <w:sz w:val="24"/>
        </w:rPr>
        <w:t>可以表示为</w:t>
      </w:r>
      <w:r w:rsidR="00566385" w:rsidRPr="007A14B6">
        <w:rPr>
          <w:position w:val="-12"/>
          <w:sz w:val="24"/>
        </w:rPr>
        <w:object w:dxaOrig="1719" w:dyaOrig="380">
          <v:shape id="_x0000_i1066" type="#_x0000_t75" style="width:85.6pt;height:19pt" o:ole="">
            <v:imagedata r:id="rId105" o:title=""/>
          </v:shape>
          <o:OLEObject Type="Embed" ProgID="Equation.DSMT4" ShapeID="_x0000_i1066" DrawAspect="Content" ObjectID="_1605948124"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25pt;height:18.35pt" o:ole="">
            <v:imagedata r:id="rId107" o:title=""/>
          </v:shape>
          <o:OLEObject Type="Embed" ProgID="Equation.DSMT4" ShapeID="_x0000_i1067" DrawAspect="Content" ObjectID="_1605948125"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8.7pt;height:19pt" o:ole="">
            <v:imagedata r:id="rId109" o:title=""/>
          </v:shape>
          <o:OLEObject Type="Embed" ProgID="Equation.DSMT4" ShapeID="_x0000_i1068" DrawAspect="Content" ObjectID="_1605948126"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5.7pt;height:23.1pt" o:ole="">
            <v:imagedata r:id="rId111" o:title=""/>
          </v:shape>
          <o:OLEObject Type="Embed" ProgID="Equation.DSMT4" ShapeID="_x0000_i1069" DrawAspect="Content" ObjectID="_1605948127"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0.95pt;height:16.3pt" o:ole="">
            <v:imagedata r:id="rId113" o:title=""/>
          </v:shape>
          <o:OLEObject Type="Embed" ProgID="Equation.DSMT4" ShapeID="_x0000_i1070" DrawAspect="Content" ObjectID="_1605948128" r:id="rId114"/>
        </w:object>
      </w:r>
      <w:r w:rsidR="00B41274" w:rsidRPr="007A14B6">
        <w:rPr>
          <w:sz w:val="24"/>
        </w:rPr>
        <w:t>，</w:t>
      </w:r>
      <w:r w:rsidR="00B41274" w:rsidRPr="007A14B6">
        <w:rPr>
          <w:position w:val="-6"/>
          <w:sz w:val="24"/>
        </w:rPr>
        <w:object w:dxaOrig="940" w:dyaOrig="320">
          <v:shape id="_x0000_i1071" type="#_x0000_t75" style="width:47.55pt;height:16.3pt" o:ole="">
            <v:imagedata r:id="rId115" o:title=""/>
          </v:shape>
          <o:OLEObject Type="Embed" ProgID="Equation.DSMT4" ShapeID="_x0000_i1071" DrawAspect="Content" ObjectID="_1605948129"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2.1pt;height:16.3pt" o:ole="">
            <v:imagedata r:id="rId117" o:title=""/>
          </v:shape>
          <o:OLEObject Type="Embed" ProgID="Equation.DSMT4" ShapeID="_x0000_i1072" DrawAspect="Content" ObjectID="_1605948130" r:id="rId118"/>
        </w:object>
      </w:r>
      <w:r w:rsidRPr="007A14B6">
        <w:rPr>
          <w:sz w:val="24"/>
        </w:rPr>
        <w:t>。这里只需考虑</w:t>
      </w:r>
      <w:r w:rsidR="00B41274" w:rsidRPr="00B41274">
        <w:rPr>
          <w:position w:val="-10"/>
          <w:sz w:val="24"/>
        </w:rPr>
        <w:object w:dxaOrig="820" w:dyaOrig="320">
          <v:shape id="_x0000_i1073" type="#_x0000_t75" style="width:41.45pt;height:16.3pt" o:ole="">
            <v:imagedata r:id="rId119" o:title=""/>
          </v:shape>
          <o:OLEObject Type="Embed" ProgID="Equation.DSMT4" ShapeID="_x0000_i1073" DrawAspect="Content" ObjectID="_1605948131" r:id="rId120"/>
        </w:object>
      </w:r>
      <w:r w:rsidRPr="007A14B6">
        <w:rPr>
          <w:sz w:val="24"/>
        </w:rPr>
        <w:t>维向量</w:t>
      </w:r>
      <w:r w:rsidR="00B41274" w:rsidRPr="007A14B6">
        <w:rPr>
          <w:position w:val="-10"/>
          <w:sz w:val="24"/>
        </w:rPr>
        <w:object w:dxaOrig="2400" w:dyaOrig="360">
          <v:shape id="_x0000_i1074" type="#_x0000_t75" style="width:120.25pt;height:18.35pt" o:ole="">
            <v:imagedata r:id="rId121" o:title=""/>
          </v:shape>
          <o:OLEObject Type="Embed" ProgID="Equation.DSMT4" ShapeID="_x0000_i1074" DrawAspect="Content" ObjectID="_1605948132"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25pt;height:11.55pt" o:ole="">
            <v:imagedata r:id="rId123" o:title=""/>
          </v:shape>
          <o:OLEObject Type="Embed" ProgID="Equation.DSMT4" ShapeID="_x0000_i1075" DrawAspect="Content" ObjectID="_1605948133" r:id="rId124"/>
        </w:object>
      </w:r>
      <w:r w:rsidRPr="007A14B6">
        <w:rPr>
          <w:sz w:val="24"/>
        </w:rPr>
        <w:t>进行估计</w:t>
      </w:r>
      <w:r w:rsidR="00B41274" w:rsidRPr="00B41274">
        <w:rPr>
          <w:position w:val="-14"/>
          <w:sz w:val="24"/>
        </w:rPr>
        <w:object w:dxaOrig="1640" w:dyaOrig="400">
          <v:shape id="_x0000_i1076" type="#_x0000_t75" style="width:82.2pt;height:19.7pt" o:ole="">
            <v:imagedata r:id="rId125" o:title=""/>
          </v:shape>
          <o:OLEObject Type="Embed" ProgID="Equation.DSMT4" ShapeID="_x0000_i1076" DrawAspect="Content" ObjectID="_1605948134"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5pt;height:29.2pt" o:ole="">
            <v:imagedata r:id="rId127" o:title=""/>
          </v:shape>
          <o:OLEObject Type="Embed" ProgID="Equation.DSMT4" ShapeID="_x0000_i1077" DrawAspect="Content" ObjectID="_1605948135"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55pt;height:16.3pt" o:ole="">
            <v:imagedata r:id="rId129" o:title=""/>
          </v:shape>
          <o:OLEObject Type="Embed" ProgID="Equation.DSMT4" ShapeID="_x0000_i1078" DrawAspect="Content" ObjectID="_1605948136"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4pt;height:19.7pt" o:ole="">
            <v:imagedata r:id="rId131" o:title=""/>
          </v:shape>
          <o:OLEObject Type="Embed" ProgID="Equation.DSMT4" ShapeID="_x0000_i1079" DrawAspect="Content" ObjectID="_1605948137"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8pt;height:16.3pt" o:ole="">
            <v:imagedata r:id="rId133" o:title=""/>
          </v:shape>
          <o:OLEObject Type="Embed" ProgID="Equation.DSMT4" ShapeID="_x0000_i1080" DrawAspect="Content" ObjectID="_1605948138"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75pt;height:18.35pt" o:ole="">
            <v:imagedata r:id="rId135" o:title=""/>
          </v:shape>
          <o:OLEObject Type="Embed" ProgID="Equation.DSMT4" ShapeID="_x0000_i1081" DrawAspect="Content" ObjectID="_1605948139"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45pt;height:18.35pt" o:ole="">
            <v:imagedata r:id="rId131" o:title=""/>
          </v:shape>
          <o:OLEObject Type="Embed" ProgID="Equation.DSMT4" ShapeID="_x0000_i1082" DrawAspect="Content" ObjectID="_1605948140" r:id="rId137"/>
        </w:object>
      </w:r>
      <w:r w:rsidRPr="007A14B6">
        <w:rPr>
          <w:rFonts w:hint="eastAsia"/>
          <w:sz w:val="24"/>
        </w:rPr>
        <w:t>进行求解，其中</w:t>
      </w:r>
      <w:r w:rsidR="001901C4" w:rsidRPr="007A14B6">
        <w:rPr>
          <w:position w:val="-10"/>
          <w:sz w:val="24"/>
        </w:rPr>
        <w:object w:dxaOrig="520" w:dyaOrig="320">
          <v:shape id="_x0000_i1083" type="#_x0000_t75" style="width:25.8pt;height:16.3pt" o:ole="">
            <v:imagedata r:id="rId133" o:title=""/>
          </v:shape>
          <o:OLEObject Type="Embed" ProgID="Equation.DSMT4" ShapeID="_x0000_i1083" DrawAspect="Content" ObjectID="_1605948141"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35pt;height:34.65pt" o:ole="">
            <v:imagedata r:id="rId139" o:title=""/>
          </v:shape>
          <o:OLEObject Type="Embed" ProgID="Equation.DSMT4" ShapeID="_x0000_i1084" DrawAspect="Content" ObjectID="_1605948142"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1.9pt;height:19.7pt" o:ole="">
            <v:imagedata r:id="rId141" o:title=""/>
          </v:shape>
          <o:OLEObject Type="Embed" ProgID="Equation.DSMT4" ShapeID="_x0000_i1085" DrawAspect="Content" ObjectID="_1605948143"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55pt;height:16.3pt" o:ole="">
            <v:imagedata r:id="rId143" o:title=""/>
          </v:shape>
          <o:OLEObject Type="Embed" ProgID="Equation.DSMT4" ShapeID="_x0000_i1086" DrawAspect="Content" ObjectID="_1605948144"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25pt;height:11.55pt" o:ole="">
            <v:imagedata r:id="rId145" o:title=""/>
          </v:shape>
          <o:OLEObject Type="Embed" ProgID="Equation.DSMT4" ShapeID="_x0000_i1087" DrawAspect="Content" ObjectID="_1605948145"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8pt;height:16.3pt" o:ole="">
            <v:imagedata r:id="rId133" o:title=""/>
          </v:shape>
          <o:OLEObject Type="Embed" ProgID="Equation.DSMT4" ShapeID="_x0000_i1088" DrawAspect="Content" ObjectID="_1605948146"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55pt;height:16.3pt" o:ole="">
            <v:imagedata r:id="rId143" o:title=""/>
          </v:shape>
          <o:OLEObject Type="Embed" ProgID="Equation.DSMT4" ShapeID="_x0000_i1089" DrawAspect="Content" ObjectID="_1605948147"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6pt;height:18.35pt" o:ole="">
            <v:imagedata r:id="rId149" o:title=""/>
          </v:shape>
          <o:OLEObject Type="Embed" ProgID="Equation.DSMT4" ShapeID="_x0000_i1090" DrawAspect="Content" ObjectID="_1605948148"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25pt;height:11.55pt" o:ole="">
            <v:imagedata r:id="rId145" o:title=""/>
          </v:shape>
          <o:OLEObject Type="Embed" ProgID="Equation.DSMT4" ShapeID="_x0000_i1091" DrawAspect="Content" ObjectID="_1605948149"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8.85pt;height:13.6pt" o:ole="">
            <v:imagedata r:id="rId152" o:title=""/>
          </v:shape>
          <o:OLEObject Type="Embed" ProgID="Equation.DSMT4" ShapeID="_x0000_i1092" DrawAspect="Content" ObjectID="_1605948150" r:id="rId153"/>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0.85pt;height:44.85pt" o:ole="">
            <v:imagedata r:id="rId155" o:title=""/>
          </v:shape>
          <o:OLEObject Type="Embed" ProgID="Equation.DSMT4" ShapeID="_x0000_i1093" DrawAspect="Content" ObjectID="_1605948151"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4.95pt;height:18.35pt" o:ole="">
            <v:imagedata r:id="rId157" o:title=""/>
          </v:shape>
          <o:OLEObject Type="Embed" ProgID="Equation.DSMT4" ShapeID="_x0000_i1094" DrawAspect="Content" ObjectID="_1605948152"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4.9pt;height:44.85pt" o:ole="">
            <v:imagedata r:id="rId159" o:title=""/>
          </v:shape>
          <o:OLEObject Type="Embed" ProgID="Equation.DSMT4" ShapeID="_x0000_i1095" DrawAspect="Content" ObjectID="_1605948153"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0.85pt;height:41.45pt" o:ole="">
            <v:imagedata r:id="rId161" o:title=""/>
          </v:shape>
          <o:OLEObject Type="Embed" ProgID="Equation.DSMT4" ShapeID="_x0000_i1096" DrawAspect="Content" ObjectID="_1605948154"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3.9pt;height:42.8pt" o:ole="">
            <v:imagedata r:id="rId163" o:title=""/>
          </v:shape>
          <o:OLEObject Type="Embed" ProgID="Equation.DSMT4" ShapeID="_x0000_i1097" DrawAspect="Content" ObjectID="_1605948155"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1pt;height:48.9pt" o:ole="">
            <v:imagedata r:id="rId165" o:title=""/>
          </v:shape>
          <o:OLEObject Type="Embed" ProgID="Equation.DSMT4" ShapeID="_x0000_i1098" DrawAspect="Content" ObjectID="_1605948156"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75pt;height:48.9pt" o:ole="">
            <v:imagedata r:id="rId167" o:title=""/>
          </v:shape>
          <o:OLEObject Type="Embed" ProgID="Equation.DSMT4" ShapeID="_x0000_i1099" DrawAspect="Content" ObjectID="_1605948157"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w:t>
      </w:r>
      <w:r w:rsidR="009870B4">
        <w:rPr>
          <w:sz w:val="24"/>
        </w:rPr>
        <w:t>5</w:t>
      </w:r>
      <w:r w:rsidR="00A0318E" w:rsidRPr="00C7501D">
        <w:rPr>
          <w:sz w:val="24"/>
        </w:rPr>
        <w:t>*145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4D7397" w:rsidP="004D7397">
      <w:pPr>
        <w:spacing w:line="440" w:lineRule="exact"/>
        <w:ind w:firstLineChars="1200" w:firstLine="2880"/>
        <w:rPr>
          <w:sz w:val="24"/>
        </w:rPr>
      </w:pPr>
      <w:r>
        <w:rPr>
          <w:rFonts w:hint="eastAsia"/>
          <w:sz w:val="24"/>
        </w:rPr>
        <w:t>(</w:t>
      </w:r>
      <w:r>
        <w:rPr>
          <w:sz w:val="24"/>
        </w:rPr>
        <w:t xml:space="preserve">a)                  (b)               </w:t>
      </w:r>
    </w:p>
    <w:p w:rsidR="000E3A38" w:rsidRDefault="006F1B82" w:rsidP="000E3A38">
      <w:pPr>
        <w:spacing w:line="440" w:lineRule="exact"/>
        <w:rPr>
          <w:sz w:val="24"/>
        </w:rPr>
      </w:pPr>
      <w:r>
        <w:rPr>
          <w:sz w:val="24"/>
        </w:rPr>
        <w:object w:dxaOrig="1440" w:dyaOrig="1440">
          <v:shape id="_x0000_s1129" type="#_x0000_t75" style="position:absolute;left:0;text-align:left;margin-left:67.15pt;margin-top:10.1pt;width:345.3pt;height:45.9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5948281" r:id="rId172"/>
        </w:object>
      </w: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4E1830" w:rsidRPr="005C52A5" w:rsidRDefault="000E3A38" w:rsidP="004E1830">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4E1830" w:rsidRPr="000E3A38" w:rsidRDefault="000E3A38" w:rsidP="004E1830">
      <w:pPr>
        <w:ind w:left="420"/>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6F1B82"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5948282"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007F92" w:rsidRDefault="00C03396" w:rsidP="00007F92">
      <w:pPr>
        <w:spacing w:line="440" w:lineRule="exact"/>
        <w:ind w:firstLine="420"/>
        <w:rPr>
          <w:rFonts w:hint="eastAsia"/>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pt;height:35.3pt" o:ole="" o:preferrelative="f">
            <v:imagedata r:id="rId179" o:title="" croptop="41916f" cropbottom="1133f"/>
            <o:lock v:ext="edit" aspectratio="f"/>
          </v:shape>
          <o:OLEObject Type="Embed" ProgID="Visio.Drawing.11" ShapeID="_x0000_i1100" DrawAspect="Content" ObjectID="_1605948158"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6F1B82" w:rsidP="001568D9">
      <w:pPr>
        <w:widowControl/>
        <w:spacing w:line="440" w:lineRule="exact"/>
        <w:rPr>
          <w:kern w:val="0"/>
          <w:sz w:val="24"/>
          <w:szCs w:val="24"/>
        </w:rPr>
      </w:pPr>
      <w:bookmarkStart w:id="236" w:name="_Toc1642"/>
      <w:r>
        <w:pict>
          <v:shape id="_x0000_s1570" type="#_x0000_t75" style="position:absolute;left:0;text-align:left;margin-left:44.5pt;margin-top:6.7pt;width:138pt;height:136.35pt;z-index:251684864;mso-position-horizontal-relative:text;mso-position-vertical-relative:text">
            <v:imagedata r:id="rId181" o:title="origin"/>
          </v:shape>
        </w:pict>
      </w:r>
      <w:r>
        <w:pict>
          <v:shape id="_x0000_s1571" type="#_x0000_t75" style="position:absolute;left:0;text-align:left;margin-left:255.15pt;margin-top:8.95pt;width:138.55pt;height:137.45pt;z-index:251686912;mso-position-horizontal-relative:text;mso-position-vertical-relative:text">
            <v:imagedata r:id="rId182" o:title="rbf-best"/>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sidR="00BE5E28">
        <w:rPr>
          <w:bCs/>
          <w:kern w:val="0"/>
          <w:sz w:val="24"/>
          <w:szCs w:val="24"/>
        </w:rPr>
        <w:tab/>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BE5E28">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6F1B82" w:rsidP="001568D9">
      <w:pPr>
        <w:widowControl/>
        <w:spacing w:line="440" w:lineRule="exact"/>
        <w:rPr>
          <w:bCs/>
          <w:kern w:val="0"/>
          <w:sz w:val="24"/>
          <w:szCs w:val="24"/>
        </w:rPr>
      </w:pPr>
      <w:r>
        <w:pict>
          <v:shape id="_x0000_s1572" type="#_x0000_t75" style="position:absolute;left:0;text-align:left;margin-left:147.1pt;margin-top:12.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25pt;height:16.3pt;mso-position-horizontal-relative:page;mso-position-vertical-relative:page" o:ole="">
            <v:imagedata r:id="rId15" o:title="" cropright="8691f"/>
          </v:shape>
          <o:OLEObject Type="Embed" ProgID="Equation.DSMT4" ShapeID="对象 1994" DrawAspect="Content" ObjectID="_1605948159" r:id="rId184">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5">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6F1B82"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6" o:title=""/>
          </v:shape>
          <o:OLEObject Type="Embed" ProgID="Equation.DSMT4" ShapeID="_x0000_s2012" DrawAspect="Content" ObjectID="_1605948283" r:id="rId187"/>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05pt;height:33.95pt" o:ole="">
            <v:imagedata r:id="rId188" o:title=""/>
          </v:shape>
          <o:OLEObject Type="Embed" ProgID="Equation.DSMT4" ShapeID="_x0000_i1102" DrawAspect="Content" ObjectID="_1605948160" r:id="rId189"/>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9pt;height:18.35pt" o:ole="">
            <v:imagedata r:id="rId190" o:title=""/>
          </v:shape>
          <o:OLEObject Type="Embed" ProgID="Equation.DSMT4" ShapeID="_x0000_i1103" DrawAspect="Content" ObjectID="_1605948161" r:id="rId191"/>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55pt;height:18.35pt" o:ole="">
            <v:imagedata r:id="rId192" o:title=""/>
          </v:shape>
          <o:OLEObject Type="Embed" ProgID="Equation.DSMT4" ShapeID="_x0000_i1104" DrawAspect="Content" ObjectID="_1605948162" r:id="rId193"/>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8pt;height:18.35pt" o:ole="">
            <v:imagedata r:id="rId194" o:title=""/>
          </v:shape>
          <o:OLEObject Type="Embed" ProgID="Equation.DSMT4" ShapeID="_x0000_i1105" DrawAspect="Content" ObjectID="_1605948163" r:id="rId195"/>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05pt;height:18.35pt" o:ole="">
            <v:imagedata r:id="rId196" o:title=""/>
          </v:shape>
          <o:OLEObject Type="Embed" ProgID="Equation.DSMT4" ShapeID="_x0000_i1106" DrawAspect="Content" ObjectID="_1605948164" r:id="rId197"/>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9pt;height:18.35pt" o:ole="">
            <v:imagedata r:id="rId198" o:title=""/>
          </v:shape>
          <o:OLEObject Type="Embed" ProgID="Equation.DSMT4" ShapeID="_x0000_i1107" DrawAspect="Content" ObjectID="_1605948165" r:id="rId199"/>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45pt;height:33.95pt" o:ole="">
            <v:imagedata r:id="rId200" o:title=""/>
          </v:shape>
          <o:OLEObject Type="Embed" ProgID="Equation.DSMT4" ShapeID="_x0000_i1108" DrawAspect="Content" ObjectID="_1605948166" r:id="rId201"/>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9" type="#_x0000_t75" style="width:274.4pt;height:20.4pt" o:ole="">
            <v:imagedata r:id="rId202" o:title=""/>
          </v:shape>
          <o:OLEObject Type="Embed" ProgID="Equation.DSMT4" ShapeID="_x0000_i1109" DrawAspect="Content" ObjectID="_1605948167" r:id="rId203"/>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0" type="#_x0000_t75" style="width:35.3pt;height:18.35pt" o:ole="">
            <v:imagedata r:id="rId204" o:title=""/>
          </v:shape>
          <o:OLEObject Type="Embed" ProgID="Equation.DSMT4" ShapeID="_x0000_i1110" DrawAspect="Content" ObjectID="_1605948168" r:id="rId205"/>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1" type="#_x0000_t75" style="width:47.55pt;height:18.35pt" o:ole="">
            <v:imagedata r:id="rId206" o:title=""/>
          </v:shape>
          <o:OLEObject Type="Embed" ProgID="Equation.DSMT4" ShapeID="_x0000_i1111" DrawAspect="Content" ObjectID="_1605948169" r:id="rId207"/>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2" type="#_x0000_t75" style="width:14.95pt;height:18.35pt" o:ole="">
            <v:imagedata r:id="rId208" o:title=""/>
          </v:shape>
          <o:OLEObject Type="Embed" ProgID="Equation.DSMT4" ShapeID="_x0000_i1112" DrawAspect="Content" ObjectID="_1605948170" r:id="rId209"/>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3" type="#_x0000_t75" style="width:14.95pt;height:18.35pt" o:ole="">
            <v:imagedata r:id="rId208" o:title=""/>
          </v:shape>
          <o:OLEObject Type="Embed" ProgID="Equation.DSMT4" ShapeID="_x0000_i1113" DrawAspect="Content" ObjectID="_1605948171" r:id="rId210"/>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4" type="#_x0000_t75" style="width:38.7pt;height:15.6pt" o:ole="">
            <v:imagedata r:id="rId211" o:title=""/>
          </v:shape>
          <o:OLEObject Type="Embed" ProgID="Equation.DSMT4" ShapeID="_x0000_i1114" DrawAspect="Content" ObjectID="_1605948172" r:id="rId212"/>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5" type="#_x0000_t75" style="width:122.95pt;height:18.35pt" o:ole="">
            <v:imagedata r:id="rId213" o:title=""/>
          </v:shape>
          <o:OLEObject Type="Embed" ProgID="Equation.DSMT4" ShapeID="_x0000_i1115" DrawAspect="Content" ObjectID="_1605948173" r:id="rId214"/>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6" type="#_x0000_t75" style="width:93.75pt;height:33.95pt" o:ole="">
            <v:imagedata r:id="rId215" o:title=""/>
          </v:shape>
          <o:OLEObject Type="Embed" ProgID="Equation.DSMT4" ShapeID="_x0000_i1116" DrawAspect="Content" ObjectID="_1605948174" r:id="rId216"/>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7" type="#_x0000_t75" style="width:123.6pt;height:41.45pt" o:ole="">
            <v:imagedata r:id="rId217" o:title=""/>
          </v:shape>
          <o:OLEObject Type="Embed" ProgID="Equation.DSMT4" ShapeID="_x0000_i1117" DrawAspect="Content" ObjectID="_1605948175" r:id="rId218"/>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8" type="#_x0000_t75" style="width:274.4pt;height:20.4pt" o:ole="">
            <v:imagedata r:id="rId202" o:title=""/>
          </v:shape>
          <o:OLEObject Type="Embed" ProgID="Equation.DSMT4" ShapeID="_x0000_i1118" DrawAspect="Content" ObjectID="_1605948176" r:id="rId219"/>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9" type="#_x0000_t75" style="width:54.35pt;height:15.6pt" o:ole="">
            <v:imagedata r:id="rId220" o:title=""/>
          </v:shape>
          <o:OLEObject Type="Embed" ProgID="Equation.DSMT4" ShapeID="_x0000_i1119" DrawAspect="Content" ObjectID="_1605948177" r:id="rId221"/>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0" type="#_x0000_t75" style="width:27.15pt;height:19pt" o:ole="">
            <v:imagedata r:id="rId222" o:title=""/>
          </v:shape>
          <o:OLEObject Type="Embed" ProgID="Equation.DSMT4" ShapeID="_x0000_i1120" DrawAspect="Content" ObjectID="_1605948178" r:id="rId223"/>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121" type="#_x0000_t75" style="width:128.4pt;height:33.95pt" o:ole="">
            <v:imagedata r:id="rId224" o:title=""/>
          </v:shape>
          <o:OLEObject Type="Embed" ProgID="Equation.DSMT4" ShapeID="_x0000_i1121" DrawAspect="Content" ObjectID="_1605948179" r:id="rId225"/>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2" type="#_x0000_t75" style="width:67.9pt;height:15.6pt" o:ole="">
            <v:imagedata r:id="rId226" o:title=""/>
          </v:shape>
          <o:OLEObject Type="Embed" ProgID="Equation.DSMT4" ShapeID="_x0000_i1122" DrawAspect="Content" ObjectID="_1605948180" r:id="rId227"/>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3" type="#_x0000_t75" style="width:51.6pt;height:15.6pt" o:ole="">
            <v:imagedata r:id="rId228" o:title=""/>
          </v:shape>
          <o:OLEObject Type="Embed" ProgID="Equation.DSMT4" ShapeID="_x0000_i1123" DrawAspect="Content" ObjectID="_1605948181" r:id="rId229"/>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4" type="#_x0000_t75" style="width:150.8pt;height:40.1pt" o:ole="">
            <v:imagedata r:id="rId230" o:title=""/>
          </v:shape>
          <o:OLEObject Type="Embed" ProgID="Equation.DSMT4" ShapeID="_x0000_i1124" DrawAspect="Content" ObjectID="_1605948182" r:id="rId231"/>
        </w:object>
      </w:r>
      <w:r>
        <w:rPr>
          <w:sz w:val="24"/>
          <w:szCs w:val="24"/>
        </w:rPr>
        <w:t xml:space="preserve"> </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5" type="#_x0000_t75" style="width:14.95pt;height:18.35pt" o:ole="">
            <v:imagedata r:id="rId232" o:title=""/>
          </v:shape>
          <o:OLEObject Type="Embed" ProgID="Equation.DSMT4" ShapeID="_x0000_i1125" DrawAspect="Content" ObjectID="_1605948183" r:id="rId233"/>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6" type="#_x0000_t75" style="width:12.9pt;height:11.55pt" o:ole="">
            <v:imagedata r:id="rId234" o:title=""/>
          </v:shape>
          <o:OLEObject Type="Embed" ProgID="Equation.DSMT4" ShapeID="_x0000_i1126" DrawAspect="Content" ObjectID="_1605948184" r:id="rId235"/>
        </w:object>
      </w:r>
      <w:r>
        <w:rPr>
          <w:sz w:val="24"/>
          <w:szCs w:val="24"/>
        </w:rPr>
        <w:t>个树的叶子结点区域</w:t>
      </w:r>
      <w:r w:rsidRPr="00F07669">
        <w:rPr>
          <w:position w:val="-14"/>
          <w:sz w:val="24"/>
          <w:szCs w:val="24"/>
        </w:rPr>
        <w:object w:dxaOrig="380" w:dyaOrig="380">
          <v:shape id="_x0000_i1127" type="#_x0000_t75" style="width:19pt;height:19pt" o:ole="">
            <v:imagedata r:id="rId236" o:title=""/>
          </v:shape>
          <o:OLEObject Type="Embed" ProgID="Equation.DSMT4" ShapeID="_x0000_i1127" DrawAspect="Content" ObjectID="_1605948185" r:id="rId237"/>
        </w:object>
      </w:r>
      <w:r>
        <w:rPr>
          <w:rFonts w:hint="eastAsia"/>
          <w:sz w:val="24"/>
          <w:szCs w:val="24"/>
        </w:rPr>
        <w:t>，</w:t>
      </w:r>
      <w:r w:rsidRPr="00F07669">
        <w:rPr>
          <w:position w:val="-10"/>
          <w:sz w:val="24"/>
          <w:szCs w:val="24"/>
        </w:rPr>
        <w:object w:dxaOrig="1140" w:dyaOrig="320">
          <v:shape id="_x0000_i1128" type="#_x0000_t75" style="width:57.05pt;height:15.6pt" o:ole="">
            <v:imagedata r:id="rId238" o:title=""/>
          </v:shape>
          <o:OLEObject Type="Embed" ProgID="Equation.DSMT4" ShapeID="_x0000_i1128" DrawAspect="Content" ObjectID="_1605948186" r:id="rId239"/>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9" type="#_x0000_t75" style="width:57.05pt;height:15.6pt" o:ole="">
            <v:imagedata r:id="rId240" o:title=""/>
          </v:shape>
          <o:OLEObject Type="Embed" ProgID="Equation.DSMT4" ShapeID="_x0000_i1129" DrawAspect="Content" ObjectID="_1605948187" r:id="rId241"/>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0" type="#_x0000_t75" style="width:170.5pt;height:29.9pt" o:ole="">
            <v:imagedata r:id="rId242" o:title=""/>
          </v:shape>
          <o:OLEObject Type="Embed" ProgID="Equation.DSMT4" ShapeID="_x0000_i1130" DrawAspect="Content" ObjectID="_1605948188" r:id="rId243"/>
        </w:object>
      </w:r>
      <w:r>
        <w:rPr>
          <w:sz w:val="24"/>
          <w:szCs w:val="24"/>
        </w:rPr>
        <w:t xml:space="preserve"> </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1" type="#_x0000_t75" style="width:162.35pt;height:35.3pt" o:ole="">
            <v:imagedata r:id="rId244" o:title=""/>
          </v:shape>
          <o:OLEObject Type="Embed" ProgID="Equation.DSMT4" ShapeID="_x0000_i1131" DrawAspect="Content" ObjectID="_1605948189" r:id="rId245"/>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2" type="#_x0000_t75" style="width:168.45pt;height:35.3pt" o:ole="">
            <v:imagedata r:id="rId246" o:title=""/>
          </v:shape>
          <o:OLEObject Type="Embed" ProgID="Equation.DSMT4" ShapeID="_x0000_i1132" DrawAspect="Content" ObjectID="_1605948190" r:id="rId247"/>
        </w:object>
      </w:r>
      <w:r>
        <w:rPr>
          <w:sz w:val="24"/>
          <w:szCs w:val="24"/>
        </w:rPr>
        <w:t xml:space="preserve">  </w:t>
      </w:r>
      <w:r w:rsidR="00F07669">
        <w:rPr>
          <w:sz w:val="24"/>
          <w:szCs w:val="24"/>
        </w:rPr>
        <w:t xml:space="preserve"> </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374F72" w:rsidRDefault="00374F72" w:rsidP="00374F72">
      <w:pPr>
        <w:pStyle w:val="3"/>
        <w:rPr>
          <w:iCs/>
        </w:rPr>
      </w:pPr>
      <w:r>
        <w:t>3.3.1</w:t>
      </w:r>
      <w:r w:rsidRPr="001507F4">
        <w:t xml:space="preserve"> </w:t>
      </w:r>
      <w:r>
        <w:rPr>
          <w:rFonts w:hint="eastAsia"/>
          <w:iCs/>
        </w:rPr>
        <w:t>Light</w:t>
      </w:r>
      <w:r>
        <w:rPr>
          <w:iCs/>
        </w:rPr>
        <w:t>GBM</w:t>
      </w:r>
    </w:p>
    <w:p w:rsidR="00374F72" w:rsidRDefault="00374F72" w:rsidP="00374F72">
      <w:pPr>
        <w:spacing w:line="440" w:lineRule="exact"/>
        <w:rPr>
          <w:sz w:val="24"/>
        </w:rPr>
      </w:pPr>
      <w:r>
        <w:tab/>
      </w:r>
      <w:r w:rsidRPr="00B261A4">
        <w:rPr>
          <w:sz w:val="24"/>
        </w:rPr>
        <w:t>LightGBM</w:t>
      </w:r>
      <w:r>
        <w:rPr>
          <w:sz w:val="24"/>
        </w:rPr>
        <w:t>由微软</w:t>
      </w:r>
      <w:r>
        <w:rPr>
          <w:rFonts w:hint="eastAsia"/>
          <w:sz w:val="24"/>
        </w:rPr>
        <w:t>D</w:t>
      </w:r>
      <w:r>
        <w:rPr>
          <w:sz w:val="24"/>
        </w:rPr>
        <w:t>MTK</w:t>
      </w:r>
      <w:r>
        <w:rPr>
          <w:sz w:val="24"/>
        </w:rPr>
        <w:t>团对于</w:t>
      </w:r>
      <w:r>
        <w:rPr>
          <w:rFonts w:hint="eastAsia"/>
          <w:sz w:val="24"/>
        </w:rPr>
        <w:t>2</w:t>
      </w:r>
      <w:r>
        <w:rPr>
          <w:sz w:val="24"/>
        </w:rPr>
        <w:t>017</w:t>
      </w:r>
      <w:r>
        <w:rPr>
          <w:sz w:val="24"/>
        </w:rPr>
        <w:t>年发布</w:t>
      </w:r>
      <w:r>
        <w:rPr>
          <w:rFonts w:hint="eastAsia"/>
          <w:sz w:val="24"/>
        </w:rPr>
        <w:t>，</w:t>
      </w:r>
      <w:r>
        <w:rPr>
          <w:sz w:val="24"/>
        </w:rPr>
        <w:t>其本质是对</w:t>
      </w:r>
      <w:r>
        <w:rPr>
          <w:rFonts w:hint="eastAsia"/>
          <w:sz w:val="24"/>
        </w:rPr>
        <w:t>Gr</w:t>
      </w:r>
      <w:r>
        <w:rPr>
          <w:sz w:val="24"/>
        </w:rPr>
        <w:t>adient Boosting</w:t>
      </w:r>
      <w:r>
        <w:rPr>
          <w:sz w:val="24"/>
        </w:rPr>
        <w:t>算法的一种改进</w:t>
      </w:r>
      <w:r>
        <w:rPr>
          <w:rFonts w:hint="eastAsia"/>
          <w:sz w:val="24"/>
        </w:rPr>
        <w:t>。现有的</w:t>
      </w:r>
      <w:r>
        <w:rPr>
          <w:rFonts w:hint="eastAsia"/>
          <w:sz w:val="24"/>
        </w:rPr>
        <w:t>G</w:t>
      </w:r>
      <w:r>
        <w:rPr>
          <w:sz w:val="24"/>
        </w:rPr>
        <w:t>BDT</w:t>
      </w:r>
      <w:r>
        <w:rPr>
          <w:sz w:val="24"/>
        </w:rPr>
        <w:t>实现算法如</w:t>
      </w:r>
      <w:r>
        <w:rPr>
          <w:rFonts w:hint="eastAsia"/>
          <w:sz w:val="24"/>
        </w:rPr>
        <w:t>X</w:t>
      </w:r>
      <w:r>
        <w:rPr>
          <w:sz w:val="24"/>
        </w:rPr>
        <w:t>GBoost</w:t>
      </w:r>
      <w:r>
        <w:rPr>
          <w:sz w:val="24"/>
        </w:rPr>
        <w:t>和</w:t>
      </w:r>
      <w:r>
        <w:rPr>
          <w:rFonts w:hint="eastAsia"/>
          <w:sz w:val="24"/>
        </w:rPr>
        <w:t>p</w:t>
      </w:r>
      <w:r>
        <w:rPr>
          <w:sz w:val="24"/>
        </w:rPr>
        <w:t>GBRT</w:t>
      </w:r>
      <w:r>
        <w:rPr>
          <w:sz w:val="24"/>
        </w:rPr>
        <w:t>相较于传统的</w:t>
      </w:r>
      <w:r>
        <w:rPr>
          <w:rFonts w:hint="eastAsia"/>
          <w:sz w:val="24"/>
        </w:rPr>
        <w:t>G</w:t>
      </w:r>
      <w:r>
        <w:rPr>
          <w:sz w:val="24"/>
        </w:rPr>
        <w:t>BDT</w:t>
      </w:r>
      <w:r>
        <w:rPr>
          <w:sz w:val="24"/>
        </w:rPr>
        <w:t>有了极好的改进效果</w:t>
      </w:r>
      <w:r>
        <w:rPr>
          <w:rFonts w:hint="eastAsia"/>
          <w:sz w:val="24"/>
        </w:rPr>
        <w:t>，</w:t>
      </w:r>
      <w:r>
        <w:rPr>
          <w:sz w:val="24"/>
        </w:rPr>
        <w:t>但当特征维度极高且数据量很大时</w:t>
      </w:r>
      <w:r>
        <w:rPr>
          <w:rFonts w:hint="eastAsia"/>
          <w:sz w:val="24"/>
        </w:rPr>
        <w:t>，</w:t>
      </w:r>
      <w:r>
        <w:rPr>
          <w:sz w:val="24"/>
        </w:rPr>
        <w:t>pGBRT</w:t>
      </w:r>
      <w:r>
        <w:rPr>
          <w:sz w:val="24"/>
        </w:rPr>
        <w:t>和</w:t>
      </w:r>
      <w:r>
        <w:rPr>
          <w:rFonts w:hint="eastAsia"/>
          <w:sz w:val="24"/>
        </w:rPr>
        <w:t>X</w:t>
      </w:r>
      <w:r>
        <w:rPr>
          <w:sz w:val="24"/>
        </w:rPr>
        <w:t>GBoost</w:t>
      </w:r>
      <w:r>
        <w:rPr>
          <w:sz w:val="24"/>
        </w:rPr>
        <w:t>都不能提供较好的效率和伸缩性</w:t>
      </w:r>
      <w:r>
        <w:rPr>
          <w:rFonts w:hint="eastAsia"/>
          <w:sz w:val="24"/>
        </w:rPr>
        <w:t>。</w:t>
      </w:r>
      <w:r>
        <w:rPr>
          <w:sz w:val="24"/>
        </w:rPr>
        <w:t>为了解决此问题</w:t>
      </w:r>
      <w:r>
        <w:rPr>
          <w:rFonts w:hint="eastAsia"/>
          <w:sz w:val="24"/>
        </w:rPr>
        <w:t>，</w:t>
      </w:r>
      <w:r>
        <w:rPr>
          <w:sz w:val="24"/>
        </w:rPr>
        <w:t>DMTK</w:t>
      </w:r>
      <w:r>
        <w:rPr>
          <w:sz w:val="24"/>
        </w:rPr>
        <w:t>团队提出</w:t>
      </w:r>
      <w:r>
        <w:rPr>
          <w:rFonts w:hint="eastAsia"/>
          <w:sz w:val="24"/>
        </w:rPr>
        <w:t>G</w:t>
      </w:r>
      <w:r>
        <w:rPr>
          <w:sz w:val="24"/>
        </w:rPr>
        <w:t>OSS(</w:t>
      </w:r>
      <w:r>
        <w:rPr>
          <w:rFonts w:ascii="NimbusRomNo9L-ReguItal" w:hAnsi="NimbusRomNo9L-ReguItal" w:cs="NimbusRomNo9L-ReguItal"/>
          <w:noProof w:val="0"/>
          <w:kern w:val="0"/>
          <w:sz w:val="20"/>
          <w:szCs w:val="20"/>
        </w:rPr>
        <w:t>Gradient-based One-Side Sampling</w:t>
      </w:r>
      <w:r>
        <w:rPr>
          <w:sz w:val="24"/>
        </w:rPr>
        <w:t>)</w:t>
      </w:r>
      <w:r>
        <w:rPr>
          <w:sz w:val="24"/>
        </w:rPr>
        <w:t>和</w:t>
      </w:r>
      <w:r>
        <w:rPr>
          <w:rFonts w:hint="eastAsia"/>
          <w:sz w:val="24"/>
        </w:rPr>
        <w:t>E</w:t>
      </w:r>
      <w:r>
        <w:rPr>
          <w:sz w:val="24"/>
        </w:rPr>
        <w:t>FB(</w:t>
      </w:r>
      <w:r>
        <w:rPr>
          <w:rFonts w:ascii="NimbusRomNo9L-ReguItal" w:hAnsi="NimbusRomNo9L-ReguItal" w:cs="NimbusRomNo9L-ReguItal"/>
          <w:noProof w:val="0"/>
          <w:kern w:val="0"/>
          <w:sz w:val="20"/>
          <w:szCs w:val="20"/>
        </w:rPr>
        <w:t>Exclusive Feature Bundling</w:t>
      </w:r>
      <w:r>
        <w:rPr>
          <w:sz w:val="24"/>
        </w:rPr>
        <w:t>)</w:t>
      </w:r>
      <w:r>
        <w:rPr>
          <w:sz w:val="24"/>
        </w:rPr>
        <w:t>两种算法</w:t>
      </w:r>
      <w:r>
        <w:rPr>
          <w:rFonts w:hint="eastAsia"/>
          <w:sz w:val="24"/>
        </w:rPr>
        <w:t>，并</w:t>
      </w:r>
      <w:r>
        <w:rPr>
          <w:sz w:val="24"/>
        </w:rPr>
        <w:t>将其用于</w:t>
      </w:r>
      <w:r>
        <w:rPr>
          <w:rFonts w:hint="eastAsia"/>
          <w:sz w:val="24"/>
        </w:rPr>
        <w:t>G</w:t>
      </w:r>
      <w:r>
        <w:rPr>
          <w:sz w:val="24"/>
        </w:rPr>
        <w:t>BDT</w:t>
      </w:r>
      <w:r>
        <w:rPr>
          <w:sz w:val="24"/>
        </w:rPr>
        <w:t>的求解过程中</w:t>
      </w:r>
      <w:r>
        <w:rPr>
          <w:rFonts w:hint="eastAsia"/>
          <w:sz w:val="24"/>
        </w:rPr>
        <w:t>。实现效果表明，</w:t>
      </w:r>
      <w:r>
        <w:rPr>
          <w:sz w:val="24"/>
        </w:rPr>
        <w:t>LightGBM</w:t>
      </w:r>
      <w:r>
        <w:rPr>
          <w:sz w:val="24"/>
        </w:rPr>
        <w:t>相比于传统的</w:t>
      </w:r>
      <w:r>
        <w:rPr>
          <w:rFonts w:hint="eastAsia"/>
          <w:sz w:val="24"/>
        </w:rPr>
        <w:t>G</w:t>
      </w:r>
      <w:r>
        <w:rPr>
          <w:sz w:val="24"/>
        </w:rPr>
        <w:t>B</w:t>
      </w:r>
      <w:r>
        <w:rPr>
          <w:rFonts w:hint="eastAsia"/>
          <w:sz w:val="24"/>
        </w:rPr>
        <w:t>D</w:t>
      </w:r>
      <w:r>
        <w:rPr>
          <w:sz w:val="24"/>
        </w:rPr>
        <w:t>T</w:t>
      </w:r>
      <w:r>
        <w:rPr>
          <w:sz w:val="24"/>
        </w:rPr>
        <w:t>算法，在将训练速度提高</w:t>
      </w:r>
      <w:r>
        <w:rPr>
          <w:rFonts w:hint="eastAsia"/>
          <w:sz w:val="24"/>
        </w:rPr>
        <w:t>2</w:t>
      </w:r>
      <w:r>
        <w:rPr>
          <w:sz w:val="24"/>
        </w:rPr>
        <w:t>0</w:t>
      </w:r>
      <w:r>
        <w:rPr>
          <w:sz w:val="24"/>
        </w:rPr>
        <w:t>倍的同时也实现了更高的精度。</w:t>
      </w:r>
    </w:p>
    <w:p w:rsidR="00374F72" w:rsidRDefault="00374F72" w:rsidP="00374F72">
      <w:pPr>
        <w:spacing w:line="440" w:lineRule="exact"/>
        <w:ind w:firstLine="420"/>
        <w:rPr>
          <w:sz w:val="24"/>
        </w:rPr>
      </w:pPr>
      <w:r>
        <w:rPr>
          <w:sz w:val="24"/>
        </w:rPr>
        <w:t>GOSS</w:t>
      </w:r>
      <w:r>
        <w:rPr>
          <w:sz w:val="24"/>
        </w:rPr>
        <w:t>算法基本思想可以描述为</w:t>
      </w:r>
      <w:r>
        <w:rPr>
          <w:rFonts w:hint="eastAsia"/>
          <w:sz w:val="24"/>
        </w:rPr>
        <w:t>：</w:t>
      </w:r>
      <w:r>
        <w:rPr>
          <w:sz w:val="24"/>
        </w:rPr>
        <w:t>在</w:t>
      </w:r>
      <w:r>
        <w:rPr>
          <w:rFonts w:hint="eastAsia"/>
          <w:sz w:val="24"/>
        </w:rPr>
        <w:t>G</w:t>
      </w:r>
      <w:r>
        <w:rPr>
          <w:sz w:val="24"/>
        </w:rPr>
        <w:t>BDT</w:t>
      </w:r>
      <w:r>
        <w:rPr>
          <w:sz w:val="24"/>
        </w:rPr>
        <w:t>算法中，如果数据样本没有初始权重。那么有不同梯度的数据样本在计算信息增益的时候有不同的作用</w:t>
      </w:r>
      <w:r>
        <w:rPr>
          <w:rFonts w:hint="eastAsia"/>
          <w:sz w:val="24"/>
        </w:rPr>
        <w:t>，</w:t>
      </w:r>
      <w:r>
        <w:rPr>
          <w:sz w:val="24"/>
        </w:rPr>
        <w:t>梯度较大的数据样本有着更高的信息增益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374F72" w:rsidRDefault="00374F72" w:rsidP="00374F72">
      <w:pPr>
        <w:spacing w:line="440" w:lineRule="exact"/>
        <w:rPr>
          <w:sz w:val="24"/>
        </w:rPr>
      </w:pPr>
      <w:r>
        <w:rPr>
          <w:sz w:val="24"/>
        </w:rPr>
        <w:tab/>
        <w:t>EFB</w:t>
      </w:r>
      <w:r>
        <w:rPr>
          <w:sz w:val="24"/>
        </w:rPr>
        <w:t>算法基本思想可以描述为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Pr>
          <w:sz w:val="24"/>
        </w:rPr>
        <w:t>比如这些特征会很少同时取非零值</w:t>
      </w:r>
      <w:r>
        <w:rPr>
          <w:rFonts w:hint="eastAsia"/>
          <w:sz w:val="24"/>
        </w:rPr>
        <w:t>。</w:t>
      </w:r>
      <w:r>
        <w:rPr>
          <w:sz w:val="24"/>
        </w:rPr>
        <w:t>因此</w:t>
      </w:r>
      <w:r>
        <w:rPr>
          <w:rFonts w:hint="eastAsia"/>
          <w:sz w:val="24"/>
        </w:rPr>
        <w:t>，</w:t>
      </w:r>
      <w:r>
        <w:rPr>
          <w:sz w:val="24"/>
        </w:rPr>
        <w:t>可以对这些互斥的算法进行相应捆绑</w:t>
      </w:r>
      <w:r>
        <w:rPr>
          <w:rFonts w:hint="eastAsia"/>
          <w:sz w:val="24"/>
        </w:rPr>
        <w:t>，</w:t>
      </w:r>
      <w:r>
        <w:rPr>
          <w:sz w:val="24"/>
        </w:rPr>
        <w:t>使之成为一种特征</w:t>
      </w:r>
      <w:r>
        <w:rPr>
          <w:rFonts w:hint="eastAsia"/>
          <w:sz w:val="24"/>
        </w:rPr>
        <w:t>。</w:t>
      </w:r>
      <w:r>
        <w:rPr>
          <w:sz w:val="24"/>
        </w:rPr>
        <w:t>基于此</w:t>
      </w:r>
      <w:r>
        <w:rPr>
          <w:rFonts w:hint="eastAsia"/>
          <w:sz w:val="24"/>
        </w:rPr>
        <w:t>，</w:t>
      </w:r>
      <w:r>
        <w:rPr>
          <w:rFonts w:hint="eastAsia"/>
          <w:sz w:val="24"/>
        </w:rPr>
        <w:t>E</w:t>
      </w:r>
      <w:r>
        <w:rPr>
          <w:sz w:val="24"/>
        </w:rPr>
        <w:t>FB</w:t>
      </w:r>
      <w:r>
        <w:rPr>
          <w:sz w:val="24"/>
        </w:rPr>
        <w:t>算法将优化捆绑特征问题转化为图着色问题</w:t>
      </w:r>
      <w:r>
        <w:rPr>
          <w:rFonts w:hint="eastAsia"/>
          <w:sz w:val="24"/>
        </w:rPr>
        <w:t>（通过将特征设为图的顶点，如果两个特征不是互斥的，那么在这两种特征之间加</w:t>
      </w:r>
      <w:r>
        <w:rPr>
          <w:rFonts w:hint="eastAsia"/>
          <w:sz w:val="24"/>
        </w:rPr>
        <w:lastRenderedPageBreak/>
        <w:t>一条边），最后经过贪心算法进行了求解。通过这种方式，提高了算法的执行速度。</w:t>
      </w:r>
    </w:p>
    <w:p w:rsidR="00374F72" w:rsidRDefault="00374F72" w:rsidP="00374F72">
      <w:pPr>
        <w:spacing w:line="440" w:lineRule="exact"/>
        <w:rPr>
          <w:sz w:val="24"/>
        </w:rPr>
      </w:pPr>
      <w:r>
        <w:rPr>
          <w:sz w:val="24"/>
        </w:rPr>
        <w:tab/>
        <w:t>LightGBM</w:t>
      </w:r>
      <w:r>
        <w:rPr>
          <w:sz w:val="24"/>
        </w:rPr>
        <w:t>的具体实现中还使用到</w:t>
      </w:r>
      <w:r>
        <w:rPr>
          <w:sz w:val="24"/>
        </w:rPr>
        <w:t>Histogram</w:t>
      </w:r>
      <w:r>
        <w:rPr>
          <w:sz w:val="24"/>
        </w:rPr>
        <w:t>算法</w:t>
      </w:r>
      <w:r>
        <w:rPr>
          <w:rFonts w:hint="eastAsia"/>
          <w:sz w:val="24"/>
        </w:rPr>
        <w:t>，</w:t>
      </w:r>
      <w:r>
        <w:rPr>
          <w:sz w:val="24"/>
        </w:rPr>
        <w:t>通过把连续特征值的分为许多</w:t>
      </w:r>
      <w:r>
        <w:rPr>
          <w:rFonts w:hint="eastAsia"/>
          <w:sz w:val="24"/>
        </w:rPr>
        <w:t>离散的小“桶”，进而在这些“桶”中寻找基分类器的分散点，以此减小了存储成本和计算成本。此外</w:t>
      </w:r>
      <w:r>
        <w:rPr>
          <w:sz w:val="24"/>
        </w:rPr>
        <w:t>大多数决策树的分类算法是通过层次</w:t>
      </w:r>
      <w:r>
        <w:rPr>
          <w:rFonts w:hint="eastAsia"/>
          <w:sz w:val="24"/>
        </w:rPr>
        <w:t>(</w:t>
      </w:r>
      <w:r>
        <w:rPr>
          <w:sz w:val="24"/>
        </w:rPr>
        <w:t>level-wise)</w:t>
      </w:r>
      <w:r>
        <w:rPr>
          <w:sz w:val="24"/>
        </w:rPr>
        <w:t>分裂节点而进行生长</w:t>
      </w:r>
      <w:r>
        <w:rPr>
          <w:rFonts w:hint="eastAsia"/>
          <w:sz w:val="24"/>
        </w:rPr>
        <w:t>，</w:t>
      </w:r>
      <w:r>
        <w:rPr>
          <w:sz w:val="24"/>
        </w:rPr>
        <w:t>如图</w:t>
      </w:r>
      <w:r>
        <w:rPr>
          <w:rFonts w:hint="eastAsia"/>
          <w:sz w:val="24"/>
        </w:rPr>
        <w:t>3</w:t>
      </w:r>
      <w:r>
        <w:rPr>
          <w:sz w:val="24"/>
        </w:rPr>
        <w:t>.2(a)</w:t>
      </w:r>
      <w:r>
        <w:rPr>
          <w:sz w:val="24"/>
        </w:rPr>
        <w:t>所示</w:t>
      </w:r>
      <w:r>
        <w:rPr>
          <w:rFonts w:hint="eastAsia"/>
          <w:sz w:val="24"/>
        </w:rPr>
        <w:t>，</w:t>
      </w:r>
      <w:r>
        <w:rPr>
          <w:sz w:val="24"/>
        </w:rPr>
        <w:t>这样势必会造成较大的计算开销</w:t>
      </w:r>
      <w:r>
        <w:rPr>
          <w:rFonts w:hint="eastAsia"/>
          <w:sz w:val="24"/>
        </w:rPr>
        <w:t>，</w:t>
      </w:r>
      <w:r>
        <w:rPr>
          <w:sz w:val="24"/>
        </w:rPr>
        <w:t>而</w:t>
      </w:r>
      <w:r>
        <w:rPr>
          <w:rFonts w:hint="eastAsia"/>
          <w:sz w:val="24"/>
        </w:rPr>
        <w:t>Light</w:t>
      </w:r>
      <w:r>
        <w:rPr>
          <w:sz w:val="24"/>
        </w:rPr>
        <w:t>GBM</w:t>
      </w:r>
      <w:r>
        <w:rPr>
          <w:sz w:val="24"/>
        </w:rPr>
        <w:t>使用基于叶子</w:t>
      </w:r>
      <w:r>
        <w:rPr>
          <w:rFonts w:hint="eastAsia"/>
          <w:sz w:val="24"/>
        </w:rPr>
        <w:t>分裂</w:t>
      </w:r>
      <w:r>
        <w:rPr>
          <w:rFonts w:hint="eastAsia"/>
          <w:sz w:val="24"/>
        </w:rPr>
        <w:t>(</w:t>
      </w:r>
      <w:r>
        <w:rPr>
          <w:sz w:val="24"/>
        </w:rPr>
        <w:t>leaf-wise)</w:t>
      </w:r>
      <w:r>
        <w:rPr>
          <w:rFonts w:hint="eastAsia"/>
          <w:sz w:val="24"/>
        </w:rPr>
        <w:t>节点进行生长，如图</w:t>
      </w:r>
      <w:r>
        <w:rPr>
          <w:rFonts w:hint="eastAsia"/>
          <w:sz w:val="24"/>
        </w:rPr>
        <w:t>3</w:t>
      </w:r>
      <w:r>
        <w:rPr>
          <w:sz w:val="24"/>
        </w:rPr>
        <w:t>.2(b)</w:t>
      </w:r>
      <w:r>
        <w:rPr>
          <w:sz w:val="24"/>
        </w:rPr>
        <w:t>所示</w:t>
      </w:r>
      <w:r>
        <w:rPr>
          <w:rFonts w:hint="eastAsia"/>
          <w:sz w:val="24"/>
        </w:rPr>
        <w:t>，当生成相同的叶子时，</w:t>
      </w:r>
      <w:r>
        <w:rPr>
          <w:rFonts w:hint="eastAsia"/>
          <w:sz w:val="24"/>
        </w:rPr>
        <w:t>le</w:t>
      </w:r>
      <w:r>
        <w:rPr>
          <w:sz w:val="24"/>
        </w:rPr>
        <w:t>af-wise</w:t>
      </w:r>
      <w:r>
        <w:rPr>
          <w:sz w:val="24"/>
        </w:rPr>
        <w:t>策略可以比</w:t>
      </w:r>
      <w:r>
        <w:rPr>
          <w:rFonts w:hint="eastAsia"/>
          <w:sz w:val="24"/>
        </w:rPr>
        <w:t>l</w:t>
      </w:r>
      <w:r>
        <w:rPr>
          <w:sz w:val="24"/>
        </w:rPr>
        <w:t>evel-wise</w:t>
      </w:r>
      <w:r>
        <w:rPr>
          <w:sz w:val="24"/>
        </w:rPr>
        <w:t>减少更多的精度</w:t>
      </w:r>
      <w:r>
        <w:rPr>
          <w:rFonts w:hint="eastAsia"/>
          <w:sz w:val="24"/>
        </w:rPr>
        <w:t>。</w:t>
      </w:r>
      <w:r>
        <w:rPr>
          <w:sz w:val="24"/>
        </w:rPr>
        <w:t>但是</w:t>
      </w:r>
      <w:r>
        <w:rPr>
          <w:rFonts w:hint="eastAsia"/>
          <w:sz w:val="24"/>
        </w:rPr>
        <w:t>，</w:t>
      </w:r>
      <w:r>
        <w:rPr>
          <w:sz w:val="24"/>
        </w:rPr>
        <w:t>当数据较少时</w:t>
      </w:r>
      <w:r>
        <w:rPr>
          <w:rFonts w:hint="eastAsia"/>
          <w:sz w:val="24"/>
        </w:rPr>
        <w:t>，</w:t>
      </w:r>
      <w:r>
        <w:rPr>
          <w:rFonts w:hint="eastAsia"/>
          <w:sz w:val="24"/>
        </w:rPr>
        <w:t>l</w:t>
      </w:r>
      <w:r>
        <w:rPr>
          <w:sz w:val="24"/>
        </w:rPr>
        <w:t>eaf-wise</w:t>
      </w:r>
      <w:r>
        <w:rPr>
          <w:sz w:val="24"/>
        </w:rPr>
        <w:t>可能会产生或拟合</w:t>
      </w:r>
      <w:r>
        <w:rPr>
          <w:rFonts w:hint="eastAsia"/>
          <w:sz w:val="24"/>
        </w:rPr>
        <w:t>，但可以通过控制树的深度和叶子数目以避免过拟合的产生。</w:t>
      </w:r>
    </w:p>
    <w:p w:rsidR="00374F72" w:rsidRDefault="00374F72" w:rsidP="00374F72">
      <w:pPr>
        <w:spacing w:line="440" w:lineRule="exact"/>
        <w:rPr>
          <w:sz w:val="24"/>
        </w:rPr>
      </w:pPr>
    </w:p>
    <w:p w:rsidR="00374F72" w:rsidRDefault="00374F72" w:rsidP="00374F72">
      <w:pPr>
        <w:spacing w:line="440" w:lineRule="exact"/>
        <w:rPr>
          <w:sz w:val="24"/>
        </w:rPr>
      </w:pPr>
      <w:r>
        <w:rPr>
          <w:sz w:val="24"/>
        </w:rPr>
        <w:drawing>
          <wp:anchor distT="0" distB="0" distL="114300" distR="114300" simplePos="0" relativeHeight="251705344" behindDoc="0" locked="0" layoutInCell="1" allowOverlap="1" wp14:anchorId="78404211" wp14:editId="54337A17">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374F72" w:rsidRDefault="00374F72" w:rsidP="00374F72">
      <w:pPr>
        <w:spacing w:line="440" w:lineRule="exact"/>
        <w:rPr>
          <w:sz w:val="24"/>
        </w:rPr>
      </w:pPr>
      <w:r>
        <w:rPr>
          <w:sz w:val="24"/>
        </w:rPr>
        <w:t xml:space="preserve">                             </w:t>
      </w:r>
    </w:p>
    <w:p w:rsidR="00374F72" w:rsidRDefault="00374F72" w:rsidP="00374F72">
      <w:pPr>
        <w:spacing w:line="440" w:lineRule="exact"/>
        <w:rPr>
          <w:sz w:val="24"/>
        </w:rPr>
      </w:pPr>
      <w:r>
        <w:rPr>
          <w:sz w:val="24"/>
        </w:rPr>
        <w:drawing>
          <wp:anchor distT="0" distB="0" distL="114300" distR="114300" simplePos="0" relativeHeight="251706368" behindDoc="0" locked="0" layoutInCell="1" allowOverlap="1" wp14:anchorId="55DF9E32" wp14:editId="7EC4B5D5">
            <wp:simplePos x="0" y="0"/>
            <wp:positionH relativeFrom="margin">
              <wp:align>center</wp:align>
            </wp:positionH>
            <wp:positionV relativeFrom="paragraph">
              <wp:posOffset>43231</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9">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(b) Leaf-wise three growth</w:t>
      </w:r>
    </w:p>
    <w:p w:rsidR="00374F72" w:rsidRPr="00FB7A97" w:rsidRDefault="00374F72" w:rsidP="00374F72">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3" type="#_x0000_t75" style="width:53pt;height:14.25pt" o:ole="">
            <v:imagedata r:id="rId250" o:title=""/>
          </v:shape>
          <o:OLEObject Type="Embed" ProgID="Equation.DSMT4" ShapeID="_x0000_i1133" DrawAspect="Content" ObjectID="_1605948191" r:id="rId251"/>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4" type="#_x0000_t75" style="width:14.25pt;height:14.25pt" o:ole="">
            <v:imagedata r:id="rId252" o:title=""/>
          </v:shape>
          <o:OLEObject Type="Embed" ProgID="Equation.DSMT4" ShapeID="_x0000_i1134" DrawAspect="Content" ObjectID="_1605948192" r:id="rId253"/>
        </w:object>
      </w:r>
      <w:r w:rsidR="00AB7B50">
        <w:rPr>
          <w:sz w:val="24"/>
        </w:rPr>
        <w:t>一般取奇数</w:t>
      </w:r>
      <w:r w:rsidR="00AB7B50">
        <w:rPr>
          <w:rFonts w:hint="eastAsia"/>
          <w:sz w:val="24"/>
        </w:rPr>
        <w:t>，</w:t>
      </w:r>
      <w:r w:rsidR="00312473" w:rsidRPr="00312473">
        <w:rPr>
          <w:position w:val="-4"/>
          <w:sz w:val="24"/>
        </w:rPr>
        <w:object w:dxaOrig="260" w:dyaOrig="260">
          <v:shape id="_x0000_i1135" type="#_x0000_t75" style="width:12.9pt;height:12.9pt" o:ole="">
            <v:imagedata r:id="rId254" o:title=""/>
          </v:shape>
          <o:OLEObject Type="Embed" ProgID="Equation.DSMT4" ShapeID="_x0000_i1135" DrawAspect="Content" ObjectID="_1605948193" r:id="rId255"/>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6" type="#_x0000_t75" style="width:33.95pt;height:14.25pt" o:ole="">
            <v:imagedata r:id="rId256" o:title=""/>
          </v:shape>
          <o:OLEObject Type="Embed" ProgID="Equation.DSMT4" ShapeID="_x0000_i1136" DrawAspect="Content" ObjectID="_1605948194" r:id="rId257"/>
        </w:object>
      </w:r>
      <w:r w:rsidR="006C38CA">
        <w:rPr>
          <w:sz w:val="24"/>
        </w:rPr>
        <w:t>的矩阵分别代表该维度各</w:t>
      </w:r>
      <w:r w:rsidR="006C38CA">
        <w:rPr>
          <w:sz w:val="24"/>
        </w:rPr>
        <w:lastRenderedPageBreak/>
        <w:t>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7" type="#_x0000_t75" style="width:33.95pt;height:14.25pt" o:ole="">
            <v:imagedata r:id="rId258" o:title=""/>
          </v:shape>
          <o:OLEObject Type="Embed" ProgID="Equation.DSMT4" ShapeID="_x0000_i1137" DrawAspect="Content" ObjectID="_1605948195" r:id="rId259"/>
        </w:object>
      </w:r>
      <w:r w:rsidR="006C38CA">
        <w:rPr>
          <w:sz w:val="24"/>
        </w:rPr>
        <w:t>的矩阵分别向量化为</w:t>
      </w:r>
      <w:r w:rsidR="00E24C48" w:rsidRPr="00E24C48">
        <w:rPr>
          <w:position w:val="-4"/>
          <w:sz w:val="24"/>
        </w:rPr>
        <w:object w:dxaOrig="499" w:dyaOrig="300">
          <v:shape id="_x0000_i1138" type="#_x0000_t75" style="width:24.45pt;height:14.95pt" o:ole="">
            <v:imagedata r:id="rId260" o:title=""/>
          </v:shape>
          <o:OLEObject Type="Embed" ProgID="Equation.DSMT4" ShapeID="_x0000_i1138" DrawAspect="Content" ObjectID="_1605948196" r:id="rId261"/>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9" type="#_x0000_t75" style="width:51.6pt;height:14.25pt" o:ole="">
            <v:imagedata r:id="rId262" o:title=""/>
          </v:shape>
          <o:OLEObject Type="Embed" ProgID="Equation.DSMT4" ShapeID="_x0000_i1139" DrawAspect="Content" ObjectID="_1605948197" r:id="rId263"/>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40" type="#_x0000_t75" style="width:24.45pt;height:14.95pt" o:ole="">
            <v:imagedata r:id="rId260" o:title=""/>
          </v:shape>
          <o:OLEObject Type="Embed" ProgID="Equation.DSMT4" ShapeID="_x0000_i1140" DrawAspect="Content" ObjectID="_1605948198" r:id="rId264"/>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1" type="#_x0000_t75" style="width:14.95pt;height:19pt" o:ole="">
            <v:imagedata r:id="rId265" o:title=""/>
          </v:shape>
          <o:OLEObject Type="Embed" ProgID="Equation.DSMT4" ShapeID="_x0000_i1141" DrawAspect="Content" ObjectID="_1605948199" r:id="rId266"/>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2" type="#_x0000_t75" style="width:33.3pt;height:19pt" o:ole="">
            <v:imagedata r:id="rId267" o:title=""/>
          </v:shape>
          <o:OLEObject Type="Embed" ProgID="Equation.DSMT4" ShapeID="_x0000_i1142" DrawAspect="Content" ObjectID="_1605948200" r:id="rId268"/>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F45EED" w:rsidP="00A84BD8">
      <w:pPr>
        <w:spacing w:line="360" w:lineRule="auto"/>
        <w:ind w:firstLineChars="1200" w:firstLine="2880"/>
        <w:rPr>
          <w:sz w:val="24"/>
        </w:rPr>
      </w:pPr>
      <w:r w:rsidRPr="00EB4B48">
        <w:rPr>
          <w:position w:val="-52"/>
          <w:sz w:val="24"/>
        </w:rPr>
        <w:object w:dxaOrig="3300" w:dyaOrig="1160">
          <v:shape id="_x0000_i1143" type="#_x0000_t75" style="width:166.4pt;height:58.4pt" o:ole="">
            <v:imagedata r:id="rId269" o:title=""/>
          </v:shape>
          <o:OLEObject Type="Embed" ProgID="Equation.DSMT4" ShapeID="_x0000_i1143" DrawAspect="Content" ObjectID="_1605948201" r:id="rId270"/>
        </w:objec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4" type="#_x0000_t75" style="width:12.9pt;height:19pt" o:ole="">
            <v:imagedata r:id="rId271" o:title=""/>
          </v:shape>
          <o:OLEObject Type="Embed" ProgID="Equation.DSMT4" ShapeID="_x0000_i1144" DrawAspect="Content" ObjectID="_1605948202" r:id="rId272"/>
        </w:object>
      </w:r>
      <w:r>
        <w:rPr>
          <w:sz w:val="24"/>
        </w:rPr>
        <w:t>代表像元</w:t>
      </w:r>
      <w:r w:rsidRPr="00EB4B48">
        <w:rPr>
          <w:position w:val="-14"/>
          <w:sz w:val="24"/>
        </w:rPr>
        <w:object w:dxaOrig="300" w:dyaOrig="380">
          <v:shape id="_x0000_i1145" type="#_x0000_t75" style="width:14.95pt;height:19pt" o:ole="">
            <v:imagedata r:id="rId273" o:title=""/>
          </v:shape>
          <o:OLEObject Type="Embed" ProgID="Equation.DSMT4" ShapeID="_x0000_i1145" DrawAspect="Content" ObjectID="_1605948203" r:id="rId274"/>
        </w:object>
      </w:r>
      <w:r>
        <w:rPr>
          <w:sz w:val="24"/>
        </w:rPr>
        <w:t>到聚类中心</w:t>
      </w:r>
      <w:r w:rsidRPr="00EB4B48">
        <w:rPr>
          <w:position w:val="-12"/>
          <w:sz w:val="24"/>
        </w:rPr>
        <w:object w:dxaOrig="279" w:dyaOrig="360">
          <v:shape id="_x0000_i1146" type="#_x0000_t75" style="width:14.25pt;height:18.35pt" o:ole="">
            <v:imagedata r:id="rId275" o:title=""/>
          </v:shape>
          <o:OLEObject Type="Embed" ProgID="Equation.DSMT4" ShapeID="_x0000_i1146" DrawAspect="Content" ObjectID="_1605948204" r:id="rId276"/>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7" type="#_x0000_t75" style="width:14.95pt;height:19pt" o:ole="">
            <v:imagedata r:id="rId277" o:title=""/>
          </v:shape>
          <o:OLEObject Type="Embed" ProgID="Equation.DSMT4" ShapeID="_x0000_i1147" DrawAspect="Content" ObjectID="_1605948205" r:id="rId278"/>
        </w:object>
      </w:r>
      <w:r>
        <w:rPr>
          <w:sz w:val="24"/>
        </w:rPr>
        <w:t>代表</w:t>
      </w:r>
      <w:r w:rsidRPr="00EB4B48">
        <w:rPr>
          <w:position w:val="-14"/>
          <w:sz w:val="24"/>
        </w:rPr>
        <w:object w:dxaOrig="260" w:dyaOrig="380">
          <v:shape id="_x0000_i1148" type="#_x0000_t75" style="width:12.9pt;height:19pt" o:ole="">
            <v:imagedata r:id="rId271" o:title=""/>
          </v:shape>
          <o:OLEObject Type="Embed" ProgID="Equation.DSMT4" ShapeID="_x0000_i1148" DrawAspect="Content" ObjectID="_1605948206" r:id="rId279"/>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9" type="#_x0000_t75" style="width:14.95pt;height:19pt" o:ole="">
            <v:imagedata r:id="rId280" o:title=""/>
          </v:shape>
          <o:OLEObject Type="Embed" ProgID="Equation.DSMT4" ShapeID="_x0000_i1149" DrawAspect="Content" ObjectID="_1605948207" r:id="rId281"/>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50" type="#_x0000_t75" style="width:9.5pt;height:12.9pt" o:ole="">
            <v:imagedata r:id="rId282" o:title=""/>
          </v:shape>
          <o:OLEObject Type="Embed" ProgID="Equation.DSMT4" ShapeID="_x0000_i1150" DrawAspect="Content" ObjectID="_1605948208" r:id="rId283"/>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84">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1" type="#_x0000_t75" style="width:12.9pt;height:12.9pt" o:ole="">
            <v:imagedata r:id="rId285" o:title=""/>
          </v:shape>
          <o:OLEObject Type="Embed" ProgID="Equation.DSMT4" ShapeID="_x0000_i1151" DrawAspect="Content" ObjectID="_1605948209" r:id="rId286"/>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2" type="#_x0000_t75" style="width:33.3pt;height:14.25pt" o:ole="">
            <v:imagedata r:id="rId287" o:title=""/>
          </v:shape>
          <o:OLEObject Type="Embed" ProgID="Equation.DSMT4" ShapeID="_x0000_i1152" DrawAspect="Content" ObjectID="_1605948210" r:id="rId288"/>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3" type="#_x0000_t75" style="width:33.95pt;height:14.25pt" o:ole="">
            <v:imagedata r:id="rId289" o:title=""/>
          </v:shape>
          <o:OLEObject Type="Embed" ProgID="Equation.DSMT4" ShapeID="_x0000_i1153" DrawAspect="Content" ObjectID="_1605948211" r:id="rId290"/>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4" type="#_x0000_t75" style="width:45.5pt;height:15.6pt" o:ole="">
            <v:imagedata r:id="rId291" o:title=""/>
          </v:shape>
          <o:OLEObject Type="Embed" ProgID="Equation.DSMT4" ShapeID="_x0000_i1154" DrawAspect="Content" ObjectID="_1605948212" r:id="rId292"/>
        </w:object>
      </w:r>
      <w:r w:rsidR="004C35BA">
        <w:rPr>
          <w:rFonts w:hint="eastAsia"/>
          <w:sz w:val="24"/>
        </w:rPr>
        <w:t>。</w:t>
      </w:r>
    </w:p>
    <w:p w:rsidR="00146BB9" w:rsidRDefault="004C35BA" w:rsidP="004C35BA">
      <w:pPr>
        <w:spacing w:line="360" w:lineRule="auto"/>
        <w:rPr>
          <w:sz w:val="24"/>
        </w:rPr>
      </w:pPr>
      <w:r>
        <w:rPr>
          <w:rFonts w:hint="eastAsia"/>
          <w:sz w:val="24"/>
        </w:rPr>
        <w:lastRenderedPageBreak/>
        <w:t xml:space="preserve"> </w:t>
      </w:r>
      <w:r>
        <w:rPr>
          <w:sz w:val="24"/>
        </w:rPr>
        <w:t xml:space="preserve">                            </w:t>
      </w:r>
      <w:r w:rsidRPr="004C35BA">
        <w:rPr>
          <w:position w:val="-24"/>
          <w:sz w:val="24"/>
        </w:rPr>
        <w:object w:dxaOrig="1680" w:dyaOrig="620">
          <v:shape id="_x0000_i1155" type="#_x0000_t75" style="width:84.25pt;height:30.55pt" o:ole="">
            <v:imagedata r:id="rId293" o:title=""/>
          </v:shape>
          <o:OLEObject Type="Embed" ProgID="Equation.DSMT4" ShapeID="_x0000_i1155" DrawAspect="Content" ObjectID="_1605948213" r:id="rId294"/>
        </w:object>
      </w:r>
      <w:r>
        <w:rPr>
          <w:sz w:val="24"/>
        </w:rPr>
        <w:t xml:space="preserve"> </w:t>
      </w:r>
    </w:p>
    <w:p w:rsidR="004C35BA" w:rsidRDefault="004C35BA" w:rsidP="004C35BA">
      <w:pPr>
        <w:spacing w:line="440" w:lineRule="exact"/>
        <w:rPr>
          <w:sz w:val="24"/>
        </w:rPr>
      </w:pPr>
      <w:r>
        <w:rPr>
          <w:sz w:val="24"/>
        </w:rPr>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6" type="#_x0000_t75" style="width:45.5pt;height:15.6pt" o:ole="">
            <v:imagedata r:id="rId295" o:title=""/>
          </v:shape>
          <o:OLEObject Type="Embed" ProgID="Equation.DSMT4" ShapeID="_x0000_i1156" DrawAspect="Content" ObjectID="_1605948214" r:id="rId296"/>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7" type="#_x0000_t75" style="width:206.5pt;height:15.6pt" o:ole="">
            <v:imagedata r:id="rId297" o:title=""/>
          </v:shape>
          <o:OLEObject Type="Embed" ProgID="Equation.DSMT4" ShapeID="_x0000_i1157" DrawAspect="Content" ObjectID="_1605948215" r:id="rId298"/>
        </w:object>
      </w:r>
      <w:r>
        <w:rPr>
          <w:rFonts w:hint="eastAsia"/>
          <w:sz w:val="24"/>
        </w:rPr>
        <w:t>，</w:t>
      </w:r>
      <w:r>
        <w:rPr>
          <w:sz w:val="24"/>
        </w:rPr>
        <w:t>其中</w:t>
      </w:r>
      <w:r w:rsidRPr="004C35BA">
        <w:rPr>
          <w:position w:val="-6"/>
          <w:sz w:val="24"/>
        </w:rPr>
        <w:object w:dxaOrig="499" w:dyaOrig="279">
          <v:shape id="_x0000_i1158" type="#_x0000_t75" style="width:24.45pt;height:14.25pt" o:ole="">
            <v:imagedata r:id="rId299" o:title=""/>
          </v:shape>
          <o:OLEObject Type="Embed" ProgID="Equation.DSMT4" ShapeID="_x0000_i1158" DrawAspect="Content" ObjectID="_1605948216" r:id="rId300"/>
        </w:object>
      </w:r>
      <w:r>
        <w:rPr>
          <w:sz w:val="24"/>
        </w:rPr>
        <w:t>代表原始图像的行数</w:t>
      </w:r>
      <w:r>
        <w:rPr>
          <w:rFonts w:hint="eastAsia"/>
          <w:sz w:val="24"/>
        </w:rPr>
        <w:t>，</w:t>
      </w:r>
      <w:r w:rsidRPr="004C35BA">
        <w:rPr>
          <w:position w:val="-6"/>
          <w:sz w:val="24"/>
        </w:rPr>
        <w:object w:dxaOrig="440" w:dyaOrig="279">
          <v:shape id="_x0000_i1159" type="#_x0000_t75" style="width:21.75pt;height:14.25pt" o:ole="">
            <v:imagedata r:id="rId301" o:title=""/>
          </v:shape>
          <o:OLEObject Type="Embed" ProgID="Equation.DSMT4" ShapeID="_x0000_i1159" DrawAspect="Content" ObjectID="_1605948217" r:id="rId302"/>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60" type="#_x0000_t75" style="width:8.85pt;height:14.25pt" o:ole="">
            <v:imagedata r:id="rId152" o:title=""/>
          </v:shape>
          <o:OLEObject Type="Embed" ProgID="Equation.DSMT4" ShapeID="_x0000_i1160" DrawAspect="Content" ObjectID="_1605948218" r:id="rId303"/>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1" type="#_x0000_t75" style="width:101.9pt;height:40.1pt" o:ole="">
            <v:imagedata r:id="rId304" o:title=""/>
          </v:shape>
          <o:OLEObject Type="Embed" ProgID="Equation.DSMT4" ShapeID="_x0000_i1161" DrawAspect="Content" ObjectID="_1605948219" r:id="rId305"/>
        </w:object>
      </w:r>
      <w:r>
        <w:rPr>
          <w:sz w:val="24"/>
        </w:rPr>
        <w:t xml:space="preserve"> </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2" type="#_x0000_t75" style="width:14.25pt;height:14.25pt" o:ole="">
            <v:imagedata r:id="rId306" o:title=""/>
          </v:shape>
          <o:OLEObject Type="Embed" ProgID="Equation.DSMT4" ShapeID="_x0000_i1162" DrawAspect="Content" ObjectID="_1605948220" r:id="rId307"/>
        </w:object>
      </w:r>
      <w:r>
        <w:rPr>
          <w:sz w:val="24"/>
        </w:rPr>
        <w:t>个</w:t>
      </w:r>
      <w:r>
        <w:rPr>
          <w:rFonts w:hint="eastAsia"/>
          <w:sz w:val="24"/>
        </w:rPr>
        <w:t>像元，那么相应的就有</w:t>
      </w:r>
      <w:r w:rsidRPr="003C3E69">
        <w:rPr>
          <w:position w:val="-6"/>
          <w:sz w:val="24"/>
        </w:rPr>
        <w:object w:dxaOrig="279" w:dyaOrig="279">
          <v:shape id="_x0000_i1163" type="#_x0000_t75" style="width:14.25pt;height:14.25pt" o:ole="">
            <v:imagedata r:id="rId308" o:title=""/>
          </v:shape>
          <o:OLEObject Type="Embed" ProgID="Equation.DSMT4" ShapeID="_x0000_i1163" DrawAspect="Content" ObjectID="_1605948221" r:id="rId309"/>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4" type="#_x0000_t75" style="width:14.25pt;height:14.25pt" o:ole="">
            <v:imagedata r:id="rId310" o:title=""/>
          </v:shape>
          <o:OLEObject Type="Embed" ProgID="Equation.DSMT4" ShapeID="_x0000_i1164" DrawAspect="Content" ObjectID="_1605948222" r:id="rId311"/>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5" type="#_x0000_t75" style="width:12.9pt;height:12.9pt" o:ole="">
            <v:imagedata r:id="rId312" o:title=""/>
          </v:shape>
          <o:OLEObject Type="Embed" ProgID="Equation.DSMT4" ShapeID="_x0000_i1165" DrawAspect="Content" ObjectID="_1605948223" r:id="rId313"/>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6" type="#_x0000_t75" style="width:12.9pt;height:12.9pt" o:ole="">
            <v:imagedata r:id="rId314" o:title=""/>
          </v:shape>
          <o:OLEObject Type="Embed" ProgID="Equation.DSMT4" ShapeID="_x0000_i1166" DrawAspect="Content" ObjectID="_1605948224" r:id="rId315"/>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7" type="#_x0000_t75" style="width:14.95pt;height:19pt" o:ole="">
            <v:imagedata r:id="rId316" o:title=""/>
          </v:shape>
          <o:OLEObject Type="Embed" ProgID="Equation.DSMT4" ShapeID="_x0000_i1167" DrawAspect="Content" ObjectID="_1605948225" r:id="rId317"/>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8" type="#_x0000_t75" style="width:12.9pt;height:12.9pt" o:ole="">
            <v:imagedata r:id="rId318" o:title=""/>
          </v:shape>
          <o:OLEObject Type="Embed" ProgID="Equation.DSMT4" ShapeID="_x0000_i1168" DrawAspect="Content" ObjectID="_1605948226" r:id="rId319"/>
        </w:object>
      </w:r>
      <w:r w:rsidR="00A84BD8">
        <w:rPr>
          <w:sz w:val="24"/>
        </w:rPr>
        <w:t>维向量</w:t>
      </w:r>
      <w:r w:rsidR="00A84BD8" w:rsidRPr="00A84BD8">
        <w:rPr>
          <w:position w:val="-14"/>
          <w:sz w:val="24"/>
        </w:rPr>
        <w:object w:dxaOrig="660" w:dyaOrig="380">
          <v:shape id="_x0000_i1169" type="#_x0000_t75" style="width:33.3pt;height:19pt" o:ole="">
            <v:imagedata r:id="rId320" o:title=""/>
          </v:shape>
          <o:OLEObject Type="Embed" ProgID="Equation.DSMT4" ShapeID="_x0000_i1169" DrawAspect="Content" ObjectID="_1605948227" r:id="rId321"/>
        </w:object>
      </w:r>
      <w:r w:rsidR="00A84BD8">
        <w:rPr>
          <w:rFonts w:hint="eastAsia"/>
          <w:sz w:val="24"/>
        </w:rPr>
        <w:t>，</w:t>
      </w:r>
      <w:r w:rsidR="00A84BD8" w:rsidRPr="00A84BD8">
        <w:rPr>
          <w:position w:val="-14"/>
          <w:sz w:val="24"/>
        </w:rPr>
        <w:object w:dxaOrig="660" w:dyaOrig="380">
          <v:shape id="_x0000_i1170" type="#_x0000_t75" style="width:33.3pt;height:19pt" o:ole="">
            <v:imagedata r:id="rId322" o:title=""/>
          </v:shape>
          <o:OLEObject Type="Embed" ProgID="Equation.DSMT4" ShapeID="_x0000_i1170" DrawAspect="Content" ObjectID="_1605948228" r:id="rId323"/>
        </w:object>
      </w:r>
      <w:r w:rsidR="00A84BD8">
        <w:rPr>
          <w:sz w:val="24"/>
        </w:rPr>
        <w:t>中的</w:t>
      </w:r>
      <w:r w:rsidR="00A84BD8" w:rsidRPr="00A84BD8">
        <w:rPr>
          <w:position w:val="-4"/>
          <w:sz w:val="24"/>
        </w:rPr>
        <w:object w:dxaOrig="260" w:dyaOrig="260">
          <v:shape id="_x0000_i1171" type="#_x0000_t75" style="width:12.9pt;height:12.9pt" o:ole="">
            <v:imagedata r:id="rId324" o:title=""/>
          </v:shape>
          <o:OLEObject Type="Embed" ProgID="Equation.DSMT4" ShapeID="_x0000_i1171" DrawAspect="Content" ObjectID="_1605948229" r:id="rId325"/>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EB4B48">
        <w:rPr>
          <w:position w:val="-52"/>
          <w:sz w:val="24"/>
        </w:rPr>
        <w:object w:dxaOrig="3300" w:dyaOrig="1160">
          <v:shape id="_x0000_i1172" type="#_x0000_t75" style="width:162.35pt;height:57.05pt" o:ole="">
            <v:imagedata r:id="rId269" o:title=""/>
          </v:shape>
          <o:OLEObject Type="Embed" ProgID="Equation.DSMT4" ShapeID="_x0000_i1172" DrawAspect="Content" ObjectID="_1605948230" r:id="rId326"/>
        </w:objec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B56C1D">
        <w:rPr>
          <w:rStyle w:val="2CharChar"/>
          <w:rFonts w:hint="eastAsia"/>
          <w:color w:val="auto"/>
        </w:rPr>
        <w:t>实验</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Pr="00CA2AA4" w:rsidRDefault="00374F72" w:rsidP="00CA2AA4">
      <w:pPr>
        <w:pStyle w:val="amy1"/>
        <w:spacing w:line="440" w:lineRule="exact"/>
        <w:ind w:left="60" w:firstLineChars="0" w:firstLine="420"/>
        <w:rPr>
          <w:b/>
        </w:rPr>
      </w:pPr>
      <w:r w:rsidRPr="00374F72">
        <w:t>本章</w:t>
      </w:r>
      <w:r>
        <w:t>仿真实验</w:t>
      </w:r>
      <w:r w:rsidR="00CA2AA4">
        <w:t>是基于谷歌</w:t>
      </w:r>
      <w:r w:rsidR="00CA2AA4">
        <w:rPr>
          <w:rFonts w:hint="eastAsia"/>
        </w:rPr>
        <w:t>Cola</w:t>
      </w:r>
      <w:r w:rsidR="00CA2AA4">
        <w:t>boratory</w:t>
      </w:r>
      <w:r w:rsidR="00CA2AA4">
        <w:t>实验平台</w:t>
      </w:r>
      <w:r w:rsidR="00CA2AA4">
        <w:rPr>
          <w:rFonts w:hint="eastAsia"/>
        </w:rPr>
        <w:t>，利用</w:t>
      </w:r>
      <w:r w:rsidR="00CA2AA4">
        <w:rPr>
          <w:rFonts w:hint="eastAsia"/>
        </w:rPr>
        <w:t>p</w:t>
      </w:r>
      <w:r w:rsidR="00CA2AA4">
        <w:t>ython</w:t>
      </w:r>
      <w:r w:rsidR="00CA2AA4">
        <w:t>语言进行编程仿真</w:t>
      </w:r>
      <w:r w:rsidR="00CA2AA4">
        <w:rPr>
          <w:rFonts w:hint="eastAsia"/>
        </w:rPr>
        <w:t>。</w:t>
      </w:r>
      <w:r w:rsidR="00482280">
        <w:t>为了验证</w:t>
      </w:r>
      <w:r w:rsidR="00C86820">
        <w:t>本章所提出算法的有效性</w:t>
      </w:r>
      <w:r w:rsidR="00482280">
        <w:t>，</w:t>
      </w:r>
      <w:r w:rsidR="00C86820">
        <w:t>本节选取</w:t>
      </w:r>
      <w:r w:rsidR="00C86820">
        <w:rPr>
          <w:rFonts w:hint="eastAsia"/>
        </w:rPr>
        <w:t>Pavia</w:t>
      </w:r>
      <w:r w:rsidR="00C86820">
        <w:t>U</w:t>
      </w:r>
      <w:r w:rsidR="00C86820">
        <w:t>和</w:t>
      </w:r>
      <w:r w:rsidR="00C86820">
        <w:rPr>
          <w:rFonts w:hint="eastAsia"/>
        </w:rPr>
        <w:t>Sa</w:t>
      </w:r>
      <w:r w:rsidR="00C86820">
        <w:t>linas</w:t>
      </w:r>
      <w:r w:rsidR="00C86820">
        <w:rPr>
          <w:rFonts w:hint="eastAsia"/>
        </w:rPr>
        <w:t xml:space="preserve"> </w:t>
      </w:r>
      <w:r w:rsidR="00C86820">
        <w:t>Valley</w:t>
      </w:r>
      <w:r w:rsidR="00C86820">
        <w:t>高光谱数据作为实验对象</w:t>
      </w:r>
      <w:r w:rsidR="00C86820">
        <w:rPr>
          <w:rFonts w:hint="eastAsia"/>
        </w:rPr>
        <w:t>。</w:t>
      </w:r>
      <w:r w:rsidR="00C86820">
        <w:rPr>
          <w:rFonts w:hint="eastAsia"/>
        </w:rPr>
        <w:t>P</w:t>
      </w:r>
      <w:r w:rsidR="00C86820">
        <w:t>aviaU</w:t>
      </w:r>
      <w:r w:rsidR="00320F12">
        <w:t>数据集包含</w:t>
      </w:r>
      <w:r w:rsidR="00320F12">
        <w:rPr>
          <w:rFonts w:hint="eastAsia"/>
        </w:rPr>
        <w:t>9</w:t>
      </w:r>
      <w:r w:rsidR="00320F12">
        <w:rPr>
          <w:rFonts w:hint="eastAsia"/>
        </w:rPr>
        <w:t>个地物类别，其地物参考图如图</w:t>
      </w:r>
      <w:r w:rsidR="00320F12">
        <w:t>3.4(a)</w:t>
      </w:r>
      <w:r w:rsidR="00320F12">
        <w:t>所示</w:t>
      </w:r>
      <w:r w:rsidR="00320F12">
        <w:rPr>
          <w:rFonts w:hint="eastAsia"/>
        </w:rPr>
        <w:t>。</w:t>
      </w:r>
      <w:r w:rsidR="00320F12">
        <w:rPr>
          <w:rFonts w:hint="eastAsia"/>
        </w:rPr>
        <w:t>Salinas</w:t>
      </w:r>
      <w:r w:rsidR="00320F12">
        <w:t xml:space="preserve"> Valley</w:t>
      </w:r>
      <w:r w:rsidR="00320F12">
        <w:t>数据集包含</w:t>
      </w:r>
      <w:r w:rsidR="00320F12">
        <w:rPr>
          <w:rFonts w:hint="eastAsia"/>
        </w:rPr>
        <w:t>1</w:t>
      </w:r>
      <w:r w:rsidR="00320F12">
        <w:t>6</w:t>
      </w:r>
      <w:r w:rsidR="00320F12">
        <w:t>个地物类别</w:t>
      </w:r>
      <w:r w:rsidR="00320F12">
        <w:rPr>
          <w:rFonts w:hint="eastAsia"/>
        </w:rPr>
        <w:t>，</w:t>
      </w:r>
      <w:r w:rsidR="00320F12">
        <w:t>其地物参考图如图</w:t>
      </w:r>
      <w:r w:rsidR="00320F12">
        <w:rPr>
          <w:rFonts w:hint="eastAsia"/>
        </w:rPr>
        <w:t>3</w:t>
      </w:r>
      <w:r w:rsidR="00320F12">
        <w:t>.4</w:t>
      </w:r>
      <w:r w:rsidR="00320F12">
        <w:rPr>
          <w:rFonts w:hint="eastAsia"/>
        </w:rPr>
        <w:t>(</w:t>
      </w:r>
      <w:r w:rsidR="00320F12">
        <w:t>b)</w:t>
      </w:r>
      <w:r w:rsidR="00320F12">
        <w:t>所示</w:t>
      </w:r>
      <w:r w:rsidR="00320F12">
        <w:rPr>
          <w:rFonts w:hint="eastAsia"/>
        </w:rPr>
        <w:t>。</w:t>
      </w:r>
    </w:p>
    <w:p w:rsidR="00D12FA2" w:rsidRDefault="00D14606" w:rsidP="00D12FA2">
      <w:pPr>
        <w:spacing w:line="440" w:lineRule="exact"/>
        <w:ind w:firstLineChars="200" w:firstLine="480"/>
        <w:rPr>
          <w:sz w:val="24"/>
        </w:rPr>
      </w:pPr>
      <w:r>
        <w:rPr>
          <w:rFonts w:hint="eastAsia"/>
          <w:sz w:val="24"/>
        </w:rPr>
        <w:t>针对聚类方式的空</w:t>
      </w:r>
      <w:r>
        <w:rPr>
          <w:rFonts w:hint="eastAsia"/>
          <w:sz w:val="24"/>
        </w:rPr>
        <w:t>-</w:t>
      </w:r>
      <w:r>
        <w:rPr>
          <w:rFonts w:hint="eastAsia"/>
          <w:sz w:val="24"/>
        </w:rPr>
        <w:t>谱信息提取预处理，经过网格搜索法确定当</w:t>
      </w:r>
      <w:r w:rsidR="00516655">
        <w:rPr>
          <w:rFonts w:hint="eastAsia"/>
          <w:sz w:val="24"/>
        </w:rPr>
        <w:t>聚类中心数</w:t>
      </w:r>
      <w:r>
        <w:rPr>
          <w:rFonts w:hint="eastAsia"/>
          <w:sz w:val="24"/>
        </w:rPr>
        <w:t>K=</w:t>
      </w:r>
      <w:r>
        <w:rPr>
          <w:sz w:val="24"/>
        </w:rPr>
        <w:t>5</w:t>
      </w:r>
      <w:r>
        <w:rPr>
          <w:sz w:val="24"/>
        </w:rPr>
        <w:t>时</w:t>
      </w:r>
      <w:r>
        <w:rPr>
          <w:rFonts w:hint="eastAsia"/>
          <w:sz w:val="24"/>
        </w:rPr>
        <w:t>，</w:t>
      </w:r>
      <w:r>
        <w:rPr>
          <w:sz w:val="24"/>
        </w:rPr>
        <w:t>分类效果平均最好</w:t>
      </w:r>
      <w:r w:rsidR="006048E3">
        <w:rPr>
          <w:rFonts w:hint="eastAsia"/>
          <w:sz w:val="24"/>
        </w:rPr>
        <w:t>，因此实验中默认聚类中心为</w:t>
      </w:r>
      <w:r w:rsidR="006048E3">
        <w:rPr>
          <w:rFonts w:hint="eastAsia"/>
          <w:sz w:val="24"/>
        </w:rPr>
        <w:t>5</w:t>
      </w:r>
      <w:r w:rsidR="006048E3">
        <w:rPr>
          <w:rFonts w:hint="eastAsia"/>
          <w:sz w:val="24"/>
        </w:rPr>
        <w:t>。</w:t>
      </w:r>
      <w:r w:rsidR="003A28DA">
        <w:rPr>
          <w:rFonts w:hint="eastAsia"/>
          <w:sz w:val="24"/>
        </w:rPr>
        <w:t>针对</w:t>
      </w:r>
      <w:r w:rsidR="003A28DA">
        <w:rPr>
          <w:rFonts w:hint="eastAsia"/>
          <w:sz w:val="24"/>
        </w:rPr>
        <w:t>L</w:t>
      </w:r>
      <w:r w:rsidR="003A28DA">
        <w:rPr>
          <w:sz w:val="24"/>
        </w:rPr>
        <w:t>ightGBM</w:t>
      </w:r>
      <w:r w:rsidR="003A28DA">
        <w:rPr>
          <w:sz w:val="24"/>
        </w:rPr>
        <w:t>算法</w:t>
      </w:r>
      <w:r w:rsidR="003A28DA">
        <w:rPr>
          <w:rFonts w:hint="eastAsia"/>
          <w:sz w:val="24"/>
        </w:rPr>
        <w:t>，</w:t>
      </w:r>
      <w:r w:rsidR="003A28DA">
        <w:rPr>
          <w:sz w:val="24"/>
        </w:rPr>
        <w:t>将迭代次数设置为</w:t>
      </w:r>
      <w:r w:rsidR="003A28DA">
        <w:rPr>
          <w:rFonts w:hint="eastAsia"/>
          <w:sz w:val="24"/>
        </w:rPr>
        <w:t>1</w:t>
      </w:r>
      <w:r w:rsidR="003A28DA">
        <w:rPr>
          <w:sz w:val="24"/>
        </w:rPr>
        <w:t>000</w:t>
      </w:r>
      <w:r w:rsidR="003A28DA">
        <w:rPr>
          <w:rFonts w:hint="eastAsia"/>
          <w:sz w:val="24"/>
        </w:rPr>
        <w:t>。</w:t>
      </w:r>
      <w:r w:rsidR="006048E3">
        <w:rPr>
          <w:rFonts w:hint="eastAsia"/>
          <w:sz w:val="24"/>
        </w:rPr>
        <w:t>实验中采用</w:t>
      </w:r>
      <w:r w:rsidR="006048E3">
        <w:rPr>
          <w:rFonts w:hint="eastAsia"/>
          <w:sz w:val="24"/>
        </w:rPr>
        <w:t>O</w:t>
      </w:r>
      <w:r w:rsidR="006048E3">
        <w:rPr>
          <w:sz w:val="24"/>
        </w:rPr>
        <w:t>A</w:t>
      </w:r>
      <w:r w:rsidR="00350945">
        <w:rPr>
          <w:rFonts w:hint="eastAsia"/>
          <w:sz w:val="24"/>
        </w:rPr>
        <w:t>和</w:t>
      </w:r>
      <w:r w:rsidR="006048E3">
        <w:rPr>
          <w:sz w:val="24"/>
        </w:rPr>
        <w:t>Kappa</w:t>
      </w:r>
      <w:r w:rsidR="00350945">
        <w:rPr>
          <w:sz w:val="24"/>
        </w:rPr>
        <w:t>系数</w:t>
      </w:r>
      <w:r w:rsidR="00171232">
        <w:rPr>
          <w:sz w:val="24"/>
        </w:rPr>
        <w:t>验证算法的效果</w:t>
      </w:r>
      <w:r w:rsidR="00171232">
        <w:rPr>
          <w:rFonts w:hint="eastAsia"/>
          <w:sz w:val="24"/>
        </w:rPr>
        <w:t>。</w:t>
      </w:r>
    </w:p>
    <w:p w:rsidR="00482280" w:rsidRPr="00CA2AA4" w:rsidRDefault="00CA2AA4" w:rsidP="00CA2AA4">
      <w:pPr>
        <w:spacing w:line="440" w:lineRule="exact"/>
        <w:ind w:firstLineChars="1100" w:firstLine="2640"/>
        <w:rPr>
          <w:sz w:val="24"/>
        </w:rPr>
      </w:pPr>
      <w:r>
        <w:rPr>
          <w:sz w:val="24"/>
        </w:rPr>
        <w:lastRenderedPageBreak/>
        <w:drawing>
          <wp:anchor distT="0" distB="0" distL="114300" distR="114300" simplePos="0" relativeHeight="251707392" behindDoc="0" locked="0" layoutInCell="1" allowOverlap="1">
            <wp:simplePos x="0" y="0"/>
            <wp:positionH relativeFrom="column">
              <wp:posOffset>3186237</wp:posOffset>
            </wp:positionH>
            <wp:positionV relativeFrom="paragraph">
              <wp:posOffset>40309</wp:posOffset>
            </wp:positionV>
            <wp:extent cx="1116000" cy="2649600"/>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inas.PNG"/>
                    <pic:cNvPicPr/>
                  </pic:nvPicPr>
                  <pic:blipFill>
                    <a:blip r:embed="rId327">
                      <a:extLst>
                        <a:ext uri="{28A0092B-C50C-407E-A947-70E740481C1C}">
                          <a14:useLocalDpi xmlns:a14="http://schemas.microsoft.com/office/drawing/2010/main" val="0"/>
                        </a:ext>
                      </a:extLst>
                    </a:blip>
                    <a:stretch>
                      <a:fillRect/>
                    </a:stretch>
                  </pic:blipFill>
                  <pic:spPr>
                    <a:xfrm>
                      <a:off x="0" y="0"/>
                      <a:ext cx="1116000" cy="2649600"/>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08416" behindDoc="0" locked="0" layoutInCell="1" allowOverlap="1">
            <wp:simplePos x="0" y="0"/>
            <wp:positionH relativeFrom="margin">
              <wp:posOffset>1001754</wp:posOffset>
            </wp:positionH>
            <wp:positionV relativeFrom="paragraph">
              <wp:posOffset>48343</wp:posOffset>
            </wp:positionV>
            <wp:extent cx="1468800" cy="25812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ia_u.PNG"/>
                    <pic:cNvPicPr/>
                  </pic:nvPicPr>
                  <pic:blipFill>
                    <a:blip r:embed="rId328">
                      <a:extLst>
                        <a:ext uri="{28A0092B-C50C-407E-A947-70E740481C1C}">
                          <a14:useLocalDpi xmlns:a14="http://schemas.microsoft.com/office/drawing/2010/main" val="0"/>
                        </a:ext>
                      </a:extLst>
                    </a:blip>
                    <a:stretch>
                      <a:fillRect/>
                    </a:stretch>
                  </pic:blipFill>
                  <pic:spPr>
                    <a:xfrm>
                      <a:off x="0" y="0"/>
                      <a:ext cx="1468800" cy="2581200"/>
                    </a:xfrm>
                    <a:prstGeom prst="rect">
                      <a:avLst/>
                    </a:prstGeom>
                  </pic:spPr>
                </pic:pic>
              </a:graphicData>
            </a:graphic>
            <wp14:sizeRelH relativeFrom="margin">
              <wp14:pctWidth>0</wp14:pctWidth>
            </wp14:sizeRelH>
            <wp14:sizeRelV relativeFrom="margin">
              <wp14:pctHeight>0</wp14:pctHeight>
            </wp14:sizeRelV>
          </wp:anchor>
        </w:drawing>
      </w:r>
      <w:r w:rsidR="00482280">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sidR="00BD3923">
        <w:rPr>
          <w:sz w:val="21"/>
          <w:szCs w:val="21"/>
        </w:rPr>
        <w:t>3.4</w:t>
      </w:r>
      <w:r>
        <w:rPr>
          <w:rFonts w:hint="eastAsia"/>
          <w:sz w:val="21"/>
          <w:szCs w:val="21"/>
        </w:rPr>
        <w:t xml:space="preserve"> </w:t>
      </w:r>
      <w:r w:rsidR="00CA2AA4">
        <w:rPr>
          <w:sz w:val="21"/>
          <w:szCs w:val="21"/>
        </w:rPr>
        <w:t>地物分布图</w:t>
      </w:r>
      <w:r>
        <w:rPr>
          <w:sz w:val="21"/>
          <w:szCs w:val="21"/>
        </w:rPr>
        <w:t>（</w:t>
      </w:r>
      <w:r>
        <w:rPr>
          <w:sz w:val="21"/>
          <w:szCs w:val="21"/>
        </w:rPr>
        <w:t>a</w:t>
      </w:r>
      <w:r w:rsidR="00CA2AA4">
        <w:rPr>
          <w:sz w:val="21"/>
          <w:szCs w:val="21"/>
        </w:rPr>
        <w:t>）</w:t>
      </w:r>
      <w:r w:rsidR="00CA2AA4">
        <w:rPr>
          <w:rFonts w:hint="eastAsia"/>
          <w:sz w:val="21"/>
          <w:szCs w:val="21"/>
        </w:rPr>
        <w:t>Pavia</w:t>
      </w:r>
      <w:r w:rsidR="00CA2AA4">
        <w:rPr>
          <w:sz w:val="21"/>
          <w:szCs w:val="21"/>
        </w:rPr>
        <w:t>U</w:t>
      </w:r>
      <w:r>
        <w:rPr>
          <w:sz w:val="21"/>
          <w:szCs w:val="21"/>
        </w:rPr>
        <w:t>数据集（</w:t>
      </w:r>
      <w:r>
        <w:rPr>
          <w:sz w:val="21"/>
          <w:szCs w:val="21"/>
        </w:rPr>
        <w:t>b</w:t>
      </w:r>
      <w:r w:rsidR="007D5206">
        <w:rPr>
          <w:sz w:val="21"/>
          <w:szCs w:val="21"/>
        </w:rPr>
        <w:t>）</w:t>
      </w:r>
      <w:r w:rsidR="007D5206">
        <w:rPr>
          <w:sz w:val="21"/>
          <w:szCs w:val="21"/>
        </w:rPr>
        <w:t>Salinas</w:t>
      </w:r>
      <w:r>
        <w:rPr>
          <w:sz w:val="21"/>
          <w:szCs w:val="21"/>
        </w:rPr>
        <w:t>数据集</w:t>
      </w:r>
    </w:p>
    <w:p w:rsidR="00482280" w:rsidRDefault="00482280">
      <w:pPr>
        <w:spacing w:line="440" w:lineRule="exact"/>
        <w:rPr>
          <w:b/>
          <w:bCs/>
          <w:sz w:val="24"/>
        </w:rPr>
      </w:pPr>
      <w:r>
        <w:rPr>
          <w:b/>
          <w:bCs/>
          <w:sz w:val="24"/>
        </w:rPr>
        <w:t>实验</w:t>
      </w:r>
      <w:r>
        <w:rPr>
          <w:b/>
          <w:bCs/>
          <w:sz w:val="24"/>
        </w:rPr>
        <w:t>I</w:t>
      </w:r>
      <w:r>
        <w:rPr>
          <w:b/>
          <w:bCs/>
          <w:sz w:val="24"/>
        </w:rPr>
        <w:t>：</w:t>
      </w:r>
    </w:p>
    <w:p w:rsidR="001C5361" w:rsidRDefault="007D5206" w:rsidP="001C5361">
      <w:pPr>
        <w:spacing w:line="440" w:lineRule="exact"/>
        <w:rPr>
          <w:sz w:val="24"/>
        </w:rPr>
      </w:pPr>
      <w:r>
        <w:rPr>
          <w:b/>
          <w:bCs/>
          <w:sz w:val="24"/>
        </w:rPr>
        <w:tab/>
      </w:r>
      <w:r w:rsidRPr="00670FB4">
        <w:rPr>
          <w:sz w:val="24"/>
        </w:rPr>
        <w:t>本实验用来探究</w:t>
      </w:r>
      <w:r w:rsidRPr="00670FB4">
        <w:rPr>
          <w:sz w:val="24"/>
        </w:rPr>
        <w:t>K-Light</w:t>
      </w:r>
      <w:r w:rsidR="001C5361">
        <w:rPr>
          <w:sz w:val="24"/>
        </w:rPr>
        <w:t>算法中</w:t>
      </w:r>
      <w:r w:rsidRPr="00670FB4">
        <w:rPr>
          <w:sz w:val="24"/>
        </w:rPr>
        <w:t>中相关参数的设置对实验结果的影响</w:t>
      </w:r>
      <w:r w:rsidR="00670FB4">
        <w:rPr>
          <w:rFonts w:hint="eastAsia"/>
          <w:sz w:val="24"/>
        </w:rPr>
        <w:t>，</w:t>
      </w:r>
      <w:r w:rsidR="00670FB4">
        <w:rPr>
          <w:sz w:val="24"/>
        </w:rPr>
        <w:t>重点考察的参数是空</w:t>
      </w:r>
      <w:r w:rsidR="00670FB4">
        <w:rPr>
          <w:rFonts w:hint="eastAsia"/>
          <w:sz w:val="24"/>
        </w:rPr>
        <w:t>-</w:t>
      </w:r>
      <w:r w:rsidR="00670FB4">
        <w:rPr>
          <w:sz w:val="24"/>
        </w:rPr>
        <w:t>谱信息提取过程中</w:t>
      </w:r>
      <w:r w:rsidR="00670FB4">
        <w:rPr>
          <w:rFonts w:hint="eastAsia"/>
          <w:sz w:val="24"/>
        </w:rPr>
        <w:t>，对原始数据集进行降维保留的主成分个数</w:t>
      </w:r>
      <w:r w:rsidR="00670FB4">
        <w:rPr>
          <w:rFonts w:hint="eastAsia"/>
          <w:sz w:val="24"/>
        </w:rPr>
        <w:t>D</w:t>
      </w:r>
      <w:r w:rsidR="00670FB4">
        <w:rPr>
          <w:sz w:val="24"/>
        </w:rPr>
        <w:t>IM</w:t>
      </w:r>
      <w:r w:rsidR="001C5361">
        <w:rPr>
          <w:rFonts w:hint="eastAsia"/>
          <w:sz w:val="24"/>
        </w:rPr>
        <w:t>和空间窗口大小</w:t>
      </w:r>
      <w:r w:rsidR="001C5361">
        <w:rPr>
          <w:rFonts w:hint="eastAsia"/>
          <w:sz w:val="24"/>
        </w:rPr>
        <w:t>F</w:t>
      </w:r>
      <w:r w:rsidR="001C5361">
        <w:rPr>
          <w:sz w:val="24"/>
        </w:rPr>
        <w:t>IL</w:t>
      </w:r>
      <w:r w:rsidR="001C5361">
        <w:rPr>
          <w:rFonts w:hint="eastAsia"/>
          <w:sz w:val="24"/>
        </w:rPr>
        <w:t>，</w:t>
      </w:r>
      <w:r w:rsidR="001C5361">
        <w:rPr>
          <w:sz w:val="24"/>
        </w:rPr>
        <w:t>这里</w:t>
      </w:r>
      <w:r w:rsidR="001C5361">
        <w:rPr>
          <w:rFonts w:hint="eastAsia"/>
          <w:sz w:val="24"/>
        </w:rPr>
        <w:t>D</w:t>
      </w:r>
      <w:r w:rsidR="001C5361">
        <w:rPr>
          <w:sz w:val="24"/>
        </w:rPr>
        <w:t>IM</w:t>
      </w:r>
      <w:r w:rsidR="001C5361">
        <w:rPr>
          <w:sz w:val="24"/>
        </w:rPr>
        <w:t>和</w:t>
      </w:r>
      <w:r w:rsidR="001C5361">
        <w:rPr>
          <w:rFonts w:hint="eastAsia"/>
          <w:sz w:val="24"/>
        </w:rPr>
        <w:t>F</w:t>
      </w:r>
      <w:r w:rsidR="001C5361">
        <w:rPr>
          <w:sz w:val="24"/>
        </w:rPr>
        <w:t>IL</w:t>
      </w:r>
      <w:r w:rsidR="001C5361">
        <w:rPr>
          <w:sz w:val="24"/>
        </w:rPr>
        <w:t>分别设为</w:t>
      </w:r>
      <w:r w:rsidR="001C5361">
        <w:rPr>
          <w:rFonts w:hint="eastAsia"/>
          <w:sz w:val="24"/>
        </w:rPr>
        <w:t>{</w:t>
      </w:r>
      <w:r w:rsidR="001C5361">
        <w:rPr>
          <w:sz w:val="24"/>
        </w:rPr>
        <w:t>10,20,30}</w:t>
      </w:r>
      <w:r w:rsidR="001C5361">
        <w:rPr>
          <w:sz w:val="24"/>
        </w:rPr>
        <w:t>和</w:t>
      </w:r>
      <w:r w:rsidR="001C5361">
        <w:rPr>
          <w:rFonts w:hint="eastAsia"/>
          <w:sz w:val="24"/>
        </w:rPr>
        <w:t>{</w:t>
      </w:r>
      <w:r w:rsidR="001C5361">
        <w:rPr>
          <w:sz w:val="24"/>
        </w:rPr>
        <w:t>3,5,7}</w:t>
      </w:r>
      <w:r w:rsidR="00670FB4">
        <w:rPr>
          <w:rFonts w:hint="eastAsia"/>
          <w:sz w:val="24"/>
        </w:rPr>
        <w:t>；</w:t>
      </w:r>
      <w:r w:rsidR="00670FB4">
        <w:rPr>
          <w:rFonts w:hint="eastAsia"/>
          <w:sz w:val="24"/>
        </w:rPr>
        <w:t>Light</w:t>
      </w:r>
      <w:r w:rsidR="00670FB4">
        <w:rPr>
          <w:sz w:val="24"/>
        </w:rPr>
        <w:t>GBM</w:t>
      </w:r>
      <w:r w:rsidR="00670FB4">
        <w:rPr>
          <w:sz w:val="24"/>
        </w:rPr>
        <w:t>算法中决策树的个最大深度</w:t>
      </w:r>
      <w:r w:rsidR="00670FB4">
        <w:rPr>
          <w:rFonts w:hint="eastAsia"/>
          <w:sz w:val="24"/>
        </w:rPr>
        <w:t>m</w:t>
      </w:r>
      <w:r w:rsidR="005335A7">
        <w:rPr>
          <w:sz w:val="24"/>
        </w:rPr>
        <w:t xml:space="preserve">ax </w:t>
      </w:r>
      <w:r w:rsidR="00670FB4">
        <w:rPr>
          <w:sz w:val="24"/>
        </w:rPr>
        <w:t>depth</w:t>
      </w:r>
      <w:r w:rsidR="00670FB4">
        <w:rPr>
          <w:sz w:val="24"/>
        </w:rPr>
        <w:t>和算法学习速率</w:t>
      </w:r>
      <w:r w:rsidR="00670FB4">
        <w:rPr>
          <w:rFonts w:hint="eastAsia"/>
          <w:sz w:val="24"/>
        </w:rPr>
        <w:t>learning</w:t>
      </w:r>
      <w:r w:rsidR="005335A7">
        <w:rPr>
          <w:sz w:val="24"/>
        </w:rPr>
        <w:t xml:space="preserve"> </w:t>
      </w:r>
      <w:r w:rsidR="00670FB4">
        <w:rPr>
          <w:sz w:val="24"/>
        </w:rPr>
        <w:t>rate</w:t>
      </w:r>
      <w:r w:rsidR="00670FB4">
        <w:rPr>
          <w:rFonts w:hint="eastAsia"/>
          <w:sz w:val="24"/>
        </w:rPr>
        <w:t>，这两个数据分别设为</w:t>
      </w:r>
      <w:r w:rsidR="001C5361">
        <w:rPr>
          <w:sz w:val="24"/>
        </w:rPr>
        <w:t>{6,7,8}</w:t>
      </w:r>
      <w:r w:rsidR="001C5361">
        <w:rPr>
          <w:sz w:val="24"/>
        </w:rPr>
        <w:t>和</w:t>
      </w:r>
      <w:r w:rsidR="001C5361">
        <w:rPr>
          <w:rFonts w:hint="eastAsia"/>
          <w:sz w:val="24"/>
        </w:rPr>
        <w:t>{</w:t>
      </w:r>
      <w:r w:rsidR="001C5361">
        <w:rPr>
          <w:sz w:val="24"/>
        </w:rPr>
        <w:t>0.05,0.1,0.3,0.5}</w:t>
      </w:r>
      <w:r w:rsidR="001C5361">
        <w:rPr>
          <w:rFonts w:hint="eastAsia"/>
          <w:sz w:val="24"/>
        </w:rPr>
        <w:t>。</w:t>
      </w:r>
      <w:r w:rsidR="0040194F">
        <w:rPr>
          <w:rFonts w:hint="eastAsia"/>
          <w:sz w:val="24"/>
        </w:rPr>
        <w:t>对于两组高光谱数据，均随机选取</w:t>
      </w:r>
      <w:r w:rsidR="002F5D1C">
        <w:rPr>
          <w:sz w:val="24"/>
        </w:rPr>
        <w:t xml:space="preserve">10 </w:t>
      </w:r>
      <w:r w:rsidR="0040194F">
        <w:rPr>
          <w:rFonts w:hint="eastAsia"/>
          <w:sz w:val="24"/>
        </w:rPr>
        <w:t>%</w:t>
      </w:r>
      <w:r w:rsidR="0040194F">
        <w:rPr>
          <w:rFonts w:hint="eastAsia"/>
          <w:sz w:val="24"/>
        </w:rPr>
        <w:t>的数据作为训练集，其余</w:t>
      </w:r>
      <w:r w:rsidR="0040194F">
        <w:rPr>
          <w:rFonts w:hint="eastAsia"/>
          <w:sz w:val="24"/>
        </w:rPr>
        <w:t>9</w:t>
      </w:r>
      <w:r w:rsidR="002F5D1C">
        <w:rPr>
          <w:sz w:val="24"/>
        </w:rPr>
        <w:t>0</w:t>
      </w:r>
      <w:r w:rsidR="0040194F">
        <w:rPr>
          <w:rFonts w:hint="eastAsia"/>
          <w:sz w:val="24"/>
        </w:rPr>
        <w:t>%</w:t>
      </w:r>
      <w:r w:rsidR="0040194F">
        <w:rPr>
          <w:sz w:val="24"/>
        </w:rPr>
        <w:t>的数据作为测试集</w:t>
      </w:r>
      <w:r w:rsidR="0040194F">
        <w:rPr>
          <w:rFonts w:hint="eastAsia"/>
          <w:sz w:val="24"/>
        </w:rPr>
        <w:t>。在探究</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对分类的影响的实验</w:t>
      </w:r>
      <w:r w:rsidR="0040194F">
        <w:rPr>
          <w:rFonts w:hint="eastAsia"/>
          <w:sz w:val="24"/>
        </w:rPr>
        <w:t>，</w:t>
      </w:r>
      <w:r w:rsidR="0040194F">
        <w:rPr>
          <w:sz w:val="24"/>
        </w:rPr>
        <w:t>将</w:t>
      </w:r>
      <w:r w:rsidR="0040194F">
        <w:rPr>
          <w:rFonts w:hint="eastAsia"/>
          <w:sz w:val="24"/>
        </w:rPr>
        <w:t>m</w:t>
      </w:r>
      <w:r w:rsidR="005335A7">
        <w:rPr>
          <w:sz w:val="24"/>
        </w:rPr>
        <w:t xml:space="preserve">ax </w:t>
      </w:r>
      <w:r w:rsidR="0040194F">
        <w:rPr>
          <w:sz w:val="24"/>
        </w:rPr>
        <w:t>deapth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分别设为</w:t>
      </w:r>
      <w:r w:rsidR="0040194F">
        <w:rPr>
          <w:rFonts w:hint="eastAsia"/>
          <w:sz w:val="24"/>
        </w:rPr>
        <w:t>7</w:t>
      </w:r>
      <w:r w:rsidR="0040194F">
        <w:rPr>
          <w:rFonts w:hint="eastAsia"/>
          <w:sz w:val="24"/>
        </w:rPr>
        <w:t>和</w:t>
      </w:r>
      <w:r w:rsidR="0040194F">
        <w:rPr>
          <w:rFonts w:hint="eastAsia"/>
          <w:sz w:val="24"/>
        </w:rPr>
        <w:t>0</w:t>
      </w:r>
      <w:r w:rsidR="0040194F">
        <w:rPr>
          <w:sz w:val="24"/>
        </w:rPr>
        <w:t>.</w:t>
      </w:r>
      <w:r w:rsidR="00136325">
        <w:rPr>
          <w:sz w:val="24"/>
        </w:rPr>
        <w:t>5</w:t>
      </w:r>
      <w:r w:rsidR="0040194F">
        <w:rPr>
          <w:rFonts w:hint="eastAsia"/>
          <w:sz w:val="24"/>
        </w:rPr>
        <w:t>；</w:t>
      </w:r>
      <w:r w:rsidR="0040194F">
        <w:rPr>
          <w:sz w:val="24"/>
        </w:rPr>
        <w:t>在探究</w:t>
      </w:r>
      <w:r w:rsidR="0040194F">
        <w:rPr>
          <w:rFonts w:hint="eastAsia"/>
          <w:sz w:val="24"/>
        </w:rPr>
        <w:t>max</w:t>
      </w:r>
      <w:r w:rsidR="005335A7">
        <w:rPr>
          <w:sz w:val="24"/>
        </w:rPr>
        <w:t xml:space="preserve"> </w:t>
      </w:r>
      <w:r w:rsidR="0040194F">
        <w:rPr>
          <w:sz w:val="24"/>
        </w:rPr>
        <w:t>depth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对分类的影响的实验中</w:t>
      </w:r>
      <w:r w:rsidR="0040194F">
        <w:rPr>
          <w:rFonts w:hint="eastAsia"/>
          <w:sz w:val="24"/>
        </w:rPr>
        <w:t>，</w:t>
      </w:r>
      <w:r w:rsidR="0040194F">
        <w:rPr>
          <w:sz w:val="24"/>
        </w:rPr>
        <w:t>将</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分别设为</w:t>
      </w:r>
      <w:r w:rsidR="000F2834">
        <w:rPr>
          <w:sz w:val="24"/>
        </w:rPr>
        <w:t>1</w:t>
      </w:r>
      <w:r w:rsidR="0040194F">
        <w:rPr>
          <w:sz w:val="24"/>
        </w:rPr>
        <w:t>0</w:t>
      </w:r>
      <w:r w:rsidR="0040194F">
        <w:rPr>
          <w:sz w:val="24"/>
        </w:rPr>
        <w:t>和</w:t>
      </w:r>
      <w:r w:rsidR="0040194F">
        <w:rPr>
          <w:rFonts w:hint="eastAsia"/>
          <w:sz w:val="24"/>
        </w:rPr>
        <w:t>5</w:t>
      </w:r>
      <w:r w:rsidR="0040194F">
        <w:rPr>
          <w:rFonts w:hint="eastAsia"/>
          <w:sz w:val="24"/>
        </w:rPr>
        <w:t>。</w:t>
      </w:r>
    </w:p>
    <w:p w:rsidR="00BD3923" w:rsidRDefault="0040194F" w:rsidP="001C5361">
      <w:pPr>
        <w:spacing w:line="440" w:lineRule="exact"/>
        <w:rPr>
          <w:sz w:val="24"/>
        </w:rPr>
      </w:pPr>
      <w:r>
        <w:rPr>
          <w:sz w:val="24"/>
        </w:rPr>
        <w:tab/>
      </w:r>
      <w:r w:rsidR="00BD3923">
        <w:rPr>
          <w:sz w:val="24"/>
        </w:rPr>
        <w:t>表</w:t>
      </w:r>
      <w:r w:rsidR="00BD3923">
        <w:rPr>
          <w:rFonts w:hint="eastAsia"/>
          <w:sz w:val="24"/>
        </w:rPr>
        <w:t>4</w:t>
      </w:r>
      <w:r w:rsidR="00BD3923">
        <w:rPr>
          <w:sz w:val="24"/>
        </w:rPr>
        <w:t>.1</w:t>
      </w:r>
      <w:r w:rsidR="00BD3923">
        <w:rPr>
          <w:sz w:val="24"/>
        </w:rPr>
        <w:t>和</w:t>
      </w:r>
      <w:r w:rsidR="00BD3923">
        <w:rPr>
          <w:rFonts w:hint="eastAsia"/>
          <w:sz w:val="24"/>
        </w:rPr>
        <w:t>4</w:t>
      </w:r>
      <w:r w:rsidR="00BD3923">
        <w:rPr>
          <w:sz w:val="24"/>
        </w:rPr>
        <w:t>.2</w:t>
      </w:r>
      <w:r w:rsidR="00BD3923">
        <w:rPr>
          <w:sz w:val="24"/>
        </w:rPr>
        <w:t>分别给出两个数据在选取不同</w:t>
      </w:r>
      <w:r w:rsidR="00BD3923">
        <w:rPr>
          <w:rFonts w:hint="eastAsia"/>
          <w:sz w:val="24"/>
        </w:rPr>
        <w:t>D</w:t>
      </w:r>
      <w:r w:rsidR="00BD3923">
        <w:rPr>
          <w:sz w:val="24"/>
        </w:rPr>
        <w:t>IM</w:t>
      </w:r>
      <w:r w:rsidR="00BD3923">
        <w:rPr>
          <w:sz w:val="24"/>
        </w:rPr>
        <w:t>和</w:t>
      </w:r>
      <w:r w:rsidR="00BD3923">
        <w:rPr>
          <w:rFonts w:hint="eastAsia"/>
          <w:sz w:val="24"/>
        </w:rPr>
        <w:t>F</w:t>
      </w:r>
      <w:r w:rsidR="00BD3923">
        <w:rPr>
          <w:sz w:val="24"/>
        </w:rPr>
        <w:t>IL</w:t>
      </w:r>
      <w:r w:rsidR="00BD3923">
        <w:rPr>
          <w:sz w:val="24"/>
        </w:rPr>
        <w:t>时</w:t>
      </w:r>
      <w:r w:rsidR="000F2834">
        <w:rPr>
          <w:sz w:val="24"/>
        </w:rPr>
        <w:t>的分类表现</w:t>
      </w:r>
      <w:r w:rsidR="00BD3923">
        <w:rPr>
          <w:rFonts w:hint="eastAsia"/>
          <w:sz w:val="24"/>
        </w:rPr>
        <w:t>，</w:t>
      </w:r>
      <w:r w:rsidR="000F2834">
        <w:rPr>
          <w:sz w:val="24"/>
        </w:rPr>
        <w:t>可以发现对于</w:t>
      </w:r>
      <w:r w:rsidR="000F2834">
        <w:rPr>
          <w:sz w:val="24"/>
        </w:rPr>
        <w:t>paviaU</w:t>
      </w:r>
      <w:r w:rsidR="000F2834">
        <w:rPr>
          <w:rFonts w:hint="eastAsia"/>
          <w:sz w:val="24"/>
        </w:rPr>
        <w:t>，</w:t>
      </w:r>
      <w:r w:rsidR="000F2834">
        <w:rPr>
          <w:sz w:val="24"/>
        </w:rPr>
        <w:t>当</w:t>
      </w:r>
      <w:r w:rsidR="000F2834">
        <w:rPr>
          <w:rFonts w:hint="eastAsia"/>
          <w:sz w:val="24"/>
        </w:rPr>
        <w:t>D</w:t>
      </w:r>
      <w:r w:rsidR="000F2834">
        <w:rPr>
          <w:sz w:val="24"/>
        </w:rPr>
        <w:t>IM</w:t>
      </w:r>
      <w:r w:rsidR="000F2834">
        <w:rPr>
          <w:sz w:val="24"/>
        </w:rPr>
        <w:t>为</w:t>
      </w:r>
      <w:r w:rsidR="000F2834">
        <w:rPr>
          <w:rFonts w:hint="eastAsia"/>
          <w:sz w:val="24"/>
        </w:rPr>
        <w:t>2</w:t>
      </w:r>
      <w:r w:rsidR="000F2834">
        <w:rPr>
          <w:sz w:val="24"/>
        </w:rPr>
        <w:t>0</w:t>
      </w:r>
      <w:r w:rsidR="000F2834">
        <w:rPr>
          <w:sz w:val="24"/>
        </w:rPr>
        <w:t>时精度普遍不好</w:t>
      </w:r>
      <w:r w:rsidR="000F2834">
        <w:rPr>
          <w:rFonts w:hint="eastAsia"/>
          <w:sz w:val="24"/>
        </w:rPr>
        <w:t>，</w:t>
      </w:r>
      <w:r w:rsidR="000F2834">
        <w:rPr>
          <w:sz w:val="24"/>
        </w:rPr>
        <w:t>当</w:t>
      </w:r>
      <w:r w:rsidR="000F2834">
        <w:rPr>
          <w:rFonts w:hint="eastAsia"/>
          <w:sz w:val="24"/>
        </w:rPr>
        <w:t>D</w:t>
      </w:r>
      <w:r w:rsidR="000F2834">
        <w:rPr>
          <w:sz w:val="24"/>
        </w:rPr>
        <w:t>IM=30</w:t>
      </w:r>
      <w:r w:rsidR="000F2834">
        <w:rPr>
          <w:sz w:val="24"/>
        </w:rPr>
        <w:t>且</w:t>
      </w:r>
      <w:r w:rsidR="000F2834">
        <w:rPr>
          <w:rFonts w:hint="eastAsia"/>
          <w:sz w:val="24"/>
        </w:rPr>
        <w:t>F</w:t>
      </w:r>
      <w:r w:rsidR="000F2834">
        <w:rPr>
          <w:sz w:val="24"/>
        </w:rPr>
        <w:t>IL=7</w:t>
      </w:r>
      <w:r w:rsidR="000F2834">
        <w:rPr>
          <w:sz w:val="24"/>
        </w:rPr>
        <w:t>时分类效果最好</w:t>
      </w:r>
      <w:r w:rsidR="000F2834">
        <w:rPr>
          <w:rFonts w:hint="eastAsia"/>
          <w:sz w:val="24"/>
        </w:rPr>
        <w:t>，</w:t>
      </w:r>
      <w:r w:rsidR="000F2834">
        <w:rPr>
          <w:rFonts w:hint="eastAsia"/>
          <w:sz w:val="24"/>
        </w:rPr>
        <w:t>D</w:t>
      </w:r>
      <w:r w:rsidR="000F2834">
        <w:rPr>
          <w:sz w:val="24"/>
        </w:rPr>
        <w:t>IM=10</w:t>
      </w:r>
      <w:r w:rsidR="000F2834">
        <w:rPr>
          <w:sz w:val="24"/>
        </w:rPr>
        <w:t>时</w:t>
      </w:r>
      <w:r w:rsidR="000F2834">
        <w:rPr>
          <w:rFonts w:hint="eastAsia"/>
          <w:sz w:val="24"/>
        </w:rPr>
        <w:t>F</w:t>
      </w:r>
      <w:r w:rsidR="000F2834">
        <w:rPr>
          <w:sz w:val="24"/>
        </w:rPr>
        <w:t>IL=7</w:t>
      </w:r>
      <w:r w:rsidR="000F2834">
        <w:rPr>
          <w:sz w:val="24"/>
        </w:rPr>
        <w:t>时表现不好</w:t>
      </w:r>
      <w:r w:rsidR="00030A83">
        <w:rPr>
          <w:rFonts w:hint="eastAsia"/>
          <w:sz w:val="24"/>
        </w:rPr>
        <w:t>。</w:t>
      </w:r>
      <w:r w:rsidR="000F2834">
        <w:rPr>
          <w:sz w:val="24"/>
        </w:rPr>
        <w:t>这说明</w:t>
      </w:r>
      <w:r w:rsidR="00030A83">
        <w:rPr>
          <w:sz w:val="24"/>
        </w:rPr>
        <w:t>采用</w:t>
      </w:r>
      <w:r w:rsidR="000F2834">
        <w:rPr>
          <w:sz w:val="24"/>
        </w:rPr>
        <w:t>此</w:t>
      </w:r>
      <w:r w:rsidR="00030A83">
        <w:rPr>
          <w:sz w:val="24"/>
        </w:rPr>
        <w:t>种</w:t>
      </w:r>
      <w:r w:rsidR="000F2834">
        <w:rPr>
          <w:sz w:val="24"/>
        </w:rPr>
        <w:t>方法</w:t>
      </w:r>
      <w:r w:rsidR="00030A83">
        <w:rPr>
          <w:sz w:val="24"/>
        </w:rPr>
        <w:t>提出空间信息</w:t>
      </w:r>
      <w:r w:rsidR="000F2834">
        <w:rPr>
          <w:sz w:val="24"/>
        </w:rPr>
        <w:t>选取合适的参数至关重要</w:t>
      </w:r>
      <w:r w:rsidR="000F2834">
        <w:rPr>
          <w:rFonts w:hint="eastAsia"/>
          <w:sz w:val="24"/>
        </w:rPr>
        <w:t>，</w:t>
      </w:r>
      <w:r w:rsidR="000F2834">
        <w:rPr>
          <w:sz w:val="24"/>
        </w:rPr>
        <w:t>不合适的参数选择</w:t>
      </w:r>
      <w:r w:rsidR="00030A83">
        <w:rPr>
          <w:sz w:val="24"/>
        </w:rPr>
        <w:t>可能会导致样本特征出现大量冗杂信息</w:t>
      </w:r>
      <w:r w:rsidR="00030A83">
        <w:rPr>
          <w:rFonts w:hint="eastAsia"/>
          <w:sz w:val="24"/>
        </w:rPr>
        <w:t>，</w:t>
      </w:r>
      <w:r w:rsidR="00030A83">
        <w:rPr>
          <w:sz w:val="24"/>
        </w:rPr>
        <w:t>从而极大降低分类精度</w:t>
      </w:r>
      <w:r w:rsidR="00D2454E">
        <w:rPr>
          <w:rFonts w:hint="eastAsia"/>
          <w:sz w:val="24"/>
        </w:rPr>
        <w:t>，</w:t>
      </w:r>
      <w:r w:rsidR="00D2454E">
        <w:rPr>
          <w:sz w:val="24"/>
        </w:rPr>
        <w:t>这是选择</w:t>
      </w:r>
      <w:r w:rsidR="00D2454E">
        <w:rPr>
          <w:rFonts w:hint="eastAsia"/>
          <w:sz w:val="24"/>
        </w:rPr>
        <w:t>不同的</w:t>
      </w:r>
      <w:r w:rsidR="00D2454E">
        <w:rPr>
          <w:rFonts w:hint="eastAsia"/>
          <w:sz w:val="24"/>
        </w:rPr>
        <w:t>F</w:t>
      </w:r>
      <w:r w:rsidR="00D2454E">
        <w:rPr>
          <w:sz w:val="24"/>
        </w:rPr>
        <w:t>IL</w:t>
      </w:r>
      <w:r w:rsidR="00D2454E">
        <w:rPr>
          <w:sz w:val="24"/>
        </w:rPr>
        <w:t>和</w:t>
      </w:r>
      <w:r w:rsidR="00D2454E">
        <w:rPr>
          <w:rFonts w:hint="eastAsia"/>
          <w:sz w:val="24"/>
        </w:rPr>
        <w:t>D</w:t>
      </w:r>
      <w:r w:rsidR="00D2454E">
        <w:rPr>
          <w:sz w:val="24"/>
        </w:rPr>
        <w:t>IM</w:t>
      </w:r>
      <w:r w:rsidR="00D2454E">
        <w:rPr>
          <w:sz w:val="24"/>
        </w:rPr>
        <w:t>会导致样本</w:t>
      </w:r>
      <w:r w:rsidR="00D2454E">
        <w:rPr>
          <w:rFonts w:hint="eastAsia"/>
          <w:sz w:val="24"/>
        </w:rPr>
        <w:t>包含不同的特征数量，进而会带来产生冗余信息的可能</w:t>
      </w:r>
      <w:r w:rsidR="00BD3923">
        <w:rPr>
          <w:rFonts w:hint="eastAsia"/>
          <w:sz w:val="24"/>
        </w:rPr>
        <w:t>。</w:t>
      </w:r>
      <w:r w:rsidR="00030A83">
        <w:rPr>
          <w:rFonts w:hint="eastAsia"/>
          <w:sz w:val="24"/>
        </w:rPr>
        <w:t>对于</w:t>
      </w:r>
      <w:r w:rsidR="00030A83">
        <w:rPr>
          <w:rFonts w:hint="eastAsia"/>
          <w:sz w:val="24"/>
        </w:rPr>
        <w:t>Salina</w:t>
      </w:r>
      <w:r w:rsidR="00030A83">
        <w:rPr>
          <w:sz w:val="24"/>
        </w:rPr>
        <w:t>s</w:t>
      </w:r>
      <w:r w:rsidR="00030A83">
        <w:rPr>
          <w:sz w:val="24"/>
        </w:rPr>
        <w:t>数据</w:t>
      </w:r>
      <w:r w:rsidR="00030A83">
        <w:rPr>
          <w:rFonts w:hint="eastAsia"/>
          <w:sz w:val="24"/>
        </w:rPr>
        <w:t>，可以发现</w:t>
      </w:r>
      <w:r w:rsidR="00E541D2">
        <w:rPr>
          <w:rFonts w:hint="eastAsia"/>
          <w:sz w:val="24"/>
        </w:rPr>
        <w:t>在实验范围内，</w:t>
      </w:r>
      <w:r w:rsidR="00E541D2">
        <w:rPr>
          <w:rFonts w:hint="eastAsia"/>
          <w:sz w:val="24"/>
        </w:rPr>
        <w:t>D</w:t>
      </w:r>
      <w:r w:rsidR="00E541D2">
        <w:rPr>
          <w:sz w:val="24"/>
        </w:rPr>
        <w:t>IM</w:t>
      </w:r>
      <w:r w:rsidR="00E541D2">
        <w:rPr>
          <w:sz w:val="24"/>
        </w:rPr>
        <w:t>和</w:t>
      </w:r>
      <w:r w:rsidR="00E541D2">
        <w:rPr>
          <w:rFonts w:hint="eastAsia"/>
          <w:sz w:val="24"/>
        </w:rPr>
        <w:t>F</w:t>
      </w:r>
      <w:r w:rsidR="00E541D2">
        <w:rPr>
          <w:sz w:val="24"/>
        </w:rPr>
        <w:t>IL</w:t>
      </w:r>
      <w:r w:rsidR="00E541D2">
        <w:rPr>
          <w:sz w:val="24"/>
        </w:rPr>
        <w:t>值越高</w:t>
      </w:r>
      <w:r w:rsidR="00E541D2">
        <w:rPr>
          <w:rFonts w:hint="eastAsia"/>
          <w:sz w:val="24"/>
        </w:rPr>
        <w:t>，</w:t>
      </w:r>
      <w:r w:rsidR="00E541D2">
        <w:rPr>
          <w:sz w:val="24"/>
        </w:rPr>
        <w:t>分类效果越好</w:t>
      </w:r>
      <w:r w:rsidR="005335A7">
        <w:rPr>
          <w:rFonts w:hint="eastAsia"/>
          <w:sz w:val="24"/>
        </w:rPr>
        <w:t>。</w:t>
      </w:r>
      <w:r w:rsidR="00BD3923">
        <w:rPr>
          <w:sz w:val="24"/>
        </w:rPr>
        <w:t>其中</w:t>
      </w:r>
      <w:r w:rsidR="00BD3923">
        <w:rPr>
          <w:rFonts w:hint="eastAsia"/>
          <w:sz w:val="24"/>
        </w:rPr>
        <w:t>，</w:t>
      </w:r>
      <w:r w:rsidR="00BD3923">
        <w:rPr>
          <w:sz w:val="24"/>
        </w:rPr>
        <w:t>当</w:t>
      </w:r>
      <w:r w:rsidR="00BD3923">
        <w:rPr>
          <w:rFonts w:hint="eastAsia"/>
          <w:sz w:val="24"/>
        </w:rPr>
        <w:t>D</w:t>
      </w:r>
      <w:r w:rsidR="005335A7">
        <w:rPr>
          <w:sz w:val="24"/>
        </w:rPr>
        <w:t>IM = 30 , FIL = 7</w:t>
      </w:r>
      <w:r w:rsidR="00BD3923">
        <w:rPr>
          <w:sz w:val="24"/>
        </w:rPr>
        <w:t>时</w:t>
      </w:r>
      <w:r w:rsidR="00BD3923">
        <w:rPr>
          <w:rFonts w:hint="eastAsia"/>
          <w:sz w:val="24"/>
        </w:rPr>
        <w:t>算法的分类效果如图</w:t>
      </w:r>
      <w:r w:rsidR="00BD3923">
        <w:rPr>
          <w:rFonts w:hint="eastAsia"/>
          <w:sz w:val="24"/>
        </w:rPr>
        <w:t>4</w:t>
      </w:r>
      <w:r w:rsidR="00BD3923">
        <w:rPr>
          <w:sz w:val="24"/>
        </w:rPr>
        <w:t>.5(a)</w:t>
      </w:r>
      <w:r w:rsidR="00BD3923">
        <w:rPr>
          <w:sz w:val="24"/>
        </w:rPr>
        <w:t>和</w:t>
      </w:r>
      <w:r w:rsidR="00BD3923">
        <w:rPr>
          <w:rFonts w:hint="eastAsia"/>
          <w:sz w:val="24"/>
        </w:rPr>
        <w:t>4</w:t>
      </w:r>
      <w:r w:rsidR="00BD3923">
        <w:rPr>
          <w:sz w:val="24"/>
        </w:rPr>
        <w:t>.5(b)</w:t>
      </w:r>
      <w:r w:rsidR="00BD3923">
        <w:rPr>
          <w:sz w:val="24"/>
        </w:rPr>
        <w:t>所示</w:t>
      </w:r>
      <w:r w:rsidR="00BD3923">
        <w:rPr>
          <w:rFonts w:hint="eastAsia"/>
          <w:sz w:val="24"/>
        </w:rPr>
        <w:t>。</w:t>
      </w:r>
    </w:p>
    <w:p w:rsidR="005335A7" w:rsidRDefault="005335A7" w:rsidP="001C5361">
      <w:pPr>
        <w:spacing w:line="440" w:lineRule="exact"/>
        <w:rPr>
          <w:sz w:val="24"/>
        </w:rPr>
      </w:pPr>
      <w:r>
        <w:rPr>
          <w:sz w:val="24"/>
        </w:rPr>
        <w:tab/>
      </w:r>
      <w:r>
        <w:rPr>
          <w:sz w:val="24"/>
        </w:rPr>
        <w:t>表</w:t>
      </w:r>
      <w:r>
        <w:rPr>
          <w:rFonts w:hint="eastAsia"/>
          <w:sz w:val="24"/>
        </w:rPr>
        <w:t>4</w:t>
      </w:r>
      <w:r>
        <w:rPr>
          <w:sz w:val="24"/>
        </w:rPr>
        <w:t>.3</w:t>
      </w:r>
      <w:r>
        <w:rPr>
          <w:sz w:val="24"/>
        </w:rPr>
        <w:t>和</w:t>
      </w:r>
      <w:r>
        <w:rPr>
          <w:rFonts w:hint="eastAsia"/>
          <w:sz w:val="24"/>
        </w:rPr>
        <w:t>4</w:t>
      </w:r>
      <w:r>
        <w:rPr>
          <w:sz w:val="24"/>
        </w:rPr>
        <w:t>.2</w:t>
      </w:r>
      <w:r>
        <w:rPr>
          <w:sz w:val="24"/>
        </w:rPr>
        <w:t>给出了两个数据集在选取不同</w:t>
      </w:r>
      <w:r>
        <w:rPr>
          <w:rFonts w:hint="eastAsia"/>
          <w:sz w:val="24"/>
        </w:rPr>
        <w:t>l</w:t>
      </w:r>
      <w:r>
        <w:rPr>
          <w:sz w:val="24"/>
        </w:rPr>
        <w:t>earning rate</w:t>
      </w:r>
      <w:r>
        <w:rPr>
          <w:sz w:val="24"/>
        </w:rPr>
        <w:t>和</w:t>
      </w:r>
      <w:r>
        <w:rPr>
          <w:rFonts w:hint="eastAsia"/>
          <w:sz w:val="24"/>
        </w:rPr>
        <w:t>m</w:t>
      </w:r>
      <w:r>
        <w:rPr>
          <w:sz w:val="24"/>
        </w:rPr>
        <w:t>ax depth</w:t>
      </w:r>
      <w:r>
        <w:rPr>
          <w:sz w:val="24"/>
        </w:rPr>
        <w:t>时的分类表现</w:t>
      </w:r>
      <w:r>
        <w:rPr>
          <w:rFonts w:hint="eastAsia"/>
          <w:sz w:val="24"/>
        </w:rPr>
        <w:t>，</w:t>
      </w:r>
      <w:r>
        <w:rPr>
          <w:sz w:val="24"/>
        </w:rPr>
        <w:t>通过上边实验</w:t>
      </w:r>
      <w:r>
        <w:rPr>
          <w:rFonts w:hint="eastAsia"/>
          <w:sz w:val="24"/>
        </w:rPr>
        <w:t>可知，当</w:t>
      </w:r>
      <w:r>
        <w:rPr>
          <w:sz w:val="24"/>
        </w:rPr>
        <w:t>DIM=10</w:t>
      </w:r>
      <w:r>
        <w:rPr>
          <w:sz w:val="24"/>
        </w:rPr>
        <w:t>且</w:t>
      </w:r>
      <w:r>
        <w:rPr>
          <w:rFonts w:hint="eastAsia"/>
          <w:sz w:val="24"/>
        </w:rPr>
        <w:t>F</w:t>
      </w:r>
      <w:r>
        <w:rPr>
          <w:sz w:val="24"/>
        </w:rPr>
        <w:t>IL=5</w:t>
      </w:r>
      <w:r>
        <w:rPr>
          <w:sz w:val="24"/>
        </w:rPr>
        <w:t>时</w:t>
      </w:r>
      <w:r>
        <w:rPr>
          <w:rFonts w:hint="eastAsia"/>
          <w:sz w:val="24"/>
        </w:rPr>
        <w:t>，</w:t>
      </w:r>
      <w:r>
        <w:rPr>
          <w:sz w:val="24"/>
        </w:rPr>
        <w:t>两数据集均有着极好的表现</w:t>
      </w:r>
      <w:r>
        <w:rPr>
          <w:rFonts w:hint="eastAsia"/>
          <w:sz w:val="24"/>
        </w:rPr>
        <w:t>，因此在进行</w:t>
      </w:r>
      <w:r>
        <w:rPr>
          <w:rFonts w:hint="eastAsia"/>
          <w:sz w:val="24"/>
        </w:rPr>
        <w:t>l</w:t>
      </w:r>
      <w:r>
        <w:rPr>
          <w:sz w:val="24"/>
        </w:rPr>
        <w:t>earning_rate</w:t>
      </w:r>
      <w:r>
        <w:rPr>
          <w:sz w:val="24"/>
        </w:rPr>
        <w:t>和</w:t>
      </w:r>
      <w:r>
        <w:rPr>
          <w:rFonts w:hint="eastAsia"/>
          <w:sz w:val="24"/>
        </w:rPr>
        <w:t>m</w:t>
      </w:r>
      <w:r>
        <w:rPr>
          <w:sz w:val="24"/>
        </w:rPr>
        <w:t>ax depth</w:t>
      </w:r>
      <w:r>
        <w:rPr>
          <w:sz w:val="24"/>
        </w:rPr>
        <w:t>的实验时</w:t>
      </w:r>
      <w:r>
        <w:rPr>
          <w:rFonts w:hint="eastAsia"/>
          <w:sz w:val="24"/>
        </w:rPr>
        <w:t>，在保证精度的前提下考虑到实验的运行速度，将</w:t>
      </w:r>
    </w:p>
    <w:p w:rsidR="00482280" w:rsidRDefault="001E5072" w:rsidP="005335A7">
      <w:pPr>
        <w:spacing w:line="440" w:lineRule="exact"/>
        <w:rPr>
          <w:sz w:val="24"/>
        </w:rPr>
      </w:pPr>
      <w:r>
        <w:rPr>
          <w:sz w:val="24"/>
        </w:rPr>
        <w:lastRenderedPageBreak/>
        <w:drawing>
          <wp:anchor distT="0" distB="0" distL="114300" distR="114300" simplePos="0" relativeHeight="251710464" behindDoc="0" locked="0" layoutInCell="1" allowOverlap="1">
            <wp:simplePos x="0" y="0"/>
            <wp:positionH relativeFrom="column">
              <wp:posOffset>3057580</wp:posOffset>
            </wp:positionH>
            <wp:positionV relativeFrom="paragraph">
              <wp:posOffset>1507297</wp:posOffset>
            </wp:positionV>
            <wp:extent cx="1116000" cy="259920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inas-1.PNG"/>
                    <pic:cNvPicPr/>
                  </pic:nvPicPr>
                  <pic:blipFill>
                    <a:blip r:embed="rId329">
                      <a:extLst>
                        <a:ext uri="{28A0092B-C50C-407E-A947-70E740481C1C}">
                          <a14:useLocalDpi xmlns:a14="http://schemas.microsoft.com/office/drawing/2010/main" val="0"/>
                        </a:ext>
                      </a:extLst>
                    </a:blip>
                    <a:stretch>
                      <a:fillRect/>
                    </a:stretch>
                  </pic:blipFill>
                  <pic:spPr>
                    <a:xfrm>
                      <a:off x="0" y="0"/>
                      <a:ext cx="1116000" cy="259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drawing>
          <wp:anchor distT="0" distB="0" distL="114300" distR="114300" simplePos="0" relativeHeight="251709440" behindDoc="0" locked="0" layoutInCell="1" allowOverlap="1">
            <wp:simplePos x="0" y="0"/>
            <wp:positionH relativeFrom="column">
              <wp:posOffset>1062963</wp:posOffset>
            </wp:positionH>
            <wp:positionV relativeFrom="paragraph">
              <wp:posOffset>1503763</wp:posOffset>
            </wp:positionV>
            <wp:extent cx="1476000" cy="261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ia-1.PNG"/>
                    <pic:cNvPicPr/>
                  </pic:nvPicPr>
                  <pic:blipFill>
                    <a:blip r:embed="rId330">
                      <a:extLst>
                        <a:ext uri="{28A0092B-C50C-407E-A947-70E740481C1C}">
                          <a14:useLocalDpi xmlns:a14="http://schemas.microsoft.com/office/drawing/2010/main" val="0"/>
                        </a:ext>
                      </a:extLst>
                    </a:blip>
                    <a:stretch>
                      <a:fillRect/>
                    </a:stretch>
                  </pic:blipFill>
                  <pic:spPr>
                    <a:xfrm>
                      <a:off x="0" y="0"/>
                      <a:ext cx="1476000" cy="2610000"/>
                    </a:xfrm>
                    <a:prstGeom prst="rect">
                      <a:avLst/>
                    </a:prstGeom>
                  </pic:spPr>
                </pic:pic>
              </a:graphicData>
            </a:graphic>
            <wp14:sizeRelH relativeFrom="margin">
              <wp14:pctWidth>0</wp14:pctWidth>
            </wp14:sizeRelH>
            <wp14:sizeRelV relativeFrom="margin">
              <wp14:pctHeight>0</wp14:pctHeight>
            </wp14:sizeRelV>
          </wp:anchor>
        </w:drawing>
      </w:r>
      <w:r w:rsidR="005335A7">
        <w:rPr>
          <w:rFonts w:hint="eastAsia"/>
          <w:sz w:val="24"/>
        </w:rPr>
        <w:t>D</w:t>
      </w:r>
      <w:r w:rsidR="005335A7">
        <w:rPr>
          <w:sz w:val="24"/>
        </w:rPr>
        <w:t>IM</w:t>
      </w:r>
      <w:r w:rsidR="005335A7">
        <w:rPr>
          <w:sz w:val="24"/>
        </w:rPr>
        <w:t>和</w:t>
      </w:r>
      <w:r w:rsidR="005335A7">
        <w:rPr>
          <w:rFonts w:hint="eastAsia"/>
          <w:sz w:val="24"/>
        </w:rPr>
        <w:t>F</w:t>
      </w:r>
      <w:r w:rsidR="005335A7">
        <w:rPr>
          <w:sz w:val="24"/>
        </w:rPr>
        <w:t>IL</w:t>
      </w:r>
      <w:r w:rsidR="005335A7">
        <w:rPr>
          <w:sz w:val="24"/>
        </w:rPr>
        <w:t>分别设为</w:t>
      </w:r>
      <w:r w:rsidR="005335A7">
        <w:rPr>
          <w:rFonts w:hint="eastAsia"/>
          <w:sz w:val="24"/>
        </w:rPr>
        <w:t>5</w:t>
      </w:r>
      <w:r w:rsidR="005335A7">
        <w:rPr>
          <w:rFonts w:hint="eastAsia"/>
          <w:sz w:val="24"/>
        </w:rPr>
        <w:t>。</w:t>
      </w:r>
      <w:r w:rsidR="001F2245">
        <w:rPr>
          <w:rFonts w:hint="eastAsia"/>
          <w:sz w:val="24"/>
        </w:rPr>
        <w:t>对于</w:t>
      </w:r>
      <w:r w:rsidR="001F2245">
        <w:rPr>
          <w:rFonts w:hint="eastAsia"/>
          <w:sz w:val="24"/>
        </w:rPr>
        <w:t>p</w:t>
      </w:r>
      <w:r w:rsidR="001F2245">
        <w:rPr>
          <w:sz w:val="24"/>
        </w:rPr>
        <w:t>aviaU</w:t>
      </w:r>
      <w:r w:rsidR="001F2245">
        <w:rPr>
          <w:sz w:val="24"/>
        </w:rPr>
        <w:t>数据集</w:t>
      </w:r>
      <w:r w:rsidR="001F2245">
        <w:rPr>
          <w:rFonts w:hint="eastAsia"/>
          <w:sz w:val="24"/>
        </w:rPr>
        <w:t>，可以看出在所选参数的前提下，分类的精度为一个量级，相对而言</w:t>
      </w:r>
      <w:r w:rsidR="001F2245">
        <w:rPr>
          <w:rFonts w:hint="eastAsia"/>
          <w:sz w:val="24"/>
        </w:rPr>
        <w:t>l</w:t>
      </w:r>
      <w:r w:rsidR="001F2245">
        <w:rPr>
          <w:sz w:val="24"/>
        </w:rPr>
        <w:t>earning rate</w:t>
      </w:r>
      <w:r w:rsidR="001F2245">
        <w:rPr>
          <w:sz w:val="24"/>
        </w:rPr>
        <w:t>为</w:t>
      </w:r>
      <w:r w:rsidR="001F2245">
        <w:rPr>
          <w:rFonts w:hint="eastAsia"/>
          <w:sz w:val="24"/>
        </w:rPr>
        <w:t>0</w:t>
      </w:r>
      <w:r w:rsidR="001F2245">
        <w:rPr>
          <w:sz w:val="24"/>
        </w:rPr>
        <w:t>.3</w:t>
      </w:r>
      <w:r w:rsidR="001F2245">
        <w:rPr>
          <w:sz w:val="24"/>
        </w:rPr>
        <w:t>时分类效果比较好</w:t>
      </w:r>
      <w:r w:rsidR="001F2245">
        <w:rPr>
          <w:rFonts w:hint="eastAsia"/>
          <w:sz w:val="24"/>
        </w:rPr>
        <w:t>。对于</w:t>
      </w:r>
      <w:r w:rsidR="001F2245">
        <w:rPr>
          <w:rFonts w:hint="eastAsia"/>
          <w:sz w:val="24"/>
        </w:rPr>
        <w:t>Salina</w:t>
      </w:r>
      <w:r w:rsidR="001F2245">
        <w:rPr>
          <w:sz w:val="24"/>
        </w:rPr>
        <w:t>s</w:t>
      </w:r>
      <w:r w:rsidR="001F2245">
        <w:rPr>
          <w:sz w:val="24"/>
        </w:rPr>
        <w:t>数据</w:t>
      </w:r>
      <w:r w:rsidR="001F2245">
        <w:rPr>
          <w:rFonts w:hint="eastAsia"/>
          <w:sz w:val="24"/>
        </w:rPr>
        <w:t>，</w:t>
      </w:r>
      <w:r w:rsidR="001F2245">
        <w:rPr>
          <w:sz w:val="24"/>
        </w:rPr>
        <w:t>当</w:t>
      </w:r>
      <w:r w:rsidR="001F2245">
        <w:rPr>
          <w:sz w:val="24"/>
        </w:rPr>
        <w:t>learning rate</w:t>
      </w:r>
      <w:r w:rsidR="001F2245">
        <w:rPr>
          <w:sz w:val="24"/>
        </w:rPr>
        <w:t>为</w:t>
      </w:r>
      <w:r w:rsidR="001F2245">
        <w:rPr>
          <w:rFonts w:hint="eastAsia"/>
          <w:sz w:val="24"/>
        </w:rPr>
        <w:t>0</w:t>
      </w:r>
      <w:r w:rsidR="001F2245">
        <w:rPr>
          <w:sz w:val="24"/>
        </w:rPr>
        <w:t>.5</w:t>
      </w:r>
      <w:r w:rsidR="001F2245">
        <w:rPr>
          <w:sz w:val="24"/>
        </w:rPr>
        <w:t>时</w:t>
      </w:r>
      <w:r w:rsidR="001F2245">
        <w:rPr>
          <w:rFonts w:hint="eastAsia"/>
          <w:sz w:val="24"/>
        </w:rPr>
        <w:t>，</w:t>
      </w:r>
      <w:r w:rsidR="001F2245">
        <w:rPr>
          <w:sz w:val="24"/>
        </w:rPr>
        <w:t>如果盲目增加决策树的最大深度可能会导致精度急剧下降</w:t>
      </w:r>
      <w:r w:rsidR="001F2245">
        <w:rPr>
          <w:rFonts w:hint="eastAsia"/>
          <w:sz w:val="24"/>
        </w:rPr>
        <w:t>，</w:t>
      </w:r>
      <w:r w:rsidR="001F2245">
        <w:rPr>
          <w:sz w:val="24"/>
        </w:rPr>
        <w:t>这是由于对于特定数据集</w:t>
      </w:r>
      <w:r w:rsidR="001F2245">
        <w:rPr>
          <w:rFonts w:hint="eastAsia"/>
          <w:sz w:val="24"/>
        </w:rPr>
        <w:t>，</w:t>
      </w:r>
      <w:r w:rsidR="001F2245">
        <w:rPr>
          <w:sz w:val="24"/>
        </w:rPr>
        <w:t>过大的</w:t>
      </w:r>
      <w:r w:rsidR="001F2245">
        <w:rPr>
          <w:rFonts w:hint="eastAsia"/>
          <w:sz w:val="24"/>
        </w:rPr>
        <w:t>l</w:t>
      </w:r>
      <w:r w:rsidR="001F2245">
        <w:rPr>
          <w:sz w:val="24"/>
        </w:rPr>
        <w:t>earning rate</w:t>
      </w:r>
      <w:r w:rsidR="001F2245">
        <w:rPr>
          <w:sz w:val="24"/>
        </w:rPr>
        <w:t>可能</w:t>
      </w:r>
      <w:r>
        <w:rPr>
          <w:sz w:val="24"/>
        </w:rPr>
        <w:t>会使得进行梯度下降步伐过大</w:t>
      </w:r>
      <w:r>
        <w:rPr>
          <w:rFonts w:hint="eastAsia"/>
          <w:sz w:val="24"/>
        </w:rPr>
        <w:t>，</w:t>
      </w:r>
      <w:r>
        <w:rPr>
          <w:sz w:val="24"/>
        </w:rPr>
        <w:t>从而不能达到全局最优</w:t>
      </w:r>
      <w:r>
        <w:rPr>
          <w:rFonts w:hint="eastAsia"/>
          <w:sz w:val="24"/>
        </w:rPr>
        <w:t>，</w:t>
      </w:r>
      <w:r>
        <w:rPr>
          <w:sz w:val="24"/>
        </w:rPr>
        <w:t>甚至获得极差的分类表现</w:t>
      </w:r>
      <w:r>
        <w:rPr>
          <w:rFonts w:hint="eastAsia"/>
          <w:sz w:val="24"/>
        </w:rPr>
        <w:t>。</w:t>
      </w:r>
    </w:p>
    <w:p w:rsidR="00482280" w:rsidRDefault="00482280" w:rsidP="005335A7">
      <w:pPr>
        <w:spacing w:line="440" w:lineRule="exact"/>
        <w:ind w:firstLineChars="1000" w:firstLine="2100"/>
        <w:rPr>
          <w:sz w:val="21"/>
          <w:szCs w:val="21"/>
        </w:rPr>
      </w:pPr>
      <w:r>
        <w:rPr>
          <w:sz w:val="21"/>
          <w:szCs w:val="21"/>
        </w:rPr>
        <w:t>(a) OA=</w:t>
      </w:r>
      <w:r w:rsidR="002A664C">
        <w:rPr>
          <w:sz w:val="21"/>
          <w:szCs w:val="21"/>
        </w:rPr>
        <w:t>98.78</w:t>
      </w:r>
      <w:r>
        <w:rPr>
          <w:sz w:val="21"/>
          <w:szCs w:val="21"/>
        </w:rPr>
        <w:t xml:space="preserve">%          </w:t>
      </w:r>
      <w:r>
        <w:rPr>
          <w:rFonts w:hint="eastAsia"/>
          <w:sz w:val="21"/>
          <w:szCs w:val="21"/>
        </w:rPr>
        <w:t xml:space="preserve">      </w:t>
      </w:r>
      <w:r>
        <w:rPr>
          <w:sz w:val="21"/>
          <w:szCs w:val="21"/>
        </w:rPr>
        <w:t>(b) OA=</w:t>
      </w:r>
      <w:r w:rsidR="002A664C">
        <w:rPr>
          <w:sz w:val="21"/>
          <w:szCs w:val="21"/>
        </w:rPr>
        <w:t>99.6</w:t>
      </w:r>
      <w:r>
        <w:rPr>
          <w:sz w:val="21"/>
          <w:szCs w:val="21"/>
        </w:rPr>
        <w:t>%</w:t>
      </w:r>
    </w:p>
    <w:p w:rsidR="00482280" w:rsidRDefault="00482280" w:rsidP="001E5072">
      <w:pPr>
        <w:spacing w:line="440" w:lineRule="exact"/>
        <w:ind w:firstLineChars="800" w:firstLine="1680"/>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sidR="00132DE1">
        <w:rPr>
          <w:rFonts w:hint="eastAsia"/>
          <w:sz w:val="21"/>
          <w:szCs w:val="21"/>
        </w:rPr>
        <w:t>分类效果图</w:t>
      </w:r>
      <w:r>
        <w:rPr>
          <w:sz w:val="21"/>
          <w:szCs w:val="21"/>
        </w:rPr>
        <w:t>（</w:t>
      </w:r>
      <w:r>
        <w:rPr>
          <w:sz w:val="21"/>
          <w:szCs w:val="21"/>
        </w:rPr>
        <w:t>a</w:t>
      </w:r>
      <w:r>
        <w:rPr>
          <w:sz w:val="21"/>
          <w:szCs w:val="21"/>
        </w:rPr>
        <w:t>）</w:t>
      </w:r>
      <w:r w:rsidR="00132DE1">
        <w:rPr>
          <w:rFonts w:hint="eastAsia"/>
          <w:sz w:val="21"/>
          <w:szCs w:val="21"/>
        </w:rPr>
        <w:t>P</w:t>
      </w:r>
      <w:r w:rsidR="00132DE1">
        <w:rPr>
          <w:sz w:val="21"/>
          <w:szCs w:val="21"/>
        </w:rPr>
        <w:t>aviaU</w:t>
      </w:r>
      <w:r>
        <w:rPr>
          <w:sz w:val="21"/>
          <w:szCs w:val="21"/>
        </w:rPr>
        <w:t>（</w:t>
      </w:r>
      <w:r>
        <w:rPr>
          <w:sz w:val="21"/>
          <w:szCs w:val="21"/>
        </w:rPr>
        <w:t>b</w:t>
      </w:r>
      <w:r w:rsidR="00132DE1">
        <w:rPr>
          <w:rFonts w:hint="eastAsia"/>
          <w:sz w:val="21"/>
          <w:szCs w:val="21"/>
        </w:rPr>
        <w:t>）</w:t>
      </w:r>
      <w:r w:rsidR="00132DE1">
        <w:rPr>
          <w:sz w:val="21"/>
          <w:szCs w:val="21"/>
        </w:rPr>
        <w:t>Salinas Vallye</w:t>
      </w:r>
    </w:p>
    <w:p w:rsidR="00482280" w:rsidRDefault="00482280">
      <w:pPr>
        <w:rPr>
          <w:sz w:val="24"/>
        </w:rPr>
      </w:pPr>
    </w:p>
    <w:p w:rsidR="00BD3923" w:rsidRDefault="00BD3923" w:rsidP="001E5072">
      <w:pPr>
        <w:pStyle w:val="aa"/>
        <w:ind w:firstLine="0"/>
        <w:jc w:val="both"/>
        <w:rPr>
          <w:rFonts w:ascii="Times New Roman"/>
          <w:sz w:val="21"/>
          <w:szCs w:val="21"/>
        </w:rPr>
      </w:pPr>
    </w:p>
    <w:p w:rsidR="001E5072" w:rsidRDefault="001E5072" w:rsidP="001E5072">
      <w:pPr>
        <w:pStyle w:val="aa"/>
        <w:ind w:firstLine="0"/>
        <w:jc w:val="both"/>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.1</w:t>
      </w:r>
      <w:r>
        <w:rPr>
          <w:rFonts w:ascii="Times New Roman" w:hint="eastAsia"/>
          <w:sz w:val="21"/>
          <w:szCs w:val="21"/>
        </w:rPr>
        <w:t xml:space="preserve"> </w:t>
      </w:r>
      <w:r w:rsidR="00BD3923">
        <w:rPr>
          <w:rFonts w:ascii="Times New Roman"/>
          <w:sz w:val="21"/>
          <w:szCs w:val="21"/>
        </w:rPr>
        <w:t>针对</w:t>
      </w:r>
      <w:r w:rsidR="00BD3923">
        <w:rPr>
          <w:rFonts w:ascii="Times New Roman" w:hint="eastAsia"/>
          <w:sz w:val="21"/>
          <w:szCs w:val="21"/>
        </w:rPr>
        <w:t>Pavia</w:t>
      </w:r>
      <w:r w:rsidR="00BD3923">
        <w:rPr>
          <w:rFonts w:ascii="Times New Roman"/>
          <w:sz w:val="21"/>
          <w:szCs w:val="21"/>
        </w:rPr>
        <w:t>U</w:t>
      </w:r>
      <w:r w:rsidR="004271E4">
        <w:rPr>
          <w:rFonts w:ascii="Times New Roman"/>
          <w:sz w:val="21"/>
          <w:szCs w:val="21"/>
        </w:rPr>
        <w:t>数据集不同</w:t>
      </w:r>
      <w:r w:rsidR="004271E4">
        <w:rPr>
          <w:rFonts w:ascii="Times New Roman" w:hint="eastAsia"/>
          <w:sz w:val="21"/>
          <w:szCs w:val="21"/>
        </w:rPr>
        <w:t>主成分数和窗口大小</w:t>
      </w:r>
      <w:r>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BA6B26">
            <w:pPr>
              <w:pStyle w:val="af9"/>
              <w:keepLines/>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136325" w:rsidP="00CA5FE4">
            <w:pPr>
              <w:pStyle w:val="af9"/>
              <w:keepLines/>
              <w:spacing w:line="0" w:lineRule="atLeast"/>
              <w:ind w:firstLine="360"/>
              <w:jc w:val="center"/>
              <w:rPr>
                <w:sz w:val="18"/>
                <w:szCs w:val="18"/>
              </w:rPr>
            </w:pPr>
            <w:r>
              <w:rPr>
                <w:sz w:val="18"/>
                <w:szCs w:val="18"/>
              </w:rPr>
              <w:t>96.1</w:t>
            </w:r>
          </w:p>
        </w:tc>
        <w:tc>
          <w:tcPr>
            <w:tcW w:w="1125" w:type="dxa"/>
            <w:tcBorders>
              <w:top w:val="single" w:sz="8" w:space="0" w:color="auto"/>
              <w:tl2br w:val="nil"/>
              <w:tr2bl w:val="nil"/>
            </w:tcBorders>
            <w:vAlign w:val="center"/>
          </w:tcPr>
          <w:p w:rsidR="00136325" w:rsidRDefault="00132DE1" w:rsidP="00BA6B26">
            <w:pPr>
              <w:pStyle w:val="af9"/>
              <w:keepLines/>
              <w:spacing w:line="0" w:lineRule="atLeast"/>
              <w:ind w:firstLine="360"/>
              <w:jc w:val="center"/>
              <w:rPr>
                <w:sz w:val="18"/>
                <w:szCs w:val="18"/>
              </w:rPr>
            </w:pPr>
            <w:r>
              <w:rPr>
                <w:sz w:val="18"/>
                <w:szCs w:val="18"/>
              </w:rPr>
              <w:t>98.32</w:t>
            </w:r>
          </w:p>
        </w:tc>
        <w:tc>
          <w:tcPr>
            <w:tcW w:w="1125" w:type="dxa"/>
            <w:tcBorders>
              <w:top w:val="single" w:sz="8" w:space="0" w:color="auto"/>
              <w:tl2br w:val="nil"/>
              <w:tr2bl w:val="nil"/>
            </w:tcBorders>
            <w:vAlign w:val="center"/>
          </w:tcPr>
          <w:p w:rsidR="00136325" w:rsidRDefault="007F5271" w:rsidP="00BA6B26">
            <w:pPr>
              <w:pStyle w:val="af9"/>
              <w:keepLines/>
              <w:spacing w:line="0" w:lineRule="atLeast"/>
              <w:ind w:firstLine="360"/>
              <w:jc w:val="center"/>
              <w:rPr>
                <w:sz w:val="18"/>
                <w:szCs w:val="18"/>
              </w:rPr>
            </w:pPr>
            <w:r>
              <w:rPr>
                <w:sz w:val="18"/>
                <w:szCs w:val="18"/>
              </w:rPr>
              <w:t>53.1</w:t>
            </w:r>
          </w:p>
        </w:tc>
      </w:tr>
      <w:tr w:rsidR="00136325" w:rsidTr="00136325">
        <w:trPr>
          <w:trHeight w:val="465"/>
          <w:jc w:val="center"/>
        </w:trPr>
        <w:tc>
          <w:tcPr>
            <w:tcW w:w="723" w:type="dxa"/>
            <w:vMerge/>
            <w:tcBorders>
              <w:tl2br w:val="nil"/>
              <w:tr2bl w:val="nil"/>
            </w:tcBorders>
            <w:vAlign w:val="center"/>
          </w:tcPr>
          <w:p w:rsidR="00136325" w:rsidRDefault="00136325" w:rsidP="00BA6B26">
            <w:pPr>
              <w:pStyle w:val="af9"/>
              <w:keepLines/>
              <w:spacing w:line="0" w:lineRule="atLeast"/>
              <w:ind w:firstLine="36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C4144" w:rsidP="00CA5FE4">
            <w:pPr>
              <w:pStyle w:val="af9"/>
              <w:keepLines/>
              <w:spacing w:line="0" w:lineRule="atLeast"/>
              <w:ind w:firstLine="360"/>
              <w:jc w:val="center"/>
              <w:rPr>
                <w:sz w:val="18"/>
                <w:szCs w:val="18"/>
              </w:rPr>
            </w:pPr>
            <w:r>
              <w:rPr>
                <w:sz w:val="18"/>
                <w:szCs w:val="18"/>
              </w:rPr>
              <w:t>82.7</w:t>
            </w:r>
          </w:p>
        </w:tc>
        <w:tc>
          <w:tcPr>
            <w:tcW w:w="1125" w:type="dxa"/>
            <w:tcBorders>
              <w:tl2br w:val="nil"/>
              <w:tr2bl w:val="nil"/>
            </w:tcBorders>
            <w:vAlign w:val="center"/>
          </w:tcPr>
          <w:p w:rsidR="00136325" w:rsidRDefault="00022615" w:rsidP="00022615">
            <w:pPr>
              <w:pStyle w:val="af9"/>
              <w:keepLines/>
              <w:spacing w:line="0" w:lineRule="atLeast"/>
              <w:ind w:firstLine="360"/>
              <w:jc w:val="center"/>
              <w:rPr>
                <w:b/>
                <w:sz w:val="18"/>
                <w:szCs w:val="18"/>
              </w:rPr>
            </w:pPr>
            <w:r w:rsidRPr="00022615">
              <w:rPr>
                <w:rFonts w:hint="eastAsia"/>
                <w:sz w:val="18"/>
                <w:szCs w:val="18"/>
              </w:rPr>
              <w:t>5</w:t>
            </w:r>
            <w:r w:rsidRPr="00022615">
              <w:rPr>
                <w:sz w:val="18"/>
                <w:szCs w:val="18"/>
              </w:rPr>
              <w:t>8.4</w:t>
            </w:r>
            <w:r>
              <w:rPr>
                <w:sz w:val="18"/>
                <w:szCs w:val="18"/>
              </w:rPr>
              <w:t>7</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b/>
                <w:sz w:val="18"/>
                <w:szCs w:val="18"/>
              </w:rPr>
            </w:pPr>
            <w:r>
              <w:rPr>
                <w:sz w:val="18"/>
                <w:szCs w:val="18"/>
              </w:rPr>
              <w:t>90.07</w:t>
            </w:r>
          </w:p>
        </w:tc>
      </w:tr>
      <w:tr w:rsidR="00136325" w:rsidTr="00136325">
        <w:trPr>
          <w:trHeight w:val="539"/>
          <w:jc w:val="center"/>
        </w:trPr>
        <w:tc>
          <w:tcPr>
            <w:tcW w:w="723" w:type="dxa"/>
            <w:vMerge/>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Pr>
                <w:sz w:val="18"/>
                <w:szCs w:val="18"/>
              </w:rPr>
              <w:t>97.2</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sz w:val="18"/>
                <w:szCs w:val="18"/>
              </w:rPr>
              <w:t>98.65</w:t>
            </w:r>
          </w:p>
        </w:tc>
        <w:tc>
          <w:tcPr>
            <w:tcW w:w="1125" w:type="dxa"/>
            <w:tcBorders>
              <w:tl2br w:val="nil"/>
              <w:tr2bl w:val="nil"/>
            </w:tcBorders>
            <w:vAlign w:val="center"/>
          </w:tcPr>
          <w:p w:rsidR="00136325" w:rsidRDefault="00FF34C3" w:rsidP="00D631BA">
            <w:pPr>
              <w:pStyle w:val="af9"/>
              <w:keepLines/>
              <w:spacing w:line="0" w:lineRule="atLeast"/>
              <w:ind w:firstLineChars="0" w:firstLine="0"/>
              <w:rPr>
                <w:sz w:val="18"/>
                <w:szCs w:val="18"/>
              </w:rPr>
            </w:pPr>
            <w:r>
              <w:rPr>
                <w:rFonts w:hint="eastAsia"/>
                <w:sz w:val="18"/>
                <w:szCs w:val="18"/>
              </w:rPr>
              <w:t xml:space="preserve"> </w:t>
            </w:r>
            <w:r>
              <w:rPr>
                <w:sz w:val="18"/>
                <w:szCs w:val="18"/>
              </w:rPr>
              <w:t xml:space="preserve">    98</w:t>
            </w:r>
            <w:r>
              <w:rPr>
                <w:rFonts w:hint="eastAsia"/>
                <w:sz w:val="18"/>
                <w:szCs w:val="18"/>
              </w:rPr>
              <w:t>．</w:t>
            </w:r>
            <w:r>
              <w:rPr>
                <w:rFonts w:hint="eastAsia"/>
                <w:sz w:val="18"/>
                <w:szCs w:val="18"/>
              </w:rPr>
              <w:t>7</w:t>
            </w:r>
            <w:r>
              <w:rPr>
                <w:sz w:val="18"/>
                <w:szCs w:val="18"/>
              </w:rPr>
              <w:t>8</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CA5FE4" w:rsidRDefault="00136325" w:rsidP="00132DE1">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.948</w:t>
            </w:r>
          </w:p>
        </w:tc>
        <w:tc>
          <w:tcPr>
            <w:tcW w:w="1125" w:type="dxa"/>
            <w:tcBorders>
              <w:tl2br w:val="nil"/>
              <w:tr2bl w:val="nil"/>
            </w:tcBorders>
            <w:vAlign w:val="center"/>
          </w:tcPr>
          <w:p w:rsidR="00136325" w:rsidRDefault="00132DE1" w:rsidP="00BA6B26">
            <w:pPr>
              <w:pStyle w:val="af9"/>
              <w:keepLines/>
              <w:spacing w:line="0" w:lineRule="atLeast"/>
              <w:ind w:firstLine="360"/>
              <w:jc w:val="center"/>
              <w:rPr>
                <w:sz w:val="18"/>
                <w:szCs w:val="18"/>
              </w:rPr>
            </w:pPr>
            <w:r>
              <w:rPr>
                <w:rFonts w:hint="eastAsia"/>
                <w:sz w:val="18"/>
                <w:szCs w:val="18"/>
              </w:rPr>
              <w:t>0</w:t>
            </w:r>
            <w:r>
              <w:rPr>
                <w:sz w:val="18"/>
                <w:szCs w:val="18"/>
              </w:rPr>
              <w:t>.97</w:t>
            </w:r>
          </w:p>
        </w:tc>
        <w:tc>
          <w:tcPr>
            <w:tcW w:w="1125" w:type="dxa"/>
            <w:tcBorders>
              <w:tl2br w:val="nil"/>
              <w:tr2bl w:val="nil"/>
            </w:tcBorders>
            <w:vAlign w:val="center"/>
          </w:tcPr>
          <w:p w:rsidR="00136325" w:rsidRDefault="007F5271" w:rsidP="00BA6B26">
            <w:pPr>
              <w:pStyle w:val="af9"/>
              <w:keepLines/>
              <w:spacing w:line="0" w:lineRule="atLeast"/>
              <w:ind w:firstLine="360"/>
              <w:jc w:val="center"/>
              <w:rPr>
                <w:sz w:val="18"/>
                <w:szCs w:val="18"/>
              </w:rPr>
            </w:pPr>
            <w:r>
              <w:rPr>
                <w:rFonts w:hint="eastAsia"/>
                <w:sz w:val="18"/>
                <w:szCs w:val="18"/>
              </w:rPr>
              <w:t>0</w:t>
            </w:r>
            <w:r>
              <w:rPr>
                <w:sz w:val="18"/>
                <w:szCs w:val="18"/>
              </w:rPr>
              <w:t>.34</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Pr="00CA5FE4" w:rsidRDefault="00CC4144" w:rsidP="00CA5FE4">
            <w:pPr>
              <w:pStyle w:val="af9"/>
              <w:keepLines/>
              <w:spacing w:line="0" w:lineRule="atLeast"/>
              <w:ind w:firstLine="360"/>
              <w:jc w:val="center"/>
              <w:rPr>
                <w:sz w:val="18"/>
                <w:szCs w:val="18"/>
              </w:rPr>
            </w:pPr>
            <w:r w:rsidRPr="002E2FD2">
              <w:rPr>
                <w:rFonts w:hint="eastAsia"/>
                <w:sz w:val="18"/>
                <w:szCs w:val="18"/>
              </w:rPr>
              <w:t>0</w:t>
            </w:r>
            <w:r w:rsidRPr="002E2FD2">
              <w:rPr>
                <w:sz w:val="18"/>
                <w:szCs w:val="18"/>
              </w:rPr>
              <w:t>.77</w:t>
            </w:r>
          </w:p>
        </w:tc>
        <w:tc>
          <w:tcPr>
            <w:tcW w:w="1125" w:type="dxa"/>
            <w:tcBorders>
              <w:tl2br w:val="nil"/>
              <w:tr2bl w:val="nil"/>
            </w:tcBorders>
            <w:vAlign w:val="center"/>
          </w:tcPr>
          <w:p w:rsidR="00136325" w:rsidRDefault="00022615" w:rsidP="00BA6B26">
            <w:pPr>
              <w:pStyle w:val="af9"/>
              <w:keepLines/>
              <w:spacing w:line="0" w:lineRule="atLeast"/>
              <w:ind w:firstLine="360"/>
              <w:jc w:val="center"/>
              <w:rPr>
                <w:sz w:val="18"/>
                <w:szCs w:val="18"/>
              </w:rPr>
            </w:pPr>
            <w:r>
              <w:rPr>
                <w:rFonts w:hint="eastAsia"/>
                <w:sz w:val="18"/>
                <w:szCs w:val="18"/>
              </w:rPr>
              <w:t>0</w:t>
            </w:r>
            <w:r>
              <w:rPr>
                <w:sz w:val="18"/>
                <w:szCs w:val="18"/>
              </w:rPr>
              <w:t>.41</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sz w:val="18"/>
                <w:szCs w:val="18"/>
              </w:rPr>
            </w:pPr>
            <w:r>
              <w:rPr>
                <w:rFonts w:hint="eastAsia"/>
                <w:sz w:val="18"/>
                <w:szCs w:val="18"/>
              </w:rPr>
              <w:t>0</w:t>
            </w:r>
            <w:r>
              <w:rPr>
                <w:sz w:val="18"/>
                <w:szCs w:val="18"/>
              </w:rPr>
              <w:t>.87</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.96</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FF34C3" w:rsidP="00FF34C3">
            <w:pPr>
              <w:pStyle w:val="af9"/>
              <w:keepLines/>
              <w:spacing w:line="0" w:lineRule="atLeast"/>
              <w:ind w:firstLine="360"/>
              <w:rPr>
                <w:sz w:val="18"/>
                <w:szCs w:val="18"/>
              </w:rPr>
            </w:pPr>
            <w:r>
              <w:rPr>
                <w:rFonts w:hint="eastAsia"/>
                <w:sz w:val="18"/>
                <w:szCs w:val="18"/>
              </w:rPr>
              <w:t xml:space="preserve"> </w:t>
            </w:r>
            <w:r>
              <w:rPr>
                <w:sz w:val="18"/>
                <w:szCs w:val="18"/>
              </w:rPr>
              <w:t>0.983</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350945" w:rsidRDefault="00350945">
      <w:pPr>
        <w:pStyle w:val="aa"/>
        <w:ind w:firstLine="0"/>
        <w:rPr>
          <w:rFonts w:ascii="Times New Roman"/>
          <w:sz w:val="21"/>
          <w:szCs w:val="21"/>
        </w:rPr>
      </w:pPr>
    </w:p>
    <w:p w:rsidR="00350945" w:rsidRDefault="00350945">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482280" w:rsidRDefault="00350945">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 xml:space="preserve">.2 </w:t>
      </w:r>
      <w:r w:rsidR="005A6FC3">
        <w:rPr>
          <w:rFonts w:ascii="Times New Roman"/>
          <w:sz w:val="21"/>
          <w:szCs w:val="21"/>
        </w:rPr>
        <w:t>针对</w:t>
      </w:r>
      <w:r w:rsidR="005A6FC3">
        <w:rPr>
          <w:rFonts w:ascii="Times New Roman" w:hint="eastAsia"/>
          <w:sz w:val="21"/>
          <w:szCs w:val="21"/>
        </w:rPr>
        <w:t>Salina</w:t>
      </w:r>
      <w:r w:rsidR="005A6FC3">
        <w:rPr>
          <w:rFonts w:ascii="Times New Roman"/>
          <w:sz w:val="21"/>
          <w:szCs w:val="21"/>
        </w:rPr>
        <w:t>s Vallye</w:t>
      </w:r>
      <w:r w:rsidR="00136325">
        <w:rPr>
          <w:rFonts w:ascii="Times New Roman"/>
          <w:sz w:val="21"/>
          <w:szCs w:val="21"/>
        </w:rPr>
        <w:t>数据集不同主成分数和窗口大小</w:t>
      </w:r>
      <w:r w:rsidR="00482280">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022615">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022615">
            <w:pPr>
              <w:pStyle w:val="af9"/>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022615">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495303" w:rsidP="00022615">
            <w:pPr>
              <w:pStyle w:val="af9"/>
              <w:spacing w:line="0" w:lineRule="atLeast"/>
              <w:ind w:firstLineChars="233" w:firstLine="419"/>
              <w:rPr>
                <w:sz w:val="18"/>
                <w:szCs w:val="18"/>
              </w:rPr>
            </w:pPr>
            <w:r>
              <w:rPr>
                <w:sz w:val="18"/>
                <w:szCs w:val="18"/>
              </w:rPr>
              <w:t>95</w:t>
            </w:r>
            <w:r>
              <w:rPr>
                <w:rFonts w:hint="eastAsia"/>
                <w:sz w:val="18"/>
                <w:szCs w:val="18"/>
              </w:rPr>
              <w:t>.</w:t>
            </w:r>
            <w:r>
              <w:rPr>
                <w:sz w:val="18"/>
                <w:szCs w:val="18"/>
              </w:rPr>
              <w:t>79</w:t>
            </w:r>
          </w:p>
        </w:tc>
        <w:tc>
          <w:tcPr>
            <w:tcW w:w="1125" w:type="dxa"/>
            <w:tcBorders>
              <w:top w:val="single" w:sz="8" w:space="0" w:color="auto"/>
              <w:tl2br w:val="nil"/>
              <w:tr2bl w:val="nil"/>
            </w:tcBorders>
            <w:vAlign w:val="center"/>
          </w:tcPr>
          <w:p w:rsidR="00136325" w:rsidRDefault="000F2834" w:rsidP="00030A83">
            <w:pPr>
              <w:pStyle w:val="af9"/>
              <w:spacing w:line="0" w:lineRule="atLeast"/>
              <w:ind w:firstLineChars="233" w:firstLine="419"/>
              <w:rPr>
                <w:sz w:val="18"/>
                <w:szCs w:val="18"/>
              </w:rPr>
            </w:pPr>
            <w:r>
              <w:rPr>
                <w:sz w:val="18"/>
                <w:szCs w:val="18"/>
              </w:rPr>
              <w:t>98.18</w:t>
            </w:r>
          </w:p>
        </w:tc>
        <w:tc>
          <w:tcPr>
            <w:tcW w:w="1125" w:type="dxa"/>
            <w:tcBorders>
              <w:top w:val="single" w:sz="8" w:space="0" w:color="auto"/>
              <w:tl2br w:val="nil"/>
              <w:tr2bl w:val="nil"/>
            </w:tcBorders>
            <w:vAlign w:val="center"/>
          </w:tcPr>
          <w:p w:rsidR="00136325" w:rsidRDefault="00625E34" w:rsidP="00DC388D">
            <w:pPr>
              <w:pStyle w:val="af9"/>
              <w:spacing w:line="0" w:lineRule="atLeast"/>
              <w:ind w:firstLineChars="233" w:firstLine="419"/>
              <w:rPr>
                <w:sz w:val="18"/>
                <w:szCs w:val="18"/>
              </w:rPr>
            </w:pPr>
            <w:r>
              <w:rPr>
                <w:sz w:val="18"/>
                <w:szCs w:val="18"/>
              </w:rPr>
              <w:t>99.2</w:t>
            </w:r>
            <w:r w:rsidR="00026C91">
              <w:rPr>
                <w:sz w:val="18"/>
                <w:szCs w:val="18"/>
              </w:rPr>
              <w:t>0</w:t>
            </w:r>
          </w:p>
        </w:tc>
      </w:tr>
      <w:tr w:rsidR="00136325" w:rsidTr="00136325">
        <w:trPr>
          <w:trHeight w:val="465"/>
          <w:jc w:val="center"/>
        </w:trPr>
        <w:tc>
          <w:tcPr>
            <w:tcW w:w="723" w:type="dxa"/>
            <w:vMerge/>
            <w:tcBorders>
              <w:tl2br w:val="nil"/>
              <w:tr2bl w:val="nil"/>
            </w:tcBorders>
            <w:vAlign w:val="center"/>
          </w:tcPr>
          <w:p w:rsidR="00136325" w:rsidRDefault="00136325" w:rsidP="00022615">
            <w:pPr>
              <w:pStyle w:val="af9"/>
              <w:spacing w:line="0" w:lineRule="atLeast"/>
              <w:ind w:firstLine="36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A5FE4" w:rsidP="00132DE1">
            <w:pPr>
              <w:pStyle w:val="af9"/>
              <w:spacing w:line="0" w:lineRule="atLeast"/>
              <w:ind w:firstLineChars="233" w:firstLine="419"/>
              <w:rPr>
                <w:sz w:val="18"/>
                <w:szCs w:val="18"/>
              </w:rPr>
            </w:pPr>
            <w:r>
              <w:rPr>
                <w:sz w:val="18"/>
                <w:szCs w:val="18"/>
              </w:rPr>
              <w:t>97.3</w:t>
            </w:r>
          </w:p>
        </w:tc>
        <w:tc>
          <w:tcPr>
            <w:tcW w:w="1125" w:type="dxa"/>
            <w:tcBorders>
              <w:tl2br w:val="nil"/>
              <w:tr2bl w:val="nil"/>
            </w:tcBorders>
            <w:vAlign w:val="center"/>
          </w:tcPr>
          <w:p w:rsidR="00136325" w:rsidRPr="00132DE1" w:rsidRDefault="00030A83" w:rsidP="00132DE1">
            <w:pPr>
              <w:pStyle w:val="af9"/>
              <w:spacing w:line="0" w:lineRule="atLeast"/>
              <w:ind w:firstLineChars="233" w:firstLine="419"/>
              <w:rPr>
                <w:sz w:val="18"/>
                <w:szCs w:val="18"/>
              </w:rPr>
            </w:pPr>
            <w:r>
              <w:rPr>
                <w:sz w:val="18"/>
                <w:szCs w:val="18"/>
              </w:rPr>
              <w:t>99.01</w:t>
            </w:r>
          </w:p>
        </w:tc>
        <w:tc>
          <w:tcPr>
            <w:tcW w:w="1125" w:type="dxa"/>
            <w:tcBorders>
              <w:tl2br w:val="nil"/>
              <w:tr2bl w:val="nil"/>
            </w:tcBorders>
            <w:vAlign w:val="center"/>
          </w:tcPr>
          <w:p w:rsidR="00136325" w:rsidRPr="00132DE1" w:rsidRDefault="0022354B" w:rsidP="00132DE1">
            <w:pPr>
              <w:pStyle w:val="af9"/>
              <w:spacing w:line="0" w:lineRule="atLeast"/>
              <w:ind w:firstLineChars="233" w:firstLine="419"/>
              <w:rPr>
                <w:sz w:val="18"/>
                <w:szCs w:val="18"/>
              </w:rPr>
            </w:pPr>
            <w:r>
              <w:rPr>
                <w:sz w:val="18"/>
                <w:szCs w:val="18"/>
              </w:rPr>
              <w:t>99.62</w:t>
            </w:r>
          </w:p>
        </w:tc>
      </w:tr>
      <w:tr w:rsidR="00136325" w:rsidTr="00136325">
        <w:trPr>
          <w:trHeight w:val="539"/>
          <w:jc w:val="center"/>
        </w:trPr>
        <w:tc>
          <w:tcPr>
            <w:tcW w:w="723" w:type="dxa"/>
            <w:vMerge/>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132DE1" w:rsidRDefault="00B0007F" w:rsidP="00132DE1">
            <w:pPr>
              <w:pStyle w:val="af9"/>
              <w:spacing w:line="0" w:lineRule="atLeast"/>
              <w:ind w:firstLineChars="233" w:firstLine="419"/>
              <w:rPr>
                <w:sz w:val="18"/>
                <w:szCs w:val="18"/>
              </w:rPr>
            </w:pPr>
            <w:r>
              <w:rPr>
                <w:sz w:val="18"/>
                <w:szCs w:val="18"/>
              </w:rPr>
              <w:t>97.5</w:t>
            </w:r>
          </w:p>
        </w:tc>
        <w:tc>
          <w:tcPr>
            <w:tcW w:w="1125" w:type="dxa"/>
            <w:tcBorders>
              <w:tl2br w:val="nil"/>
              <w:tr2bl w:val="nil"/>
            </w:tcBorders>
            <w:vAlign w:val="center"/>
          </w:tcPr>
          <w:p w:rsidR="00136325" w:rsidRDefault="00D2454E" w:rsidP="00132DE1">
            <w:pPr>
              <w:pStyle w:val="af9"/>
              <w:spacing w:line="0" w:lineRule="atLeast"/>
              <w:ind w:firstLineChars="233" w:firstLine="419"/>
              <w:rPr>
                <w:sz w:val="18"/>
                <w:szCs w:val="18"/>
              </w:rPr>
            </w:pPr>
            <w:r>
              <w:rPr>
                <w:sz w:val="18"/>
                <w:szCs w:val="18"/>
              </w:rPr>
              <w:t>99.14</w:t>
            </w:r>
          </w:p>
        </w:tc>
        <w:tc>
          <w:tcPr>
            <w:tcW w:w="1125" w:type="dxa"/>
            <w:tcBorders>
              <w:tl2br w:val="nil"/>
              <w:tr2bl w:val="nil"/>
            </w:tcBorders>
            <w:vAlign w:val="center"/>
          </w:tcPr>
          <w:p w:rsidR="00136325" w:rsidRDefault="00DC388D" w:rsidP="00132DE1">
            <w:pPr>
              <w:pStyle w:val="af9"/>
              <w:spacing w:line="0" w:lineRule="atLeast"/>
              <w:ind w:firstLineChars="233" w:firstLine="419"/>
              <w:rPr>
                <w:sz w:val="18"/>
                <w:szCs w:val="18"/>
              </w:rPr>
            </w:pPr>
            <w:r>
              <w:rPr>
                <w:sz w:val="18"/>
                <w:szCs w:val="18"/>
              </w:rPr>
              <w:t>99.57</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132DE1" w:rsidRDefault="00495303" w:rsidP="00132DE1">
            <w:pPr>
              <w:pStyle w:val="af9"/>
              <w:spacing w:line="0" w:lineRule="atLeast"/>
              <w:ind w:firstLineChars="233" w:firstLine="419"/>
              <w:rPr>
                <w:sz w:val="18"/>
                <w:szCs w:val="18"/>
              </w:rPr>
            </w:pPr>
            <w:r>
              <w:rPr>
                <w:rFonts w:hint="eastAsia"/>
                <w:sz w:val="18"/>
                <w:szCs w:val="18"/>
              </w:rPr>
              <w:t>0</w:t>
            </w:r>
            <w:r>
              <w:rPr>
                <w:sz w:val="18"/>
                <w:szCs w:val="18"/>
              </w:rPr>
              <w:t>.95</w:t>
            </w:r>
          </w:p>
        </w:tc>
        <w:tc>
          <w:tcPr>
            <w:tcW w:w="1125" w:type="dxa"/>
            <w:tcBorders>
              <w:tl2br w:val="nil"/>
              <w:tr2bl w:val="nil"/>
            </w:tcBorders>
            <w:vAlign w:val="center"/>
          </w:tcPr>
          <w:p w:rsidR="00136325" w:rsidRDefault="000F2834" w:rsidP="00132DE1">
            <w:pPr>
              <w:pStyle w:val="af9"/>
              <w:spacing w:line="0" w:lineRule="atLeast"/>
              <w:ind w:firstLineChars="233" w:firstLine="419"/>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026C91"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Default="00CA5FE4" w:rsidP="00CA5FE4">
            <w:pPr>
              <w:pStyle w:val="af9"/>
              <w:spacing w:line="0" w:lineRule="atLeast"/>
              <w:ind w:firstLineChars="233" w:firstLine="419"/>
              <w:rPr>
                <w:b/>
                <w:sz w:val="18"/>
                <w:szCs w:val="18"/>
              </w:rPr>
            </w:pPr>
            <w:r w:rsidRPr="00CA5FE4">
              <w:rPr>
                <w:rFonts w:hint="eastAsia"/>
                <w:sz w:val="18"/>
                <w:szCs w:val="18"/>
              </w:rPr>
              <w:t>0</w:t>
            </w:r>
            <w:r w:rsidRPr="00CA5FE4">
              <w:rPr>
                <w:sz w:val="18"/>
                <w:szCs w:val="18"/>
              </w:rPr>
              <w:t>.97</w:t>
            </w:r>
            <w:r w:rsidR="00B0007F">
              <w:rPr>
                <w:sz w:val="18"/>
                <w:szCs w:val="18"/>
              </w:rPr>
              <w:t>2</w:t>
            </w:r>
          </w:p>
        </w:tc>
        <w:tc>
          <w:tcPr>
            <w:tcW w:w="1125" w:type="dxa"/>
            <w:tcBorders>
              <w:tl2br w:val="nil"/>
              <w:tr2bl w:val="nil"/>
            </w:tcBorders>
            <w:vAlign w:val="center"/>
          </w:tcPr>
          <w:p w:rsidR="00136325" w:rsidRDefault="00030A83"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c>
          <w:tcPr>
            <w:tcW w:w="1125" w:type="dxa"/>
            <w:tcBorders>
              <w:tl2br w:val="nil"/>
              <w:tr2bl w:val="nil"/>
            </w:tcBorders>
            <w:vAlign w:val="center"/>
          </w:tcPr>
          <w:p w:rsidR="00136325" w:rsidRDefault="0022354B"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3</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Default="00B0007F" w:rsidP="00B0007F">
            <w:pPr>
              <w:pStyle w:val="af9"/>
              <w:spacing w:line="0" w:lineRule="atLeast"/>
              <w:ind w:firstLineChars="233" w:firstLine="419"/>
              <w:rPr>
                <w:b/>
                <w:sz w:val="18"/>
                <w:szCs w:val="18"/>
              </w:rPr>
            </w:pPr>
            <w:r w:rsidRPr="00B0007F">
              <w:rPr>
                <w:rFonts w:hint="eastAsia"/>
                <w:sz w:val="18"/>
                <w:szCs w:val="18"/>
              </w:rPr>
              <w:t>0</w:t>
            </w:r>
            <w:r w:rsidRPr="00B0007F">
              <w:rPr>
                <w:sz w:val="18"/>
                <w:szCs w:val="18"/>
              </w:rPr>
              <w:t>.97</w:t>
            </w:r>
            <w:r>
              <w:rPr>
                <w:sz w:val="18"/>
                <w:szCs w:val="18"/>
              </w:rPr>
              <w:t>3</w:t>
            </w:r>
          </w:p>
        </w:tc>
        <w:tc>
          <w:tcPr>
            <w:tcW w:w="1125" w:type="dxa"/>
            <w:tcBorders>
              <w:tl2br w:val="nil"/>
              <w:tr2bl w:val="nil"/>
            </w:tcBorders>
            <w:vAlign w:val="center"/>
          </w:tcPr>
          <w:p w:rsidR="00136325" w:rsidRDefault="00D2454E"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2</w:t>
            </w:r>
          </w:p>
        </w:tc>
        <w:tc>
          <w:tcPr>
            <w:tcW w:w="1125" w:type="dxa"/>
            <w:tcBorders>
              <w:tl2br w:val="nil"/>
              <w:tr2bl w:val="nil"/>
            </w:tcBorders>
            <w:vAlign w:val="center"/>
          </w:tcPr>
          <w:p w:rsidR="00136325" w:rsidRDefault="00DC388D" w:rsidP="00DC388D">
            <w:pPr>
              <w:pStyle w:val="af9"/>
              <w:spacing w:line="0" w:lineRule="atLeast"/>
              <w:ind w:firstLineChars="233" w:firstLine="419"/>
              <w:rPr>
                <w:sz w:val="18"/>
                <w:szCs w:val="18"/>
              </w:rPr>
            </w:pPr>
            <w:r>
              <w:rPr>
                <w:sz w:val="18"/>
                <w:szCs w:val="18"/>
              </w:rPr>
              <w:t>0.99</w:t>
            </w:r>
            <w:r w:rsidR="00E541D2">
              <w:rPr>
                <w:sz w:val="18"/>
                <w:szCs w:val="18"/>
              </w:rPr>
              <w:t>5</w:t>
            </w:r>
          </w:p>
        </w:tc>
      </w:tr>
    </w:tbl>
    <w:p w:rsidR="00482280" w:rsidRDefault="00482280">
      <w:pPr>
        <w:rPr>
          <w:sz w:val="24"/>
        </w:rPr>
      </w:pPr>
    </w:p>
    <w:p w:rsidR="00350945" w:rsidRDefault="00350945">
      <w:pPr>
        <w:jc w:val="center"/>
        <w:rPr>
          <w:sz w:val="24"/>
        </w:rPr>
      </w:pPr>
    </w:p>
    <w:p w:rsidR="00350945" w:rsidRDefault="00350945">
      <w:pPr>
        <w:jc w:val="center"/>
        <w:rPr>
          <w:sz w:val="24"/>
        </w:rPr>
      </w:pPr>
    </w:p>
    <w:p w:rsidR="00350945" w:rsidRDefault="00350945">
      <w:pPr>
        <w:jc w:val="center"/>
        <w:rPr>
          <w:sz w:val="24"/>
        </w:rPr>
      </w:pPr>
    </w:p>
    <w:p w:rsidR="00350945" w:rsidRDefault="00482280">
      <w:pPr>
        <w:jc w:val="center"/>
        <w:rPr>
          <w:sz w:val="24"/>
        </w:rPr>
      </w:pPr>
      <w:r>
        <w:rPr>
          <w:rFonts w:hint="eastAsia"/>
          <w:sz w:val="24"/>
        </w:rPr>
        <w:t xml:space="preserve">     </w:t>
      </w:r>
    </w:p>
    <w:p w:rsidR="00350945" w:rsidRDefault="00350945">
      <w:pPr>
        <w:jc w:val="center"/>
        <w:rPr>
          <w:szCs w:val="21"/>
        </w:rPr>
      </w:pPr>
    </w:p>
    <w:p w:rsidR="00482280" w:rsidRDefault="00482280">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r>
        <w:rPr>
          <w:rFonts w:ascii="Times New Roman"/>
          <w:sz w:val="21"/>
          <w:szCs w:val="21"/>
        </w:rPr>
        <w:t>表</w:t>
      </w:r>
      <w:r>
        <w:rPr>
          <w:rFonts w:ascii="Times New Roman"/>
          <w:sz w:val="21"/>
          <w:szCs w:val="21"/>
        </w:rPr>
        <w:t xml:space="preserve">3.3 </w:t>
      </w:r>
      <w:r>
        <w:rPr>
          <w:rFonts w:ascii="Times New Roman"/>
          <w:sz w:val="21"/>
          <w:szCs w:val="21"/>
        </w:rPr>
        <w:t>针对</w:t>
      </w:r>
      <w:r>
        <w:rPr>
          <w:rFonts w:ascii="Times New Roman" w:hint="eastAsia"/>
          <w:sz w:val="21"/>
          <w:szCs w:val="21"/>
        </w:rPr>
        <w:t>Pavia</w:t>
      </w:r>
      <w:r>
        <w:rPr>
          <w:rFonts w:ascii="Times New Roman"/>
          <w:sz w:val="21"/>
          <w:szCs w:val="21"/>
        </w:rPr>
        <w:t>U</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BA6B26" w:rsidTr="00D77091">
        <w:trPr>
          <w:trHeight w:val="465"/>
          <w:jc w:val="center"/>
        </w:trPr>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BA6B26" w:rsidRPr="00330E07" w:rsidRDefault="00BA6B26" w:rsidP="00330E07">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0.05</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w:t>
            </w:r>
            <w:r w:rsidR="00330E07">
              <w:rPr>
                <w:i/>
                <w:sz w:val="18"/>
                <w:szCs w:val="18"/>
              </w:rPr>
              <w:t>.</w:t>
            </w:r>
            <w:r w:rsidR="00D77091">
              <w:rPr>
                <w:i/>
                <w:sz w:val="18"/>
                <w:szCs w:val="18"/>
              </w:rPr>
              <w:t>1</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0.3</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i/>
                <w:sz w:val="18"/>
                <w:szCs w:val="18"/>
              </w:rPr>
            </w:pPr>
            <w:r>
              <w:rPr>
                <w:rFonts w:hint="eastAsia"/>
                <w:i/>
                <w:sz w:val="18"/>
                <w:szCs w:val="18"/>
              </w:rPr>
              <w:t>L</w:t>
            </w:r>
            <w:r>
              <w:rPr>
                <w:i/>
                <w:sz w:val="18"/>
                <w:szCs w:val="18"/>
              </w:rPr>
              <w:t>R=</w:t>
            </w:r>
            <w:r w:rsidR="00D77091">
              <w:rPr>
                <w:i/>
                <w:sz w:val="18"/>
                <w:szCs w:val="18"/>
              </w:rPr>
              <w:t>0.5</w:t>
            </w:r>
          </w:p>
        </w:tc>
      </w:tr>
      <w:tr w:rsidR="00BA6B26" w:rsidTr="00D77091">
        <w:trPr>
          <w:trHeight w:val="465"/>
          <w:jc w:val="center"/>
        </w:trPr>
        <w:tc>
          <w:tcPr>
            <w:tcW w:w="794" w:type="dxa"/>
            <w:vMerge w:val="restart"/>
            <w:tcBorders>
              <w:top w:val="single" w:sz="8" w:space="0" w:color="auto"/>
              <w:tl2br w:val="nil"/>
              <w:tr2bl w:val="nil"/>
            </w:tcBorders>
            <w:vAlign w:val="center"/>
          </w:tcPr>
          <w:p w:rsidR="00BA6B26" w:rsidRDefault="00BA6B26" w:rsidP="00330E07">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8.27</w:t>
            </w:r>
          </w:p>
        </w:tc>
        <w:tc>
          <w:tcPr>
            <w:tcW w:w="794" w:type="dxa"/>
            <w:tcBorders>
              <w:top w:val="single" w:sz="8" w:space="0" w:color="auto"/>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9</w:t>
            </w:r>
            <w:r>
              <w:rPr>
                <w:sz w:val="18"/>
                <w:szCs w:val="18"/>
              </w:rPr>
              <w:t>8.48</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8.49</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8.36</w:t>
            </w:r>
          </w:p>
        </w:tc>
      </w:tr>
      <w:tr w:rsidR="00BA6B26" w:rsidTr="00D77091">
        <w:trPr>
          <w:trHeight w:val="465"/>
          <w:jc w:val="center"/>
        </w:trPr>
        <w:tc>
          <w:tcPr>
            <w:tcW w:w="794" w:type="dxa"/>
            <w:vMerge/>
            <w:tcBorders>
              <w:tl2br w:val="nil"/>
              <w:tr2bl w:val="nil"/>
            </w:tcBorders>
            <w:vAlign w:val="center"/>
          </w:tcPr>
          <w:p w:rsidR="00BA6B26" w:rsidRDefault="00BA6B26" w:rsidP="00022615">
            <w:pPr>
              <w:pStyle w:val="af9"/>
              <w:spacing w:line="0" w:lineRule="atLeast"/>
              <w:ind w:firstLine="36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8.44</w:t>
            </w:r>
          </w:p>
        </w:tc>
        <w:tc>
          <w:tcPr>
            <w:tcW w:w="794" w:type="dxa"/>
            <w:tcBorders>
              <w:tl2br w:val="nil"/>
              <w:tr2bl w:val="nil"/>
            </w:tcBorders>
            <w:vAlign w:val="center"/>
          </w:tcPr>
          <w:p w:rsidR="00BA6B26" w:rsidRPr="00683829" w:rsidRDefault="00683829" w:rsidP="00683829">
            <w:pPr>
              <w:pStyle w:val="af9"/>
              <w:spacing w:line="0" w:lineRule="atLeast"/>
              <w:ind w:firstLineChars="0" w:firstLine="0"/>
              <w:rPr>
                <w:sz w:val="18"/>
                <w:szCs w:val="18"/>
              </w:rPr>
            </w:pPr>
            <w:r w:rsidRPr="00683829">
              <w:rPr>
                <w:sz w:val="18"/>
                <w:szCs w:val="18"/>
              </w:rPr>
              <w:t>98.45</w:t>
            </w:r>
            <w:r w:rsidR="00330E07" w:rsidRPr="00683829">
              <w:rPr>
                <w:rFonts w:hint="eastAsia"/>
                <w:sz w:val="18"/>
                <w:szCs w:val="18"/>
              </w:rPr>
              <w:t xml:space="preserve"> </w:t>
            </w:r>
          </w:p>
        </w:tc>
        <w:tc>
          <w:tcPr>
            <w:tcW w:w="794" w:type="dxa"/>
            <w:tcBorders>
              <w:tl2br w:val="nil"/>
              <w:tr2bl w:val="nil"/>
            </w:tcBorders>
            <w:vAlign w:val="center"/>
          </w:tcPr>
          <w:p w:rsidR="00BA6B26" w:rsidRPr="00CC4144" w:rsidRDefault="001F2245" w:rsidP="00330E07">
            <w:pPr>
              <w:pStyle w:val="af9"/>
              <w:spacing w:line="0" w:lineRule="atLeast"/>
              <w:ind w:firstLineChars="0" w:firstLine="0"/>
              <w:rPr>
                <w:sz w:val="18"/>
                <w:szCs w:val="18"/>
              </w:rPr>
            </w:pPr>
            <w:r>
              <w:rPr>
                <w:sz w:val="18"/>
                <w:szCs w:val="18"/>
              </w:rPr>
              <w:t>98.46</w:t>
            </w:r>
            <w:r w:rsidR="00330E07">
              <w:rPr>
                <w:sz w:val="18"/>
                <w:szCs w:val="18"/>
              </w:rPr>
              <w:t xml:space="preserve">     </w:t>
            </w:r>
          </w:p>
        </w:tc>
        <w:tc>
          <w:tcPr>
            <w:tcW w:w="794" w:type="dxa"/>
            <w:tcBorders>
              <w:tl2br w:val="nil"/>
              <w:tr2bl w:val="nil"/>
            </w:tcBorders>
            <w:vAlign w:val="center"/>
          </w:tcPr>
          <w:p w:rsidR="00BA6B26" w:rsidRPr="00CC4144" w:rsidRDefault="001F2245" w:rsidP="001F2245">
            <w:pPr>
              <w:pStyle w:val="af9"/>
              <w:spacing w:line="0" w:lineRule="atLeast"/>
              <w:ind w:firstLineChars="0" w:firstLine="0"/>
              <w:rPr>
                <w:sz w:val="18"/>
                <w:szCs w:val="18"/>
              </w:rPr>
            </w:pPr>
            <w:r>
              <w:rPr>
                <w:sz w:val="18"/>
                <w:szCs w:val="18"/>
              </w:rPr>
              <w:t>98.40</w:t>
            </w:r>
            <w:r w:rsidR="00330E07">
              <w:rPr>
                <w:rFonts w:hint="eastAsia"/>
                <w:sz w:val="18"/>
                <w:szCs w:val="18"/>
              </w:rPr>
              <w:t xml:space="preserve"> </w:t>
            </w:r>
          </w:p>
        </w:tc>
      </w:tr>
      <w:tr w:rsidR="00BA6B26" w:rsidTr="00D77091">
        <w:trPr>
          <w:trHeight w:val="539"/>
          <w:jc w:val="center"/>
        </w:trPr>
        <w:tc>
          <w:tcPr>
            <w:tcW w:w="794" w:type="dxa"/>
            <w:vMerge/>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Pr="00CC4144" w:rsidRDefault="00EF7477" w:rsidP="00EF7477">
            <w:pPr>
              <w:pStyle w:val="af9"/>
              <w:spacing w:line="0" w:lineRule="atLeast"/>
              <w:ind w:firstLineChars="0" w:firstLine="0"/>
              <w:rPr>
                <w:sz w:val="18"/>
                <w:szCs w:val="18"/>
              </w:rPr>
            </w:pPr>
            <w:r>
              <w:rPr>
                <w:rFonts w:hint="eastAsia"/>
                <w:sz w:val="18"/>
                <w:szCs w:val="18"/>
              </w:rPr>
              <w:t>9</w:t>
            </w:r>
            <w:r>
              <w:rPr>
                <w:sz w:val="18"/>
                <w:szCs w:val="18"/>
              </w:rPr>
              <w:t>8.42</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sz w:val="18"/>
                <w:szCs w:val="18"/>
              </w:rPr>
              <w:t>98.49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8.50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.977</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.978</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bl>
    <w:p w:rsidR="00CC4144" w:rsidRDefault="00CC4144" w:rsidP="00CC4144">
      <w:pP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r>
        <w:rPr>
          <w:rFonts w:hint="eastAsia"/>
          <w:sz w:val="24"/>
        </w:rPr>
        <w:t xml:space="preserve">     </w:t>
      </w: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pPr>
        <w:jc w:val="center"/>
        <w:rPr>
          <w:b/>
          <w:bCs/>
          <w:sz w:val="24"/>
        </w:rPr>
      </w:pPr>
    </w:p>
    <w:p w:rsidR="00CC4144" w:rsidRDefault="00CC4144">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132DE1" w:rsidRDefault="00132DE1" w:rsidP="00132DE1">
      <w:pPr>
        <w:pStyle w:val="aa"/>
        <w:ind w:firstLine="0"/>
        <w:rPr>
          <w:rFonts w:ascii="Times New Roman"/>
          <w:sz w:val="21"/>
          <w:szCs w:val="21"/>
        </w:rPr>
      </w:pPr>
      <w:r>
        <w:rPr>
          <w:rFonts w:ascii="Times New Roman"/>
          <w:sz w:val="21"/>
          <w:szCs w:val="21"/>
        </w:rPr>
        <w:t>表</w:t>
      </w:r>
      <w:r w:rsidR="0042712F">
        <w:rPr>
          <w:rFonts w:ascii="Times New Roman"/>
          <w:sz w:val="21"/>
          <w:szCs w:val="21"/>
        </w:rPr>
        <w:t>3.4</w:t>
      </w:r>
      <w:r>
        <w:rPr>
          <w:rFonts w:ascii="Times New Roman"/>
          <w:sz w:val="21"/>
          <w:szCs w:val="21"/>
        </w:rPr>
        <w:t xml:space="preserve"> </w:t>
      </w:r>
      <w:r>
        <w:rPr>
          <w:rFonts w:ascii="Times New Roman"/>
          <w:sz w:val="21"/>
          <w:szCs w:val="21"/>
        </w:rPr>
        <w:t>针对</w:t>
      </w:r>
      <w:r>
        <w:rPr>
          <w:rFonts w:ascii="Times New Roman"/>
          <w:sz w:val="21"/>
          <w:szCs w:val="21"/>
        </w:rPr>
        <w:t>Salinas Valley</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132DE1" w:rsidTr="00022615">
        <w:trPr>
          <w:trHeight w:val="465"/>
          <w:jc w:val="center"/>
        </w:trPr>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132DE1" w:rsidRPr="00330E07" w:rsidRDefault="00132DE1" w:rsidP="00022615">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LR=0.05</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LR=0.1</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LR=0.3</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i/>
                <w:sz w:val="18"/>
                <w:szCs w:val="18"/>
              </w:rPr>
            </w:pPr>
            <w:r>
              <w:rPr>
                <w:rFonts w:hint="eastAsia"/>
                <w:i/>
                <w:sz w:val="18"/>
                <w:szCs w:val="18"/>
              </w:rPr>
              <w:t>L</w:t>
            </w:r>
            <w:r>
              <w:rPr>
                <w:i/>
                <w:sz w:val="18"/>
                <w:szCs w:val="18"/>
              </w:rPr>
              <w:t>R=0.5</w:t>
            </w:r>
          </w:p>
        </w:tc>
      </w:tr>
      <w:tr w:rsidR="00132DE1" w:rsidTr="00022615">
        <w:trPr>
          <w:trHeight w:val="465"/>
          <w:jc w:val="center"/>
        </w:trPr>
        <w:tc>
          <w:tcPr>
            <w:tcW w:w="794" w:type="dxa"/>
            <w:vMerge w:val="restart"/>
            <w:tcBorders>
              <w:top w:val="single" w:sz="8" w:space="0" w:color="auto"/>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132DE1" w:rsidRDefault="00896B0F" w:rsidP="00896B0F">
            <w:pPr>
              <w:pStyle w:val="af9"/>
              <w:spacing w:line="0" w:lineRule="atLeast"/>
              <w:ind w:firstLineChars="0" w:firstLine="0"/>
              <w:rPr>
                <w:sz w:val="18"/>
                <w:szCs w:val="18"/>
              </w:rPr>
            </w:pPr>
            <w:r>
              <w:rPr>
                <w:rFonts w:hint="eastAsia"/>
                <w:sz w:val="18"/>
                <w:szCs w:val="18"/>
              </w:rPr>
              <w:t>9</w:t>
            </w:r>
            <w:r>
              <w:rPr>
                <w:sz w:val="18"/>
                <w:szCs w:val="18"/>
              </w:rPr>
              <w:t>8.37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8.57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8.60</w:t>
            </w:r>
          </w:p>
        </w:tc>
        <w:tc>
          <w:tcPr>
            <w:tcW w:w="794" w:type="dxa"/>
            <w:tcBorders>
              <w:top w:val="single" w:sz="8" w:space="0" w:color="auto"/>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9</w:t>
            </w:r>
            <w:r>
              <w:rPr>
                <w:sz w:val="18"/>
                <w:szCs w:val="18"/>
              </w:rPr>
              <w:t>8.5</w:t>
            </w:r>
          </w:p>
        </w:tc>
      </w:tr>
      <w:tr w:rsidR="00132DE1" w:rsidTr="00022615">
        <w:trPr>
          <w:trHeight w:val="465"/>
          <w:jc w:val="center"/>
        </w:trPr>
        <w:tc>
          <w:tcPr>
            <w:tcW w:w="794" w:type="dxa"/>
            <w:vMerge/>
            <w:tcBorders>
              <w:tl2br w:val="nil"/>
              <w:tr2bl w:val="nil"/>
            </w:tcBorders>
            <w:vAlign w:val="center"/>
          </w:tcPr>
          <w:p w:rsidR="00132DE1" w:rsidRDefault="00132DE1" w:rsidP="00022615">
            <w:pPr>
              <w:pStyle w:val="af9"/>
              <w:spacing w:line="0" w:lineRule="atLeast"/>
              <w:ind w:firstLine="36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sz w:val="18"/>
                <w:szCs w:val="18"/>
              </w:rPr>
            </w:pPr>
            <w:r>
              <w:rPr>
                <w:sz w:val="18"/>
                <w:szCs w:val="18"/>
              </w:rPr>
              <w:t>98.59</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320DA1">
              <w:rPr>
                <w:sz w:val="18"/>
                <w:szCs w:val="18"/>
              </w:rPr>
              <w:t>98.64</w:t>
            </w:r>
            <w:r w:rsidR="00132DE1" w:rsidRPr="00320DA1">
              <w:rPr>
                <w:rFonts w:hint="eastAsia"/>
                <w:sz w:val="18"/>
                <w:szCs w:val="18"/>
              </w:rPr>
              <w:t xml:space="preserve"> </w:t>
            </w:r>
          </w:p>
        </w:tc>
        <w:tc>
          <w:tcPr>
            <w:tcW w:w="794" w:type="dxa"/>
            <w:tcBorders>
              <w:tl2br w:val="nil"/>
              <w:tr2bl w:val="nil"/>
            </w:tcBorders>
            <w:vAlign w:val="center"/>
          </w:tcPr>
          <w:p w:rsidR="00132DE1" w:rsidRPr="00CC4144" w:rsidRDefault="00EF7477" w:rsidP="00022615">
            <w:pPr>
              <w:pStyle w:val="af9"/>
              <w:spacing w:line="0" w:lineRule="atLeast"/>
              <w:ind w:firstLineChars="0" w:firstLine="0"/>
              <w:rPr>
                <w:sz w:val="18"/>
                <w:szCs w:val="18"/>
              </w:rPr>
            </w:pPr>
            <w:r>
              <w:rPr>
                <w:sz w:val="18"/>
                <w:szCs w:val="18"/>
              </w:rPr>
              <w:t>98.61</w:t>
            </w:r>
            <w:r w:rsidR="00132DE1">
              <w:rPr>
                <w:sz w:val="18"/>
                <w:szCs w:val="18"/>
              </w:rPr>
              <w:t xml:space="preserve">  </w:t>
            </w:r>
          </w:p>
        </w:tc>
        <w:tc>
          <w:tcPr>
            <w:tcW w:w="794" w:type="dxa"/>
            <w:tcBorders>
              <w:tl2br w:val="nil"/>
              <w:tr2bl w:val="nil"/>
            </w:tcBorders>
            <w:vAlign w:val="center"/>
          </w:tcPr>
          <w:p w:rsidR="00132DE1" w:rsidRPr="00CC4144" w:rsidRDefault="00683829" w:rsidP="00683829">
            <w:pPr>
              <w:pStyle w:val="af9"/>
              <w:spacing w:line="0" w:lineRule="atLeast"/>
              <w:ind w:firstLineChars="0" w:firstLine="0"/>
              <w:rPr>
                <w:sz w:val="18"/>
                <w:szCs w:val="18"/>
              </w:rPr>
            </w:pPr>
            <w:r>
              <w:rPr>
                <w:sz w:val="18"/>
                <w:szCs w:val="18"/>
              </w:rPr>
              <w:t>26.77</w:t>
            </w:r>
            <w:r w:rsidR="00132DE1">
              <w:rPr>
                <w:rFonts w:hint="eastAsia"/>
                <w:sz w:val="18"/>
                <w:szCs w:val="18"/>
              </w:rPr>
              <w:t xml:space="preserve"> </w:t>
            </w:r>
          </w:p>
        </w:tc>
      </w:tr>
      <w:tr w:rsidR="00132DE1" w:rsidTr="00022615">
        <w:trPr>
          <w:trHeight w:val="539"/>
          <w:jc w:val="center"/>
        </w:trPr>
        <w:tc>
          <w:tcPr>
            <w:tcW w:w="794" w:type="dxa"/>
            <w:vMerge/>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Pr="00CC4144" w:rsidRDefault="00896B0F" w:rsidP="00896B0F">
            <w:pPr>
              <w:pStyle w:val="af9"/>
              <w:spacing w:line="0" w:lineRule="atLeast"/>
              <w:ind w:firstLineChars="0" w:firstLine="0"/>
              <w:rPr>
                <w:sz w:val="18"/>
                <w:szCs w:val="18"/>
              </w:rPr>
            </w:pPr>
            <w:r>
              <w:rPr>
                <w:rFonts w:hint="eastAsia"/>
                <w:sz w:val="18"/>
                <w:szCs w:val="18"/>
              </w:rPr>
              <w:t>9</w:t>
            </w:r>
            <w:r>
              <w:rPr>
                <w:sz w:val="18"/>
                <w:szCs w:val="18"/>
              </w:rPr>
              <w:t>8.6</w:t>
            </w:r>
            <w:r w:rsidR="00EF7477">
              <w:rPr>
                <w:sz w:val="18"/>
                <w:szCs w:val="18"/>
              </w:rPr>
              <w:t>2</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8.65</w:t>
            </w:r>
          </w:p>
        </w:tc>
        <w:tc>
          <w:tcPr>
            <w:tcW w:w="794" w:type="dxa"/>
            <w:tcBorders>
              <w:tl2br w:val="nil"/>
              <w:tr2bl w:val="nil"/>
            </w:tcBorders>
            <w:vAlign w:val="center"/>
          </w:tcPr>
          <w:p w:rsidR="00132DE1" w:rsidRDefault="00683829" w:rsidP="00EF7477">
            <w:pPr>
              <w:pStyle w:val="af9"/>
              <w:spacing w:line="0" w:lineRule="atLeast"/>
              <w:ind w:firstLineChars="0" w:firstLine="0"/>
              <w:rPr>
                <w:sz w:val="18"/>
                <w:szCs w:val="18"/>
              </w:rPr>
            </w:pPr>
            <w:r>
              <w:rPr>
                <w:sz w:val="18"/>
                <w:szCs w:val="18"/>
              </w:rPr>
              <w:t>98.62</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7</w:t>
            </w:r>
            <w:r>
              <w:rPr>
                <w:sz w:val="18"/>
                <w:szCs w:val="18"/>
              </w:rPr>
              <w:t>3.51</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.981</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.983</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.110</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.705</w:t>
            </w:r>
          </w:p>
        </w:tc>
      </w:tr>
    </w:tbl>
    <w:p w:rsidR="00132DE1" w:rsidRDefault="00132DE1" w:rsidP="00132DE1">
      <w:pP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r>
        <w:rPr>
          <w:rFonts w:hint="eastAsia"/>
          <w:sz w:val="24"/>
        </w:rPr>
        <w:t xml:space="preserve">     </w:t>
      </w: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b/>
          <w:bCs/>
          <w:sz w:val="24"/>
        </w:rPr>
      </w:pP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2712F" w:rsidRDefault="00482280" w:rsidP="0042712F">
      <w:pPr>
        <w:spacing w:line="440" w:lineRule="exact"/>
        <w:ind w:firstLineChars="200" w:firstLine="480"/>
        <w:rPr>
          <w:sz w:val="24"/>
        </w:rPr>
      </w:pPr>
      <w:r>
        <w:rPr>
          <w:sz w:val="24"/>
        </w:rPr>
        <w:t>本实验的主要目的是为</w:t>
      </w:r>
      <w:r w:rsidR="005A6FC3">
        <w:rPr>
          <w:rFonts w:hint="eastAsia"/>
          <w:sz w:val="24"/>
        </w:rPr>
        <w:t>了验证提出的算法的分类效果高于传统分类算法。</w:t>
      </w:r>
      <w:r w:rsidR="00136325">
        <w:rPr>
          <w:rFonts w:hint="eastAsia"/>
          <w:sz w:val="24"/>
        </w:rPr>
        <w:t>根据上一个实验，我们发现当</w:t>
      </w:r>
      <w:r w:rsidR="00320DA1">
        <w:rPr>
          <w:rFonts w:hint="eastAsia"/>
          <w:sz w:val="24"/>
        </w:rPr>
        <w:t>D</w:t>
      </w:r>
      <w:r w:rsidR="00320DA1">
        <w:rPr>
          <w:sz w:val="24"/>
        </w:rPr>
        <w:t>IM=10</w:t>
      </w:r>
      <w:r w:rsidR="00320DA1">
        <w:rPr>
          <w:rFonts w:hint="eastAsia"/>
          <w:sz w:val="24"/>
        </w:rPr>
        <w:t>，</w:t>
      </w:r>
      <w:r w:rsidR="00320DA1">
        <w:rPr>
          <w:rFonts w:hint="eastAsia"/>
          <w:sz w:val="24"/>
        </w:rPr>
        <w:t>F</w:t>
      </w:r>
      <w:r w:rsidR="00320DA1">
        <w:rPr>
          <w:sz w:val="24"/>
        </w:rPr>
        <w:t>IL=5, learning rate=0, Depth</w:t>
      </w:r>
      <w:r w:rsidR="00320DA1">
        <w:rPr>
          <w:rFonts w:hint="eastAsia"/>
          <w:sz w:val="24"/>
        </w:rPr>
        <w:t>=</w:t>
      </w:r>
      <w:r w:rsidR="00320DA1">
        <w:rPr>
          <w:sz w:val="24"/>
        </w:rPr>
        <w:t>7</w:t>
      </w:r>
      <w:r w:rsidR="00320DA1">
        <w:rPr>
          <w:sz w:val="24"/>
        </w:rPr>
        <w:t>时</w:t>
      </w:r>
      <w:r w:rsidR="00320DA1">
        <w:rPr>
          <w:rFonts w:hint="eastAsia"/>
          <w:sz w:val="24"/>
        </w:rPr>
        <w:t>，</w:t>
      </w:r>
      <w:r w:rsidR="00320DA1">
        <w:rPr>
          <w:sz w:val="24"/>
        </w:rPr>
        <w:t>本章分类在保证精度的前提下有着较快的执行速度</w:t>
      </w:r>
      <w:r w:rsidR="00136325">
        <w:rPr>
          <w:rFonts w:hint="eastAsia"/>
          <w:sz w:val="24"/>
        </w:rPr>
        <w:t>，</w:t>
      </w:r>
      <w:r w:rsidR="00136325">
        <w:rPr>
          <w:sz w:val="24"/>
        </w:rPr>
        <w:t>因此本节采用上述参数进行实验</w:t>
      </w:r>
      <w:r w:rsidR="00136325">
        <w:rPr>
          <w:rFonts w:hint="eastAsia"/>
          <w:sz w:val="24"/>
        </w:rPr>
        <w:t>。</w:t>
      </w:r>
      <w:r w:rsidR="00022615">
        <w:rPr>
          <w:rFonts w:hint="eastAsia"/>
          <w:sz w:val="24"/>
        </w:rPr>
        <w:t>首先，比较在不提取空间信息的</w:t>
      </w:r>
      <w:r w:rsidR="0012503F">
        <w:rPr>
          <w:rFonts w:hint="eastAsia"/>
          <w:sz w:val="24"/>
        </w:rPr>
        <w:t>情况下各基本分类器在两个数据集上的分类效果，选择的比较分类器分别为</w:t>
      </w:r>
      <w:r w:rsidR="00022615">
        <w:rPr>
          <w:rFonts w:hint="eastAsia"/>
          <w:sz w:val="24"/>
        </w:rPr>
        <w:t>决策树、</w:t>
      </w:r>
      <w:r w:rsidR="0012503F">
        <w:rPr>
          <w:rFonts w:hint="eastAsia"/>
          <w:sz w:val="24"/>
        </w:rPr>
        <w:t>传统</w:t>
      </w:r>
      <w:r w:rsidR="0012503F">
        <w:rPr>
          <w:rFonts w:hint="eastAsia"/>
          <w:sz w:val="24"/>
        </w:rPr>
        <w:t>G</w:t>
      </w:r>
      <w:r w:rsidR="0012503F">
        <w:rPr>
          <w:sz w:val="24"/>
        </w:rPr>
        <w:t>BDT</w:t>
      </w:r>
      <w:r w:rsidR="0012503F">
        <w:rPr>
          <w:rFonts w:hint="eastAsia"/>
          <w:sz w:val="24"/>
        </w:rPr>
        <w:t>以及</w:t>
      </w:r>
      <w:r w:rsidR="0012503F">
        <w:rPr>
          <w:sz w:val="24"/>
        </w:rPr>
        <w:t>线性</w:t>
      </w:r>
      <w:r w:rsidR="0012503F">
        <w:rPr>
          <w:rFonts w:hint="eastAsia"/>
          <w:sz w:val="24"/>
        </w:rPr>
        <w:t>S</w:t>
      </w:r>
      <w:r w:rsidR="0012503F">
        <w:rPr>
          <w:sz w:val="24"/>
        </w:rPr>
        <w:t>VM</w:t>
      </w:r>
      <w:r w:rsidR="00495303">
        <w:rPr>
          <w:rFonts w:hint="eastAsia"/>
          <w:sz w:val="24"/>
        </w:rPr>
        <w:t>，</w:t>
      </w:r>
      <w:r w:rsidR="00495303">
        <w:rPr>
          <w:sz w:val="24"/>
        </w:rPr>
        <w:t>其分类效果图如图</w:t>
      </w:r>
      <w:r w:rsidR="00495303">
        <w:rPr>
          <w:rFonts w:hint="eastAsia"/>
          <w:sz w:val="24"/>
        </w:rPr>
        <w:t>3</w:t>
      </w:r>
      <w:r w:rsidR="00495303">
        <w:rPr>
          <w:sz w:val="24"/>
        </w:rPr>
        <w:t>.6</w:t>
      </w:r>
      <w:r w:rsidR="00485E05">
        <w:rPr>
          <w:sz w:val="24"/>
        </w:rPr>
        <w:t>和</w:t>
      </w:r>
      <w:r w:rsidR="00485E05">
        <w:rPr>
          <w:rFonts w:hint="eastAsia"/>
          <w:sz w:val="24"/>
        </w:rPr>
        <w:t>3</w:t>
      </w:r>
      <w:r w:rsidR="00485E05">
        <w:rPr>
          <w:sz w:val="24"/>
        </w:rPr>
        <w:t>.7</w:t>
      </w:r>
      <w:r w:rsidR="00495303">
        <w:rPr>
          <w:sz w:val="24"/>
        </w:rPr>
        <w:t>所示</w:t>
      </w:r>
      <w:r w:rsidR="0012503F">
        <w:rPr>
          <w:rFonts w:hint="eastAsia"/>
          <w:sz w:val="24"/>
        </w:rPr>
        <w:t>。</w:t>
      </w:r>
      <w:r w:rsidR="0012503F">
        <w:rPr>
          <w:sz w:val="24"/>
        </w:rPr>
        <w:t>其次</w:t>
      </w:r>
      <w:r w:rsidR="0012503F">
        <w:rPr>
          <w:rFonts w:hint="eastAsia"/>
          <w:sz w:val="24"/>
        </w:rPr>
        <w:t>，</w:t>
      </w:r>
      <w:r w:rsidR="0012503F">
        <w:rPr>
          <w:sz w:val="24"/>
        </w:rPr>
        <w:t>比较通过本章</w:t>
      </w:r>
      <w:r w:rsidR="00320DA1">
        <w:rPr>
          <w:sz w:val="24"/>
        </w:rPr>
        <w:t>提出</w:t>
      </w:r>
      <w:r w:rsidR="0012503F">
        <w:rPr>
          <w:sz w:val="24"/>
        </w:rPr>
        <w:t>方法提取空间信息后各分类器的执行表现</w:t>
      </w:r>
      <w:r w:rsidR="00320DA1">
        <w:rPr>
          <w:rFonts w:hint="eastAsia"/>
          <w:sz w:val="24"/>
        </w:rPr>
        <w:t>，其分类效果图如图</w:t>
      </w:r>
      <w:r w:rsidR="00320DA1">
        <w:rPr>
          <w:rFonts w:hint="eastAsia"/>
          <w:sz w:val="24"/>
        </w:rPr>
        <w:t>3</w:t>
      </w:r>
      <w:r w:rsidR="00485E05">
        <w:rPr>
          <w:sz w:val="24"/>
        </w:rPr>
        <w:t>.8</w:t>
      </w:r>
      <w:r w:rsidR="00485E05">
        <w:rPr>
          <w:sz w:val="24"/>
        </w:rPr>
        <w:t>和</w:t>
      </w:r>
      <w:r w:rsidR="00485E05">
        <w:rPr>
          <w:rFonts w:hint="eastAsia"/>
          <w:sz w:val="24"/>
        </w:rPr>
        <w:t>3</w:t>
      </w:r>
      <w:r w:rsidR="00485E05">
        <w:rPr>
          <w:sz w:val="24"/>
        </w:rPr>
        <w:t>.9</w:t>
      </w:r>
      <w:r w:rsidR="00320DA1">
        <w:rPr>
          <w:sz w:val="24"/>
        </w:rPr>
        <w:t>所示</w:t>
      </w:r>
      <w:r w:rsidR="0042712F">
        <w:rPr>
          <w:rFonts w:hint="eastAsia"/>
          <w:sz w:val="24"/>
        </w:rPr>
        <w:t>。</w:t>
      </w:r>
      <w:r w:rsidR="0042712F">
        <w:rPr>
          <w:sz w:val="24"/>
        </w:rPr>
        <w:t>通过两组实验结果</w:t>
      </w:r>
      <w:r w:rsidR="0042712F">
        <w:rPr>
          <w:rFonts w:hint="eastAsia"/>
          <w:sz w:val="24"/>
        </w:rPr>
        <w:t>，</w:t>
      </w:r>
      <w:r w:rsidR="0042712F">
        <w:rPr>
          <w:sz w:val="24"/>
        </w:rPr>
        <w:t>可以看出</w:t>
      </w:r>
      <w:r w:rsidR="0042712F">
        <w:rPr>
          <w:rFonts w:hint="eastAsia"/>
          <w:sz w:val="24"/>
        </w:rPr>
        <w:t>本章算法是否利用空间信息效果</w:t>
      </w:r>
      <w:r w:rsidR="0097359A">
        <w:rPr>
          <w:rFonts w:hint="eastAsia"/>
          <w:sz w:val="24"/>
        </w:rPr>
        <w:t>都优于</w:t>
      </w:r>
      <w:r w:rsidR="0042712F">
        <w:rPr>
          <w:rFonts w:hint="eastAsia"/>
          <w:sz w:val="24"/>
        </w:rPr>
        <w:t>传统分类算法，</w:t>
      </w:r>
    </w:p>
    <w:p w:rsidR="0042712F" w:rsidRDefault="0042712F" w:rsidP="0042712F">
      <w:pPr>
        <w:spacing w:line="440" w:lineRule="exact"/>
        <w:rPr>
          <w:sz w:val="24"/>
        </w:rPr>
      </w:pPr>
      <w:r>
        <w:rPr>
          <w:rFonts w:hint="eastAsia"/>
          <w:sz w:val="24"/>
        </w:rPr>
        <w:drawing>
          <wp:anchor distT="0" distB="0" distL="114300" distR="114300" simplePos="0" relativeHeight="251712512" behindDoc="0" locked="1" layoutInCell="1" allowOverlap="1">
            <wp:simplePos x="0" y="0"/>
            <wp:positionH relativeFrom="column">
              <wp:posOffset>3249295</wp:posOffset>
            </wp:positionH>
            <wp:positionV relativeFrom="page">
              <wp:posOffset>3736340</wp:posOffset>
            </wp:positionV>
            <wp:extent cx="1169670" cy="2051685"/>
            <wp:effectExtent l="0" t="0" r="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avia-svm.PNG"/>
                    <pic:cNvPicPr/>
                  </pic:nvPicPr>
                  <pic:blipFill>
                    <a:blip r:embed="rId331">
                      <a:extLst>
                        <a:ext uri="{28A0092B-C50C-407E-A947-70E740481C1C}">
                          <a14:useLocalDpi xmlns:a14="http://schemas.microsoft.com/office/drawing/2010/main" val="0"/>
                        </a:ext>
                      </a:extLst>
                    </a:blip>
                    <a:stretch>
                      <a:fillRect/>
                    </a:stretch>
                  </pic:blipFill>
                  <pic:spPr>
                    <a:xfrm>
                      <a:off x="0" y="0"/>
                      <a:ext cx="1169670" cy="2051685"/>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11488" behindDoc="0" locked="0" layoutInCell="1" allowOverlap="1">
            <wp:simplePos x="0" y="0"/>
            <wp:positionH relativeFrom="column">
              <wp:posOffset>1276074</wp:posOffset>
            </wp:positionH>
            <wp:positionV relativeFrom="paragraph">
              <wp:posOffset>463385</wp:posOffset>
            </wp:positionV>
            <wp:extent cx="1159200" cy="2106000"/>
            <wp:effectExtent l="0" t="0" r="3175" b="889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avia-light.PNG"/>
                    <pic:cNvPicPr/>
                  </pic:nvPicPr>
                  <pic:blipFill>
                    <a:blip r:embed="rId332">
                      <a:extLst>
                        <a:ext uri="{28A0092B-C50C-407E-A947-70E740481C1C}">
                          <a14:useLocalDpi xmlns:a14="http://schemas.microsoft.com/office/drawing/2010/main" val="0"/>
                        </a:ext>
                      </a:extLst>
                    </a:blip>
                    <a:stretch>
                      <a:fillRect/>
                    </a:stretch>
                  </pic:blipFill>
                  <pic:spPr>
                    <a:xfrm>
                      <a:off x="0" y="0"/>
                      <a:ext cx="1159200" cy="2106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t>本章算法对两个数据集中各类别的分类结果如表</w:t>
      </w:r>
      <w:r>
        <w:rPr>
          <w:rFonts w:hint="eastAsia"/>
          <w:sz w:val="24"/>
        </w:rPr>
        <w:t>3</w:t>
      </w:r>
      <w:r>
        <w:rPr>
          <w:sz w:val="24"/>
        </w:rPr>
        <w:t>.5</w:t>
      </w:r>
      <w:r>
        <w:rPr>
          <w:sz w:val="24"/>
        </w:rPr>
        <w:t>和</w:t>
      </w:r>
      <w:r>
        <w:rPr>
          <w:rFonts w:hint="eastAsia"/>
          <w:sz w:val="24"/>
        </w:rPr>
        <w:t>3</w:t>
      </w:r>
      <w:r>
        <w:rPr>
          <w:sz w:val="24"/>
        </w:rPr>
        <w:t>.6</w:t>
      </w:r>
      <w:r>
        <w:rPr>
          <w:sz w:val="24"/>
        </w:rPr>
        <w:t>所示</w:t>
      </w:r>
      <w:r>
        <w:rPr>
          <w:rFonts w:hint="eastAsia"/>
          <w:sz w:val="24"/>
        </w:rPr>
        <w:t>。</w:t>
      </w:r>
    </w:p>
    <w:p w:rsidR="0042712F" w:rsidRDefault="0042712F" w:rsidP="0042712F">
      <w:pPr>
        <w:spacing w:line="440" w:lineRule="exact"/>
        <w:rPr>
          <w:rFonts w:hint="eastAsia"/>
          <w:sz w:val="24"/>
        </w:rPr>
      </w:pPr>
      <w:r>
        <w:rPr>
          <w:sz w:val="24"/>
        </w:rPr>
        <w:drawing>
          <wp:anchor distT="0" distB="0" distL="114300" distR="114300" simplePos="0" relativeHeight="251714560" behindDoc="0" locked="0" layoutInCell="1" allowOverlap="1">
            <wp:simplePos x="0" y="0"/>
            <wp:positionH relativeFrom="column">
              <wp:posOffset>3286595</wp:posOffset>
            </wp:positionH>
            <wp:positionV relativeFrom="paragraph">
              <wp:posOffset>2684614</wp:posOffset>
            </wp:positionV>
            <wp:extent cx="1180800" cy="2077200"/>
            <wp:effectExtent l="0" t="0" r="63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avia-gbdt.PNG"/>
                    <pic:cNvPicPr/>
                  </pic:nvPicPr>
                  <pic:blipFill>
                    <a:blip r:embed="rId333">
                      <a:extLst>
                        <a:ext uri="{28A0092B-C50C-407E-A947-70E740481C1C}">
                          <a14:useLocalDpi xmlns:a14="http://schemas.microsoft.com/office/drawing/2010/main" val="0"/>
                        </a:ext>
                      </a:extLst>
                    </a:blip>
                    <a:stretch>
                      <a:fillRect/>
                    </a:stretch>
                  </pic:blipFill>
                  <pic:spPr>
                    <a:xfrm>
                      <a:off x="0" y="0"/>
                      <a:ext cx="1180800" cy="2077200"/>
                    </a:xfrm>
                    <a:prstGeom prst="rect">
                      <a:avLst/>
                    </a:prstGeom>
                  </pic:spPr>
                </pic:pic>
              </a:graphicData>
            </a:graphic>
            <wp14:sizeRelH relativeFrom="margin">
              <wp14:pctWidth>0</wp14:pctWidth>
            </wp14:sizeRelH>
            <wp14:sizeRelV relativeFrom="margin">
              <wp14:pctHeight>0</wp14:pctHeight>
            </wp14:sizeRelV>
          </wp:anchor>
        </w:drawing>
      </w:r>
      <w:r>
        <w:rPr>
          <w:sz w:val="21"/>
          <w:szCs w:val="21"/>
        </w:rPr>
        <w:t xml:space="preserve"> </w:t>
      </w:r>
      <w:r>
        <w:rPr>
          <w:sz w:val="21"/>
          <w:szCs w:val="21"/>
        </w:rPr>
        <w:t xml:space="preserve">          </w:t>
      </w:r>
      <w:r>
        <w:rPr>
          <w:sz w:val="21"/>
          <w:szCs w:val="21"/>
        </w:rPr>
        <w:t xml:space="preserve"> </w:t>
      </w:r>
      <w:r>
        <w:rPr>
          <w:rFonts w:hint="eastAsia"/>
          <w:sz w:val="21"/>
          <w:szCs w:val="21"/>
        </w:rPr>
        <w:t xml:space="preserve">(a) </w:t>
      </w:r>
      <w:r>
        <w:rPr>
          <w:sz w:val="21"/>
          <w:szCs w:val="21"/>
        </w:rPr>
        <w:t>本章算法</w:t>
      </w:r>
      <w:r>
        <w:rPr>
          <w:sz w:val="21"/>
          <w:szCs w:val="21"/>
        </w:rPr>
        <w:t xml:space="preserve">OA=92.86%  </w:t>
      </w:r>
      <w:r>
        <w:rPr>
          <w:rFonts w:eastAsia="黑体"/>
          <w:sz w:val="21"/>
          <w:szCs w:val="21"/>
        </w:rPr>
        <w:t xml:space="preserve">Kapp=0.904   </w:t>
      </w:r>
      <w:r>
        <w:rPr>
          <w:rFonts w:eastAsia="黑体" w:hint="eastAsia"/>
          <w:sz w:val="21"/>
          <w:szCs w:val="21"/>
        </w:rPr>
        <w:t>(</w:t>
      </w:r>
      <w:r>
        <w:rPr>
          <w:rFonts w:eastAsia="黑体"/>
          <w:sz w:val="21"/>
          <w:szCs w:val="21"/>
        </w:rPr>
        <w:t xml:space="preserve">b) </w:t>
      </w:r>
      <w:r>
        <w:rPr>
          <w:sz w:val="21"/>
          <w:szCs w:val="21"/>
        </w:rPr>
        <w:t>Linear SVM OA=89.88%  Kappa =0.864</w:t>
      </w:r>
    </w:p>
    <w:p w:rsidR="0042712F" w:rsidRDefault="0042712F" w:rsidP="0042712F">
      <w:pPr>
        <w:spacing w:line="440" w:lineRule="exact"/>
        <w:ind w:firstLineChars="500" w:firstLine="1200"/>
        <w:rPr>
          <w:rFonts w:hint="eastAsia"/>
          <w:sz w:val="21"/>
          <w:szCs w:val="21"/>
        </w:rPr>
      </w:pPr>
      <w:r>
        <w:rPr>
          <w:rFonts w:hint="eastAsia"/>
          <w:sz w:val="24"/>
        </w:rPr>
        <w:drawing>
          <wp:anchor distT="0" distB="0" distL="114300" distR="114300" simplePos="0" relativeHeight="251713536" behindDoc="0" locked="0" layoutInCell="1" allowOverlap="1">
            <wp:simplePos x="0" y="0"/>
            <wp:positionH relativeFrom="column">
              <wp:posOffset>1277868</wp:posOffset>
            </wp:positionH>
            <wp:positionV relativeFrom="paragraph">
              <wp:posOffset>175729</wp:posOffset>
            </wp:positionV>
            <wp:extent cx="1158875" cy="2073275"/>
            <wp:effectExtent l="0" t="0" r="3175" b="317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avia-dt.PNG"/>
                    <pic:cNvPicPr/>
                  </pic:nvPicPr>
                  <pic:blipFill>
                    <a:blip r:embed="rId334">
                      <a:extLst>
                        <a:ext uri="{28A0092B-C50C-407E-A947-70E740481C1C}">
                          <a14:useLocalDpi xmlns:a14="http://schemas.microsoft.com/office/drawing/2010/main" val="0"/>
                        </a:ext>
                      </a:extLst>
                    </a:blip>
                    <a:stretch>
                      <a:fillRect/>
                    </a:stretch>
                  </pic:blipFill>
                  <pic:spPr>
                    <a:xfrm>
                      <a:off x="0" y="0"/>
                      <a:ext cx="1158875" cy="2073275"/>
                    </a:xfrm>
                    <a:prstGeom prst="rect">
                      <a:avLst/>
                    </a:prstGeom>
                  </pic:spPr>
                </pic:pic>
              </a:graphicData>
            </a:graphic>
            <wp14:sizeRelH relativeFrom="margin">
              <wp14:pctWidth>0</wp14:pctWidth>
            </wp14:sizeRelH>
            <wp14:sizeRelV relativeFrom="margin">
              <wp14:pctHeight>0</wp14:pctHeight>
            </wp14:sizeRelV>
          </wp:anchor>
        </w:drawing>
      </w:r>
      <w:r w:rsidR="00482280">
        <w:rPr>
          <w:sz w:val="24"/>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rFonts w:hint="eastAsia"/>
          <w:sz w:val="21"/>
          <w:szCs w:val="21"/>
        </w:rPr>
        <w:t>D</w:t>
      </w:r>
      <w:r>
        <w:rPr>
          <w:sz w:val="21"/>
          <w:szCs w:val="21"/>
        </w:rPr>
        <w:t>T</w:t>
      </w:r>
      <w:r>
        <w:rPr>
          <w:rFonts w:eastAsia="黑体"/>
          <w:sz w:val="21"/>
          <w:szCs w:val="21"/>
        </w:rPr>
        <w:t xml:space="preserve"> </w:t>
      </w:r>
      <w:r>
        <w:rPr>
          <w:sz w:val="21"/>
          <w:szCs w:val="21"/>
        </w:rPr>
        <w:t xml:space="preserve">OA=82.79%  </w:t>
      </w:r>
      <w:r>
        <w:rPr>
          <w:rFonts w:eastAsia="黑体"/>
          <w:sz w:val="21"/>
          <w:szCs w:val="21"/>
        </w:rPr>
        <w:t>Kapp=0.771  (d)</w:t>
      </w:r>
      <w:r>
        <w:rPr>
          <w:sz w:val="21"/>
          <w:szCs w:val="21"/>
        </w:rPr>
        <w:t xml:space="preserve"> GBDT OA=90.95%  Kappa =0.878</w:t>
      </w:r>
    </w:p>
    <w:p w:rsidR="0042712F" w:rsidRPr="0042712F" w:rsidRDefault="0042712F" w:rsidP="0042712F">
      <w:pPr>
        <w:rPr>
          <w:rFonts w:hint="eastAsia"/>
          <w:sz w:val="24"/>
        </w:rPr>
      </w:pPr>
    </w:p>
    <w:p w:rsidR="00482280" w:rsidRDefault="00482280">
      <w:pPr>
        <w:pStyle w:val="amy1"/>
        <w:spacing w:line="440" w:lineRule="exact"/>
        <w:ind w:firstLineChars="0" w:firstLine="0"/>
        <w:jc w:val="center"/>
        <w:rPr>
          <w:sz w:val="21"/>
          <w:szCs w:val="21"/>
        </w:rPr>
      </w:pPr>
      <w:r>
        <w:rPr>
          <w:sz w:val="21"/>
          <w:szCs w:val="21"/>
        </w:rPr>
        <w:t>图</w:t>
      </w:r>
      <w:r w:rsidR="006F1B82">
        <w:rPr>
          <w:sz w:val="21"/>
          <w:szCs w:val="21"/>
        </w:rPr>
        <w:t>3.6</w:t>
      </w:r>
      <w:r>
        <w:rPr>
          <w:rFonts w:hint="eastAsia"/>
          <w:sz w:val="21"/>
          <w:szCs w:val="21"/>
        </w:rPr>
        <w:t xml:space="preserve"> </w:t>
      </w:r>
      <w:r w:rsidR="006F1B82">
        <w:rPr>
          <w:sz w:val="21"/>
          <w:szCs w:val="21"/>
        </w:rPr>
        <w:t>针对</w:t>
      </w:r>
      <w:r w:rsidR="006F1B82">
        <w:rPr>
          <w:sz w:val="21"/>
          <w:szCs w:val="21"/>
        </w:rPr>
        <w:t>PaviaU</w:t>
      </w:r>
      <w:r>
        <w:rPr>
          <w:sz w:val="21"/>
          <w:szCs w:val="21"/>
        </w:rPr>
        <w:t>数据集</w:t>
      </w:r>
      <w:r w:rsidR="0042712F">
        <w:rPr>
          <w:sz w:val="21"/>
          <w:szCs w:val="21"/>
        </w:rPr>
        <w:t>针仅利用光谱信息</w:t>
      </w:r>
      <w:r w:rsidR="0042712F">
        <w:rPr>
          <w:rFonts w:hint="eastAsia"/>
          <w:sz w:val="21"/>
          <w:szCs w:val="21"/>
        </w:rPr>
        <w:t>不同算法</w:t>
      </w:r>
      <w:r>
        <w:rPr>
          <w:sz w:val="21"/>
          <w:szCs w:val="21"/>
        </w:rPr>
        <w:t>的分类结果比较</w:t>
      </w:r>
    </w:p>
    <w:p w:rsidR="00482280" w:rsidRDefault="00024D22" w:rsidP="00024D22">
      <w:pPr>
        <w:pStyle w:val="amy1"/>
        <w:ind w:firstLineChars="0" w:firstLine="0"/>
      </w:pPr>
      <w:r>
        <w:lastRenderedPageBreak/>
        <w:drawing>
          <wp:anchor distT="0" distB="0" distL="114300" distR="114300" simplePos="0" relativeHeight="251718656" behindDoc="0" locked="0" layoutInCell="1" allowOverlap="1">
            <wp:simplePos x="0" y="0"/>
            <wp:positionH relativeFrom="column">
              <wp:posOffset>2979282</wp:posOffset>
            </wp:positionH>
            <wp:positionV relativeFrom="paragraph">
              <wp:posOffset>2424016</wp:posOffset>
            </wp:positionV>
            <wp:extent cx="871200" cy="2066400"/>
            <wp:effectExtent l="0" t="0" r="571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salinas-GBDT.PNG"/>
                    <pic:cNvPicPr/>
                  </pic:nvPicPr>
                  <pic:blipFill>
                    <a:blip r:embed="rId335">
                      <a:extLst>
                        <a:ext uri="{28A0092B-C50C-407E-A947-70E740481C1C}">
                          <a14:useLocalDpi xmlns:a14="http://schemas.microsoft.com/office/drawing/2010/main" val="0"/>
                        </a:ext>
                      </a:extLst>
                    </a:blip>
                    <a:stretch>
                      <a:fillRect/>
                    </a:stretch>
                  </pic:blipFill>
                  <pic:spPr>
                    <a:xfrm>
                      <a:off x="0" y="0"/>
                      <a:ext cx="871200" cy="20664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7632" behindDoc="0" locked="0" layoutInCell="1" allowOverlap="1">
            <wp:simplePos x="0" y="0"/>
            <wp:positionH relativeFrom="column">
              <wp:posOffset>1102829</wp:posOffset>
            </wp:positionH>
            <wp:positionV relativeFrom="paragraph">
              <wp:posOffset>2463745</wp:posOffset>
            </wp:positionV>
            <wp:extent cx="892800" cy="2080800"/>
            <wp:effectExtent l="0" t="0" r="317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salinas-DT.PNG"/>
                    <pic:cNvPicPr/>
                  </pic:nvPicPr>
                  <pic:blipFill>
                    <a:blip r:embed="rId336">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6608" behindDoc="0" locked="0" layoutInCell="1" allowOverlap="1">
            <wp:simplePos x="0" y="0"/>
            <wp:positionH relativeFrom="column">
              <wp:posOffset>2999519</wp:posOffset>
            </wp:positionH>
            <wp:positionV relativeFrom="paragraph">
              <wp:posOffset>132908</wp:posOffset>
            </wp:positionV>
            <wp:extent cx="900000" cy="2088000"/>
            <wp:effectExtent l="0" t="0" r="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salinas-svm.PNG"/>
                    <pic:cNvPicPr/>
                  </pic:nvPicPr>
                  <pic:blipFill>
                    <a:blip r:embed="rId337">
                      <a:extLst>
                        <a:ext uri="{28A0092B-C50C-407E-A947-70E740481C1C}">
                          <a14:useLocalDpi xmlns:a14="http://schemas.microsoft.com/office/drawing/2010/main" val="0"/>
                        </a:ext>
                      </a:extLst>
                    </a:blip>
                    <a:stretch>
                      <a:fillRect/>
                    </a:stretch>
                  </pic:blipFill>
                  <pic:spPr>
                    <a:xfrm>
                      <a:off x="0" y="0"/>
                      <a:ext cx="900000" cy="20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715584" behindDoc="0" locked="0" layoutInCell="1" allowOverlap="1">
            <wp:simplePos x="0" y="0"/>
            <wp:positionH relativeFrom="column">
              <wp:posOffset>1134745</wp:posOffset>
            </wp:positionH>
            <wp:positionV relativeFrom="paragraph">
              <wp:posOffset>159523</wp:posOffset>
            </wp:positionV>
            <wp:extent cx="900000" cy="20808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salinas-light.PNG"/>
                    <pic:cNvPicPr/>
                  </pic:nvPicPr>
                  <pic:blipFill>
                    <a:blip r:embed="rId338">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sidR="00482280">
        <w:rPr>
          <w:rFonts w:hint="eastAsia"/>
        </w:rPr>
        <w:t xml:space="preserve">       </w:t>
      </w: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OA=94.36%  Kapp=0.937</w:t>
      </w:r>
      <w:r>
        <w:rPr>
          <w:rFonts w:eastAsia="黑体"/>
          <w:sz w:val="21"/>
          <w:szCs w:val="21"/>
        </w:rPr>
        <w:t xml:space="preserve"> </w:t>
      </w:r>
      <w:r>
        <w:rPr>
          <w:rFonts w:eastAsia="黑体" w:hint="eastAsia"/>
          <w:sz w:val="21"/>
          <w:szCs w:val="21"/>
        </w:rPr>
        <w:t xml:space="preserve">  </w:t>
      </w:r>
      <w:r>
        <w:rPr>
          <w:rFonts w:eastAsia="黑体"/>
          <w:sz w:val="21"/>
          <w:szCs w:val="21"/>
        </w:rPr>
        <w:t xml:space="preserve">(b) </w:t>
      </w:r>
      <w:r>
        <w:rPr>
          <w:sz w:val="21"/>
          <w:szCs w:val="21"/>
        </w:rPr>
        <w:t>Linear SVM</w:t>
      </w:r>
      <w:r>
        <w:rPr>
          <w:rFonts w:hint="eastAsia"/>
          <w:sz w:val="21"/>
          <w:szCs w:val="21"/>
        </w:rPr>
        <w:t xml:space="preserve"> </w:t>
      </w:r>
      <w:r>
        <w:rPr>
          <w:sz w:val="21"/>
          <w:szCs w:val="21"/>
        </w:rPr>
        <w:t>OA=93.02%</w:t>
      </w:r>
      <w:r>
        <w:t xml:space="preserve"> Kappa=0.922</w:t>
      </w:r>
      <w:r>
        <w:rPr>
          <w:rFonts w:hint="eastAsia"/>
        </w:rPr>
        <w:t xml:space="preserve"> </w:t>
      </w:r>
      <w:r w:rsidR="00482280">
        <w:rPr>
          <w:rFonts w:hint="eastAsia"/>
        </w:rPr>
        <w:t xml:space="preserve"> </w:t>
      </w:r>
    </w:p>
    <w:p w:rsidR="00482280" w:rsidRPr="00024D22" w:rsidRDefault="00482280" w:rsidP="00024D22">
      <w:pPr>
        <w:spacing w:line="440" w:lineRule="exact"/>
        <w:ind w:firstLineChars="250" w:firstLine="600"/>
        <w:rPr>
          <w:rFonts w:hint="eastAsia"/>
          <w:sz w:val="21"/>
          <w:szCs w:val="21"/>
        </w:rPr>
      </w:pPr>
      <w:r>
        <w:rPr>
          <w:rFonts w:hint="eastAsia"/>
          <w:sz w:val="24"/>
        </w:rPr>
        <w:t xml:space="preserve">  </w:t>
      </w:r>
      <w:r w:rsidR="00024D22">
        <w:rPr>
          <w:rFonts w:eastAsia="黑体" w:hint="eastAsia"/>
          <w:sz w:val="21"/>
          <w:szCs w:val="21"/>
        </w:rPr>
        <w:t>（</w:t>
      </w:r>
      <w:r w:rsidR="00024D22">
        <w:rPr>
          <w:rFonts w:eastAsia="黑体"/>
          <w:sz w:val="21"/>
          <w:szCs w:val="21"/>
        </w:rPr>
        <w:t>c</w:t>
      </w:r>
      <w:r w:rsidR="00024D22">
        <w:rPr>
          <w:rFonts w:eastAsia="黑体" w:hint="eastAsia"/>
          <w:sz w:val="21"/>
          <w:szCs w:val="21"/>
        </w:rPr>
        <w:t>）</w:t>
      </w:r>
      <w:r w:rsidR="00024D22">
        <w:rPr>
          <w:sz w:val="21"/>
          <w:szCs w:val="21"/>
        </w:rPr>
        <w:t>DT</w:t>
      </w:r>
      <w:r w:rsidR="00024D22">
        <w:rPr>
          <w:rFonts w:hint="eastAsia"/>
          <w:sz w:val="21"/>
          <w:szCs w:val="21"/>
        </w:rPr>
        <w:t xml:space="preserve"> </w:t>
      </w:r>
      <w:r w:rsidR="00024D22">
        <w:rPr>
          <w:sz w:val="21"/>
          <w:szCs w:val="21"/>
        </w:rPr>
        <w:t>OA=88.57%  Kapp=0.873</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(d)</w:t>
      </w:r>
      <w:r w:rsidR="00024D22">
        <w:rPr>
          <w:sz w:val="21"/>
          <w:szCs w:val="21"/>
        </w:rPr>
        <w:t xml:space="preserve"> GBDT</w:t>
      </w:r>
      <w:r w:rsidR="00024D22">
        <w:rPr>
          <w:rFonts w:hint="eastAsia"/>
          <w:sz w:val="21"/>
          <w:szCs w:val="21"/>
        </w:rPr>
        <w:t xml:space="preserve"> </w:t>
      </w:r>
      <w:r w:rsidR="00024D22">
        <w:rPr>
          <w:sz w:val="21"/>
          <w:szCs w:val="21"/>
        </w:rPr>
        <w:t>OA=93.29% Kappa=0.925</w:t>
      </w:r>
    </w:p>
    <w:p w:rsidR="0042712F" w:rsidRPr="00007F92" w:rsidRDefault="00482280" w:rsidP="00007F92">
      <w:pPr>
        <w:pStyle w:val="amy1"/>
        <w:spacing w:line="440" w:lineRule="exact"/>
        <w:ind w:firstLineChars="500" w:firstLine="1050"/>
        <w:rPr>
          <w:rFonts w:hint="eastAsia"/>
          <w:sz w:val="21"/>
          <w:szCs w:val="21"/>
        </w:rPr>
      </w:pPr>
      <w:r>
        <w:rPr>
          <w:sz w:val="21"/>
          <w:szCs w:val="21"/>
        </w:rPr>
        <w:t>图</w:t>
      </w:r>
      <w:r w:rsidR="0042712F">
        <w:rPr>
          <w:sz w:val="21"/>
          <w:szCs w:val="21"/>
        </w:rPr>
        <w:t>3.7</w:t>
      </w:r>
      <w:r>
        <w:rPr>
          <w:rFonts w:hint="eastAsia"/>
          <w:sz w:val="21"/>
          <w:szCs w:val="21"/>
        </w:rPr>
        <w:t xml:space="preserve"> </w:t>
      </w:r>
      <w:r w:rsidR="0042712F">
        <w:rPr>
          <w:sz w:val="21"/>
          <w:szCs w:val="21"/>
        </w:rPr>
        <w:t>针对</w:t>
      </w:r>
      <w:r w:rsidR="0042712F">
        <w:rPr>
          <w:rFonts w:hint="eastAsia"/>
          <w:sz w:val="21"/>
          <w:szCs w:val="21"/>
        </w:rPr>
        <w:t>Salina</w:t>
      </w:r>
      <w:r w:rsidR="0042712F">
        <w:rPr>
          <w:sz w:val="21"/>
          <w:szCs w:val="21"/>
        </w:rPr>
        <w:t>s</w:t>
      </w:r>
      <w:r>
        <w:rPr>
          <w:sz w:val="21"/>
          <w:szCs w:val="21"/>
        </w:rPr>
        <w:t>数据集</w:t>
      </w:r>
      <w:r w:rsidR="0042712F">
        <w:rPr>
          <w:sz w:val="21"/>
          <w:szCs w:val="21"/>
        </w:rPr>
        <w:t>仅利用光谱数据</w:t>
      </w:r>
      <w:r>
        <w:rPr>
          <w:sz w:val="21"/>
          <w:szCs w:val="21"/>
        </w:rPr>
        <w:t>不同算法的分类结果比较</w:t>
      </w:r>
    </w:p>
    <w:p w:rsidR="00007F92" w:rsidRDefault="00007F92" w:rsidP="00007F92">
      <w:pPr>
        <w:pStyle w:val="aa"/>
        <w:ind w:firstLine="0"/>
        <w:rPr>
          <w:rFonts w:ascii="Times New Roman"/>
          <w:sz w:val="21"/>
          <w:szCs w:val="21"/>
        </w:rPr>
      </w:pPr>
    </w:p>
    <w:p w:rsidR="00007F92" w:rsidRDefault="00007F92" w:rsidP="00007F92">
      <w:pPr>
        <w:pStyle w:val="aa"/>
        <w:ind w:firstLine="0"/>
        <w:rPr>
          <w:rFonts w:ascii="Times New Roman"/>
          <w:sz w:val="21"/>
          <w:szCs w:val="21"/>
        </w:rPr>
      </w:pPr>
    </w:p>
    <w:p w:rsidR="00007F92" w:rsidRPr="00007F92" w:rsidRDefault="00007F92" w:rsidP="00007F92">
      <w:pPr>
        <w:pStyle w:val="aa"/>
        <w:ind w:firstLine="0"/>
        <w:rPr>
          <w:rFonts w:ascii="Times New Roman" w:hint="eastAsia"/>
          <w:sz w:val="21"/>
          <w:szCs w:val="21"/>
        </w:rPr>
      </w:pPr>
      <w:r w:rsidRPr="00007F92">
        <w:rPr>
          <w:rFonts w:ascii="Times New Roman"/>
          <w:sz w:val="21"/>
          <w:szCs w:val="21"/>
        </w:rPr>
        <w:t>表</w:t>
      </w:r>
      <w:r>
        <w:rPr>
          <w:rFonts w:ascii="Times New Roman"/>
          <w:sz w:val="21"/>
          <w:szCs w:val="21"/>
        </w:rPr>
        <w:t>3.5</w:t>
      </w:r>
      <w:r w:rsidRPr="00007F92">
        <w:rPr>
          <w:rFonts w:ascii="Times New Roman"/>
          <w:sz w:val="21"/>
          <w:szCs w:val="21"/>
        </w:rPr>
        <w:t xml:space="preserve"> </w:t>
      </w:r>
      <w:r>
        <w:rPr>
          <w:rFonts w:ascii="Times New Roman" w:hint="eastAsia"/>
          <w:sz w:val="21"/>
          <w:szCs w:val="21"/>
        </w:rPr>
        <w:t>Pavia</w:t>
      </w:r>
      <w:r>
        <w:rPr>
          <w:rFonts w:ascii="Times New Roman"/>
          <w:sz w:val="21"/>
          <w:szCs w:val="21"/>
        </w:rPr>
        <w:t>U</w:t>
      </w:r>
      <w:r>
        <w:rPr>
          <w:rFonts w:ascii="Times New Roman"/>
          <w:sz w:val="21"/>
          <w:szCs w:val="21"/>
        </w:rPr>
        <w:t>数据集各地物分类结果</w:t>
      </w:r>
    </w:p>
    <w:tbl>
      <w:tblPr>
        <w:tblW w:w="4075"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36"/>
        <w:gridCol w:w="1514"/>
        <w:gridCol w:w="1152"/>
        <w:gridCol w:w="673"/>
      </w:tblGrid>
      <w:tr w:rsidR="00007F92" w:rsidRPr="00007F92" w:rsidTr="00007F92">
        <w:trPr>
          <w:trHeight w:val="300"/>
          <w:jc w:val="center"/>
        </w:trPr>
        <w:tc>
          <w:tcPr>
            <w:tcW w:w="0" w:type="auto"/>
            <w:tcBorders>
              <w:top w:val="single" w:sz="12" w:space="0" w:color="auto"/>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地物类别</w:t>
            </w:r>
          </w:p>
        </w:tc>
        <w:tc>
          <w:tcPr>
            <w:tcW w:w="1152" w:type="dxa"/>
            <w:tcBorders>
              <w:top w:val="single" w:sz="12" w:space="0" w:color="auto"/>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样本个数</w:t>
            </w:r>
          </w:p>
        </w:tc>
        <w:tc>
          <w:tcPr>
            <w:tcW w:w="673" w:type="dxa"/>
            <w:tcBorders>
              <w:top w:val="single" w:sz="12" w:space="0" w:color="auto"/>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O</w:t>
            </w:r>
            <w:r>
              <w:rPr>
                <w:rFonts w:ascii="Times New Roman"/>
                <w:sz w:val="21"/>
                <w:szCs w:val="21"/>
              </w:rPr>
              <w:t>A</w:t>
            </w:r>
          </w:p>
        </w:tc>
      </w:tr>
      <w:tr w:rsidR="00007F92" w:rsidRPr="00007F92" w:rsidTr="00007F92">
        <w:trPr>
          <w:trHeight w:val="300"/>
          <w:jc w:val="center"/>
        </w:trPr>
        <w:tc>
          <w:tcPr>
            <w:tcW w:w="0" w:type="auto"/>
            <w:tcBorders>
              <w:top w:val="single" w:sz="12" w:space="0" w:color="auto"/>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w:t>
            </w:r>
          </w:p>
        </w:tc>
        <w:tc>
          <w:tcPr>
            <w:tcW w:w="0" w:type="auto"/>
            <w:tcBorders>
              <w:top w:val="single" w:sz="12" w:space="0" w:color="auto"/>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Asphalt</w:t>
            </w:r>
          </w:p>
        </w:tc>
        <w:tc>
          <w:tcPr>
            <w:tcW w:w="1152" w:type="dxa"/>
            <w:tcBorders>
              <w:top w:val="single" w:sz="12" w:space="0" w:color="auto"/>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6641</w:t>
            </w:r>
          </w:p>
        </w:tc>
        <w:tc>
          <w:tcPr>
            <w:tcW w:w="673" w:type="dxa"/>
            <w:tcBorders>
              <w:top w:val="single" w:sz="12" w:space="0" w:color="auto"/>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Meadows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18649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Gravel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2099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4</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Trees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3064</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Metal Sheets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1345</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Soil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5029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7</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Bitumen</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1330</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.94</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8</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Bricks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3682</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007F92" w:rsidRPr="00007F92" w:rsidTr="00007F92">
        <w:trPr>
          <w:trHeight w:val="300"/>
          <w:jc w:val="center"/>
        </w:trPr>
        <w:tc>
          <w:tcPr>
            <w:tcW w:w="0" w:type="auto"/>
            <w:tcBorders>
              <w:top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w:t>
            </w:r>
          </w:p>
        </w:tc>
        <w:tc>
          <w:tcPr>
            <w:tcW w:w="0" w:type="auto"/>
            <w:tcBorders>
              <w:top w:val="nil"/>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Shadows</w:t>
            </w:r>
          </w:p>
        </w:tc>
        <w:tc>
          <w:tcPr>
            <w:tcW w:w="1152" w:type="dxa"/>
            <w:tcBorders>
              <w:top w:val="nil"/>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947</w:t>
            </w:r>
          </w:p>
        </w:tc>
        <w:tc>
          <w:tcPr>
            <w:tcW w:w="673" w:type="dxa"/>
            <w:tcBorders>
              <w:top w:val="nil"/>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007F92" w:rsidRDefault="00024D22" w:rsidP="00007F92">
      <w:pPr>
        <w:pStyle w:val="aa"/>
        <w:ind w:firstLine="0"/>
        <w:rPr>
          <w:rFonts w:ascii="Times New Roman"/>
          <w:sz w:val="21"/>
          <w:szCs w:val="21"/>
        </w:rPr>
      </w:pPr>
    </w:p>
    <w:p w:rsidR="00024D22" w:rsidRPr="00007F92" w:rsidRDefault="00024D22" w:rsidP="00007F92">
      <w:pPr>
        <w:pStyle w:val="aa"/>
        <w:ind w:firstLine="0"/>
        <w:rPr>
          <w:rFonts w:ascii="Times New Roman"/>
          <w:sz w:val="21"/>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hint="eastAsia"/>
          <w:sz w:val="21"/>
          <w:szCs w:val="21"/>
        </w:rPr>
      </w:pPr>
    </w:p>
    <w:p w:rsidR="006A3DF3" w:rsidRPr="006A3DF3" w:rsidRDefault="006A3DF3" w:rsidP="006A3DF3">
      <w:pPr>
        <w:pStyle w:val="aa"/>
        <w:ind w:firstLine="0"/>
        <w:rPr>
          <w:rFonts w:ascii="Times New Roman" w:hint="eastAsia"/>
          <w:sz w:val="21"/>
          <w:szCs w:val="21"/>
        </w:rPr>
      </w:pPr>
      <w:r w:rsidRPr="006A3DF3">
        <w:rPr>
          <w:rFonts w:ascii="Times New Roman"/>
          <w:sz w:val="21"/>
          <w:szCs w:val="21"/>
        </w:rPr>
        <w:lastRenderedPageBreak/>
        <w:t>表</w:t>
      </w:r>
      <w:r w:rsidRPr="006A3DF3">
        <w:rPr>
          <w:rFonts w:ascii="Times New Roman" w:hint="eastAsia"/>
          <w:sz w:val="21"/>
          <w:szCs w:val="21"/>
        </w:rPr>
        <w:t>2</w:t>
      </w:r>
      <w:r w:rsidRPr="006A3DF3">
        <w:rPr>
          <w:rFonts w:ascii="Times New Roman"/>
          <w:sz w:val="21"/>
          <w:szCs w:val="21"/>
        </w:rPr>
        <w:t xml:space="preserve">.3 </w:t>
      </w:r>
      <w:r w:rsidRPr="006A3DF3">
        <w:rPr>
          <w:rFonts w:ascii="Times New Roman" w:hint="eastAsia"/>
          <w:sz w:val="21"/>
          <w:szCs w:val="21"/>
        </w:rPr>
        <w:t>萨利纳斯</w:t>
      </w:r>
      <w:r w:rsidRPr="006A3DF3">
        <w:rPr>
          <w:rFonts w:ascii="Times New Roman"/>
          <w:sz w:val="21"/>
          <w:szCs w:val="21"/>
        </w:rPr>
        <w:t>峡谷数据集合地物类别</w:t>
      </w:r>
    </w:p>
    <w:tbl>
      <w:tblPr>
        <w:tblW w:w="626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3390"/>
        <w:gridCol w:w="1331"/>
        <w:gridCol w:w="736"/>
      </w:tblGrid>
      <w:tr w:rsidR="006A3DF3" w:rsidRPr="006A3DF3" w:rsidTr="006A3DF3">
        <w:trPr>
          <w:trHeight w:val="390"/>
          <w:jc w:val="center"/>
        </w:trPr>
        <w:tc>
          <w:tcPr>
            <w:tcW w:w="0" w:type="auto"/>
            <w:tcBorders>
              <w:top w:val="single" w:sz="12" w:space="0" w:color="auto"/>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地物类别</w:t>
            </w:r>
          </w:p>
        </w:tc>
        <w:tc>
          <w:tcPr>
            <w:tcW w:w="0" w:type="auto"/>
            <w:tcBorders>
              <w:top w:val="single" w:sz="12" w:space="0" w:color="auto"/>
              <w:left w:val="nil"/>
              <w:bottom w:val="single" w:sz="12"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样本个数</w:t>
            </w:r>
          </w:p>
        </w:tc>
        <w:tc>
          <w:tcPr>
            <w:tcW w:w="0" w:type="auto"/>
            <w:tcBorders>
              <w:top w:val="single" w:sz="12" w:space="0" w:color="auto"/>
              <w:left w:val="nil"/>
              <w:bottom w:val="single" w:sz="12" w:space="0" w:color="auto"/>
            </w:tcBorders>
          </w:tcPr>
          <w:p w:rsidR="006A3DF3" w:rsidRPr="006A3DF3" w:rsidRDefault="006A3DF3" w:rsidP="006A3DF3">
            <w:pPr>
              <w:pStyle w:val="aa"/>
              <w:ind w:firstLine="0"/>
              <w:rPr>
                <w:rFonts w:ascii="Times New Roman"/>
                <w:sz w:val="21"/>
                <w:szCs w:val="21"/>
              </w:rPr>
            </w:pPr>
            <w:r>
              <w:rPr>
                <w:rFonts w:ascii="Times New Roman"/>
                <w:sz w:val="21"/>
                <w:szCs w:val="21"/>
              </w:rPr>
              <w:t>OA</w:t>
            </w:r>
          </w:p>
        </w:tc>
      </w:tr>
      <w:tr w:rsidR="006A3DF3" w:rsidRPr="006A3DF3" w:rsidTr="006A3DF3">
        <w:trPr>
          <w:trHeight w:val="401"/>
          <w:jc w:val="center"/>
        </w:trPr>
        <w:tc>
          <w:tcPr>
            <w:tcW w:w="0" w:type="auto"/>
            <w:tcBorders>
              <w:top w:val="single" w:sz="12" w:space="0" w:color="auto"/>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w:t>
            </w:r>
          </w:p>
        </w:tc>
        <w:tc>
          <w:tcPr>
            <w:tcW w:w="0" w:type="auto"/>
            <w:tcBorders>
              <w:top w:val="single" w:sz="12" w:space="0" w:color="auto"/>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Brocoli_green_weeds_1</w:t>
            </w:r>
          </w:p>
        </w:tc>
        <w:tc>
          <w:tcPr>
            <w:tcW w:w="0" w:type="auto"/>
            <w:tcBorders>
              <w:top w:val="single" w:sz="12" w:space="0" w:color="auto"/>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2009</w:t>
            </w:r>
          </w:p>
        </w:tc>
        <w:tc>
          <w:tcPr>
            <w:tcW w:w="0" w:type="auto"/>
            <w:tcBorders>
              <w:top w:val="single" w:sz="12" w:space="0" w:color="auto"/>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Brocoli_green_weeds_2</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3726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1976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1.00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Fallow_rough_plow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1394</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.97</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Fallow_smooth</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2678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Stubble</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3959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Celery</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3579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8</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Crapes_untrained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11271</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.98</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Soli_binyard_develop</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6203</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Corn_senesced_green_weeds</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3278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Lettuce_romaine_4wk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Lettuce_romaine_5wk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1927</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Lettuce_romaine_6wk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916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0.94</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Lettuce_romaine_7wk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1070</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7268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6A3DF3" w:rsidRPr="006A3DF3" w:rsidTr="006A3DF3">
        <w:trPr>
          <w:trHeight w:val="401"/>
          <w:jc w:val="center"/>
        </w:trPr>
        <w:tc>
          <w:tcPr>
            <w:tcW w:w="0" w:type="auto"/>
            <w:tcBorders>
              <w:top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16</w:t>
            </w:r>
          </w:p>
        </w:tc>
        <w:tc>
          <w:tcPr>
            <w:tcW w:w="0" w:type="auto"/>
            <w:tcBorders>
              <w:top w:val="nil"/>
              <w:left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Vinyard_vertical_trellis</w:t>
            </w:r>
          </w:p>
        </w:tc>
        <w:tc>
          <w:tcPr>
            <w:tcW w:w="0" w:type="auto"/>
            <w:tcBorders>
              <w:top w:val="nil"/>
              <w:left w:val="nil"/>
              <w:bottom w:val="single" w:sz="4"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1807</w:t>
            </w:r>
          </w:p>
        </w:tc>
        <w:tc>
          <w:tcPr>
            <w:tcW w:w="0" w:type="auto"/>
            <w:tcBorders>
              <w:top w:val="nil"/>
              <w:left w:val="nil"/>
              <w:bottom w:val="single" w:sz="4" w:space="0" w:color="auto"/>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6A3DF3" w:rsidRDefault="00024D22" w:rsidP="006A3DF3">
      <w:pPr>
        <w:pStyle w:val="aa"/>
        <w:ind w:firstLine="0"/>
        <w:rPr>
          <w:rFonts w:ascii="Times New Roman"/>
          <w:sz w:val="21"/>
          <w:szCs w:val="21"/>
        </w:rPr>
      </w:pPr>
    </w:p>
    <w:p w:rsidR="00024D22" w:rsidRDefault="00024D22"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r>
        <w:rPr>
          <w:rFonts w:ascii="Times New Roman"/>
          <w:sz w:val="21"/>
          <w:szCs w:val="21"/>
        </w:rPr>
        <w:drawing>
          <wp:anchor distT="0" distB="0" distL="114300" distR="114300" simplePos="0" relativeHeight="251722752" behindDoc="0" locked="0" layoutInCell="1" allowOverlap="1">
            <wp:simplePos x="0" y="0"/>
            <wp:positionH relativeFrom="column">
              <wp:posOffset>4809790</wp:posOffset>
            </wp:positionH>
            <wp:positionV relativeFrom="paragraph">
              <wp:posOffset>267419</wp:posOffset>
            </wp:positionV>
            <wp:extent cx="1165860" cy="2094865"/>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viau_gdbt2.PNG"/>
                    <pic:cNvPicPr/>
                  </pic:nvPicPr>
                  <pic:blipFill>
                    <a:blip r:embed="rId339">
                      <a:extLst>
                        <a:ext uri="{28A0092B-C50C-407E-A947-70E740481C1C}">
                          <a14:useLocalDpi xmlns:a14="http://schemas.microsoft.com/office/drawing/2010/main" val="0"/>
                        </a:ext>
                      </a:extLst>
                    </a:blip>
                    <a:stretch>
                      <a:fillRect/>
                    </a:stretch>
                  </pic:blipFill>
                  <pic:spPr>
                    <a:xfrm>
                      <a:off x="0" y="0"/>
                      <a:ext cx="1165860" cy="2094865"/>
                    </a:xfrm>
                    <a:prstGeom prst="rect">
                      <a:avLst/>
                    </a:prstGeom>
                  </pic:spPr>
                </pic:pic>
              </a:graphicData>
            </a:graphic>
          </wp:anchor>
        </w:drawing>
      </w:r>
      <w:r>
        <w:rPr>
          <w:rFonts w:ascii="Times New Roman"/>
          <w:sz w:val="21"/>
          <w:szCs w:val="21"/>
        </w:rPr>
        <w:drawing>
          <wp:anchor distT="0" distB="0" distL="114300" distR="114300" simplePos="0" relativeHeight="251721728" behindDoc="0" locked="0" layoutInCell="1" allowOverlap="1">
            <wp:simplePos x="0" y="0"/>
            <wp:positionH relativeFrom="column">
              <wp:posOffset>3239387</wp:posOffset>
            </wp:positionH>
            <wp:positionV relativeFrom="paragraph">
              <wp:posOffset>226695</wp:posOffset>
            </wp:positionV>
            <wp:extent cx="1166400" cy="2109600"/>
            <wp:effectExtent l="0" t="0" r="0" b="508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iau_dt2.PNG"/>
                    <pic:cNvPicPr/>
                  </pic:nvPicPr>
                  <pic:blipFill>
                    <a:blip r:embed="rId340">
                      <a:extLst>
                        <a:ext uri="{28A0092B-C50C-407E-A947-70E740481C1C}">
                          <a14:useLocalDpi xmlns:a14="http://schemas.microsoft.com/office/drawing/2010/main" val="0"/>
                        </a:ext>
                      </a:extLst>
                    </a:blip>
                    <a:stretch>
                      <a:fillRect/>
                    </a:stretch>
                  </pic:blipFill>
                  <pic:spPr>
                    <a:xfrm>
                      <a:off x="0" y="0"/>
                      <a:ext cx="11664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0704" behindDoc="0" locked="0" layoutInCell="1" allowOverlap="1">
            <wp:simplePos x="0" y="0"/>
            <wp:positionH relativeFrom="margin">
              <wp:posOffset>1609653</wp:posOffset>
            </wp:positionH>
            <wp:positionV relativeFrom="paragraph">
              <wp:posOffset>223412</wp:posOffset>
            </wp:positionV>
            <wp:extent cx="1166400" cy="2088000"/>
            <wp:effectExtent l="0" t="0" r="0" b="762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iau_svm2.PNG"/>
                    <pic:cNvPicPr/>
                  </pic:nvPicPr>
                  <pic:blipFill>
                    <a:blip r:embed="rId341">
                      <a:extLst>
                        <a:ext uri="{28A0092B-C50C-407E-A947-70E740481C1C}">
                          <a14:useLocalDpi xmlns:a14="http://schemas.microsoft.com/office/drawing/2010/main" val="0"/>
                        </a:ext>
                      </a:extLst>
                    </a:blip>
                    <a:stretch>
                      <a:fillRect/>
                    </a:stretch>
                  </pic:blipFill>
                  <pic:spPr>
                    <a:xfrm>
                      <a:off x="0" y="0"/>
                      <a:ext cx="1166400" cy="208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19680" behindDoc="0" locked="0" layoutInCell="1" allowOverlap="1">
            <wp:simplePos x="0" y="0"/>
            <wp:positionH relativeFrom="margin">
              <wp:align>left</wp:align>
            </wp:positionH>
            <wp:positionV relativeFrom="paragraph">
              <wp:posOffset>235106</wp:posOffset>
            </wp:positionV>
            <wp:extent cx="1166400" cy="2073600"/>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viau_lightgbm2.PNG"/>
                    <pic:cNvPicPr/>
                  </pic:nvPicPr>
                  <pic:blipFill>
                    <a:blip r:embed="rId342">
                      <a:extLst>
                        <a:ext uri="{28A0092B-C50C-407E-A947-70E740481C1C}">
                          <a14:useLocalDpi xmlns:a14="http://schemas.microsoft.com/office/drawing/2010/main" val="0"/>
                        </a:ext>
                      </a:extLst>
                    </a:blip>
                    <a:stretch>
                      <a:fillRect/>
                    </a:stretch>
                  </pic:blipFill>
                  <pic:spPr>
                    <a:xfrm>
                      <a:off x="0" y="0"/>
                      <a:ext cx="1166400" cy="2073600"/>
                    </a:xfrm>
                    <a:prstGeom prst="rect">
                      <a:avLst/>
                    </a:prstGeom>
                  </pic:spPr>
                </pic:pic>
              </a:graphicData>
            </a:graphic>
          </wp:anchor>
        </w:drawing>
      </w:r>
      <w:r>
        <w:rPr>
          <w:rFonts w:ascii="Times New Roman" w:hint="eastAsia"/>
          <w:sz w:val="21"/>
          <w:szCs w:val="21"/>
        </w:rPr>
        <w:t xml:space="preserve"> </w:t>
      </w:r>
      <w:r>
        <w:rPr>
          <w:rFonts w:ascii="Times New Roman"/>
          <w:sz w:val="21"/>
          <w:szCs w:val="21"/>
        </w:rPr>
        <w:t xml:space="preserve">                         </w:t>
      </w:r>
    </w:p>
    <w:p w:rsidR="006A3DF3" w:rsidRDefault="006A3DF3" w:rsidP="006A3DF3">
      <w:pPr>
        <w:pStyle w:val="aa"/>
        <w:ind w:firstLine="0"/>
        <w:jc w:val="both"/>
        <w:rPr>
          <w:rFonts w:ascii="Times New Roman"/>
          <w:sz w:val="21"/>
          <w:szCs w:val="21"/>
        </w:rPr>
      </w:pPr>
    </w:p>
    <w:p w:rsidR="00362D3F" w:rsidRPr="00362D3F" w:rsidRDefault="006A3DF3" w:rsidP="00362D3F">
      <w:pPr>
        <w:pStyle w:val="aa"/>
        <w:numPr>
          <w:ilvl w:val="0"/>
          <w:numId w:val="38"/>
        </w:numPr>
        <w:jc w:val="both"/>
        <w:rPr>
          <w:rFonts w:ascii="Times New Roman"/>
          <w:sz w:val="21"/>
          <w:szCs w:val="21"/>
        </w:rPr>
      </w:pPr>
      <w:r>
        <w:rPr>
          <w:rFonts w:ascii="Times New Roman"/>
          <w:sz w:val="21"/>
          <w:szCs w:val="21"/>
        </w:rPr>
        <w:t>本章算法</w:t>
      </w:r>
      <w:r w:rsidR="00362D3F">
        <w:rPr>
          <w:rFonts w:ascii="Times New Roman" w:hint="eastAsia"/>
          <w:sz w:val="21"/>
          <w:szCs w:val="21"/>
        </w:rPr>
        <w:t xml:space="preserve"> </w:t>
      </w:r>
      <w:r w:rsidR="00362D3F">
        <w:rPr>
          <w:rFonts w:ascii="Times New Roman"/>
          <w:sz w:val="21"/>
          <w:szCs w:val="21"/>
        </w:rPr>
        <w:t xml:space="preserve">             (b) </w:t>
      </w:r>
      <w:r w:rsidR="00362D3F">
        <w:rPr>
          <w:rFonts w:ascii="Times New Roman" w:hint="eastAsia"/>
          <w:sz w:val="21"/>
          <w:szCs w:val="21"/>
        </w:rPr>
        <w:t>S</w:t>
      </w:r>
      <w:r w:rsidR="00362D3F">
        <w:rPr>
          <w:rFonts w:ascii="Times New Roman"/>
          <w:sz w:val="21"/>
          <w:szCs w:val="21"/>
        </w:rPr>
        <w:t>VM                 (c) DT               (d) GBDT</w:t>
      </w:r>
    </w:p>
    <w:p w:rsidR="00362D3F" w:rsidRDefault="006A3DF3" w:rsidP="00362D3F">
      <w:pPr>
        <w:pStyle w:val="aa"/>
        <w:ind w:left="360" w:firstLine="0"/>
        <w:jc w:val="both"/>
        <w:rPr>
          <w:rFonts w:ascii="Times New Roman"/>
          <w:sz w:val="21"/>
          <w:szCs w:val="21"/>
        </w:rPr>
      </w:pPr>
      <w:r>
        <w:rPr>
          <w:rFonts w:ascii="Times New Roman"/>
          <w:sz w:val="21"/>
          <w:szCs w:val="21"/>
        </w:rPr>
        <w:t>OA =</w:t>
      </w:r>
      <w:r w:rsidR="00362D3F">
        <w:rPr>
          <w:rFonts w:ascii="Times New Roman"/>
          <w:sz w:val="21"/>
          <w:szCs w:val="21"/>
        </w:rPr>
        <w:t xml:space="preserve">98.46               </w:t>
      </w:r>
      <w:r w:rsidR="00362D3F">
        <w:rPr>
          <w:rFonts w:ascii="Times New Roman"/>
          <w:sz w:val="21"/>
          <w:szCs w:val="21"/>
        </w:rPr>
        <w:t xml:space="preserve">OA =98.46               </w:t>
      </w:r>
      <w:r w:rsidR="00362D3F">
        <w:rPr>
          <w:rFonts w:ascii="Times New Roman"/>
          <w:sz w:val="21"/>
          <w:szCs w:val="21"/>
        </w:rPr>
        <w:t xml:space="preserve"> OA = 93.85             OA = 96.84</w:t>
      </w:r>
    </w:p>
    <w:p w:rsidR="006A3DF3" w:rsidRDefault="00362D3F" w:rsidP="00362D3F">
      <w:pPr>
        <w:pStyle w:val="aa"/>
        <w:ind w:left="360" w:firstLine="0"/>
        <w:jc w:val="both"/>
        <w:rPr>
          <w:rFonts w:ascii="Times New Roman"/>
          <w:sz w:val="21"/>
          <w:szCs w:val="21"/>
        </w:rPr>
      </w:pPr>
      <w:r>
        <w:rPr>
          <w:rFonts w:ascii="Times New Roman"/>
          <w:sz w:val="21"/>
          <w:szCs w:val="21"/>
        </w:rPr>
        <w:t>Kappa=0.979</w:t>
      </w:r>
      <w:r>
        <w:rPr>
          <w:rFonts w:ascii="Times New Roman"/>
          <w:sz w:val="21"/>
          <w:szCs w:val="21"/>
        </w:rPr>
        <w:t xml:space="preserve">             Kappa = 0.974             Kappa=0.91             Kappa = 0.958</w:t>
      </w: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hint="eastAsia"/>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PaviaU</w:t>
      </w:r>
      <w:r>
        <w:rPr>
          <w:rFonts w:ascii="Times New Roman"/>
          <w:sz w:val="21"/>
          <w:szCs w:val="21"/>
        </w:rPr>
        <w:t>数据集提取空间信息后各分类算法的分类结果比较</w:t>
      </w:r>
    </w:p>
    <w:p w:rsidR="006A3DF3" w:rsidRDefault="006A3DF3"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sz w:val="21"/>
          <w:szCs w:val="21"/>
        </w:rPr>
        <w:lastRenderedPageBreak/>
        <w:drawing>
          <wp:anchor distT="0" distB="0" distL="114300" distR="114300" simplePos="0" relativeHeight="251726848" behindDoc="0" locked="0" layoutInCell="1" allowOverlap="1">
            <wp:simplePos x="0" y="0"/>
            <wp:positionH relativeFrom="column">
              <wp:posOffset>4818512</wp:posOffset>
            </wp:positionH>
            <wp:positionV relativeFrom="paragraph">
              <wp:posOffset>276776</wp:posOffset>
            </wp:positionV>
            <wp:extent cx="907200" cy="2073600"/>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linas-gbdt2.PNG"/>
                    <pic:cNvPicPr/>
                  </pic:nvPicPr>
                  <pic:blipFill>
                    <a:blip r:embed="rId343">
                      <a:extLst>
                        <a:ext uri="{28A0092B-C50C-407E-A947-70E740481C1C}">
                          <a14:useLocalDpi xmlns:a14="http://schemas.microsoft.com/office/drawing/2010/main" val="0"/>
                        </a:ext>
                      </a:extLst>
                    </a:blip>
                    <a:stretch>
                      <a:fillRect/>
                    </a:stretch>
                  </pic:blipFill>
                  <pic:spPr>
                    <a:xfrm>
                      <a:off x="0" y="0"/>
                      <a:ext cx="907200" cy="207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5824" behindDoc="0" locked="0" layoutInCell="1" allowOverlap="1">
            <wp:simplePos x="0" y="0"/>
            <wp:positionH relativeFrom="column">
              <wp:posOffset>3127998</wp:posOffset>
            </wp:positionH>
            <wp:positionV relativeFrom="paragraph">
              <wp:posOffset>276776</wp:posOffset>
            </wp:positionV>
            <wp:extent cx="900000" cy="208080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linas-dt2.PNG"/>
                    <pic:cNvPicPr/>
                  </pic:nvPicPr>
                  <pic:blipFill>
                    <a:blip r:embed="rId344">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4800" behindDoc="0" locked="0" layoutInCell="1" allowOverlap="1">
            <wp:simplePos x="0" y="0"/>
            <wp:positionH relativeFrom="column">
              <wp:posOffset>1695306</wp:posOffset>
            </wp:positionH>
            <wp:positionV relativeFrom="paragraph">
              <wp:posOffset>258972</wp:posOffset>
            </wp:positionV>
            <wp:extent cx="900000" cy="2109600"/>
            <wp:effectExtent l="0" t="0" r="0" b="508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linas-svm2.PNG"/>
                    <pic:cNvPicPr/>
                  </pic:nvPicPr>
                  <pic:blipFill>
                    <a:blip r:embed="rId345">
                      <a:extLst>
                        <a:ext uri="{28A0092B-C50C-407E-A947-70E740481C1C}">
                          <a14:useLocalDpi xmlns:a14="http://schemas.microsoft.com/office/drawing/2010/main" val="0"/>
                        </a:ext>
                      </a:extLst>
                    </a:blip>
                    <a:stretch>
                      <a:fillRect/>
                    </a:stretch>
                  </pic:blipFill>
                  <pic:spPr>
                    <a:xfrm>
                      <a:off x="0" y="0"/>
                      <a:ext cx="9000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3776" behindDoc="0" locked="0" layoutInCell="1" allowOverlap="1">
            <wp:simplePos x="0" y="0"/>
            <wp:positionH relativeFrom="column">
              <wp:posOffset>350292</wp:posOffset>
            </wp:positionH>
            <wp:positionV relativeFrom="paragraph">
              <wp:posOffset>251137</wp:posOffset>
            </wp:positionV>
            <wp:extent cx="892800" cy="2080800"/>
            <wp:effectExtent l="0" t="0" r="317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linas-lgbm2-pic.PNG"/>
                    <pic:cNvPicPr/>
                  </pic:nvPicPr>
                  <pic:blipFill>
                    <a:blip r:embed="rId346">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p>
    <w:p w:rsidR="006A3DF3" w:rsidRDefault="006A3DF3" w:rsidP="006A3DF3">
      <w:pPr>
        <w:pStyle w:val="aa"/>
        <w:ind w:firstLine="0"/>
        <w:rPr>
          <w:rFonts w:ascii="Times New Roman"/>
          <w:sz w:val="21"/>
          <w:szCs w:val="21"/>
        </w:rPr>
      </w:pPr>
    </w:p>
    <w:p w:rsidR="00362D3F" w:rsidRPr="00362D3F" w:rsidRDefault="00362D3F" w:rsidP="00362D3F">
      <w:pPr>
        <w:pStyle w:val="aa"/>
        <w:numPr>
          <w:ilvl w:val="0"/>
          <w:numId w:val="38"/>
        </w:numPr>
        <w:jc w:val="both"/>
        <w:rPr>
          <w:rFonts w:ascii="Times New Roman"/>
          <w:sz w:val="21"/>
          <w:szCs w:val="21"/>
        </w:rPr>
      </w:pPr>
      <w:r>
        <w:rPr>
          <w:rFonts w:ascii="Times New Roman"/>
          <w:sz w:val="21"/>
          <w:szCs w:val="21"/>
        </w:rPr>
        <w:t>本章算法</w:t>
      </w:r>
      <w:r>
        <w:rPr>
          <w:rFonts w:ascii="Times New Roman" w:hint="eastAsia"/>
          <w:sz w:val="21"/>
          <w:szCs w:val="21"/>
        </w:rPr>
        <w:t xml:space="preserve"> </w:t>
      </w:r>
      <w:r>
        <w:rPr>
          <w:rFonts w:ascii="Times New Roman"/>
          <w:sz w:val="21"/>
          <w:szCs w:val="21"/>
        </w:rPr>
        <w:t xml:space="preserve">             (b) </w:t>
      </w:r>
      <w:r>
        <w:rPr>
          <w:rFonts w:ascii="Times New Roman" w:hint="eastAsia"/>
          <w:sz w:val="21"/>
          <w:szCs w:val="21"/>
        </w:rPr>
        <w:t>S</w:t>
      </w:r>
      <w:r>
        <w:rPr>
          <w:rFonts w:ascii="Times New Roman"/>
          <w:sz w:val="21"/>
          <w:szCs w:val="21"/>
        </w:rPr>
        <w:t>VM                 (c) DT               (d) GBDT</w:t>
      </w:r>
    </w:p>
    <w:p w:rsidR="00362D3F" w:rsidRDefault="00362D3F" w:rsidP="00362D3F">
      <w:pPr>
        <w:pStyle w:val="aa"/>
        <w:ind w:left="360" w:firstLine="0"/>
        <w:jc w:val="both"/>
        <w:rPr>
          <w:rFonts w:ascii="Times New Roman"/>
          <w:sz w:val="21"/>
          <w:szCs w:val="21"/>
        </w:rPr>
      </w:pPr>
      <w:r>
        <w:rPr>
          <w:rFonts w:ascii="Times New Roman"/>
          <w:sz w:val="21"/>
          <w:szCs w:val="21"/>
        </w:rPr>
        <w:t>OA =98.</w:t>
      </w:r>
      <w:r>
        <w:rPr>
          <w:rFonts w:ascii="Times New Roman"/>
          <w:sz w:val="21"/>
          <w:szCs w:val="21"/>
        </w:rPr>
        <w:t>5</w:t>
      </w:r>
      <w:r>
        <w:rPr>
          <w:rFonts w:ascii="Times New Roman"/>
          <w:sz w:val="21"/>
          <w:szCs w:val="21"/>
        </w:rPr>
        <w:t xml:space="preserve">               OA =</w:t>
      </w:r>
      <w:r>
        <w:rPr>
          <w:rFonts w:ascii="Times New Roman"/>
          <w:sz w:val="21"/>
          <w:szCs w:val="21"/>
        </w:rPr>
        <w:t>96.95</w:t>
      </w:r>
      <w:r>
        <w:rPr>
          <w:rFonts w:ascii="Times New Roman"/>
          <w:sz w:val="21"/>
          <w:szCs w:val="21"/>
        </w:rPr>
        <w:t xml:space="preserve">                OA =</w:t>
      </w:r>
      <w:r>
        <w:rPr>
          <w:rFonts w:ascii="Times New Roman"/>
          <w:sz w:val="21"/>
          <w:szCs w:val="21"/>
        </w:rPr>
        <w:t>95.13</w:t>
      </w:r>
      <w:r>
        <w:rPr>
          <w:rFonts w:ascii="Times New Roman"/>
          <w:sz w:val="21"/>
          <w:szCs w:val="21"/>
        </w:rPr>
        <w:t xml:space="preserve">             OA = 9</w:t>
      </w:r>
      <w:r>
        <w:rPr>
          <w:rFonts w:ascii="Times New Roman"/>
          <w:sz w:val="21"/>
          <w:szCs w:val="21"/>
        </w:rPr>
        <w:t>7.34</w:t>
      </w:r>
    </w:p>
    <w:p w:rsidR="00362D3F" w:rsidRDefault="00362D3F" w:rsidP="00362D3F">
      <w:pPr>
        <w:pStyle w:val="aa"/>
        <w:ind w:left="360" w:firstLine="0"/>
        <w:jc w:val="both"/>
        <w:rPr>
          <w:rFonts w:ascii="Times New Roman"/>
          <w:sz w:val="21"/>
          <w:szCs w:val="21"/>
        </w:rPr>
      </w:pPr>
      <w:r>
        <w:rPr>
          <w:rFonts w:ascii="Times New Roman"/>
          <w:sz w:val="21"/>
          <w:szCs w:val="21"/>
        </w:rPr>
        <w:t>Kappa=0.9</w:t>
      </w:r>
      <w:r>
        <w:rPr>
          <w:rFonts w:ascii="Times New Roman"/>
          <w:sz w:val="21"/>
          <w:szCs w:val="21"/>
        </w:rPr>
        <w:t>83</w:t>
      </w:r>
      <w:r>
        <w:rPr>
          <w:rFonts w:ascii="Times New Roman"/>
          <w:sz w:val="21"/>
          <w:szCs w:val="21"/>
        </w:rPr>
        <w:t xml:space="preserve">             Kappa = 0.</w:t>
      </w:r>
      <w:r>
        <w:rPr>
          <w:rFonts w:ascii="Times New Roman"/>
          <w:sz w:val="21"/>
          <w:szCs w:val="21"/>
        </w:rPr>
        <w:t>966</w:t>
      </w:r>
      <w:r>
        <w:rPr>
          <w:rFonts w:ascii="Times New Roman"/>
          <w:sz w:val="21"/>
          <w:szCs w:val="21"/>
        </w:rPr>
        <w:t xml:space="preserve">             Kappa=0.</w:t>
      </w:r>
      <w:r>
        <w:rPr>
          <w:rFonts w:ascii="Times New Roman"/>
          <w:sz w:val="21"/>
          <w:szCs w:val="21"/>
        </w:rPr>
        <w:t>94</w:t>
      </w:r>
      <w:r>
        <w:rPr>
          <w:rFonts w:ascii="Times New Roman"/>
          <w:sz w:val="21"/>
          <w:szCs w:val="21"/>
        </w:rPr>
        <w:t xml:space="preserve">            Kappa = 0.9</w:t>
      </w:r>
      <w:r>
        <w:rPr>
          <w:rFonts w:ascii="Times New Roman"/>
          <w:sz w:val="21"/>
          <w:szCs w:val="21"/>
        </w:rPr>
        <w:t>7</w:t>
      </w:r>
    </w:p>
    <w:p w:rsidR="00362D3F" w:rsidRDefault="00362D3F" w:rsidP="00362D3F">
      <w:pPr>
        <w:pStyle w:val="aa"/>
        <w:ind w:firstLine="0"/>
        <w:rPr>
          <w:rFonts w:ascii="Times New Roman"/>
          <w:sz w:val="21"/>
          <w:szCs w:val="21"/>
        </w:rPr>
      </w:pPr>
    </w:p>
    <w:p w:rsidR="00024D22" w:rsidRPr="00B467AE" w:rsidRDefault="00362D3F" w:rsidP="00B467AE">
      <w:pPr>
        <w:pStyle w:val="aa"/>
        <w:ind w:firstLine="0"/>
        <w:rPr>
          <w:rFonts w:ascii="Times New Roman" w:hint="eastAsia"/>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Salinas</w:t>
      </w:r>
      <w:r>
        <w:rPr>
          <w:rFonts w:ascii="Times New Roman"/>
          <w:sz w:val="21"/>
          <w:szCs w:val="21"/>
        </w:rPr>
        <w:t>数据集提取空间信息后各分类算法的分类结果比较</w:t>
      </w:r>
      <w:bookmarkStart w:id="263" w:name="_GoBack"/>
      <w:bookmarkEnd w:id="263"/>
    </w:p>
    <w:p w:rsidR="00482280" w:rsidRDefault="00E34B18">
      <w:pPr>
        <w:pStyle w:val="2"/>
        <w:spacing w:before="120" w:after="120"/>
        <w:rPr>
          <w:rStyle w:val="2CharChar"/>
          <w:color w:val="auto"/>
        </w:rPr>
      </w:pPr>
      <w:bookmarkStart w:id="264"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4"/>
    </w:p>
    <w:p w:rsidR="00897E04" w:rsidRDefault="0012503F" w:rsidP="00897E04">
      <w:pPr>
        <w:spacing w:line="440" w:lineRule="exact"/>
        <w:ind w:firstLineChars="200" w:firstLine="480"/>
        <w:rPr>
          <w:sz w:val="24"/>
        </w:rPr>
      </w:pPr>
      <w:r>
        <w:rPr>
          <w:sz w:val="24"/>
        </w:rPr>
        <w:t>本章提出了经过聚类预处理提取空间信息的基于</w:t>
      </w:r>
      <w:r>
        <w:rPr>
          <w:rFonts w:hint="eastAsia"/>
          <w:sz w:val="24"/>
        </w:rPr>
        <w:t>Light</w:t>
      </w:r>
      <w:r>
        <w:rPr>
          <w:sz w:val="24"/>
        </w:rPr>
        <w:t>GBM</w:t>
      </w:r>
      <w:r>
        <w:rPr>
          <w:sz w:val="24"/>
        </w:rPr>
        <w:t>的高光谱图像分类算法</w:t>
      </w:r>
      <w:r>
        <w:rPr>
          <w:rFonts w:hint="eastAsia"/>
          <w:sz w:val="24"/>
        </w:rPr>
        <w:t>，</w:t>
      </w:r>
      <w:r w:rsidR="00FC0F4D">
        <w:rPr>
          <w:rFonts w:hint="eastAsia"/>
          <w:sz w:val="24"/>
        </w:rPr>
        <w:t>首先利用</w:t>
      </w:r>
      <w:r w:rsidR="00FC0F4D">
        <w:rPr>
          <w:rFonts w:hint="eastAsia"/>
          <w:sz w:val="24"/>
        </w:rPr>
        <w:t>R</w:t>
      </w:r>
      <w:r w:rsidR="00FC0F4D">
        <w:rPr>
          <w:sz w:val="24"/>
        </w:rPr>
        <w:t>-PCA</w:t>
      </w:r>
      <w:r w:rsidR="00FC0F4D">
        <w:rPr>
          <w:sz w:val="24"/>
        </w:rPr>
        <w:t>降维算法对原始图像降维</w:t>
      </w:r>
      <w:r w:rsidR="00FC0F4D">
        <w:rPr>
          <w:rFonts w:hint="eastAsia"/>
          <w:sz w:val="24"/>
        </w:rPr>
        <w:t>，</w:t>
      </w:r>
      <w:r w:rsidR="00FC0F4D">
        <w:rPr>
          <w:sz w:val="24"/>
        </w:rPr>
        <w:t>然后对每一维数据进行聚类获取各维的中心向量</w:t>
      </w:r>
      <w:r w:rsidR="00FC0F4D">
        <w:rPr>
          <w:rFonts w:hint="eastAsia"/>
          <w:sz w:val="24"/>
        </w:rPr>
        <w:t>，</w:t>
      </w:r>
      <w:r w:rsidR="00FC0F4D">
        <w:rPr>
          <w:sz w:val="24"/>
        </w:rPr>
        <w:t>在通过求个区域向量到中心向量的</w:t>
      </w:r>
      <w:r w:rsidR="00FC0F4D">
        <w:rPr>
          <w:rFonts w:hint="eastAsia"/>
          <w:sz w:val="24"/>
        </w:rPr>
        <w:t>2</w:t>
      </w:r>
      <w:r w:rsidR="00FC0F4D">
        <w:rPr>
          <w:rFonts w:hint="eastAsia"/>
          <w:sz w:val="24"/>
        </w:rPr>
        <w:t>范数确定各个维度的空间信息，最后将各维度信息级联得到空</w:t>
      </w:r>
      <w:r w:rsidR="00FC0F4D">
        <w:rPr>
          <w:rFonts w:hint="eastAsia"/>
          <w:sz w:val="24"/>
        </w:rPr>
        <w:t>-</w:t>
      </w:r>
      <w:r w:rsidR="00FC0F4D">
        <w:rPr>
          <w:rFonts w:hint="eastAsia"/>
          <w:sz w:val="24"/>
        </w:rPr>
        <w:t>谱联合信息。将所得空</w:t>
      </w:r>
      <w:r w:rsidR="00FC0F4D">
        <w:rPr>
          <w:rFonts w:hint="eastAsia"/>
          <w:sz w:val="24"/>
        </w:rPr>
        <w:t>-</w:t>
      </w:r>
      <w:r w:rsidR="00FC0F4D">
        <w:rPr>
          <w:rFonts w:hint="eastAsia"/>
          <w:sz w:val="24"/>
        </w:rPr>
        <w:t>谱信息送入</w:t>
      </w:r>
      <w:r w:rsidR="00FC0F4D">
        <w:rPr>
          <w:rFonts w:hint="eastAsia"/>
          <w:sz w:val="24"/>
        </w:rPr>
        <w:t>Light</w:t>
      </w:r>
      <w:r w:rsidR="00FC0F4D">
        <w:rPr>
          <w:sz w:val="24"/>
        </w:rPr>
        <w:t>GBM</w:t>
      </w:r>
      <w:r w:rsidR="00FC0F4D">
        <w:rPr>
          <w:sz w:val="24"/>
        </w:rPr>
        <w:t>分类器</w:t>
      </w:r>
      <w:r w:rsidR="00FC0F4D">
        <w:rPr>
          <w:rFonts w:hint="eastAsia"/>
          <w:sz w:val="24"/>
        </w:rPr>
        <w:t>，</w:t>
      </w:r>
      <w:r w:rsidR="00FC0F4D">
        <w:rPr>
          <w:sz w:val="24"/>
        </w:rPr>
        <w:t>最终得到分类结果</w:t>
      </w:r>
      <w:r w:rsidR="00FC0F4D">
        <w:rPr>
          <w:rFonts w:hint="eastAsia"/>
          <w:sz w:val="24"/>
        </w:rPr>
        <w:t>。</w:t>
      </w:r>
      <w:r w:rsidR="00FC0F4D">
        <w:rPr>
          <w:rFonts w:hint="eastAsia"/>
          <w:sz w:val="24"/>
        </w:rPr>
        <w:t>Ligh</w:t>
      </w:r>
      <w:r w:rsidR="00FC0F4D">
        <w:rPr>
          <w:sz w:val="24"/>
        </w:rPr>
        <w:t>GBM</w:t>
      </w:r>
      <w:r w:rsidR="00FC0F4D">
        <w:rPr>
          <w:sz w:val="24"/>
        </w:rPr>
        <w:t>在加快分类速度的同时</w:t>
      </w:r>
      <w:r w:rsidR="00FC0F4D">
        <w:rPr>
          <w:rFonts w:hint="eastAsia"/>
          <w:sz w:val="24"/>
        </w:rPr>
        <w:t>，</w:t>
      </w:r>
      <w:r w:rsidR="00897E04">
        <w:rPr>
          <w:sz w:val="24"/>
        </w:rPr>
        <w:t>保证了强大的学习能力</w:t>
      </w:r>
      <w:r w:rsidR="00897E04">
        <w:rPr>
          <w:rFonts w:hint="eastAsia"/>
          <w:sz w:val="24"/>
        </w:rPr>
        <w:t>，保证了本章提出的高光谱分类算法的可行性。</w:t>
      </w:r>
    </w:p>
    <w:p w:rsidR="00897E04" w:rsidRPr="0012503F" w:rsidRDefault="00897E04" w:rsidP="00897E04">
      <w:pPr>
        <w:spacing w:line="440" w:lineRule="exact"/>
        <w:ind w:firstLine="420"/>
        <w:rPr>
          <w:sz w:val="24"/>
        </w:rPr>
        <w:sectPr w:rsidR="00897E04" w:rsidRPr="0012503F" w:rsidSect="001568D9">
          <w:headerReference w:type="default" r:id="rId347"/>
          <w:pgSz w:w="11906" w:h="16838"/>
          <w:pgMar w:top="1588" w:right="1418" w:bottom="1588" w:left="1418" w:header="1134" w:footer="1134" w:gutter="0"/>
          <w:cols w:space="720"/>
          <w:docGrid w:linePitch="312"/>
        </w:sectPr>
      </w:pPr>
      <w:r>
        <w:rPr>
          <w:sz w:val="24"/>
        </w:rPr>
        <w:t>本章进行了一系列实验</w:t>
      </w:r>
      <w:r>
        <w:rPr>
          <w:rFonts w:hint="eastAsia"/>
          <w:sz w:val="24"/>
        </w:rPr>
        <w:t>，首先探究了</w:t>
      </w:r>
      <w:r w:rsidR="002F5D1C">
        <w:rPr>
          <w:rFonts w:hint="eastAsia"/>
          <w:sz w:val="24"/>
        </w:rPr>
        <w:t>相关实验参数对分类效果的影响，从而得出某摩结论。其次，在不进行提取空间信息的条件下，将</w:t>
      </w:r>
      <w:r w:rsidR="002F5D1C">
        <w:rPr>
          <w:rFonts w:hint="eastAsia"/>
          <w:sz w:val="24"/>
        </w:rPr>
        <w:t>Light</w:t>
      </w:r>
      <w:r w:rsidR="002F5D1C">
        <w:rPr>
          <w:sz w:val="24"/>
        </w:rPr>
        <w:t>GBM</w:t>
      </w:r>
      <w:r w:rsidR="002F5D1C">
        <w:rPr>
          <w:sz w:val="24"/>
        </w:rPr>
        <w:t>和其余传统经典分类算法进行对比实验</w:t>
      </w:r>
      <w:r w:rsidR="002F5D1C">
        <w:rPr>
          <w:rFonts w:hint="eastAsia"/>
          <w:sz w:val="24"/>
        </w:rPr>
        <w:t>，验证了</w:t>
      </w:r>
      <w:r w:rsidR="002F5D1C">
        <w:rPr>
          <w:rFonts w:hint="eastAsia"/>
          <w:sz w:val="24"/>
        </w:rPr>
        <w:t>Light</w:t>
      </w:r>
      <w:r w:rsidR="002F5D1C">
        <w:rPr>
          <w:sz w:val="24"/>
        </w:rPr>
        <w:t>GBM</w:t>
      </w:r>
      <w:r w:rsidR="002F5D1C">
        <w:rPr>
          <w:sz w:val="24"/>
        </w:rPr>
        <w:t>算法在高光谱数据分类中有着良好的表现</w:t>
      </w:r>
      <w:r w:rsidR="002F5D1C">
        <w:rPr>
          <w:rFonts w:hint="eastAsia"/>
          <w:sz w:val="24"/>
        </w:rPr>
        <w:t>。</w:t>
      </w:r>
      <w:r w:rsidR="002F5D1C">
        <w:rPr>
          <w:sz w:val="24"/>
        </w:rPr>
        <w:t>最后</w:t>
      </w:r>
      <w:r w:rsidR="002F5D1C">
        <w:rPr>
          <w:rFonts w:hint="eastAsia"/>
          <w:sz w:val="24"/>
        </w:rPr>
        <w:t>，利用本文提出的空</w:t>
      </w:r>
      <w:r w:rsidR="002F5D1C">
        <w:rPr>
          <w:rFonts w:hint="eastAsia"/>
          <w:sz w:val="24"/>
        </w:rPr>
        <w:t>-</w:t>
      </w:r>
      <w:r w:rsidR="002F5D1C">
        <w:rPr>
          <w:rFonts w:hint="eastAsia"/>
          <w:sz w:val="24"/>
        </w:rPr>
        <w:t>谱信息提取方式，将</w:t>
      </w:r>
      <w:r w:rsidR="002F5D1C">
        <w:rPr>
          <w:rFonts w:hint="eastAsia"/>
          <w:sz w:val="24"/>
        </w:rPr>
        <w:t>Light</w:t>
      </w:r>
      <w:r w:rsidR="002F5D1C">
        <w:rPr>
          <w:sz w:val="24"/>
        </w:rPr>
        <w:t>GBM</w:t>
      </w:r>
      <w:r w:rsidR="002F5D1C">
        <w:rPr>
          <w:sz w:val="24"/>
        </w:rPr>
        <w:t>与其余算法进行对比</w:t>
      </w:r>
      <w:r w:rsidR="002F5D1C">
        <w:rPr>
          <w:rFonts w:hint="eastAsia"/>
          <w:sz w:val="24"/>
        </w:rPr>
        <w:t>，</w:t>
      </w:r>
      <w:r w:rsidR="002F5D1C">
        <w:rPr>
          <w:sz w:val="24"/>
        </w:rPr>
        <w:t>验证了本章提出算法的有效性</w:t>
      </w:r>
      <w:r w:rsidR="002F5D1C">
        <w:rPr>
          <w:rFonts w:hint="eastAsia"/>
          <w:sz w:val="24"/>
        </w:rPr>
        <w:t>。</w:t>
      </w:r>
      <w:r w:rsidR="002F5D1C">
        <w:rPr>
          <w:sz w:val="24"/>
        </w:rPr>
        <w:t>然后</w:t>
      </w:r>
      <w:r w:rsidR="002F5D1C">
        <w:rPr>
          <w:rFonts w:hint="eastAsia"/>
          <w:sz w:val="24"/>
        </w:rPr>
        <w:t>，</w:t>
      </w:r>
      <w:r w:rsidR="002F5D1C">
        <w:rPr>
          <w:sz w:val="24"/>
        </w:rPr>
        <w:t>本文所提出的的空</w:t>
      </w:r>
      <w:r w:rsidR="002F5D1C">
        <w:rPr>
          <w:rFonts w:hint="eastAsia"/>
          <w:sz w:val="24"/>
        </w:rPr>
        <w:t>-</w:t>
      </w:r>
      <w:r w:rsidR="002F5D1C">
        <w:rPr>
          <w:sz w:val="24"/>
        </w:rPr>
        <w:t>谱信息提取方法需要消耗大量的内存</w:t>
      </w:r>
      <w:r w:rsidR="002F5D1C">
        <w:rPr>
          <w:rFonts w:hint="eastAsia"/>
          <w:sz w:val="24"/>
        </w:rPr>
        <w:t>，</w:t>
      </w:r>
      <w:r w:rsidR="002F5D1C">
        <w:rPr>
          <w:sz w:val="24"/>
        </w:rPr>
        <w:t>运算开销极大</w:t>
      </w:r>
      <w:r w:rsidR="002F5D1C">
        <w:rPr>
          <w:rFonts w:hint="eastAsia"/>
          <w:sz w:val="24"/>
        </w:rPr>
        <w:t>，</w:t>
      </w:r>
      <w:r w:rsidR="002F5D1C">
        <w:rPr>
          <w:sz w:val="24"/>
        </w:rPr>
        <w:t>必须对原始数据进行降维处理</w:t>
      </w:r>
      <w:r w:rsidR="002F5D1C">
        <w:rPr>
          <w:rFonts w:hint="eastAsia"/>
          <w:sz w:val="24"/>
        </w:rPr>
        <w:t>，这样势必会造成对光谱信息的浪费。因此，</w:t>
      </w:r>
      <w:r w:rsidR="007F5271">
        <w:rPr>
          <w:rFonts w:hint="eastAsia"/>
          <w:sz w:val="24"/>
        </w:rPr>
        <w:t>对于如何进行优化算法，减少对计算机资源的利用将是本课题的后续研究方向之一。</w:t>
      </w:r>
    </w:p>
    <w:p w:rsidR="00482280" w:rsidRDefault="00482280">
      <w:pPr>
        <w:pStyle w:val="1"/>
        <w:pageBreakBefore/>
        <w:spacing w:beforeLines="80" w:before="192" w:afterLines="50" w:after="120" w:line="440" w:lineRule="exact"/>
        <w:jc w:val="center"/>
        <w:rPr>
          <w:sz w:val="24"/>
          <w:szCs w:val="24"/>
        </w:rPr>
      </w:pPr>
      <w:bookmarkStart w:id="265"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5"/>
    </w:p>
    <w:p w:rsidR="00482280" w:rsidRDefault="00E34B18">
      <w:pPr>
        <w:pStyle w:val="2"/>
        <w:spacing w:before="120" w:after="120"/>
        <w:rPr>
          <w:rStyle w:val="2CharChar"/>
          <w:color w:val="auto"/>
        </w:rPr>
      </w:pPr>
      <w:bookmarkStart w:id="266"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6"/>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512F0A">
        <w:rPr>
          <w:rFonts w:hint="eastAsia"/>
          <w:sz w:val="24"/>
        </w:rPr>
        <w:t>[</w:t>
      </w:r>
      <w:r w:rsidR="00512F0A">
        <w:rPr>
          <w:sz w:val="24"/>
        </w:rPr>
        <w:t>xg10-12]</w:t>
      </w:r>
      <w:r w:rsidR="00512F0A">
        <w:rPr>
          <w:rFonts w:hint="eastAsia"/>
          <w:sz w:val="24"/>
        </w:rPr>
        <w:t>、</w:t>
      </w:r>
      <w:r w:rsidR="00512F0A">
        <w:rPr>
          <w:sz w:val="24"/>
        </w:rPr>
        <w:t>熵</w:t>
      </w:r>
      <w:r w:rsidR="00512F0A">
        <w:rPr>
          <w:rFonts w:hint="eastAsia"/>
          <w:sz w:val="24"/>
        </w:rPr>
        <w:t>[</w:t>
      </w:r>
      <w:r w:rsidR="00512F0A">
        <w:rPr>
          <w:sz w:val="24"/>
        </w:rPr>
        <w:t>xg13]</w:t>
      </w:r>
      <w:r w:rsidR="00512F0A">
        <w:rPr>
          <w:rFonts w:hint="eastAsia"/>
          <w:sz w:val="24"/>
        </w:rPr>
        <w:t>、</w:t>
      </w:r>
      <w:r w:rsidR="00512F0A">
        <w:rPr>
          <w:sz w:val="24"/>
        </w:rPr>
        <w:t>属性轮廓</w:t>
      </w:r>
      <w:r w:rsidR="00512F0A">
        <w:rPr>
          <w:rFonts w:hint="eastAsia"/>
          <w:sz w:val="24"/>
        </w:rPr>
        <w:t>[</w:t>
      </w:r>
      <w:r w:rsidR="00512F0A">
        <w:rPr>
          <w:sz w:val="24"/>
        </w:rPr>
        <w:t>xg14</w:t>
      </w:r>
      <w:r w:rsidR="00512F0A">
        <w:rPr>
          <w:rFonts w:hint="eastAsia"/>
          <w:sz w:val="24"/>
        </w:rPr>
        <w:t>]</w:t>
      </w:r>
      <w:r w:rsidR="00512F0A">
        <w:rPr>
          <w:rFonts w:hint="eastAsia"/>
          <w:sz w:val="24"/>
        </w:rPr>
        <w:t>、</w:t>
      </w:r>
      <w:r w:rsidR="00512F0A">
        <w:rPr>
          <w:sz w:val="24"/>
        </w:rPr>
        <w:t>低秩表示</w:t>
      </w:r>
      <w:r w:rsidR="00512F0A">
        <w:rPr>
          <w:rFonts w:hint="eastAsia"/>
          <w:sz w:val="24"/>
        </w:rPr>
        <w:t>[</w:t>
      </w:r>
      <w:r w:rsidR="00512F0A">
        <w:rPr>
          <w:sz w:val="24"/>
        </w:rPr>
        <w:t>xg15-16]</w:t>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90483C">
        <w:rPr>
          <w:rFonts w:hint="eastAsia"/>
          <w:sz w:val="24"/>
        </w:rPr>
        <w:t>[</w:t>
      </w:r>
      <w:r w:rsidR="0090483C">
        <w:rPr>
          <w:sz w:val="24"/>
        </w:rPr>
        <w:t>xg17]</w:t>
      </w:r>
      <w:r w:rsidR="0090483C">
        <w:rPr>
          <w:sz w:val="24"/>
        </w:rPr>
        <w:t>和</w:t>
      </w:r>
      <w:r w:rsidR="0090483C">
        <w:rPr>
          <w:rFonts w:hint="eastAsia"/>
          <w:sz w:val="24"/>
        </w:rPr>
        <w:t>图割理论</w:t>
      </w:r>
      <w:r w:rsidR="0090483C">
        <w:rPr>
          <w:rFonts w:hint="eastAsia"/>
          <w:sz w:val="24"/>
        </w:rPr>
        <w:t>[</w:t>
      </w:r>
      <w:r w:rsidR="0090483C">
        <w:rPr>
          <w:sz w:val="24"/>
        </w:rPr>
        <w:t>xg18]</w:t>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A4526B">
        <w:rPr>
          <w:rFonts w:hint="eastAsia"/>
          <w:sz w:val="24"/>
        </w:rPr>
        <w:t>[</w:t>
      </w:r>
      <w:r w:rsidR="00A4526B">
        <w:rPr>
          <w:sz w:val="24"/>
        </w:rPr>
        <w:t>xg32]</w:t>
      </w:r>
      <w:r w:rsidR="006A6009">
        <w:rPr>
          <w:sz w:val="24"/>
        </w:rPr>
        <w:t>和</w:t>
      </w:r>
      <w:r w:rsidR="006A6009">
        <w:rPr>
          <w:sz w:val="24"/>
        </w:rPr>
        <w:t>3D</w:t>
      </w:r>
      <w:r w:rsidR="00A4526B">
        <w:rPr>
          <w:sz w:val="24"/>
        </w:rPr>
        <w:t>Gabor</w:t>
      </w:r>
      <w:r w:rsidR="00A4526B">
        <w:rPr>
          <w:sz w:val="24"/>
        </w:rPr>
        <w:t>滤波器</w:t>
      </w:r>
      <w:r w:rsidR="00A4526B">
        <w:rPr>
          <w:rFonts w:hint="eastAsia"/>
          <w:sz w:val="24"/>
        </w:rPr>
        <w:t>[</w:t>
      </w:r>
      <w:r w:rsidR="00A4526B">
        <w:rPr>
          <w:sz w:val="24"/>
        </w:rPr>
        <w:t>xg24]</w:t>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32495"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A4526B">
        <w:rPr>
          <w:rFonts w:hint="eastAsia"/>
          <w:sz w:val="24"/>
        </w:rPr>
        <w:t>[</w:t>
      </w:r>
      <w:r w:rsidR="00A4526B">
        <w:rPr>
          <w:sz w:val="24"/>
        </w:rPr>
        <w:t>xg28-33]</w:t>
      </w:r>
      <w:r w:rsidR="00932495">
        <w:rPr>
          <w:rFonts w:hint="eastAsia"/>
          <w:sz w:val="24"/>
        </w:rPr>
        <w:t>。</w:t>
      </w:r>
    </w:p>
    <w:p w:rsidR="0095375F" w:rsidRDefault="0095375F" w:rsidP="00D850F2">
      <w:pPr>
        <w:spacing w:line="440" w:lineRule="exact"/>
        <w:rPr>
          <w:sz w:val="24"/>
        </w:rPr>
      </w:pPr>
      <w:r>
        <w:rPr>
          <w:sz w:val="24"/>
        </w:rPr>
        <w:t>不同于传统</w:t>
      </w:r>
      <w:r>
        <w:rPr>
          <w:rFonts w:hint="eastAsia"/>
          <w:sz w:val="24"/>
        </w:rPr>
        <w:t>“浅”</w:t>
      </w:r>
      <w:r>
        <w:rPr>
          <w:sz w:val="24"/>
        </w:rPr>
        <w:t>层的手工制作特征</w:t>
      </w:r>
      <w:r>
        <w:rPr>
          <w:rFonts w:hint="eastAsia"/>
          <w:sz w:val="24"/>
        </w:rPr>
        <w:t>，</w:t>
      </w:r>
      <w:r>
        <w:rPr>
          <w:sz w:val="24"/>
        </w:rPr>
        <w:t>深度学习可以自动的从原始数据集学习到从低级到高级的结构化特征</w:t>
      </w:r>
      <w:r>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5472C2">
        <w:rPr>
          <w:rFonts w:hint="eastAsia"/>
          <w:sz w:val="24"/>
        </w:rPr>
        <w:t>[</w:t>
      </w:r>
      <w:r w:rsidR="005472C2">
        <w:rPr>
          <w:sz w:val="24"/>
        </w:rPr>
        <w:t>xg28]</w:t>
      </w:r>
      <w:r w:rsidR="005472C2">
        <w:rPr>
          <w:sz w:val="24"/>
        </w:rPr>
        <w:t>和深度置信网络</w:t>
      </w:r>
      <w:r w:rsidR="005472C2">
        <w:rPr>
          <w:rFonts w:hint="eastAsia"/>
          <w:sz w:val="24"/>
        </w:rPr>
        <w:t>(</w:t>
      </w:r>
      <w:r w:rsidR="005472C2">
        <w:rPr>
          <w:sz w:val="24"/>
        </w:rPr>
        <w:t>DBF)[xg31]</w:t>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616662">
        <w:rPr>
          <w:rFonts w:hint="eastAsia"/>
          <w:sz w:val="24"/>
        </w:rPr>
        <w:t>[</w:t>
      </w:r>
      <w:r w:rsidR="00616662">
        <w:rPr>
          <w:sz w:val="24"/>
        </w:rPr>
        <w:t>xg32-35]</w:t>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lastRenderedPageBreak/>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Pr>
          <w:sz w:val="24"/>
        </w:rPr>
        <w:t>卷积神经网络的轻量级高光谱图像分类算法</w:t>
      </w:r>
      <w:r>
        <w:rPr>
          <w:rFonts w:hint="eastAsia"/>
          <w:sz w:val="24"/>
        </w:rPr>
        <w:t>。解决了两个问题：在充分提取空</w:t>
      </w:r>
      <w:r>
        <w:rPr>
          <w:rFonts w:hint="eastAsia"/>
          <w:sz w:val="24"/>
        </w:rPr>
        <w:t>-</w:t>
      </w:r>
      <w:r>
        <w:rPr>
          <w:rFonts w:hint="eastAsia"/>
          <w:sz w:val="24"/>
        </w:rPr>
        <w:t>谱特征的同时，避免产生</w:t>
      </w:r>
      <w:r w:rsidR="00F45EED">
        <w:rPr>
          <w:rFonts w:hint="eastAsia"/>
          <w:sz w:val="24"/>
        </w:rPr>
        <w:t>过长过深的网络结构，减轻了计算机的运算负载</w:t>
      </w:r>
      <w:r>
        <w:rPr>
          <w:rFonts w:hint="eastAsia"/>
          <w:sz w:val="24"/>
        </w:rPr>
        <w:t>；相较于传统高光谱图像算法极大的提升了高光谱图像的分类精度。</w:t>
      </w:r>
    </w:p>
    <w:p w:rsidR="00482280" w:rsidRDefault="00E34B18">
      <w:pPr>
        <w:pStyle w:val="2"/>
        <w:spacing w:before="120" w:after="120"/>
        <w:rPr>
          <w:rStyle w:val="2CharChar"/>
          <w:color w:val="auto"/>
        </w:rPr>
      </w:pPr>
      <w:bookmarkStart w:id="267" w:name="_Toc2794"/>
      <w:r>
        <w:rPr>
          <w:rStyle w:val="2CharChar"/>
          <w:color w:val="auto"/>
        </w:rPr>
        <w:t>4</w:t>
      </w:r>
      <w:r w:rsidR="00482280">
        <w:rPr>
          <w:rStyle w:val="2CharChar"/>
          <w:color w:val="auto"/>
        </w:rPr>
        <w:t xml:space="preserve">.2 </w:t>
      </w:r>
      <w:bookmarkEnd w:id="267"/>
      <w:r w:rsidR="00076B30">
        <w:rPr>
          <w:rStyle w:val="2CharChar"/>
          <w:color w:val="auto"/>
        </w:rPr>
        <w:t>深度学习基本理论</w:t>
      </w:r>
    </w:p>
    <w:p w:rsidR="005720CA" w:rsidRDefault="00076B30" w:rsidP="001071DA">
      <w:pPr>
        <w:pStyle w:val="3"/>
      </w:pPr>
      <w:bookmarkStart w:id="268" w:name="_Toc17253"/>
      <w:r>
        <w:t>4</w:t>
      </w:r>
      <w:r w:rsidR="00482280">
        <w:t>.2.</w:t>
      </w:r>
      <w:r w:rsidR="00482280">
        <w:rPr>
          <w:rFonts w:hint="eastAsia"/>
        </w:rPr>
        <w:t>1</w:t>
      </w:r>
      <w:bookmarkEnd w:id="268"/>
      <w:r>
        <w:t xml:space="preserve"> </w:t>
      </w:r>
      <w:r>
        <w:t>深度学习</w:t>
      </w:r>
      <w:r w:rsidR="001071DA">
        <w:t>基本</w:t>
      </w:r>
      <w:r w:rsidR="00417EA9">
        <w:t>思想</w:t>
      </w:r>
    </w:p>
    <w:p w:rsidR="00710001" w:rsidRDefault="008B31B9" w:rsidP="0013383D">
      <w:pPr>
        <w:spacing w:line="440" w:lineRule="exact"/>
        <w:ind w:firstLine="420"/>
        <w:rPr>
          <w:sz w:val="24"/>
        </w:rPr>
      </w:pPr>
      <w:r>
        <w:rPr>
          <w:sz w:val="24"/>
        </w:rPr>
        <w:t>深度学习最早起源于</w:t>
      </w:r>
      <w:r>
        <w:rPr>
          <w:sz w:val="24"/>
        </w:rPr>
        <w:t>1957</w:t>
      </w:r>
      <w:r>
        <w:rPr>
          <w:sz w:val="24"/>
        </w:rPr>
        <w:t>年</w:t>
      </w:r>
      <w:r>
        <w:rPr>
          <w:rFonts w:hint="eastAsia"/>
          <w:sz w:val="24"/>
        </w:rPr>
        <w:t>Fra</w:t>
      </w:r>
      <w:r>
        <w:rPr>
          <w:sz w:val="24"/>
        </w:rPr>
        <w:t>nk Rosenblatt</w:t>
      </w:r>
      <w:r>
        <w:rPr>
          <w:sz w:val="24"/>
        </w:rPr>
        <w:t>提出的感知机</w:t>
      </w:r>
      <w:r>
        <w:rPr>
          <w:rFonts w:hint="eastAsia"/>
          <w:sz w:val="24"/>
        </w:rPr>
        <w:t>[</w:t>
      </w:r>
      <w:r>
        <w:rPr>
          <w:rFonts w:hint="eastAsia"/>
          <w:sz w:val="24"/>
        </w:rPr>
        <w:t>深度学起源</w:t>
      </w:r>
      <w:r>
        <w:rPr>
          <w:sz w:val="24"/>
        </w:rPr>
        <w:t>]</w:t>
      </w:r>
      <w:r>
        <w:rPr>
          <w:rFonts w:hint="eastAsia"/>
          <w:sz w:val="24"/>
        </w:rPr>
        <w:t>(</w:t>
      </w:r>
      <w:r>
        <w:rPr>
          <w:sz w:val="24"/>
        </w:rPr>
        <w:t>Percepton)</w:t>
      </w:r>
      <w:r>
        <w:rPr>
          <w:rFonts w:hint="eastAsia"/>
          <w:sz w:val="24"/>
        </w:rPr>
        <w:t>。</w:t>
      </w:r>
    </w:p>
    <w:p w:rsidR="008B31B9" w:rsidRDefault="000B5CEE" w:rsidP="00210BC5">
      <w:pPr>
        <w:spacing w:line="440" w:lineRule="exact"/>
        <w:rPr>
          <w:sz w:val="24"/>
        </w:rPr>
      </w:pPr>
      <w:r>
        <w:rPr>
          <w:rFonts w:hint="eastAsia"/>
          <w:sz w:val="24"/>
        </w:rPr>
        <w:drawing>
          <wp:anchor distT="0" distB="0" distL="114300" distR="114300" simplePos="0" relativeHeight="251696128" behindDoc="0" locked="0" layoutInCell="1" allowOverlap="1">
            <wp:simplePos x="0" y="0"/>
            <wp:positionH relativeFrom="column">
              <wp:posOffset>547370</wp:posOffset>
            </wp:positionH>
            <wp:positionV relativeFrom="paragraph">
              <wp:posOffset>674370</wp:posOffset>
            </wp:positionV>
            <wp:extent cx="4773600" cy="1447200"/>
            <wp:effectExtent l="0" t="0" r="8255"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48">
                      <a:extLst>
                        <a:ext uri="{28A0092B-C50C-407E-A947-70E740481C1C}">
                          <a14:useLocalDpi xmlns:a14="http://schemas.microsoft.com/office/drawing/2010/main" val="0"/>
                        </a:ext>
                      </a:extLst>
                    </a:blip>
                    <a:stretch>
                      <a:fillRect/>
                    </a:stretch>
                  </pic:blipFill>
                  <pic:spPr>
                    <a:xfrm>
                      <a:off x="0" y="0"/>
                      <a:ext cx="4773600" cy="1447200"/>
                    </a:xfrm>
                    <a:prstGeom prst="rect">
                      <a:avLst/>
                    </a:prstGeom>
                  </pic:spPr>
                </pic:pic>
              </a:graphicData>
            </a:graphic>
            <wp14:sizeRelH relativeFrom="margin">
              <wp14:pctWidth>0</wp14:pctWidth>
            </wp14:sizeRelH>
            <wp14:sizeRelV relativeFrom="margin">
              <wp14:pctHeight>0</wp14:pctHeight>
            </wp14:sizeRelV>
          </wp:anchor>
        </w:drawing>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Pr>
          <w:sz w:val="24"/>
        </w:rPr>
        <w:t>感知机模型如图</w:t>
      </w:r>
      <w:r>
        <w:rPr>
          <w:rFonts w:hint="eastAsia"/>
          <w:sz w:val="24"/>
        </w:rPr>
        <w:t>4</w:t>
      </w:r>
      <w:r>
        <w:rPr>
          <w:sz w:val="24"/>
        </w:rPr>
        <w:t>.1</w:t>
      </w:r>
      <w:r>
        <w:rPr>
          <w:sz w:val="24"/>
        </w:rPr>
        <w:t>所示</w:t>
      </w:r>
      <w:r>
        <w:rPr>
          <w:rFonts w:hint="eastAsia"/>
          <w:sz w:val="24"/>
        </w:rPr>
        <w:t>。</w:t>
      </w:r>
    </w:p>
    <w:p w:rsidR="000B5CEE"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p>
    <w:p w:rsidR="000B5CEE" w:rsidRDefault="000B5CEE" w:rsidP="000B5CEE">
      <w:pPr>
        <w:spacing w:line="360" w:lineRule="auto"/>
        <w:ind w:firstLineChars="1400" w:firstLine="3360"/>
        <w:rPr>
          <w:sz w:val="24"/>
        </w:rPr>
      </w:pPr>
      <w:r>
        <w:rPr>
          <w:sz w:val="24"/>
        </w:rPr>
        <w:drawing>
          <wp:inline distT="0" distB="0" distL="0" distR="0" wp14:anchorId="36DC3B4A" wp14:editId="39DB5562">
            <wp:extent cx="1234228" cy="466725"/>
            <wp:effectExtent l="0" t="0" r="4445" b="0"/>
            <wp:docPr id="31" name="图片 31" descr="C:\Users\zx188\AppData\Local\Microsoft\Windows\INetCache\Content.Word\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Users\zx188\AppData\Local\Microsoft\Windows\INetCache\Content.Word\1.wmf"/>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1235323" cy="467139"/>
                    </a:xfrm>
                    <a:prstGeom prst="rect">
                      <a:avLst/>
                    </a:prstGeom>
                    <a:noFill/>
                    <a:ln>
                      <a:noFill/>
                    </a:ln>
                  </pic:spPr>
                </pic:pic>
              </a:graphicData>
            </a:graphic>
          </wp:inline>
        </w:drawing>
      </w:r>
    </w:p>
    <w:p w:rsidR="0017635D" w:rsidRDefault="0013383D" w:rsidP="0017635D">
      <w:pPr>
        <w:spacing w:line="360" w:lineRule="auto"/>
        <w:rPr>
          <w:sz w:val="24"/>
        </w:rPr>
      </w:pPr>
      <w:r>
        <w:rPr>
          <w:sz w:val="24"/>
        </w:rPr>
        <w:t>其中</w:t>
      </w:r>
      <w:r w:rsidRPr="0013383D">
        <w:rPr>
          <w:position w:val="-10"/>
          <w:sz w:val="24"/>
        </w:rPr>
        <w:object w:dxaOrig="240" w:dyaOrig="320">
          <v:shape id="_x0000_i1173" type="#_x0000_t75" style="width:12.25pt;height:16.3pt" o:ole="">
            <v:imagedata r:id="rId350" o:title=""/>
          </v:shape>
          <o:OLEObject Type="Embed" ProgID="Equation.DSMT4" ShapeID="_x0000_i1173" DrawAspect="Content" ObjectID="_1605948231" r:id="rId351"/>
        </w:object>
      </w:r>
      <w:r>
        <w:rPr>
          <w:sz w:val="24"/>
        </w:rPr>
        <w:t>是阶跃函数</w:t>
      </w:r>
      <w:r>
        <w:rPr>
          <w:rFonts w:hint="eastAsia"/>
          <w:sz w:val="24"/>
        </w:rPr>
        <w:t>：</w:t>
      </w:r>
    </w:p>
    <w:p w:rsidR="0013383D" w:rsidRDefault="0013383D" w:rsidP="0017635D">
      <w:pPr>
        <w:spacing w:line="360" w:lineRule="auto"/>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Pr="0013383D">
        <w:rPr>
          <w:position w:val="-10"/>
          <w:sz w:val="24"/>
        </w:rPr>
        <w:object w:dxaOrig="1420" w:dyaOrig="320">
          <v:shape id="_x0000_i1174" type="#_x0000_t75" style="width:71.3pt;height:16.3pt" o:ole="">
            <v:imagedata r:id="rId352" o:title=""/>
          </v:shape>
          <o:OLEObject Type="Embed" ProgID="Equation.DSMT4" ShapeID="_x0000_i1174" DrawAspect="Content" ObjectID="_1605948232" r:id="rId353"/>
        </w:object>
      </w:r>
      <w:r>
        <w:rPr>
          <w:sz w:val="24"/>
        </w:rPr>
        <w:t xml:space="preserve"> </w:t>
      </w:r>
    </w:p>
    <w:p w:rsidR="000B5CEE" w:rsidRDefault="0013383D" w:rsidP="000B5CEE">
      <w:pPr>
        <w:spacing w:line="360" w:lineRule="auto"/>
        <w:rPr>
          <w:sz w:val="24"/>
        </w:rPr>
      </w:pPr>
      <w:r>
        <w:rPr>
          <w:rFonts w:hint="eastAsia"/>
          <w:sz w:val="24"/>
        </w:rPr>
        <w:t xml:space="preserve"> </w:t>
      </w:r>
      <w:r>
        <w:rPr>
          <w:sz w:val="24"/>
        </w:rPr>
        <w:t xml:space="preserve">                            </w:t>
      </w:r>
      <w:r w:rsidRPr="0013383D">
        <w:rPr>
          <w:position w:val="-10"/>
          <w:sz w:val="24"/>
        </w:rPr>
        <w:object w:dxaOrig="1579" w:dyaOrig="320">
          <v:shape id="_x0000_i1175" type="#_x0000_t75" style="width:78.8pt;height:16.3pt" o:ole="">
            <v:imagedata r:id="rId354" o:title=""/>
          </v:shape>
          <o:OLEObject Type="Embed" ProgID="Equation.DSMT4" ShapeID="_x0000_i1175" DrawAspect="Content" ObjectID="_1605948233" r:id="rId355"/>
        </w:object>
      </w:r>
      <w:r>
        <w:rPr>
          <w:sz w:val="24"/>
        </w:rPr>
        <w:t xml:space="preserve"> </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0B5CEE">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176" type="#_x0000_t75" style="width:76.75pt;height:33.95pt" o:ole="">
            <v:imagedata r:id="rId356" o:title=""/>
          </v:shape>
          <o:OLEObject Type="Embed" ProgID="Equation.DSMT4" ShapeID="_x0000_i1176" DrawAspect="Content" ObjectID="_1605948234" r:id="rId357"/>
        </w:object>
      </w:r>
      <w:r>
        <w:rPr>
          <w:sz w:val="24"/>
        </w:rPr>
        <w:t xml:space="preserve"> </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感知机是整个神经网络的基础单元，神经元输出通过激励函数确定，神经元之间通过权值传递信息，权值通过误差进行调节。然而，单层感知机只针对线性问题有分类能力，对于非线性问题却没好的解决方案。</w:t>
      </w:r>
    </w:p>
    <w:p w:rsidR="00442770" w:rsidRDefault="00DA4F18" w:rsidP="000B5CEE">
      <w:pPr>
        <w:spacing w:line="360" w:lineRule="auto"/>
        <w:rPr>
          <w:sz w:val="24"/>
        </w:rPr>
      </w:pPr>
      <w:r>
        <w:rPr>
          <w:sz w:val="24"/>
        </w:rPr>
        <w:lastRenderedPageBreak/>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442770" w:rsidP="00442770">
      <w:pPr>
        <w:spacing w:line="360" w:lineRule="auto"/>
        <w:ind w:firstLineChars="700" w:firstLine="1680"/>
        <w:rPr>
          <w:sz w:val="24"/>
        </w:rPr>
      </w:pPr>
      <w:r>
        <w:rPr>
          <w:rFonts w:hint="eastAsia"/>
          <w:sz w:val="24"/>
        </w:rPr>
        <w:drawing>
          <wp:inline distT="0" distB="0" distL="0" distR="0">
            <wp:extent cx="3619500" cy="17785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358">
                      <a:extLst>
                        <a:ext uri="{28A0092B-C50C-407E-A947-70E740481C1C}">
                          <a14:useLocalDpi xmlns:a14="http://schemas.microsoft.com/office/drawing/2010/main" val="0"/>
                        </a:ext>
                      </a:extLst>
                    </a:blip>
                    <a:stretch>
                      <a:fillRect/>
                    </a:stretch>
                  </pic:blipFill>
                  <pic:spPr>
                    <a:xfrm>
                      <a:off x="0" y="0"/>
                      <a:ext cx="3626584" cy="1782028"/>
                    </a:xfrm>
                    <a:prstGeom prst="rect">
                      <a:avLst/>
                    </a:prstGeom>
                  </pic:spPr>
                </pic:pic>
              </a:graphicData>
            </a:graphic>
          </wp:inline>
        </w:drawing>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AA63AC">
        <w:rPr>
          <w:sz w:val="24"/>
        </w:rPr>
        <w:t>Backpaopagation alogrithm, BP)[</w:t>
      </w:r>
      <w:r w:rsidR="00AA63AC">
        <w:rPr>
          <w:sz w:val="24"/>
        </w:rPr>
        <w:t>深源</w:t>
      </w:r>
      <w:r w:rsidR="00AA63AC">
        <w:rPr>
          <w:rFonts w:hint="eastAsia"/>
          <w:sz w:val="24"/>
        </w:rPr>
        <w:t>1</w:t>
      </w:r>
      <w:r w:rsidR="00AA63AC">
        <w:rPr>
          <w:sz w:val="24"/>
        </w:rPr>
        <w:t>3]</w:t>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AA63AC">
        <w:rPr>
          <w:sz w:val="24"/>
        </w:rPr>
        <w:t>正向过程时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A16F13">
        <w:rPr>
          <w:sz w:val="24"/>
        </w:rPr>
        <w:t>Identity)[kaiming]</w:t>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是一系列在信息处理阶段利用非监督特征学习和模式分类功能，具有多层分层体系结构的机器学习技术</w:t>
      </w:r>
      <w:r w:rsidR="00EE003A">
        <w:rPr>
          <w:rFonts w:hint="eastAsia"/>
          <w:sz w:val="24"/>
        </w:rPr>
        <w:t>[</w:t>
      </w:r>
      <w:r w:rsidR="00EE003A">
        <w:rPr>
          <w:rFonts w:hint="eastAsia"/>
          <w:sz w:val="24"/>
        </w:rPr>
        <w:t>瞎编</w:t>
      </w:r>
      <w:r w:rsidR="00EE003A">
        <w:rPr>
          <w:sz w:val="24"/>
        </w:rPr>
        <w:t>]</w:t>
      </w:r>
      <w:r w:rsidR="00EE003A">
        <w:rPr>
          <w:rFonts w:hint="eastAsia"/>
          <w:sz w:val="24"/>
        </w:rPr>
        <w:t>。</w:t>
      </w:r>
      <w:r w:rsidR="00EE003A">
        <w:rPr>
          <w:sz w:val="24"/>
        </w:rPr>
        <w:t>其</w:t>
      </w:r>
      <w:r w:rsidR="0044798C">
        <w:rPr>
          <w:rFonts w:hint="eastAsia"/>
          <w:sz w:val="24"/>
        </w:rPr>
        <w:t>本质在于对数据进行分层特征表示，实现将低级特</w:t>
      </w:r>
      <w:r w:rsidR="0044798C">
        <w:rPr>
          <w:rFonts w:hint="eastAsia"/>
          <w:sz w:val="24"/>
        </w:rPr>
        <w:lastRenderedPageBreak/>
        <w:t>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69" w:name="_Toc2946"/>
      <w:r>
        <w:t>4</w:t>
      </w:r>
      <w:r w:rsidR="00482280">
        <w:t>.2.</w:t>
      </w:r>
      <w:r w:rsidR="00482280">
        <w:rPr>
          <w:rFonts w:hint="eastAsia"/>
        </w:rPr>
        <w:t>2</w:t>
      </w:r>
      <w:bookmarkEnd w:id="269"/>
      <w:r>
        <w:t xml:space="preserve"> </w:t>
      </w:r>
      <w:r>
        <w:t>深度学习框架</w:t>
      </w:r>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AE7024" w:rsidP="00572E95">
      <w:pPr>
        <w:spacing w:line="440" w:lineRule="exact"/>
        <w:rPr>
          <w:sz w:val="24"/>
          <w:szCs w:val="24"/>
        </w:rPr>
      </w:pPr>
      <w:r>
        <w:rPr>
          <w:sz w:val="24"/>
          <w:szCs w:val="24"/>
        </w:rPr>
        <w:tab/>
        <w:t>Theano[]</w:t>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786515">
        <w:rPr>
          <w:rFonts w:hint="eastAsia"/>
          <w:sz w:val="24"/>
          <w:szCs w:val="24"/>
        </w:rPr>
        <w:t>[</w:t>
      </w:r>
      <w:r w:rsidR="00786515">
        <w:rPr>
          <w:sz w:val="24"/>
          <w:szCs w:val="24"/>
        </w:rPr>
        <w:t>nvida]</w:t>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EC7567" w:rsidP="00572E95">
      <w:pPr>
        <w:spacing w:line="440" w:lineRule="exact"/>
        <w:rPr>
          <w:sz w:val="24"/>
          <w:szCs w:val="24"/>
        </w:rPr>
      </w:pPr>
      <w:r>
        <w:rPr>
          <w:sz w:val="24"/>
          <w:szCs w:val="24"/>
        </w:rPr>
        <w:tab/>
        <w:t>Caffe[]</w:t>
      </w:r>
      <w:r>
        <w:rPr>
          <w:sz w:val="24"/>
          <w:szCs w:val="24"/>
        </w:rPr>
        <w:t>是由</w:t>
      </w:r>
      <w:r>
        <w:rPr>
          <w:rFonts w:hint="eastAsia"/>
          <w:sz w:val="24"/>
          <w:szCs w:val="24"/>
        </w:rPr>
        <w:t>U</w:t>
      </w:r>
      <w:r>
        <w:rPr>
          <w:sz w:val="24"/>
          <w:szCs w:val="24"/>
        </w:rPr>
        <w:t>C-Berkeley</w:t>
      </w:r>
      <w:r w:rsidR="0094133C">
        <w:rPr>
          <w:sz w:val="24"/>
          <w:szCs w:val="24"/>
        </w:rPr>
        <w:t>贾扬清</w:t>
      </w:r>
      <w:r>
        <w:rPr>
          <w:sz w:val="24"/>
          <w:szCs w:val="24"/>
        </w:rPr>
        <w:t>博士</w:t>
      </w:r>
      <w:r>
        <w:rPr>
          <w:rFonts w:hint="eastAsia"/>
          <w:sz w:val="24"/>
          <w:szCs w:val="24"/>
        </w:rPr>
        <w:t>于</w:t>
      </w:r>
      <w:r>
        <w:rPr>
          <w:rFonts w:hint="eastAsia"/>
          <w:sz w:val="24"/>
          <w:szCs w:val="24"/>
        </w:rPr>
        <w:t>2</w:t>
      </w:r>
      <w:r>
        <w:rPr>
          <w:sz w:val="24"/>
          <w:szCs w:val="24"/>
        </w:rPr>
        <w:t>013</w:t>
      </w:r>
      <w:r>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sidR="00DE6053">
        <w:rPr>
          <w:sz w:val="24"/>
          <w:szCs w:val="24"/>
        </w:rPr>
        <w:t>2</w:t>
      </w:r>
      <w:r w:rsidR="00B30F40">
        <w:rPr>
          <w:rFonts w:hint="eastAsia"/>
          <w:sz w:val="24"/>
          <w:szCs w:val="24"/>
        </w:rPr>
        <w:t>[</w:t>
      </w:r>
      <w:r w:rsidR="00B30F40">
        <w:rPr>
          <w:rFonts w:hint="eastAsia"/>
          <w:sz w:val="24"/>
          <w:szCs w:val="24"/>
        </w:rPr>
        <w:t>插入</w:t>
      </w:r>
      <w:r w:rsidR="00B30F40">
        <w:rPr>
          <w:sz w:val="24"/>
          <w:szCs w:val="24"/>
        </w:rPr>
        <w:t>]</w:t>
      </w:r>
      <w:r w:rsidR="00DE6053">
        <w:rPr>
          <w:sz w:val="24"/>
          <w:szCs w:val="24"/>
        </w:rPr>
        <w:lastRenderedPageBreak/>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tab/>
        <w:t>Tensorflo</w:t>
      </w:r>
      <w:r w:rsidR="00E00134">
        <w:rPr>
          <w:sz w:val="24"/>
          <w:szCs w:val="24"/>
        </w:rPr>
        <w:t>w[]</w:t>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4A2D18" w:rsidP="00572E95">
      <w:pPr>
        <w:spacing w:line="440" w:lineRule="exact"/>
        <w:rPr>
          <w:sz w:val="24"/>
          <w:szCs w:val="24"/>
        </w:rPr>
      </w:pPr>
      <w:r>
        <w:rPr>
          <w:sz w:val="24"/>
          <w:szCs w:val="24"/>
        </w:rPr>
        <w:tab/>
        <w:t>PyTorch</w:t>
      </w:r>
      <w:r>
        <w:rPr>
          <w:sz w:val="24"/>
          <w:szCs w:val="24"/>
        </w:rPr>
        <w:t>是</w:t>
      </w:r>
      <w:r>
        <w:rPr>
          <w:rFonts w:hint="eastAsia"/>
          <w:sz w:val="24"/>
          <w:szCs w:val="24"/>
        </w:rPr>
        <w:t>Fac</w:t>
      </w:r>
      <w:r>
        <w:rPr>
          <w:sz w:val="24"/>
          <w:szCs w:val="24"/>
        </w:rPr>
        <w:t>ebook</w:t>
      </w:r>
      <w:r>
        <w:rPr>
          <w:rFonts w:hint="eastAsia"/>
          <w:sz w:val="24"/>
          <w:szCs w:val="24"/>
        </w:rPr>
        <w:t xml:space="preserve"> </w:t>
      </w:r>
      <w:r>
        <w:rPr>
          <w:sz w:val="24"/>
          <w:szCs w:val="24"/>
        </w:rPr>
        <w:t>FAIR</w:t>
      </w:r>
      <w:r>
        <w:rPr>
          <w:sz w:val="24"/>
          <w:szCs w:val="24"/>
        </w:rPr>
        <w:t>实验室</w:t>
      </w:r>
      <w:r w:rsidR="00BF36E1">
        <w:rPr>
          <w:sz w:val="24"/>
          <w:szCs w:val="24"/>
        </w:rPr>
        <w:t>开元</w:t>
      </w:r>
      <w:r>
        <w:rPr>
          <w:sz w:val="24"/>
          <w:szCs w:val="24"/>
        </w:rPr>
        <w:t>的深度学习框架</w:t>
      </w:r>
      <w:r>
        <w:rPr>
          <w:rFonts w:hint="eastAsia"/>
          <w:sz w:val="24"/>
          <w:szCs w:val="24"/>
        </w:rPr>
        <w:t>，</w:t>
      </w:r>
      <w:r>
        <w:rPr>
          <w:sz w:val="24"/>
          <w:szCs w:val="24"/>
        </w:rPr>
        <w:t>PyTorch</w:t>
      </w:r>
      <w:r>
        <w:rPr>
          <w:sz w:val="24"/>
          <w:szCs w:val="24"/>
        </w:rPr>
        <w:t>基于原生的</w:t>
      </w:r>
      <w:r>
        <w:rPr>
          <w:rFonts w:hint="eastAsia"/>
          <w:sz w:val="24"/>
          <w:szCs w:val="24"/>
        </w:rPr>
        <w:t>T</w:t>
      </w:r>
      <w:r>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7C0895" w:rsidP="00572E95">
      <w:pPr>
        <w:spacing w:line="440" w:lineRule="exact"/>
        <w:rPr>
          <w:sz w:val="24"/>
          <w:szCs w:val="24"/>
        </w:rPr>
      </w:pPr>
      <w:r>
        <w:rPr>
          <w:sz w:val="24"/>
          <w:szCs w:val="24"/>
        </w:rPr>
        <w:tab/>
        <w:t>CNTK</w:t>
      </w:r>
      <w:r>
        <w:rPr>
          <w:sz w:val="24"/>
          <w:szCs w:val="24"/>
        </w:rPr>
        <w:t>是微软研究院</w:t>
      </w:r>
      <w:r>
        <w:rPr>
          <w:rFonts w:hint="eastAsia"/>
          <w:sz w:val="24"/>
          <w:szCs w:val="24"/>
        </w:rPr>
        <w:t>(</w:t>
      </w:r>
      <w:r>
        <w:rPr>
          <w:sz w:val="24"/>
          <w:szCs w:val="24"/>
        </w:rPr>
        <w:t>MSR)</w:t>
      </w:r>
      <w:r>
        <w:rPr>
          <w:sz w:val="24"/>
          <w:szCs w:val="24"/>
        </w:rPr>
        <w:t>开源的深度学习框架</w:t>
      </w:r>
      <w:r w:rsidR="001733F7">
        <w:rPr>
          <w:rFonts w:hint="eastAsia"/>
          <w:sz w:val="24"/>
          <w:szCs w:val="24"/>
        </w:rPr>
        <w:t>，</w:t>
      </w:r>
      <w:r w:rsidR="001733F7">
        <w:rPr>
          <w:sz w:val="24"/>
          <w:szCs w:val="24"/>
        </w:rPr>
        <w:t>其目前在语音识别领域应用极为广泛</w:t>
      </w:r>
      <w:r>
        <w:rPr>
          <w:rFonts w:hint="eastAsia"/>
          <w:sz w:val="24"/>
          <w:szCs w:val="24"/>
        </w:rPr>
        <w:t>。</w:t>
      </w:r>
      <w:r>
        <w:rPr>
          <w:rFonts w:hint="eastAsia"/>
          <w:sz w:val="24"/>
          <w:szCs w:val="24"/>
        </w:rPr>
        <w:t>C</w:t>
      </w:r>
      <w:r>
        <w:rPr>
          <w:sz w:val="24"/>
          <w:szCs w:val="24"/>
        </w:rPr>
        <w:t>NTK</w:t>
      </w:r>
      <w:r>
        <w:rPr>
          <w:sz w:val="24"/>
          <w:szCs w:val="24"/>
        </w:rPr>
        <w:t>通过一个有向图</w:t>
      </w:r>
      <w:r>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270" w:name="_Toc13325"/>
      <w:r>
        <w:rPr>
          <w:rStyle w:val="2CharChar"/>
          <w:color w:val="auto"/>
        </w:rPr>
        <w:t>4</w:t>
      </w:r>
      <w:r w:rsidR="00482280">
        <w:rPr>
          <w:rStyle w:val="2CharChar"/>
          <w:color w:val="auto"/>
        </w:rPr>
        <w:t xml:space="preserve">.3 </w:t>
      </w:r>
      <w:bookmarkEnd w:id="270"/>
      <w:r w:rsidR="008157BA">
        <w:rPr>
          <w:rStyle w:val="2CharChar"/>
          <w:color w:val="auto"/>
        </w:rPr>
        <w:t>实验算法</w:t>
      </w:r>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797C5C">
        <w:rPr>
          <w:rFonts w:hint="eastAsia"/>
          <w:sz w:val="24"/>
          <w:szCs w:val="24"/>
        </w:rPr>
        <w:t>[</w:t>
      </w:r>
      <w:r w:rsidR="00797C5C">
        <w:rPr>
          <w:rFonts w:hint="eastAsia"/>
          <w:sz w:val="24"/>
          <w:szCs w:val="24"/>
        </w:rPr>
        <w:t>引用</w:t>
      </w:r>
      <w:r w:rsidR="00797C5C">
        <w:rPr>
          <w:sz w:val="24"/>
          <w:szCs w:val="24"/>
        </w:rPr>
        <w:t>]</w:t>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797C5C">
        <w:rPr>
          <w:rFonts w:hint="eastAsia"/>
          <w:sz w:val="24"/>
          <w:szCs w:val="24"/>
        </w:rPr>
        <w:t>[d</w:t>
      </w:r>
      <w:r w:rsidR="00797C5C">
        <w:rPr>
          <w:sz w:val="24"/>
          <w:szCs w:val="24"/>
        </w:rPr>
        <w:t>l book]</w:t>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r w:rsidRPr="00797C5C">
        <w:rPr>
          <w:rFonts w:hint="eastAsia"/>
        </w:rPr>
        <w:lastRenderedPageBreak/>
        <w:t>4</w:t>
      </w:r>
      <w:r w:rsidRPr="00797C5C">
        <w:t>.3.1</w:t>
      </w:r>
      <w:r w:rsidR="00286D2C">
        <w:t xml:space="preserve"> </w:t>
      </w:r>
      <w:r w:rsidRPr="00797C5C">
        <w:t>卷积神经网</w:t>
      </w:r>
      <w:r w:rsidR="00143438" w:rsidRPr="00797C5C">
        <w:t>络原理</w:t>
      </w:r>
    </w:p>
    <w:p w:rsidR="00797C5C" w:rsidRDefault="00473FBF" w:rsidP="00012377">
      <w:pPr>
        <w:spacing w:line="440" w:lineRule="exact"/>
        <w:rPr>
          <w:sz w:val="24"/>
          <w:szCs w:val="24"/>
        </w:rPr>
      </w:pPr>
      <w:r>
        <w:rPr>
          <w:rFonts w:hint="eastAsia"/>
        </w:rPr>
        <w:drawing>
          <wp:anchor distT="0" distB="0" distL="114300" distR="114300" simplePos="0" relativeHeight="251697152" behindDoc="0" locked="0" layoutInCell="1" allowOverlap="1">
            <wp:simplePos x="0" y="0"/>
            <wp:positionH relativeFrom="column">
              <wp:posOffset>1203960</wp:posOffset>
            </wp:positionH>
            <wp:positionV relativeFrom="paragraph">
              <wp:posOffset>980440</wp:posOffset>
            </wp:positionV>
            <wp:extent cx="3598545" cy="2286000"/>
            <wp:effectExtent l="0" t="0" r="190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NG"/>
                    <pic:cNvPicPr/>
                  </pic:nvPicPr>
                  <pic:blipFill>
                    <a:blip r:embed="rId359">
                      <a:extLst>
                        <a:ext uri="{28A0092B-C50C-407E-A947-70E740481C1C}">
                          <a14:useLocalDpi xmlns:a14="http://schemas.microsoft.com/office/drawing/2010/main" val="0"/>
                        </a:ext>
                      </a:extLst>
                    </a:blip>
                    <a:stretch>
                      <a:fillRect/>
                    </a:stretch>
                  </pic:blipFill>
                  <pic:spPr>
                    <a:xfrm>
                      <a:off x="0" y="0"/>
                      <a:ext cx="3598545" cy="2286000"/>
                    </a:xfrm>
                    <a:prstGeom prst="rect">
                      <a:avLst/>
                    </a:prstGeom>
                  </pic:spPr>
                </pic:pic>
              </a:graphicData>
            </a:graphic>
            <wp14:sizeRelH relativeFrom="margin">
              <wp14:pctWidth>0</wp14:pctWidth>
            </wp14:sizeRelH>
            <wp14:sizeRelV relativeFrom="margin">
              <wp14:pctHeight>0</wp14:pctHeight>
            </wp14:sizeRelV>
          </wp:anchor>
        </w:drawing>
      </w:r>
      <w:r w:rsidR="00012377">
        <w:tab/>
      </w:r>
      <w:r w:rsidR="00012377" w:rsidRPr="00012377">
        <w:rPr>
          <w:sz w:val="24"/>
          <w:szCs w:val="24"/>
        </w:rPr>
        <w:t>相较于传统神经网络</w:t>
      </w:r>
      <w:r w:rsidR="00012377">
        <w:rPr>
          <w:rFonts w:hint="eastAsia"/>
        </w:rPr>
        <w:t>，</w:t>
      </w:r>
      <w:r w:rsidR="00012377" w:rsidRPr="00012377">
        <w:rPr>
          <w:sz w:val="24"/>
          <w:szCs w:val="24"/>
        </w:rPr>
        <w:t>卷积神经网络</w:t>
      </w:r>
      <w:r w:rsidR="00012377">
        <w:rPr>
          <w:sz w:val="24"/>
          <w:szCs w:val="24"/>
        </w:rPr>
        <w:t>依旧是层级的网络结构</w:t>
      </w:r>
      <w:r w:rsidR="00012377">
        <w:rPr>
          <w:rFonts w:hint="eastAsia"/>
          <w:sz w:val="24"/>
          <w:szCs w:val="24"/>
        </w:rPr>
        <w:t>。</w:t>
      </w:r>
      <w:r w:rsidR="00012377">
        <w:rPr>
          <w:sz w:val="24"/>
          <w:szCs w:val="24"/>
        </w:rPr>
        <w:t>然而其各层的功能和形式发生了较大的变化</w:t>
      </w:r>
      <w:r w:rsidR="00012377">
        <w:rPr>
          <w:rFonts w:hint="eastAsia"/>
          <w:sz w:val="24"/>
          <w:szCs w:val="24"/>
        </w:rPr>
        <w:t>，</w:t>
      </w:r>
      <w:r w:rsidR="00012377">
        <w:rPr>
          <w:sz w:val="24"/>
          <w:szCs w:val="24"/>
        </w:rPr>
        <w:t>是传统神经网络的一种改进</w:t>
      </w:r>
      <w:r w:rsidR="00012377">
        <w:rPr>
          <w:rFonts w:hint="eastAsia"/>
          <w:sz w:val="24"/>
          <w:szCs w:val="24"/>
        </w:rPr>
        <w:t>。</w:t>
      </w:r>
      <w:r w:rsidR="00512851">
        <w:rPr>
          <w:rFonts w:hint="eastAsia"/>
          <w:sz w:val="24"/>
          <w:szCs w:val="24"/>
        </w:rPr>
        <w:t>卷积神经网络主要由数据输入层、卷积运算层、激活函数层、池化层和全连接层等构造，其网络结果如图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A84FD7" w:rsidRDefault="00512851" w:rsidP="00A84FD7">
      <w:pPr>
        <w:spacing w:line="360" w:lineRule="auto"/>
        <w:ind w:firstLineChars="700" w:firstLine="1680"/>
        <w:rPr>
          <w:sz w:val="24"/>
          <w:szCs w:val="24"/>
        </w:rPr>
      </w:pPr>
      <w:r>
        <w:rPr>
          <w:sz w:val="24"/>
          <w:szCs w:val="24"/>
        </w:rPr>
        <w:tab/>
      </w:r>
      <w:r w:rsidR="00473FBF">
        <w:rPr>
          <w:sz w:val="24"/>
          <w:szCs w:val="24"/>
        </w:rPr>
        <w:t xml:space="preserve">         </w:t>
      </w:r>
      <w:r w:rsidR="00473FBF" w:rsidRPr="00A84FD7">
        <w:rPr>
          <w:sz w:val="24"/>
        </w:rPr>
        <w:t>图</w:t>
      </w:r>
      <w:r w:rsidR="00473FBF" w:rsidRPr="00A84FD7">
        <w:rPr>
          <w:rFonts w:hint="eastAsia"/>
          <w:sz w:val="24"/>
        </w:rPr>
        <w:t>4</w:t>
      </w:r>
      <w:r w:rsidR="00473FBF" w:rsidRPr="00A84FD7">
        <w:rPr>
          <w:sz w:val="24"/>
        </w:rPr>
        <w:t xml:space="preserve">.3  </w:t>
      </w:r>
      <w:r w:rsidR="00473FBF"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E402D3" w:rsidRPr="00E402D3" w:rsidRDefault="00A84FD7" w:rsidP="00012377">
      <w:pPr>
        <w:spacing w:line="440" w:lineRule="exact"/>
        <w:rPr>
          <w:sz w:val="24"/>
          <w:szCs w:val="24"/>
        </w:rPr>
      </w:pPr>
      <w:r>
        <w:rPr>
          <w:rFonts w:hint="eastAsia"/>
          <w:sz w:val="24"/>
          <w:szCs w:val="24"/>
        </w:rPr>
        <w:drawing>
          <wp:anchor distT="0" distB="0" distL="114300" distR="114300" simplePos="0" relativeHeight="251698176" behindDoc="0" locked="0" layoutInCell="1" allowOverlap="1">
            <wp:simplePos x="0" y="0"/>
            <wp:positionH relativeFrom="column">
              <wp:posOffset>341881</wp:posOffset>
            </wp:positionH>
            <wp:positionV relativeFrom="paragraph">
              <wp:posOffset>320136</wp:posOffset>
            </wp:positionV>
            <wp:extent cx="4906800" cy="1926000"/>
            <wp:effectExtent l="0" t="0" r="825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360">
                      <a:extLst>
                        <a:ext uri="{28A0092B-C50C-407E-A947-70E740481C1C}">
                          <a14:useLocalDpi xmlns:a14="http://schemas.microsoft.com/office/drawing/2010/main" val="0"/>
                        </a:ext>
                      </a:extLst>
                    </a:blip>
                    <a:stretch>
                      <a:fillRect/>
                    </a:stretch>
                  </pic:blipFill>
                  <pic:spPr>
                    <a:xfrm>
                      <a:off x="0" y="0"/>
                      <a:ext cx="4906800" cy="1926000"/>
                    </a:xfrm>
                    <a:prstGeom prst="rect">
                      <a:avLst/>
                    </a:prstGeom>
                  </pic:spPr>
                </pic:pic>
              </a:graphicData>
            </a:graphic>
            <wp14:sizeRelH relativeFrom="margin">
              <wp14:pctWidth>0</wp14:pctWidth>
            </wp14:sizeRelH>
            <wp14:sizeRelV relativeFrom="margin">
              <wp14:pctHeight>0</wp14:pctHeight>
            </wp14:sizeRelV>
          </wp:anchor>
        </w:drawing>
      </w:r>
      <w:r w:rsidR="00E402D3">
        <w:rPr>
          <w:sz w:val="24"/>
          <w:szCs w:val="24"/>
        </w:rPr>
        <w:t>降维过程一般利用</w:t>
      </w:r>
      <w:r w:rsidR="00E402D3">
        <w:rPr>
          <w:rFonts w:hint="eastAsia"/>
          <w:sz w:val="24"/>
          <w:szCs w:val="24"/>
        </w:rPr>
        <w:t>P</w:t>
      </w:r>
      <w:r w:rsidR="00E402D3">
        <w:rPr>
          <w:sz w:val="24"/>
          <w:szCs w:val="24"/>
        </w:rPr>
        <w:t>CA</w:t>
      </w:r>
      <w:r w:rsidR="00E402D3">
        <w:rPr>
          <w:sz w:val="24"/>
          <w:szCs w:val="24"/>
        </w:rPr>
        <w:t>提出相关主成分</w:t>
      </w:r>
      <w:r w:rsidR="00E402D3">
        <w:rPr>
          <w:rFonts w:hint="eastAsia"/>
          <w:sz w:val="24"/>
          <w:szCs w:val="24"/>
        </w:rPr>
        <w:t>。</w:t>
      </w:r>
      <w:r w:rsidR="00E402D3">
        <w:rPr>
          <w:sz w:val="24"/>
          <w:szCs w:val="24"/>
        </w:rPr>
        <w:t>去均值和归一化的效果如图</w:t>
      </w:r>
      <w:r w:rsidR="00E402D3">
        <w:rPr>
          <w:rFonts w:hint="eastAsia"/>
          <w:sz w:val="24"/>
          <w:szCs w:val="24"/>
        </w:rPr>
        <w:t>4</w:t>
      </w:r>
      <w:r w:rsidR="00E402D3">
        <w:rPr>
          <w:sz w:val="24"/>
          <w:szCs w:val="24"/>
        </w:rPr>
        <w:t>.4</w:t>
      </w:r>
      <w:r w:rsidR="00E402D3">
        <w:rPr>
          <w:sz w:val="24"/>
          <w:szCs w:val="24"/>
        </w:rPr>
        <w:t>所示</w:t>
      </w:r>
      <w:r w:rsidR="00E402D3">
        <w:rPr>
          <w:rFonts w:hint="eastAsia"/>
          <w:sz w:val="24"/>
          <w:szCs w:val="24"/>
        </w:rPr>
        <w:t>。</w:t>
      </w:r>
    </w:p>
    <w:p w:rsidR="00076B30" w:rsidRDefault="00D179D0" w:rsidP="00A84FD7">
      <w:pPr>
        <w:spacing w:line="360" w:lineRule="auto"/>
        <w:ind w:firstLineChars="700" w:firstLine="1960"/>
        <w:rPr>
          <w:sz w:val="24"/>
        </w:rPr>
      </w:pPr>
      <w:r>
        <w:tab/>
      </w:r>
      <w:r w:rsidR="00A84FD7">
        <w:t xml:space="preserve">  </w:t>
      </w:r>
      <w:r w:rsidR="00A84FD7">
        <w:rPr>
          <w:rFonts w:hint="eastAsia"/>
          <w:sz w:val="24"/>
        </w:rPr>
        <w:t xml:space="preserve"> </w:t>
      </w:r>
      <w:r w:rsidR="00A84FD7">
        <w:rPr>
          <w:sz w:val="24"/>
        </w:rPr>
        <w:t xml:space="preserve">  </w:t>
      </w:r>
      <w:r w:rsidR="00A84FD7" w:rsidRPr="00A84FD7">
        <w:rPr>
          <w:rFonts w:hint="eastAsia"/>
          <w:sz w:val="24"/>
        </w:rPr>
        <w:t>4</w:t>
      </w:r>
      <w:r w:rsidR="00A84FD7" w:rsidRPr="00A84FD7">
        <w:rPr>
          <w:sz w:val="24"/>
        </w:rPr>
        <w:t xml:space="preserve">.4 </w:t>
      </w:r>
      <w:r w:rsidR="00A84FD7" w:rsidRPr="00A84FD7">
        <w:rPr>
          <w:sz w:val="24"/>
        </w:rPr>
        <w:t>去均值和归一化操作</w:t>
      </w:r>
    </w:p>
    <w:p w:rsidR="00A84FD7" w:rsidRDefault="00A84FD7" w:rsidP="00A84FD7">
      <w:pPr>
        <w:spacing w:line="360" w:lineRule="auto"/>
        <w:rPr>
          <w:sz w:val="24"/>
          <w:szCs w:val="24"/>
        </w:rPr>
      </w:pPr>
      <w:r>
        <w:tab/>
      </w: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w:t>
      </w:r>
      <w:r w:rsidR="00295D46">
        <w:rPr>
          <w:rFonts w:hint="eastAsia"/>
          <w:sz w:val="24"/>
          <w:szCs w:val="24"/>
        </w:rPr>
        <w:lastRenderedPageBreak/>
        <w:t>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DF0487">
        <w:rPr>
          <w:rFonts w:hint="eastAsia"/>
          <w:sz w:val="24"/>
          <w:szCs w:val="24"/>
        </w:rPr>
        <w:t>，</w:t>
      </w:r>
      <w:r w:rsidR="00DF0487">
        <w:rPr>
          <w:sz w:val="24"/>
          <w:szCs w:val="24"/>
        </w:rPr>
        <w:t>其特点是手链快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DF0487" w:rsidP="00DF0487">
      <w:pPr>
        <w:spacing w:line="360" w:lineRule="auto"/>
        <w:ind w:firstLineChars="600" w:firstLine="1440"/>
        <w:rPr>
          <w:sz w:val="24"/>
          <w:szCs w:val="24"/>
        </w:rPr>
      </w:pPr>
      <w:r>
        <w:rPr>
          <w:rFonts w:hint="eastAsia"/>
          <w:sz w:val="24"/>
          <w:szCs w:val="24"/>
        </w:rPr>
        <w:drawing>
          <wp:inline distT="0" distB="0" distL="0" distR="0">
            <wp:extent cx="3562847" cy="225774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PNG"/>
                    <pic:cNvPicPr/>
                  </pic:nvPicPr>
                  <pic:blipFill>
                    <a:blip r:embed="rId361">
                      <a:extLst>
                        <a:ext uri="{28A0092B-C50C-407E-A947-70E740481C1C}">
                          <a14:useLocalDpi xmlns:a14="http://schemas.microsoft.com/office/drawing/2010/main" val="0"/>
                        </a:ext>
                      </a:extLst>
                    </a:blip>
                    <a:stretch>
                      <a:fillRect/>
                    </a:stretch>
                  </pic:blipFill>
                  <pic:spPr>
                    <a:xfrm>
                      <a:off x="0" y="0"/>
                      <a:ext cx="3562847" cy="2257740"/>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Pr="009755A5">
        <w:rPr>
          <w:position w:val="-38"/>
          <w:sz w:val="24"/>
          <w:szCs w:val="24"/>
        </w:rPr>
        <w:object w:dxaOrig="1200" w:dyaOrig="800">
          <v:shape id="_x0000_i1177" type="#_x0000_t75" style="width:60.45pt;height:40.1pt" o:ole="">
            <v:imagedata r:id="rId362" o:title=""/>
          </v:shape>
          <o:OLEObject Type="Embed" ProgID="Equation.DSMT4" ShapeID="_x0000_i1177" DrawAspect="Content" ObjectID="_1605948235" r:id="rId363"/>
        </w:object>
      </w:r>
      <w:r>
        <w:rPr>
          <w:sz w:val="24"/>
          <w:szCs w:val="24"/>
        </w:rPr>
        <w:t xml:space="preserve"> </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178" type="#_x0000_t75" style="width:12.25pt;height:18.35pt" o:ole="">
            <v:imagedata r:id="rId364" o:title=""/>
          </v:shape>
          <o:OLEObject Type="Embed" ProgID="Equation.DSMT4" ShapeID="_x0000_i1178" DrawAspect="Content" ObjectID="_1605948236" r:id="rId365"/>
        </w:object>
      </w:r>
      <w:r>
        <w:rPr>
          <w:sz w:val="24"/>
          <w:szCs w:val="24"/>
        </w:rPr>
        <w:t>指分类器前置单元的输出</w:t>
      </w:r>
      <w:r>
        <w:rPr>
          <w:rFonts w:hint="eastAsia"/>
          <w:sz w:val="24"/>
          <w:szCs w:val="24"/>
        </w:rPr>
        <w:t>。</w:t>
      </w:r>
      <w:r w:rsidRPr="009755A5">
        <w:rPr>
          <w:position w:val="-6"/>
          <w:sz w:val="24"/>
          <w:szCs w:val="24"/>
        </w:rPr>
        <w:object w:dxaOrig="139" w:dyaOrig="260">
          <v:shape id="_x0000_i1179" type="#_x0000_t75" style="width:6.8pt;height:12.9pt" o:ole="">
            <v:imagedata r:id="rId366" o:title=""/>
          </v:shape>
          <o:OLEObject Type="Embed" ProgID="Equation.DSMT4" ShapeID="_x0000_i1179" DrawAspect="Content" ObjectID="_1605948237" r:id="rId367"/>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180" type="#_x0000_t75" style="width:12.25pt;height:18.35pt" o:ole="">
            <v:imagedata r:id="rId368" o:title=""/>
          </v:shape>
          <o:OLEObject Type="Embed" ProgID="Equation.DSMT4" ShapeID="_x0000_i1180" DrawAspect="Content" ObjectID="_1605948238" r:id="rId369"/>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C24ED4">
        <w:rPr>
          <w:sz w:val="24"/>
          <w:szCs w:val="24"/>
        </w:rPr>
        <w:t>卷积网络衍生出多种类型的卷及网络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A16DB1" w:rsidP="000153C7">
      <w:pPr>
        <w:spacing w:line="440" w:lineRule="exact"/>
        <w:rPr>
          <w:sz w:val="24"/>
          <w:szCs w:val="24"/>
        </w:rPr>
      </w:pPr>
      <w:r>
        <w:rPr>
          <w:rFonts w:hint="eastAsia"/>
          <w:sz w:val="24"/>
          <w:szCs w:val="24"/>
        </w:rPr>
        <w:drawing>
          <wp:anchor distT="0" distB="0" distL="114300" distR="114300" simplePos="0" relativeHeight="251700224" behindDoc="0" locked="0" layoutInCell="1" allowOverlap="1">
            <wp:simplePos x="0" y="0"/>
            <wp:positionH relativeFrom="margin">
              <wp:posOffset>2820643</wp:posOffset>
            </wp:positionH>
            <wp:positionV relativeFrom="paragraph">
              <wp:posOffset>1732833</wp:posOffset>
            </wp:positionV>
            <wp:extent cx="2798445" cy="87757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370">
                      <a:extLst>
                        <a:ext uri="{28A0092B-C50C-407E-A947-70E740481C1C}">
                          <a14:useLocalDpi xmlns:a14="http://schemas.microsoft.com/office/drawing/2010/main" val="0"/>
                        </a:ext>
                      </a:extLst>
                    </a:blip>
                    <a:stretch>
                      <a:fillRect/>
                    </a:stretch>
                  </pic:blipFill>
                  <pic:spPr>
                    <a:xfrm>
                      <a:off x="0" y="0"/>
                      <a:ext cx="2798445" cy="8775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699200" behindDoc="0" locked="0" layoutInCell="1" allowOverlap="1">
            <wp:simplePos x="0" y="0"/>
            <wp:positionH relativeFrom="margin">
              <wp:posOffset>260626</wp:posOffset>
            </wp:positionH>
            <wp:positionV relativeFrom="paragraph">
              <wp:posOffset>1746885</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371">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181" type="#_x0000_t75" style="width:18.35pt;height:14.95pt" o:ole="">
            <v:imagedata r:id="rId372" o:title=""/>
          </v:shape>
          <o:OLEObject Type="Embed" ProgID="Equation.DSMT4" ShapeID="_x0000_i1181" DrawAspect="Content" ObjectID="_1605948239" r:id="rId373"/>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182" type="#_x0000_t75" style="width:16.3pt;height:14.95pt" o:ole="">
            <v:imagedata r:id="rId374" o:title=""/>
          </v:shape>
          <o:OLEObject Type="Embed" ProgID="Equation.DSMT4" ShapeID="_x0000_i1182" DrawAspect="Content" ObjectID="_1605948240" r:id="rId375"/>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BD56B2">
        <w:rPr>
          <w:sz w:val="24"/>
          <w:szCs w:val="24"/>
        </w:rPr>
        <w:t>为</w:t>
      </w:r>
      <w:r w:rsidR="00BD56B2" w:rsidRPr="00BD56B2">
        <w:rPr>
          <w:position w:val="-4"/>
          <w:sz w:val="24"/>
          <w:szCs w:val="24"/>
        </w:rPr>
        <w:object w:dxaOrig="360" w:dyaOrig="300">
          <v:shape id="_x0000_i1183" type="#_x0000_t75" style="width:18.35pt;height:14.95pt" o:ole="">
            <v:imagedata r:id="rId376" o:title=""/>
          </v:shape>
          <o:OLEObject Type="Embed" ProgID="Equation.DSMT4" ShapeID="_x0000_i1183" DrawAspect="Content" ObjectID="_1605948241" r:id="rId377"/>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184" type="#_x0000_t75" style="width:27.15pt;height:14.95pt" o:ole="">
            <v:imagedata r:id="rId378" o:title=""/>
          </v:shape>
          <o:OLEObject Type="Embed" ProgID="Equation.DSMT4" ShapeID="_x0000_i1184" DrawAspect="Content" ObjectID="_1605948242" r:id="rId379"/>
        </w:object>
      </w:r>
      <w:r w:rsidR="00BD56B2">
        <w:rPr>
          <w:rFonts w:hint="eastAsia"/>
          <w:sz w:val="24"/>
          <w:szCs w:val="24"/>
        </w:rPr>
        <w:t>时，保证滤波器形状为</w:t>
      </w:r>
      <w:r w:rsidR="00B42974" w:rsidRPr="00BD56B2">
        <w:rPr>
          <w:position w:val="-4"/>
          <w:sz w:val="24"/>
          <w:szCs w:val="24"/>
        </w:rPr>
        <w:object w:dxaOrig="480" w:dyaOrig="300">
          <v:shape id="_x0000_i1185" type="#_x0000_t75" style="width:23.75pt;height:14.95pt" o:ole="">
            <v:imagedata r:id="rId380" o:title=""/>
          </v:shape>
          <o:OLEObject Type="Embed" ProgID="Equation.DSMT4" ShapeID="_x0000_i1185" DrawAspect="Content" ObjectID="_1605948243" r:id="rId381"/>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186" type="#_x0000_t75" style="width:18.35pt;height:14.95pt" o:ole="">
            <v:imagedata r:id="rId382" o:title=""/>
          </v:shape>
          <o:OLEObject Type="Embed" ProgID="Equation.DSMT4" ShapeID="_x0000_i1186" DrawAspect="Content" ObjectID="_1605948244" r:id="rId383"/>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384">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F91043">
        <w:rPr>
          <w:sz w:val="24"/>
          <w:szCs w:val="24"/>
        </w:rPr>
        <w:t>是指从两个维度进行卷及操作的卷积网络</w:t>
      </w:r>
      <w:r w:rsidR="00F91043">
        <w:rPr>
          <w:rFonts w:hint="eastAsia"/>
          <w:sz w:val="24"/>
          <w:szCs w:val="24"/>
        </w:rPr>
        <w:t>。对于输入形状为</w:t>
      </w:r>
      <w:r w:rsidR="00F91043" w:rsidRPr="00F91043">
        <w:rPr>
          <w:position w:val="-4"/>
          <w:sz w:val="24"/>
          <w:szCs w:val="24"/>
        </w:rPr>
        <w:object w:dxaOrig="580" w:dyaOrig="300">
          <v:shape id="_x0000_i1187" type="#_x0000_t75" style="width:28.55pt;height:14.95pt" o:ole="">
            <v:imagedata r:id="rId385" o:title=""/>
          </v:shape>
          <o:OLEObject Type="Embed" ProgID="Equation.DSMT4" ShapeID="_x0000_i1187" DrawAspect="Content" ObjectID="_1605948245" r:id="rId386"/>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188" type="#_x0000_t75" style="width:23.75pt;height:14.95pt" o:ole="">
            <v:imagedata r:id="rId387" o:title=""/>
          </v:shape>
          <o:OLEObject Type="Embed" ProgID="Equation.DSMT4" ShapeID="_x0000_i1188" DrawAspect="Content" ObjectID="_1605948246" r:id="rId388"/>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189" type="#_x0000_t75" style="width:28.55pt;height:14.95pt" o:ole="">
            <v:imagedata r:id="rId389" o:title=""/>
          </v:shape>
          <o:OLEObject Type="Embed" ProgID="Equation.DSMT4" ShapeID="_x0000_i1189" DrawAspect="Content" ObjectID="_1605948247" r:id="rId390"/>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190" type="#_x0000_t75" style="width:36.7pt;height:14.95pt" o:ole="">
            <v:imagedata r:id="rId391" o:title=""/>
          </v:shape>
          <o:OLEObject Type="Embed" ProgID="Equation.DSMT4" ShapeID="_x0000_i1190" DrawAspect="Content" ObjectID="_1605948248" r:id="rId392"/>
        </w:object>
      </w:r>
      <w:r>
        <w:rPr>
          <w:rFonts w:hint="eastAsia"/>
          <w:sz w:val="24"/>
          <w:szCs w:val="24"/>
        </w:rPr>
        <w:t>，</w:t>
      </w:r>
      <w:r>
        <w:rPr>
          <w:sz w:val="24"/>
          <w:szCs w:val="24"/>
        </w:rPr>
        <w:t>经过卷积核为</w:t>
      </w:r>
      <w:r w:rsidRPr="008157BA">
        <w:rPr>
          <w:position w:val="-4"/>
          <w:sz w:val="24"/>
          <w:szCs w:val="24"/>
        </w:rPr>
        <w:object w:dxaOrig="639" w:dyaOrig="300">
          <v:shape id="_x0000_i1191" type="#_x0000_t75" style="width:31.9pt;height:14.95pt" o:ole="">
            <v:imagedata r:id="rId393" o:title=""/>
          </v:shape>
          <o:OLEObject Type="Embed" ProgID="Equation.DSMT4" ShapeID="_x0000_i1191" DrawAspect="Content" ObjectID="_1605948249" r:id="rId394"/>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192" type="#_x0000_t75" style="width:28.55pt;height:14.95pt" o:ole="">
            <v:imagedata r:id="rId395" o:title=""/>
          </v:shape>
          <o:OLEObject Type="Embed" ProgID="Equation.DSMT4" ShapeID="_x0000_i1192" DrawAspect="Content" ObjectID="_1605948250" r:id="rId396"/>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397">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398">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193" type="#_x0000_t75" style="width:36.7pt;height:14.95pt" o:ole="">
            <v:imagedata r:id="rId399" o:title=""/>
          </v:shape>
          <o:OLEObject Type="Embed" ProgID="Equation.DSMT4" ShapeID="_x0000_i1193" DrawAspect="Content" ObjectID="_1605948251" r:id="rId400"/>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194" type="#_x0000_t75" style="width:31.9pt;height:14.95pt" o:ole="">
            <v:imagedata r:id="rId401" o:title=""/>
          </v:shape>
          <o:OLEObject Type="Embed" ProgID="Equation.DSMT4" ShapeID="_x0000_i1194" DrawAspect="Content" ObjectID="_1605948252" r:id="rId402"/>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195" type="#_x0000_t75" style="width:38.7pt;height:14.95pt" o:ole="">
            <v:imagedata r:id="rId403" o:title=""/>
          </v:shape>
          <o:OLEObject Type="Embed" ProgID="Equation.DSMT4" ShapeID="_x0000_i1195" DrawAspect="Content" ObjectID="_1605948253" r:id="rId404"/>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p>
    <w:p w:rsidR="00C70A86" w:rsidRDefault="00C70A86" w:rsidP="00E930F6">
      <w:pPr>
        <w:spacing w:line="440" w:lineRule="exact"/>
        <w:rPr>
          <w:rStyle w:val="2CharChar"/>
        </w:rPr>
      </w:pPr>
    </w:p>
    <w:p w:rsidR="00C70A86" w:rsidRDefault="00C70A86" w:rsidP="00E930F6">
      <w:pPr>
        <w:spacing w:line="440" w:lineRule="exact"/>
        <w:rPr>
          <w:rStyle w:val="2CharChar"/>
        </w:rPr>
      </w:pPr>
    </w:p>
    <w:p w:rsidR="00C9453A" w:rsidRDefault="00C9453A" w:rsidP="00E930F6">
      <w:pPr>
        <w:spacing w:line="440" w:lineRule="exact"/>
        <w:rPr>
          <w:rStyle w:val="2CharChar"/>
        </w:rPr>
      </w:pPr>
      <w:r>
        <w:rPr>
          <w:rStyle w:val="2CharChar"/>
        </w:rPr>
        <w:lastRenderedPageBreak/>
        <w:t>4.4</w:t>
      </w:r>
      <w:r>
        <w:rPr>
          <w:rStyle w:val="2CharChar"/>
          <w:rFonts w:hint="eastAsia"/>
        </w:rPr>
        <w:t xml:space="preserve"> </w:t>
      </w:r>
      <w:r>
        <w:rPr>
          <w:rStyle w:val="2CharChar"/>
        </w:rPr>
        <w:t>基于</w:t>
      </w:r>
      <w:r>
        <w:rPr>
          <w:rStyle w:val="2CharChar"/>
          <w:rFonts w:hint="eastAsia"/>
        </w:rPr>
        <w:t>3</w:t>
      </w:r>
      <w:r>
        <w:rPr>
          <w:rStyle w:val="2CharChar"/>
        </w:rPr>
        <w:t>D-</w:t>
      </w:r>
      <w:r>
        <w:rPr>
          <w:rStyle w:val="2CharChar"/>
        </w:rPr>
        <w:t>卷积神经网络的轻量级高光谱遥感图像分类</w:t>
      </w:r>
    </w:p>
    <w:p w:rsidR="00C70A86" w:rsidRDefault="00B97C6A" w:rsidP="00E930F6">
      <w:pPr>
        <w:spacing w:line="440" w:lineRule="exact"/>
        <w:rPr>
          <w:rStyle w:val="2CharChar"/>
        </w:rPr>
      </w:pPr>
      <w:r>
        <w:rPr>
          <w:rStyle w:val="2CharChar"/>
        </w:rPr>
        <w:tab/>
      </w:r>
      <w:r w:rsidRPr="00B97C6A">
        <w:rPr>
          <w:bCs/>
          <w:sz w:val="24"/>
          <w:szCs w:val="24"/>
        </w:rPr>
        <w:t>高</w:t>
      </w:r>
      <w:r>
        <w:rPr>
          <w:bCs/>
          <w:sz w:val="24"/>
          <w:szCs w:val="24"/>
        </w:rPr>
        <w:t>光谱遥感图像是一个三维的数据立方体</w:t>
      </w:r>
      <w:r w:rsidR="00F36D05">
        <w:rPr>
          <w:rFonts w:hint="eastAsia"/>
          <w:bCs/>
          <w:sz w:val="24"/>
          <w:szCs w:val="24"/>
        </w:rPr>
        <w:t>，</w:t>
      </w:r>
      <w:r w:rsidR="00F36D05">
        <w:rPr>
          <w:bCs/>
          <w:sz w:val="24"/>
          <w:szCs w:val="24"/>
        </w:rPr>
        <w:t>有着较高的光谱维度</w:t>
      </w:r>
      <w:r w:rsidR="00F36D05">
        <w:rPr>
          <w:rFonts w:hint="eastAsia"/>
          <w:bCs/>
          <w:sz w:val="24"/>
          <w:szCs w:val="24"/>
        </w:rPr>
        <w:t>。利用</w:t>
      </w:r>
      <w:r w:rsidR="00F36D05">
        <w:rPr>
          <w:rFonts w:hint="eastAsia"/>
          <w:bCs/>
          <w:sz w:val="24"/>
          <w:szCs w:val="24"/>
        </w:rPr>
        <w:t>2</w:t>
      </w:r>
      <w:r w:rsidR="00F36D05">
        <w:rPr>
          <w:bCs/>
          <w:sz w:val="24"/>
          <w:szCs w:val="24"/>
        </w:rPr>
        <w:t>D-CNN</w:t>
      </w:r>
      <w:r w:rsidR="00F36D05">
        <w:rPr>
          <w:bCs/>
          <w:sz w:val="24"/>
          <w:szCs w:val="24"/>
        </w:rPr>
        <w:t>进行分类时</w:t>
      </w:r>
      <w:r w:rsidR="00F36D05">
        <w:rPr>
          <w:rFonts w:hint="eastAsia"/>
          <w:bCs/>
          <w:sz w:val="24"/>
          <w:szCs w:val="24"/>
        </w:rPr>
        <w:t>，</w:t>
      </w:r>
      <w:r w:rsidR="00F36D05">
        <w:rPr>
          <w:bCs/>
          <w:sz w:val="24"/>
          <w:szCs w:val="24"/>
        </w:rPr>
        <w:t>为了避免产生过多权值参数</w:t>
      </w:r>
      <w:r w:rsidR="00F36D05">
        <w:rPr>
          <w:rFonts w:hint="eastAsia"/>
          <w:bCs/>
          <w:sz w:val="24"/>
          <w:szCs w:val="24"/>
        </w:rPr>
        <w:t>，</w:t>
      </w:r>
      <w:r w:rsidR="00F36D05">
        <w:rPr>
          <w:bCs/>
          <w:sz w:val="24"/>
          <w:szCs w:val="24"/>
        </w:rPr>
        <w:t>必须要对原始图像进行降维处理</w:t>
      </w:r>
      <w:r w:rsidR="00F36D05">
        <w:rPr>
          <w:rFonts w:hint="eastAsia"/>
          <w:bCs/>
          <w:sz w:val="24"/>
          <w:szCs w:val="24"/>
        </w:rPr>
        <w:t>，</w:t>
      </w:r>
      <w:r w:rsidR="00F36D05">
        <w:rPr>
          <w:bCs/>
          <w:sz w:val="24"/>
          <w:szCs w:val="24"/>
        </w:rPr>
        <w:t>这样就会导致初始光谱信息的丢失</w:t>
      </w:r>
      <w:r w:rsidR="00F36D05">
        <w:rPr>
          <w:rFonts w:hint="eastAsia"/>
          <w:bCs/>
          <w:sz w:val="24"/>
          <w:szCs w:val="24"/>
        </w:rPr>
        <w:t>。</w:t>
      </w:r>
    </w:p>
    <w:p w:rsidR="00C9453A" w:rsidRPr="00A16DB1" w:rsidRDefault="00C9453A" w:rsidP="00C9453A"/>
    <w:p w:rsidR="00C70A86" w:rsidRPr="00C9453A" w:rsidRDefault="00C70A86" w:rsidP="00C9453A">
      <w:r>
        <w:tab/>
      </w:r>
    </w:p>
    <w:p w:rsidR="00482280" w:rsidRDefault="00E34B18">
      <w:pPr>
        <w:pStyle w:val="2"/>
        <w:spacing w:before="120" w:after="120"/>
        <w:rPr>
          <w:rStyle w:val="2CharChar"/>
          <w:color w:val="auto"/>
        </w:rPr>
      </w:pPr>
      <w:bookmarkStart w:id="271" w:name="_Toc31604"/>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71"/>
    </w:p>
    <w:p w:rsidR="00482280" w:rsidRDefault="00482280">
      <w:pPr>
        <w:spacing w:line="440" w:lineRule="exact"/>
        <w:ind w:firstLineChars="200" w:firstLine="480"/>
        <w:rPr>
          <w:sz w:val="24"/>
          <w:szCs w:val="24"/>
        </w:rPr>
      </w:pPr>
      <w:r>
        <w:rPr>
          <w:sz w:val="24"/>
          <w:szCs w:val="24"/>
        </w:rPr>
        <w:t>本章实验采用印第安农林高</w:t>
      </w:r>
      <w:r>
        <w:rPr>
          <w:rFonts w:hint="eastAsia"/>
          <w:sz w:val="24"/>
          <w:szCs w:val="24"/>
        </w:rPr>
        <w:t>光</w:t>
      </w:r>
      <w:r>
        <w:rPr>
          <w:sz w:val="24"/>
          <w:szCs w:val="24"/>
        </w:rPr>
        <w:t>谱数据集和萨利纳斯山谷高</w:t>
      </w:r>
      <w:r>
        <w:rPr>
          <w:rFonts w:hint="eastAsia"/>
          <w:sz w:val="24"/>
          <w:szCs w:val="24"/>
        </w:rPr>
        <w:t>光</w:t>
      </w:r>
      <w:r>
        <w:rPr>
          <w:sz w:val="24"/>
          <w:szCs w:val="24"/>
        </w:rPr>
        <w:t>谱</w:t>
      </w:r>
      <w:r>
        <w:rPr>
          <w:position w:val="-8"/>
          <w:sz w:val="24"/>
          <w:szCs w:val="24"/>
        </w:rPr>
        <w:object w:dxaOrig="242" w:dyaOrig="320">
          <v:shape id="_x0000_i1196" type="#_x0000_t75" style="width:12.25pt;height:16.3pt;mso-position-horizontal-relative:page;mso-position-vertical-relative:page" o:ole="">
            <v:imagedata r:id="rId15" o:title="" cropright="8691f"/>
          </v:shape>
          <o:OLEObject Type="Embed" ProgID="Equation.DSMT4" ShapeID="_x0000_i1196" DrawAspect="Content" ObjectID="_1605948254" r:id="rId405">
            <o:FieldCodes>\* MERGEFORMAT</o:FieldCodes>
          </o:OLEObject>
        </w:object>
      </w:r>
      <w:r>
        <w:rPr>
          <w:sz w:val="24"/>
          <w:szCs w:val="24"/>
        </w:rPr>
        <w:t>像数据集作为验证，其中印第安农林高</w:t>
      </w:r>
      <w:r>
        <w:rPr>
          <w:rFonts w:hint="eastAsia"/>
          <w:sz w:val="24"/>
          <w:szCs w:val="24"/>
        </w:rPr>
        <w:t>光</w:t>
      </w:r>
      <w:r>
        <w:rPr>
          <w:sz w:val="24"/>
          <w:szCs w:val="24"/>
        </w:rPr>
        <w:t>谱数据集在前文中已经有了详细的介绍</w:t>
      </w:r>
      <w:r>
        <w:rPr>
          <w:rFonts w:hint="eastAsia"/>
          <w:sz w:val="24"/>
          <w:szCs w:val="24"/>
        </w:rPr>
        <w:t>，在此不作赘述</w:t>
      </w:r>
      <w:r>
        <w:rPr>
          <w:sz w:val="24"/>
          <w:szCs w:val="24"/>
        </w:rPr>
        <w:t>。</w:t>
      </w:r>
      <w:r>
        <w:rPr>
          <w:sz w:val="24"/>
        </w:rPr>
        <w:t>萨利纳斯山谷数据集也是由</w:t>
      </w:r>
      <w:r>
        <w:rPr>
          <w:sz w:val="24"/>
        </w:rPr>
        <w:t>AVIRIS</w:t>
      </w:r>
      <w:r>
        <w:rPr>
          <w:sz w:val="24"/>
        </w:rPr>
        <w:t>系列设备在加利福尼亚南部的萨利纳斯山谷上空拍摄的，其有较高的空间分辨率为</w:t>
      </w:r>
      <w:r>
        <w:rPr>
          <w:sz w:val="24"/>
        </w:rPr>
        <w:t>3.7m</w:t>
      </w:r>
      <w:r>
        <w:rPr>
          <w:sz w:val="24"/>
        </w:rPr>
        <w:t>。该幅</w:t>
      </w:r>
      <w:r>
        <w:rPr>
          <w:rFonts w:hint="eastAsia"/>
          <w:sz w:val="24"/>
        </w:rPr>
        <w:t>图</w:t>
      </w:r>
      <w:r>
        <w:rPr>
          <w:sz w:val="24"/>
          <w:szCs w:val="24"/>
        </w:rPr>
        <w:t>像</w:t>
      </w:r>
      <w:r>
        <w:rPr>
          <w:sz w:val="24"/>
        </w:rPr>
        <w:t>包含</w:t>
      </w:r>
      <w:r>
        <w:rPr>
          <w:position w:val="-6"/>
          <w:sz w:val="24"/>
          <w:lang w:val="es-ES"/>
        </w:rPr>
        <w:object w:dxaOrig="979" w:dyaOrig="279">
          <v:shape id="_x0000_i1197" type="#_x0000_t75" style="width:48.9pt;height:13.6pt;mso-position-horizontal-relative:page;mso-position-vertical-relative:page" o:ole="">
            <v:imagedata r:id="rId406" o:title=""/>
          </v:shape>
          <o:OLEObject Type="Embed" ProgID="Equation.DSMT4" ShapeID="_x0000_i1197" DrawAspect="Content" ObjectID="_1605948255" r:id="rId407"/>
        </w:object>
      </w:r>
      <w:r>
        <w:rPr>
          <w:sz w:val="24"/>
          <w:lang w:val="es-ES"/>
        </w:rPr>
        <w:t>个像元，覆盖</w:t>
      </w:r>
      <w:r>
        <w:rPr>
          <w:sz w:val="24"/>
          <w:lang w:val="es-ES"/>
        </w:rPr>
        <w:t>0.4</w:t>
      </w:r>
      <w:r>
        <w:rPr>
          <w:sz w:val="24"/>
          <w:lang w:val="es-ES"/>
        </w:rPr>
        <w:t>到</w:t>
      </w:r>
      <w:r>
        <w:rPr>
          <w:sz w:val="24"/>
          <w:lang w:val="es-ES"/>
        </w:rPr>
        <w:t>2.5</w:t>
      </w:r>
      <w:r>
        <w:rPr>
          <w:position w:val="-10"/>
          <w:sz w:val="24"/>
          <w:lang w:val="es-ES"/>
        </w:rPr>
        <w:object w:dxaOrig="460" w:dyaOrig="259">
          <v:shape id="_x0000_i1198" type="#_x0000_t75" style="width:23.1pt;height:12.9pt;mso-position-horizontal-relative:page;mso-position-vertical-relative:page" o:ole="">
            <v:imagedata r:id="rId408" o:title=""/>
          </v:shape>
          <o:OLEObject Type="Embed" ProgID="Equation.DSMT4" ShapeID="_x0000_i1198" DrawAspect="Content" ObjectID="_1605948256" r:id="rId409"/>
        </w:object>
      </w:r>
      <w:r>
        <w:rPr>
          <w:sz w:val="24"/>
          <w:lang w:val="es-ES"/>
        </w:rPr>
        <w:t>波长范围，共含有</w:t>
      </w:r>
      <w:r>
        <w:rPr>
          <w:sz w:val="24"/>
          <w:lang w:val="es-ES"/>
        </w:rPr>
        <w:t>206</w:t>
      </w:r>
      <w:r>
        <w:rPr>
          <w:sz w:val="24"/>
          <w:lang w:val="es-ES"/>
        </w:rPr>
        <w:t>个波段</w:t>
      </w:r>
      <w:r>
        <w:rPr>
          <w:rFonts w:hint="eastAsia"/>
          <w:sz w:val="24"/>
          <w:lang w:val="es-ES"/>
        </w:rPr>
        <w:t>，由于噪声和水吸收等因素去除其中的</w:t>
      </w:r>
      <w:r>
        <w:rPr>
          <w:rFonts w:hint="eastAsia"/>
          <w:sz w:val="24"/>
          <w:lang w:val="es-ES"/>
        </w:rPr>
        <w:t>20</w:t>
      </w:r>
      <w:r>
        <w:rPr>
          <w:rFonts w:hint="eastAsia"/>
          <w:sz w:val="24"/>
          <w:lang w:val="es-ES"/>
        </w:rPr>
        <w:t>个波段。该图像还包含</w:t>
      </w:r>
      <w:r>
        <w:rPr>
          <w:rFonts w:hint="eastAsia"/>
          <w:sz w:val="24"/>
          <w:lang w:val="es-ES"/>
        </w:rPr>
        <w:t>vegetables</w:t>
      </w:r>
      <w:r>
        <w:rPr>
          <w:rFonts w:hint="eastAsia"/>
          <w:sz w:val="24"/>
          <w:lang w:val="es-ES"/>
        </w:rPr>
        <w:t>，</w:t>
      </w:r>
      <w:r>
        <w:rPr>
          <w:rFonts w:hint="eastAsia"/>
          <w:sz w:val="24"/>
          <w:lang w:val="es-ES"/>
        </w:rPr>
        <w:t>bare soils</w:t>
      </w:r>
      <w:r>
        <w:rPr>
          <w:rFonts w:hint="eastAsia"/>
          <w:sz w:val="24"/>
          <w:lang w:val="es-ES"/>
        </w:rPr>
        <w:t>，</w:t>
      </w:r>
      <w:r>
        <w:rPr>
          <w:rFonts w:hint="eastAsia"/>
          <w:sz w:val="24"/>
          <w:lang w:val="es-ES"/>
        </w:rPr>
        <w:t>vineyard fields</w:t>
      </w:r>
      <w:r>
        <w:rPr>
          <w:rFonts w:hint="eastAsia"/>
          <w:sz w:val="24"/>
          <w:lang w:val="es-ES"/>
        </w:rPr>
        <w:t>等</w:t>
      </w:r>
      <w:r>
        <w:rPr>
          <w:rFonts w:hint="eastAsia"/>
          <w:sz w:val="24"/>
          <w:lang w:val="es-ES"/>
        </w:rPr>
        <w:t>16</w:t>
      </w:r>
      <w:r>
        <w:rPr>
          <w:rFonts w:hint="eastAsia"/>
          <w:sz w:val="24"/>
          <w:lang w:val="es-ES"/>
        </w:rPr>
        <w:t>类地物，</w:t>
      </w:r>
      <w:r>
        <w:rPr>
          <w:sz w:val="24"/>
        </w:rPr>
        <w:t>具体地物类别和样本个数参见表格</w:t>
      </w:r>
      <w:r>
        <w:rPr>
          <w:sz w:val="24"/>
        </w:rPr>
        <w:t>5.1</w:t>
      </w:r>
      <w:r>
        <w:rPr>
          <w:sz w:val="24"/>
        </w:rPr>
        <w:t>，</w:t>
      </w:r>
      <w:r>
        <w:rPr>
          <w:sz w:val="24"/>
          <w:lang w:val="es-ES"/>
        </w:rPr>
        <w:t>其</w:t>
      </w:r>
      <w:r>
        <w:rPr>
          <w:sz w:val="24"/>
        </w:rPr>
        <w:t>三波段假彩色合成</w:t>
      </w:r>
      <w:r>
        <w:rPr>
          <w:rFonts w:hint="eastAsia"/>
          <w:sz w:val="24"/>
        </w:rPr>
        <w:t>图</w:t>
      </w:r>
      <w:r>
        <w:rPr>
          <w:sz w:val="24"/>
          <w:szCs w:val="24"/>
        </w:rPr>
        <w:t>像</w:t>
      </w:r>
      <w:r>
        <w:rPr>
          <w:sz w:val="24"/>
        </w:rPr>
        <w:t>以及参考地物如图</w:t>
      </w:r>
      <w:r>
        <w:rPr>
          <w:sz w:val="24"/>
        </w:rPr>
        <w:t>5.</w:t>
      </w:r>
      <w:r>
        <w:rPr>
          <w:rFonts w:hint="eastAsia"/>
          <w:sz w:val="24"/>
        </w:rPr>
        <w:t>9</w:t>
      </w:r>
      <w:r>
        <w:rPr>
          <w:sz w:val="24"/>
        </w:rPr>
        <w:t>所示。本实验的目的</w:t>
      </w:r>
      <w:r>
        <w:rPr>
          <w:rFonts w:hint="eastAsia"/>
          <w:sz w:val="24"/>
        </w:rPr>
        <w:t>首先</w:t>
      </w:r>
      <w:r>
        <w:rPr>
          <w:sz w:val="24"/>
        </w:rPr>
        <w:t>是验证在改进</w:t>
      </w:r>
      <w:r>
        <w:rPr>
          <w:i/>
          <w:iCs/>
          <w:sz w:val="24"/>
        </w:rPr>
        <w:t>K_Means</w:t>
      </w:r>
      <w:r>
        <w:rPr>
          <w:rFonts w:hint="eastAsia"/>
          <w:sz w:val="24"/>
        </w:rPr>
        <w:t>聚</w:t>
      </w:r>
      <w:r>
        <w:rPr>
          <w:sz w:val="24"/>
          <w:szCs w:val="24"/>
        </w:rPr>
        <w:t>类</w:t>
      </w:r>
      <w:r>
        <w:rPr>
          <w:sz w:val="24"/>
        </w:rPr>
        <w:t>算法基础上，相较于使用有限的有标签样本进行</w:t>
      </w:r>
      <w:r>
        <w:rPr>
          <w:i/>
          <w:iCs/>
          <w:sz w:val="24"/>
        </w:rPr>
        <w:t>LSTSVM</w:t>
      </w:r>
      <w:r>
        <w:rPr>
          <w:sz w:val="24"/>
        </w:rPr>
        <w:t>算法</w:t>
      </w:r>
      <w:r>
        <w:rPr>
          <w:rFonts w:hint="eastAsia"/>
          <w:sz w:val="24"/>
        </w:rPr>
        <w:t>进行分类</w:t>
      </w:r>
      <w:r>
        <w:rPr>
          <w:sz w:val="24"/>
        </w:rPr>
        <w:t>，</w:t>
      </w:r>
      <w:r>
        <w:rPr>
          <w:rFonts w:hint="eastAsia"/>
          <w:sz w:val="24"/>
        </w:rPr>
        <w:t>使用</w:t>
      </w:r>
      <w:r>
        <w:rPr>
          <w:sz w:val="24"/>
        </w:rPr>
        <w:t>基于</w:t>
      </w:r>
      <w:r>
        <w:rPr>
          <w:rFonts w:hint="eastAsia"/>
          <w:sz w:val="24"/>
        </w:rPr>
        <w:t>一次聚</w:t>
      </w:r>
      <w:r>
        <w:rPr>
          <w:sz w:val="24"/>
          <w:szCs w:val="24"/>
        </w:rPr>
        <w:t>类</w:t>
      </w:r>
      <w:r>
        <w:rPr>
          <w:rFonts w:hint="eastAsia"/>
          <w:sz w:val="24"/>
        </w:rPr>
        <w:t>拓展类标签集后</w:t>
      </w:r>
      <w:r>
        <w:rPr>
          <w:sz w:val="24"/>
        </w:rPr>
        <w:t>再进行</w:t>
      </w:r>
      <w:r>
        <w:rPr>
          <w:i/>
          <w:iCs/>
          <w:sz w:val="24"/>
        </w:rPr>
        <w:t>LSTSVM</w:t>
      </w:r>
      <w:r>
        <w:rPr>
          <w:sz w:val="24"/>
        </w:rPr>
        <w:t>是否有利于提高</w:t>
      </w:r>
      <w:r>
        <w:rPr>
          <w:rFonts w:hint="eastAsia"/>
          <w:sz w:val="24"/>
        </w:rPr>
        <w:t>分</w:t>
      </w:r>
      <w:r>
        <w:rPr>
          <w:sz w:val="24"/>
          <w:szCs w:val="24"/>
        </w:rPr>
        <w:t>类</w:t>
      </w:r>
      <w:r>
        <w:rPr>
          <w:sz w:val="24"/>
        </w:rPr>
        <w:t>精度。然后</w:t>
      </w:r>
      <w:r>
        <w:rPr>
          <w:rFonts w:hint="eastAsia"/>
          <w:sz w:val="24"/>
        </w:rPr>
        <w:t>进一步</w:t>
      </w:r>
      <w:r>
        <w:rPr>
          <w:sz w:val="24"/>
        </w:rPr>
        <w:t>验证采用本章协同算法的高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能否</w:t>
      </w:r>
      <w:r>
        <w:rPr>
          <w:rFonts w:hint="eastAsia"/>
          <w:sz w:val="24"/>
        </w:rPr>
        <w:t>更进一步的</w:t>
      </w:r>
      <w:r>
        <w:rPr>
          <w:sz w:val="24"/>
        </w:rPr>
        <w:t>提高</w:t>
      </w:r>
      <w:r>
        <w:rPr>
          <w:rFonts w:hint="eastAsia"/>
          <w:sz w:val="24"/>
        </w:rPr>
        <w:t>分</w:t>
      </w:r>
      <w:r>
        <w:rPr>
          <w:sz w:val="24"/>
          <w:szCs w:val="24"/>
        </w:rPr>
        <w:t>类</w:t>
      </w:r>
      <w:r>
        <w:rPr>
          <w:sz w:val="24"/>
        </w:rPr>
        <w:t>精度。对照算法出自身算法的初级组成部分外</w:t>
      </w:r>
      <w:r>
        <w:rPr>
          <w:rFonts w:hint="eastAsia"/>
          <w:sz w:val="24"/>
        </w:rPr>
        <w:t>（</w:t>
      </w:r>
      <w:r>
        <w:rPr>
          <w:rFonts w:hint="eastAsia"/>
          <w:i/>
          <w:iCs/>
          <w:sz w:val="24"/>
        </w:rPr>
        <w:t>LSTSVM</w:t>
      </w:r>
      <w:r>
        <w:rPr>
          <w:rFonts w:hint="eastAsia"/>
          <w:sz w:val="24"/>
        </w:rPr>
        <w:t>以及基于一次聚类迭代的</w:t>
      </w:r>
      <w:r>
        <w:rPr>
          <w:rFonts w:hint="eastAsia"/>
          <w:i/>
          <w:iCs/>
          <w:sz w:val="24"/>
        </w:rPr>
        <w:t>LSTSVM</w:t>
      </w:r>
      <w:r>
        <w:rPr>
          <w:rFonts w:hint="eastAsia"/>
          <w:sz w:val="24"/>
        </w:rPr>
        <w:t>）</w:t>
      </w:r>
      <w:r>
        <w:rPr>
          <w:sz w:val="24"/>
        </w:rPr>
        <w:t>，还有经典的半</w:t>
      </w:r>
      <w:r>
        <w:rPr>
          <w:rFonts w:hint="eastAsia"/>
          <w:sz w:val="24"/>
        </w:rPr>
        <w:t>监</w:t>
      </w:r>
      <w:r>
        <w:rPr>
          <w:sz w:val="24"/>
          <w:szCs w:val="24"/>
        </w:rPr>
        <w:t>督</w:t>
      </w:r>
      <w:r>
        <w:rPr>
          <w:sz w:val="24"/>
        </w:rPr>
        <w:t>算法</w:t>
      </w:r>
      <w:r>
        <w:rPr>
          <w:i/>
          <w:iCs/>
          <w:sz w:val="24"/>
        </w:rPr>
        <w:t>LapSVM</w:t>
      </w:r>
      <w:r>
        <w:rPr>
          <w:rFonts w:hint="eastAsia"/>
          <w:sz w:val="24"/>
        </w:rPr>
        <w:t>，</w:t>
      </w:r>
      <w:r>
        <w:rPr>
          <w:sz w:val="24"/>
          <w:szCs w:val="24"/>
        </w:rPr>
        <w:t>以充分检验本文算法的优越性。性能由整体</w:t>
      </w:r>
      <w:r>
        <w:rPr>
          <w:rFonts w:hint="eastAsia"/>
          <w:sz w:val="24"/>
          <w:szCs w:val="24"/>
        </w:rPr>
        <w:t>分</w:t>
      </w:r>
      <w:r>
        <w:rPr>
          <w:sz w:val="24"/>
          <w:szCs w:val="24"/>
        </w:rPr>
        <w:t>类精度</w:t>
      </w:r>
      <w:r>
        <w:rPr>
          <w:rFonts w:hint="eastAsia"/>
          <w:i/>
          <w:iCs/>
          <w:sz w:val="24"/>
          <w:szCs w:val="24"/>
        </w:rPr>
        <w:t>OA</w:t>
      </w:r>
      <w:r>
        <w:rPr>
          <w:sz w:val="24"/>
          <w:szCs w:val="24"/>
        </w:rPr>
        <w:t>、</w:t>
      </w:r>
      <w:r>
        <w:rPr>
          <w:i/>
          <w:iCs/>
          <w:sz w:val="24"/>
          <w:szCs w:val="24"/>
        </w:rPr>
        <w:t>Kappa</w:t>
      </w:r>
      <w:r>
        <w:rPr>
          <w:sz w:val="24"/>
          <w:szCs w:val="24"/>
        </w:rPr>
        <w:t>系数以及平均</w:t>
      </w:r>
      <w:r>
        <w:rPr>
          <w:rFonts w:hint="eastAsia"/>
          <w:sz w:val="24"/>
          <w:szCs w:val="24"/>
        </w:rPr>
        <w:t>分</w:t>
      </w:r>
      <w:r>
        <w:rPr>
          <w:sz w:val="24"/>
          <w:szCs w:val="24"/>
        </w:rPr>
        <w:t>类精度来衡量。</w:t>
      </w:r>
      <w:r>
        <w:rPr>
          <w:rFonts w:hint="eastAsia"/>
          <w:sz w:val="24"/>
          <w:szCs w:val="24"/>
        </w:rPr>
        <w:t>下面将通过视觉图的直接展示以及参数之间的对照表格来反映各类算法的分类效果。</w:t>
      </w:r>
    </w:p>
    <w:p w:rsidR="00482280" w:rsidRDefault="00482280">
      <w:pPr>
        <w:ind w:firstLineChars="200" w:firstLine="480"/>
        <w:rPr>
          <w:sz w:val="24"/>
          <w:szCs w:val="24"/>
        </w:rPr>
      </w:pPr>
    </w:p>
    <w:p w:rsidR="00482280" w:rsidRDefault="00482280">
      <w:pPr>
        <w:pStyle w:val="aa"/>
        <w:spacing w:line="440" w:lineRule="exact"/>
        <w:ind w:firstLine="0"/>
        <w:rPr>
          <w:rFonts w:ascii="Times New Roman"/>
          <w:sz w:val="21"/>
          <w:szCs w:val="21"/>
        </w:rPr>
      </w:pPr>
      <w:r>
        <w:rPr>
          <w:rFonts w:ascii="Times New Roman"/>
          <w:sz w:val="21"/>
          <w:szCs w:val="21"/>
        </w:rPr>
        <w:t>表</w:t>
      </w:r>
      <w:r>
        <w:rPr>
          <w:rFonts w:ascii="Times New Roman"/>
          <w:sz w:val="21"/>
          <w:szCs w:val="21"/>
        </w:rPr>
        <w:t>5.1</w:t>
      </w:r>
      <w:r>
        <w:rPr>
          <w:rFonts w:ascii="Times New Roman"/>
          <w:sz w:val="21"/>
          <w:szCs w:val="21"/>
        </w:rPr>
        <w:t xml:space="preserve">　萨利纳斯山谷数据集地物类别</w:t>
      </w:r>
    </w:p>
    <w:tbl>
      <w:tblPr>
        <w:tblW w:w="0" w:type="auto"/>
        <w:tblInd w:w="1661" w:type="dxa"/>
        <w:tblBorders>
          <w:top w:val="single" w:sz="12" w:space="0" w:color="auto"/>
          <w:bottom w:val="single" w:sz="12" w:space="0" w:color="auto"/>
        </w:tblBorders>
        <w:tblLayout w:type="fixed"/>
        <w:tblLook w:val="0000" w:firstRow="0" w:lastRow="0" w:firstColumn="0" w:lastColumn="0" w:noHBand="0" w:noVBand="0"/>
      </w:tblPr>
      <w:tblGrid>
        <w:gridCol w:w="1435"/>
        <w:gridCol w:w="2858"/>
        <w:gridCol w:w="1454"/>
      </w:tblGrid>
      <w:tr w:rsidR="00482280">
        <w:tc>
          <w:tcPr>
            <w:tcW w:w="1435"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编号</w:t>
            </w:r>
            <w:r>
              <w:rPr>
                <w:bCs/>
                <w:color w:val="000000"/>
                <w:kern w:val="0"/>
                <w:sz w:val="21"/>
                <w:szCs w:val="21"/>
              </w:rPr>
              <w:t xml:space="preserve"> </w:t>
            </w:r>
          </w:p>
        </w:tc>
        <w:tc>
          <w:tcPr>
            <w:tcW w:w="2858"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地物类别</w:t>
            </w:r>
          </w:p>
        </w:tc>
        <w:tc>
          <w:tcPr>
            <w:tcW w:w="1454"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样本个数</w:t>
            </w:r>
            <w:r>
              <w:rPr>
                <w:bCs/>
                <w:color w:val="000000"/>
                <w:kern w:val="0"/>
                <w:sz w:val="21"/>
                <w:szCs w:val="21"/>
              </w:rPr>
              <w:t xml:space="preserve"> </w:t>
            </w:r>
          </w:p>
        </w:tc>
      </w:tr>
      <w:tr w:rsidR="00482280">
        <w:tc>
          <w:tcPr>
            <w:tcW w:w="1435"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 </w:t>
            </w:r>
          </w:p>
        </w:tc>
        <w:tc>
          <w:tcPr>
            <w:tcW w:w="2858"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Brocoli_green_weeds_1 </w:t>
            </w:r>
          </w:p>
        </w:tc>
        <w:tc>
          <w:tcPr>
            <w:tcW w:w="1454"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2009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Brocoli_green_weeds_2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3726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1976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4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Fallow_rough_plow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1394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5</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Fallow_smooth</w:t>
            </w:r>
            <w:r>
              <w:rPr>
                <w:kern w:val="0"/>
                <w:szCs w:val="21"/>
              </w:rPr>
              <w:t xml:space="preserve">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2678</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Stubble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3959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7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Celery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3579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8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Grapes_untrained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11271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9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Soil_vinyard_develop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6203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Corn_senesced_green_weeds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3278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Lettuce_romaine_4wk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1068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lastRenderedPageBreak/>
              <w:t xml:space="preserve">12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Lettuce_romaine_5wk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1927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13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Lettuce_romaine_6wk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916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14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Lettuce_romaine_7wk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1070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15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Vinyard_untrained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7268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16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Vinyard_vertical_trellis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1807 </w:t>
            </w:r>
          </w:p>
        </w:tc>
      </w:tr>
    </w:tbl>
    <w:p w:rsidR="00482280" w:rsidRDefault="00482280">
      <w:pPr>
        <w:rPr>
          <w:sz w:val="24"/>
          <w:szCs w:val="24"/>
        </w:rPr>
      </w:pPr>
    </w:p>
    <w:p w:rsidR="00482280" w:rsidRDefault="003667D9">
      <w:pPr>
        <w:jc w:val="center"/>
        <w:rPr>
          <w:sz w:val="24"/>
        </w:rPr>
      </w:pPr>
      <w:r>
        <w:rPr>
          <w:sz w:val="24"/>
        </w:rPr>
        <w:drawing>
          <wp:inline distT="0" distB="0" distL="0" distR="0" wp14:anchorId="6F19A0C6" wp14:editId="4539CFA7">
            <wp:extent cx="1619250" cy="2524125"/>
            <wp:effectExtent l="0" t="0" r="0" b="0"/>
            <wp:docPr id="692" name="图片 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4"/>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55E02018" wp14:editId="123C1E2D">
            <wp:extent cx="1619250" cy="2524125"/>
            <wp:effectExtent l="0" t="0" r="0" b="0"/>
            <wp:docPr id="693" name="图片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5"/>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1300" w:firstLine="2730"/>
        <w:rPr>
          <w:szCs w:val="21"/>
        </w:rPr>
      </w:pPr>
      <w:r>
        <w:rPr>
          <w:sz w:val="21"/>
          <w:szCs w:val="21"/>
        </w:rPr>
        <w:t xml:space="preserve">(a)            </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9 </w:t>
      </w:r>
      <w:r>
        <w:rPr>
          <w:sz w:val="21"/>
          <w:szCs w:val="21"/>
        </w:rPr>
        <w:t>萨利纳斯山谷数据集</w:t>
      </w:r>
      <w:r>
        <w:rPr>
          <w:sz w:val="21"/>
          <w:szCs w:val="21"/>
        </w:rPr>
        <w:t xml:space="preserve"> (a) </w:t>
      </w:r>
      <w:r>
        <w:rPr>
          <w:sz w:val="21"/>
          <w:szCs w:val="21"/>
        </w:rPr>
        <w:t>假彩色合成图像</w:t>
      </w:r>
      <w:r>
        <w:rPr>
          <w:sz w:val="21"/>
          <w:szCs w:val="21"/>
        </w:rPr>
        <w:t xml:space="preserve"> (RGB</w:t>
      </w:r>
      <w:r>
        <w:rPr>
          <w:sz w:val="21"/>
          <w:szCs w:val="21"/>
        </w:rPr>
        <w:t>波段</w:t>
      </w:r>
      <w:r>
        <w:rPr>
          <w:sz w:val="21"/>
          <w:szCs w:val="21"/>
        </w:rPr>
        <w:t xml:space="preserve">: 16, 27, 145) (b) </w:t>
      </w:r>
      <w:r>
        <w:rPr>
          <w:sz w:val="21"/>
          <w:szCs w:val="21"/>
        </w:rPr>
        <w:t>参考地物</w:t>
      </w:r>
    </w:p>
    <w:p w:rsidR="00482280" w:rsidRDefault="00482280">
      <w:pPr>
        <w:pStyle w:val="amy1"/>
        <w:spacing w:line="440" w:lineRule="exact"/>
        <w:ind w:firstLineChars="0" w:firstLine="0"/>
        <w:jc w:val="center"/>
        <w:rPr>
          <w:sz w:val="21"/>
          <w:szCs w:val="21"/>
        </w:rPr>
      </w:pPr>
    </w:p>
    <w:p w:rsidR="00482280" w:rsidRDefault="003667D9">
      <w:pPr>
        <w:jc w:val="center"/>
        <w:rPr>
          <w:szCs w:val="21"/>
        </w:rPr>
      </w:pPr>
      <w:r>
        <w:rPr>
          <w:szCs w:val="21"/>
        </w:rPr>
        <w:drawing>
          <wp:inline distT="0" distB="0" distL="0" distR="0" wp14:anchorId="275E5594" wp14:editId="6905CF34">
            <wp:extent cx="1619250" cy="1647825"/>
            <wp:effectExtent l="0" t="0" r="0" b="0"/>
            <wp:docPr id="694" name="图片 7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5"/>
                    <pic:cNvPicPr preferRelativeResize="0">
                      <a:picLocks noChangeArrowheads="1"/>
                    </pic:cNvPicPr>
                  </pic:nvPicPr>
                  <pic:blipFill>
                    <a:blip r:embed="rId410">
                      <a:extLst>
                        <a:ext uri="{28A0092B-C50C-407E-A947-70E740481C1C}">
                          <a14:useLocalDpi xmlns:a14="http://schemas.microsoft.com/office/drawing/2010/main" val="0"/>
                        </a:ext>
                      </a:extLst>
                    </a:blip>
                    <a:srcRect l="25769" t="11501" r="25769" b="23003"/>
                    <a:stretch>
                      <a:fillRect/>
                    </a:stretch>
                  </pic:blipFill>
                  <pic:spPr bwMode="auto">
                    <a:xfrm>
                      <a:off x="0" y="0"/>
                      <a:ext cx="1619250" cy="1647825"/>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EADFD3" wp14:editId="339964A4">
            <wp:extent cx="1619250" cy="1619250"/>
            <wp:effectExtent l="0" t="0" r="0" b="0"/>
            <wp:docPr id="695" name="图片 7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6"/>
                    <pic:cNvPicPr preferRelativeResize="0">
                      <a:picLocks noChangeArrowheads="1"/>
                    </pic:cNvPicPr>
                  </pic:nvPicPr>
                  <pic:blipFill>
                    <a:blip r:embed="rId411">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B6A9E4" wp14:editId="60A06026">
            <wp:extent cx="1619250" cy="1619250"/>
            <wp:effectExtent l="0" t="0" r="0" b="0"/>
            <wp:docPr id="696" name="图片 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63"/>
                    <pic:cNvPicPr preferRelativeResize="0">
                      <a:picLocks noChangeArrowheads="1"/>
                    </pic:cNvPicPr>
                  </pic:nvPicPr>
                  <pic:blipFill>
                    <a:blip r:embed="rId412">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p>
    <w:p w:rsidR="00482280" w:rsidRDefault="00482280">
      <w:pPr>
        <w:numPr>
          <w:ilvl w:val="0"/>
          <w:numId w:val="21"/>
        </w:numPr>
        <w:spacing w:line="240" w:lineRule="exact"/>
        <w:ind w:firstLineChars="500" w:firstLine="1050"/>
        <w:rPr>
          <w:rFonts w:eastAsia="黑体"/>
          <w:sz w:val="21"/>
          <w:szCs w:val="21"/>
        </w:rPr>
      </w:pP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(c)</w:t>
      </w:r>
    </w:p>
    <w:p w:rsidR="00482280" w:rsidRDefault="003667D9">
      <w:pPr>
        <w:rPr>
          <w:szCs w:val="21"/>
        </w:rPr>
      </w:pPr>
      <w:r>
        <w:rPr>
          <w:szCs w:val="21"/>
        </w:rPr>
        <w:drawing>
          <wp:inline distT="0" distB="0" distL="0" distR="0" wp14:anchorId="03958739" wp14:editId="1A713B06">
            <wp:extent cx="1619250" cy="1619250"/>
            <wp:effectExtent l="0" t="0" r="0" b="0"/>
            <wp:docPr id="697" name="图片 1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2"/>
                    <pic:cNvPicPr preferRelativeResize="0">
                      <a:picLocks noChangeArrowheads="1"/>
                    </pic:cNvPicPr>
                  </pic:nvPicPr>
                  <pic:blipFill>
                    <a:blip r:embed="rId413">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04F21A31" wp14:editId="56E38871">
            <wp:extent cx="1619250" cy="1619250"/>
            <wp:effectExtent l="0" t="0" r="0" b="0"/>
            <wp:docPr id="698" name="图片 1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3"/>
                    <pic:cNvPicPr preferRelativeResize="0">
                      <a:picLocks noChangeArrowheads="1"/>
                    </pic:cNvPicPr>
                  </pic:nvPicPr>
                  <pic:blipFill>
                    <a:blip r:embed="rId414">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71F62B31" wp14:editId="0BE3F655">
            <wp:extent cx="1619250" cy="1619250"/>
            <wp:effectExtent l="0" t="0" r="0" b="0"/>
            <wp:docPr id="699" name="图片 1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4"/>
                    <pic:cNvPicPr preferRelativeResize="0">
                      <a:picLocks noChangeArrowheads="1"/>
                    </pic:cNvPicPr>
                  </pic:nvPicPr>
                  <pic:blipFill>
                    <a:blip r:embed="rId415">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p>
    <w:p w:rsidR="00482280" w:rsidRDefault="00482280">
      <w:pPr>
        <w:spacing w:line="240" w:lineRule="exact"/>
        <w:ind w:firstLineChars="500" w:firstLine="105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(e)                      </w:t>
      </w:r>
      <w:r>
        <w:rPr>
          <w:rFonts w:eastAsia="黑体" w:hint="eastAsia"/>
          <w:sz w:val="21"/>
          <w:szCs w:val="21"/>
        </w:rPr>
        <w:t xml:space="preserve">       </w:t>
      </w:r>
      <w:r>
        <w:rPr>
          <w:rFonts w:eastAsia="黑体"/>
          <w:sz w:val="21"/>
          <w:szCs w:val="21"/>
        </w:rPr>
        <w:t>(f)</w:t>
      </w:r>
    </w:p>
    <w:p w:rsidR="00482280" w:rsidRDefault="00482280">
      <w:pPr>
        <w:spacing w:line="440" w:lineRule="exact"/>
        <w:ind w:firstLine="420"/>
        <w:jc w:val="center"/>
        <w:rPr>
          <w:rFonts w:ascii="宋体" w:hAnsi="宋体" w:cs="宋体"/>
          <w:sz w:val="21"/>
          <w:szCs w:val="21"/>
        </w:rPr>
      </w:pPr>
      <w:r>
        <w:rPr>
          <w:sz w:val="21"/>
          <w:szCs w:val="21"/>
        </w:rPr>
        <w:t>图</w:t>
      </w:r>
      <w:r>
        <w:rPr>
          <w:sz w:val="21"/>
          <w:szCs w:val="21"/>
        </w:rPr>
        <w:t>5.</w:t>
      </w:r>
      <w:r>
        <w:rPr>
          <w:rFonts w:hint="eastAsia"/>
          <w:sz w:val="21"/>
          <w:szCs w:val="21"/>
        </w:rPr>
        <w:t xml:space="preserve">10 </w:t>
      </w:r>
      <w:r>
        <w:rPr>
          <w:sz w:val="21"/>
          <w:szCs w:val="21"/>
        </w:rPr>
        <w:t>印第安农林</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 xml:space="preserve">(c) LSTSVM </w:t>
      </w:r>
      <w:r>
        <w:rPr>
          <w:rFonts w:eastAsia="黑体" w:hint="eastAsia"/>
          <w:sz w:val="21"/>
          <w:szCs w:val="21"/>
        </w:rPr>
        <w:t xml:space="preserve"> </w:t>
      </w:r>
      <w:r>
        <w:rPr>
          <w:rFonts w:eastAsia="黑体"/>
          <w:sz w:val="21"/>
          <w:szCs w:val="21"/>
        </w:rPr>
        <w:t xml:space="preserve">(d) </w:t>
      </w:r>
      <w:r>
        <w:rPr>
          <w:rFonts w:ascii="宋体" w:hAnsi="宋体" w:cs="宋体" w:hint="eastAsia"/>
          <w:sz w:val="21"/>
          <w:szCs w:val="21"/>
        </w:rPr>
        <w:t>基于一次聚类拓展的</w:t>
      </w:r>
      <w:r>
        <w:rPr>
          <w:rFonts w:eastAsia="黑体"/>
          <w:sz w:val="21"/>
          <w:szCs w:val="21"/>
        </w:rPr>
        <w:t xml:space="preserve">TWSVM </w:t>
      </w:r>
      <w:r>
        <w:rPr>
          <w:rFonts w:eastAsia="黑体" w:hint="eastAsia"/>
          <w:sz w:val="21"/>
          <w:szCs w:val="21"/>
        </w:rPr>
        <w:t xml:space="preserve"> </w:t>
      </w:r>
      <w:r>
        <w:rPr>
          <w:rFonts w:eastAsia="黑体"/>
          <w:sz w:val="21"/>
          <w:szCs w:val="21"/>
        </w:rPr>
        <w:t>(e) LapSVM</w:t>
      </w:r>
      <w:r>
        <w:rPr>
          <w:rFonts w:eastAsia="黑体" w:hint="eastAsia"/>
          <w:sz w:val="21"/>
          <w:szCs w:val="21"/>
        </w:rPr>
        <w:t xml:space="preserve"> </w:t>
      </w:r>
      <w:r>
        <w:rPr>
          <w:rFonts w:eastAsia="黑体"/>
          <w:sz w:val="21"/>
          <w:szCs w:val="21"/>
        </w:rPr>
        <w:t xml:space="preserve"> (f)</w:t>
      </w:r>
      <w:r>
        <w:rPr>
          <w:rFonts w:ascii="宋体" w:hAnsi="宋体" w:cs="宋体" w:hint="eastAsia"/>
          <w:sz w:val="21"/>
          <w:szCs w:val="21"/>
        </w:rPr>
        <w:t>本章协同算法</w:t>
      </w:r>
    </w:p>
    <w:p w:rsidR="00482280" w:rsidRDefault="00482280">
      <w:pPr>
        <w:spacing w:line="440" w:lineRule="exact"/>
        <w:ind w:firstLineChars="200" w:firstLine="480"/>
        <w:rPr>
          <w:sz w:val="24"/>
        </w:rPr>
      </w:pPr>
      <w:r>
        <w:rPr>
          <w:sz w:val="24"/>
        </w:rPr>
        <w:lastRenderedPageBreak/>
        <w:t>在</w:t>
      </w:r>
      <w:r>
        <w:rPr>
          <w:i/>
          <w:iCs/>
          <w:sz w:val="24"/>
        </w:rPr>
        <w:t>LSTSVM</w:t>
      </w:r>
      <w:r>
        <w:rPr>
          <w:sz w:val="24"/>
        </w:rPr>
        <w:t>的高斯核函数中半径参数</w:t>
      </w:r>
      <w:r>
        <w:rPr>
          <w:position w:val="-6"/>
          <w:sz w:val="24"/>
        </w:rPr>
        <w:object w:dxaOrig="240" w:dyaOrig="220">
          <v:shape id="_x0000_i1199" type="#_x0000_t75" style="width:12.9pt;height:11.55pt;mso-position-horizontal-relative:page;mso-position-vertical-relative:page" o:ole="">
            <v:imagedata r:id="rId416" o:title=""/>
          </v:shape>
          <o:OLEObject Type="Embed" ProgID="Equation.3" ShapeID="_x0000_i1199" DrawAspect="Content" ObjectID="_1605948257" r:id="rId417"/>
        </w:object>
      </w:r>
      <w:r>
        <w:rPr>
          <w:sz w:val="24"/>
        </w:rPr>
        <w:t>和惩罚影子</w:t>
      </w:r>
      <w:r>
        <w:rPr>
          <w:position w:val="-6"/>
          <w:sz w:val="24"/>
        </w:rPr>
        <w:object w:dxaOrig="200" w:dyaOrig="220">
          <v:shape id="_x0000_i1200" type="#_x0000_t75" style="width:10.2pt;height:11.55pt;mso-position-horizontal-relative:page;mso-position-vertical-relative:page" o:ole="">
            <v:imagedata r:id="rId418" o:title=""/>
          </v:shape>
          <o:OLEObject Type="Embed" ProgID="Equation.3" ShapeID="_x0000_i1200" DrawAspect="Content" ObjectID="_1605948258" r:id="rId419"/>
        </w:object>
      </w:r>
      <w:r>
        <w:rPr>
          <w:sz w:val="24"/>
        </w:rPr>
        <w:t>分别利用网格搜索法进行确定，先是在较大的范围内粗略确定，最后在精确范围内进行确定，取值范围分别为</w:t>
      </w:r>
      <w:r>
        <w:rPr>
          <w:sz w:val="24"/>
        </w:rPr>
        <w:t>[0.1,3]</w:t>
      </w:r>
      <w:r>
        <w:rPr>
          <w:sz w:val="24"/>
        </w:rPr>
        <w:t>和</w:t>
      </w:r>
      <w:r>
        <w:rPr>
          <w:sz w:val="24"/>
        </w:rPr>
        <w:t>[100,500]</w:t>
      </w:r>
      <w:r>
        <w:rPr>
          <w:sz w:val="24"/>
        </w:rPr>
        <w:t>。对于</w:t>
      </w:r>
      <w:r>
        <w:rPr>
          <w:i/>
          <w:iCs/>
          <w:sz w:val="24"/>
        </w:rPr>
        <w:t>LapSVM</w:t>
      </w:r>
      <w:r>
        <w:rPr>
          <w:sz w:val="24"/>
        </w:rPr>
        <w:t>，正则因子在</w:t>
      </w:r>
      <w:r>
        <w:rPr>
          <w:rFonts w:hint="eastAsia"/>
          <w:sz w:val="24"/>
        </w:rPr>
        <w:t>上述</w:t>
      </w:r>
      <w:r>
        <w:rPr>
          <w:sz w:val="24"/>
        </w:rPr>
        <w:t>范围内变化，其分别控制着再生核希尔伯特空间的复杂性以及内在几何分布的复杂性，求解拉普拉斯图时采用近邻数</w:t>
      </w:r>
      <w:r>
        <w:rPr>
          <w:position w:val="-6"/>
          <w:sz w:val="24"/>
        </w:rPr>
        <w:object w:dxaOrig="798" w:dyaOrig="279">
          <v:shape id="_x0000_i1201" type="#_x0000_t75" style="width:40.75pt;height:13.6pt;mso-position-horizontal-relative:page;mso-position-vertical-relative:page" o:ole="">
            <v:imagedata r:id="rId420" o:title=""/>
          </v:shape>
          <o:OLEObject Type="Embed" ProgID="Equation.DSMT4" ShapeID="_x0000_i1201" DrawAspect="Content" ObjectID="_1605948259" r:id="rId421"/>
        </w:object>
      </w:r>
      <w:r>
        <w:rPr>
          <w:rFonts w:hint="eastAsia"/>
          <w:sz w:val="24"/>
        </w:rPr>
        <w:t>。</w:t>
      </w:r>
    </w:p>
    <w:p w:rsidR="00482280" w:rsidRDefault="00482280">
      <w:pPr>
        <w:spacing w:line="440" w:lineRule="exact"/>
        <w:rPr>
          <w:sz w:val="24"/>
        </w:rPr>
      </w:pPr>
    </w:p>
    <w:p w:rsidR="00482280" w:rsidRDefault="003667D9">
      <w:pPr>
        <w:jc w:val="center"/>
        <w:rPr>
          <w:szCs w:val="21"/>
        </w:rPr>
      </w:pPr>
      <w:r>
        <w:rPr>
          <w:szCs w:val="21"/>
        </w:rPr>
        <w:drawing>
          <wp:inline distT="0" distB="0" distL="0" distR="0" wp14:anchorId="436DD459" wp14:editId="67784062">
            <wp:extent cx="1619250" cy="2524125"/>
            <wp:effectExtent l="0" t="0" r="0" b="0"/>
            <wp:docPr id="703" name="图片 1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9"/>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0B4AD894" wp14:editId="51636B99">
            <wp:extent cx="1619250" cy="2524125"/>
            <wp:effectExtent l="0" t="0" r="0" b="0"/>
            <wp:docPr id="704" name="图片 1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59"/>
                    <pic:cNvPicPr preferRelativeResize="0">
                      <a:picLocks noChangeArrowheads="1"/>
                    </pic:cNvPicPr>
                  </pic:nvPicPr>
                  <pic:blipFill>
                    <a:blip r:embed="rId422">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6E23B182" wp14:editId="6A5DBBC4">
            <wp:extent cx="1619250" cy="2524125"/>
            <wp:effectExtent l="0" t="0" r="0" b="0"/>
            <wp:docPr id="705" name="图片 1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7"/>
                    <pic:cNvPicPr preferRelativeResize="0">
                      <a:picLocks noChangeArrowheads="1"/>
                    </pic:cNvPicPr>
                  </pic:nvPicPr>
                  <pic:blipFill>
                    <a:blip r:embed="rId423">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pic:spPr>
                </pic:pic>
              </a:graphicData>
            </a:graphic>
          </wp:inline>
        </w:drawing>
      </w:r>
      <w:r w:rsidR="00482280">
        <w:rPr>
          <w:rFonts w:hint="eastAsia"/>
          <w:szCs w:val="21"/>
        </w:rPr>
        <w:t xml:space="preserve">   </w:t>
      </w:r>
    </w:p>
    <w:p w:rsidR="00482280" w:rsidRDefault="00482280">
      <w:pPr>
        <w:numPr>
          <w:ilvl w:val="0"/>
          <w:numId w:val="22"/>
        </w:numPr>
        <w:spacing w:line="240" w:lineRule="exact"/>
        <w:ind w:firstLineChars="700" w:firstLine="1470"/>
        <w:rPr>
          <w:sz w:val="21"/>
          <w:szCs w:val="21"/>
        </w:rPr>
      </w:pPr>
      <w:r>
        <w:rPr>
          <w:sz w:val="21"/>
          <w:szCs w:val="21"/>
        </w:rPr>
        <w:t xml:space="preserve">                 </w:t>
      </w:r>
      <w:r>
        <w:rPr>
          <w:rFonts w:hint="eastAsia"/>
          <w:sz w:val="21"/>
          <w:szCs w:val="21"/>
        </w:rPr>
        <w:t xml:space="preserve">    </w:t>
      </w:r>
      <w:r>
        <w:rPr>
          <w:sz w:val="21"/>
          <w:szCs w:val="21"/>
        </w:rPr>
        <w:t xml:space="preserve">   (b)                    </w:t>
      </w:r>
      <w:r>
        <w:rPr>
          <w:rFonts w:hint="eastAsia"/>
          <w:sz w:val="21"/>
          <w:szCs w:val="21"/>
        </w:rPr>
        <w:t xml:space="preserve">     </w:t>
      </w:r>
      <w:r>
        <w:rPr>
          <w:sz w:val="21"/>
          <w:szCs w:val="21"/>
        </w:rPr>
        <w:t xml:space="preserve"> (c)</w:t>
      </w:r>
    </w:p>
    <w:p w:rsidR="00482280" w:rsidRDefault="00482280">
      <w:pPr>
        <w:spacing w:line="240" w:lineRule="exact"/>
        <w:rPr>
          <w:sz w:val="21"/>
          <w:szCs w:val="21"/>
        </w:rPr>
      </w:pPr>
    </w:p>
    <w:p w:rsidR="00482280" w:rsidRDefault="003667D9">
      <w:pPr>
        <w:jc w:val="center"/>
        <w:rPr>
          <w:szCs w:val="21"/>
        </w:rPr>
      </w:pPr>
      <w:r>
        <w:rPr>
          <w:szCs w:val="21"/>
        </w:rPr>
        <w:drawing>
          <wp:inline distT="0" distB="0" distL="0" distR="0" wp14:anchorId="28F92BA4" wp14:editId="7A0BF975">
            <wp:extent cx="1619250" cy="2524125"/>
            <wp:effectExtent l="0" t="0" r="0" b="0"/>
            <wp:docPr id="706" name="图片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38"/>
                    <pic:cNvPicPr preferRelativeResize="0">
                      <a:picLocks noChangeArrowheads="1"/>
                    </pic:cNvPicPr>
                  </pic:nvPicPr>
                  <pic:blipFill>
                    <a:blip r:embed="rId424">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386DF743" wp14:editId="6DB3A59F">
            <wp:extent cx="1619250" cy="2524125"/>
            <wp:effectExtent l="0" t="0" r="0" b="0"/>
            <wp:docPr id="707" name="图片 1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8"/>
                    <pic:cNvPicPr preferRelativeResize="0">
                      <a:picLocks noChangeArrowheads="1"/>
                    </pic:cNvPicPr>
                  </pic:nvPicPr>
                  <pic:blipFill>
                    <a:blip r:embed="rId425">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1FE5AE43" wp14:editId="495B1096">
            <wp:extent cx="1619250" cy="2524125"/>
            <wp:effectExtent l="0" t="0" r="0" b="0"/>
            <wp:docPr id="708" name="图片 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4"/>
                    <pic:cNvPicPr preferRelativeResize="0">
                      <a:picLocks noChangeArrowheads="1"/>
                    </pic:cNvPicPr>
                  </pic:nvPicPr>
                  <pic:blipFill>
                    <a:blip r:embed="rId426">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700" w:firstLine="147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 (e)                       </w:t>
      </w:r>
      <w:r>
        <w:rPr>
          <w:rFonts w:eastAsia="黑体" w:hint="eastAsia"/>
          <w:sz w:val="21"/>
          <w:szCs w:val="21"/>
        </w:rPr>
        <w:t xml:space="preserve">  </w:t>
      </w:r>
      <w:r>
        <w:rPr>
          <w:rFonts w:eastAsia="黑体"/>
          <w:sz w:val="21"/>
          <w:szCs w:val="21"/>
        </w:rPr>
        <w:t>(f)</w:t>
      </w:r>
    </w:p>
    <w:p w:rsidR="00482280" w:rsidRDefault="00482280">
      <w:pPr>
        <w:spacing w:line="440" w:lineRule="exact"/>
        <w:jc w:val="center"/>
        <w:rPr>
          <w:sz w:val="21"/>
          <w:szCs w:val="21"/>
        </w:rPr>
      </w:pPr>
      <w:r>
        <w:rPr>
          <w:sz w:val="21"/>
          <w:szCs w:val="21"/>
        </w:rPr>
        <w:t>图</w:t>
      </w:r>
      <w:r>
        <w:rPr>
          <w:sz w:val="21"/>
          <w:szCs w:val="21"/>
        </w:rPr>
        <w:t>5.1</w:t>
      </w:r>
      <w:r>
        <w:rPr>
          <w:rFonts w:hint="eastAsia"/>
          <w:sz w:val="21"/>
          <w:szCs w:val="21"/>
        </w:rPr>
        <w:t xml:space="preserve">1 </w:t>
      </w:r>
      <w:r>
        <w:rPr>
          <w:sz w:val="21"/>
          <w:szCs w:val="21"/>
        </w:rPr>
        <w:t>萨利纳斯山谷</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(c) LSTSVM</w:t>
      </w:r>
      <w:r>
        <w:rPr>
          <w:rFonts w:eastAsia="黑体" w:hint="eastAsia"/>
          <w:sz w:val="21"/>
          <w:szCs w:val="21"/>
        </w:rPr>
        <w:t xml:space="preserve"> </w:t>
      </w:r>
      <w:r>
        <w:rPr>
          <w:rFonts w:eastAsia="黑体"/>
          <w:sz w:val="21"/>
          <w:szCs w:val="21"/>
        </w:rPr>
        <w:t xml:space="preserve"> (d) </w:t>
      </w:r>
      <w:r>
        <w:rPr>
          <w:rFonts w:ascii="宋体" w:hAnsi="宋体" w:cs="宋体" w:hint="eastAsia"/>
          <w:sz w:val="21"/>
          <w:szCs w:val="21"/>
        </w:rPr>
        <w:t>基于一次聚类拓展的</w:t>
      </w:r>
      <w:r>
        <w:rPr>
          <w:rFonts w:eastAsia="黑体"/>
          <w:sz w:val="21"/>
          <w:szCs w:val="21"/>
        </w:rPr>
        <w:t xml:space="preserve">LSTSVM </w:t>
      </w:r>
      <w:r>
        <w:rPr>
          <w:rFonts w:eastAsia="黑体" w:hint="eastAsia"/>
          <w:sz w:val="21"/>
          <w:szCs w:val="21"/>
        </w:rPr>
        <w:t xml:space="preserve"> </w:t>
      </w:r>
      <w:r>
        <w:rPr>
          <w:rFonts w:eastAsia="黑体"/>
          <w:sz w:val="21"/>
          <w:szCs w:val="21"/>
        </w:rPr>
        <w:t xml:space="preserve">(e) LapSVM </w:t>
      </w:r>
      <w:r>
        <w:rPr>
          <w:rFonts w:eastAsia="黑体" w:hint="eastAsia"/>
          <w:sz w:val="21"/>
          <w:szCs w:val="21"/>
        </w:rPr>
        <w:t xml:space="preserve"> </w:t>
      </w:r>
      <w:r>
        <w:rPr>
          <w:rFonts w:eastAsia="黑体"/>
          <w:sz w:val="21"/>
          <w:szCs w:val="21"/>
        </w:rPr>
        <w:t>(f)</w:t>
      </w:r>
      <w:r>
        <w:rPr>
          <w:rFonts w:eastAsia="黑体" w:hint="eastAsia"/>
          <w:sz w:val="21"/>
          <w:szCs w:val="21"/>
        </w:rPr>
        <w:t xml:space="preserve"> </w:t>
      </w:r>
      <w:r>
        <w:rPr>
          <w:rFonts w:ascii="宋体" w:hAnsi="宋体" w:cs="宋体" w:hint="eastAsia"/>
          <w:sz w:val="21"/>
          <w:szCs w:val="21"/>
        </w:rPr>
        <w:t>本章协同算法</w:t>
      </w: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5.2 </w:t>
      </w:r>
      <w:r>
        <w:rPr>
          <w:sz w:val="21"/>
          <w:szCs w:val="21"/>
        </w:rPr>
        <w:t>印第安农林</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0.6543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0.5950</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0.2892</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0.3174</w:t>
            </w:r>
          </w:p>
        </w:tc>
      </w:tr>
      <w:tr w:rsidR="00482280">
        <w:trPr>
          <w:trHeight w:val="90"/>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w:t>
            </w:r>
            <w:r>
              <w:rPr>
                <w:rFonts w:eastAsia="方正书宋_GBK" w:hint="eastAsia"/>
                <w:szCs w:val="21"/>
              </w:rPr>
              <w:lastRenderedPageBreak/>
              <w:t>展后</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lastRenderedPageBreak/>
              <w:t>0.8380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0.8099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0.1592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0.1340</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0.8613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0.8368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0.1474</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0.1126</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0.8777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0.8560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0.0965</w:t>
            </w:r>
          </w:p>
        </w:tc>
      </w:tr>
    </w:tbl>
    <w:p w:rsidR="00482280" w:rsidRDefault="00482280">
      <w:pPr>
        <w:tabs>
          <w:tab w:val="left" w:pos="7920"/>
        </w:tabs>
        <w:rPr>
          <w:sz w:val="21"/>
          <w:szCs w:val="21"/>
        </w:rPr>
      </w:pP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5.3 </w:t>
      </w:r>
      <w:r>
        <w:rPr>
          <w:sz w:val="21"/>
          <w:szCs w:val="21"/>
        </w:rPr>
        <w:t>萨利纳斯山谷</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0.7823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0.5878</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0.2914</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0.3241</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0.8579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0.8123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0.1344</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0.8602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0.8438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0.1488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0.1135</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0.8987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0.8781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0.1242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0.0926</w:t>
            </w:r>
          </w:p>
        </w:tc>
      </w:tr>
    </w:tbl>
    <w:p w:rsidR="00482280" w:rsidRDefault="00482280">
      <w:pPr>
        <w:spacing w:line="440" w:lineRule="exact"/>
        <w:ind w:firstLineChars="200" w:firstLine="480"/>
        <w:jc w:val="left"/>
        <w:rPr>
          <w:sz w:val="24"/>
          <w:szCs w:val="24"/>
        </w:rPr>
      </w:pPr>
      <w:r>
        <w:rPr>
          <w:rFonts w:hint="eastAsia"/>
          <w:sz w:val="24"/>
          <w:szCs w:val="24"/>
        </w:rPr>
        <w:t>由于</w:t>
      </w:r>
      <w:r>
        <w:rPr>
          <w:rFonts w:hint="eastAsia"/>
          <w:i/>
          <w:iCs/>
          <w:sz w:val="24"/>
          <w:szCs w:val="24"/>
        </w:rPr>
        <w:t>K_Means</w:t>
      </w:r>
      <w:r>
        <w:rPr>
          <w:rFonts w:hint="eastAsia"/>
          <w:sz w:val="24"/>
          <w:szCs w:val="24"/>
        </w:rPr>
        <w:t>属于聚类算法与其他算法的评判标准不同，所以在表</w:t>
      </w:r>
      <w:r>
        <w:rPr>
          <w:rFonts w:hint="eastAsia"/>
          <w:sz w:val="24"/>
          <w:szCs w:val="24"/>
        </w:rPr>
        <w:t>5.2</w:t>
      </w:r>
      <w:r>
        <w:rPr>
          <w:rFonts w:hint="eastAsia"/>
          <w:sz w:val="24"/>
          <w:szCs w:val="24"/>
        </w:rPr>
        <w:t>和</w:t>
      </w:r>
      <w:r>
        <w:rPr>
          <w:rFonts w:hint="eastAsia"/>
          <w:sz w:val="24"/>
          <w:szCs w:val="24"/>
        </w:rPr>
        <w:t>5.3</w:t>
      </w:r>
      <w:r>
        <w:rPr>
          <w:rFonts w:hint="eastAsia"/>
          <w:sz w:val="24"/>
          <w:szCs w:val="24"/>
        </w:rPr>
        <w:t>中并未一同列出，但是就效果图之间的比较，可以看出</w:t>
      </w:r>
      <w:r>
        <w:rPr>
          <w:rFonts w:hint="eastAsia"/>
          <w:i/>
          <w:iCs/>
          <w:sz w:val="24"/>
          <w:szCs w:val="24"/>
        </w:rPr>
        <w:t>K_Means</w:t>
      </w:r>
      <w:r>
        <w:rPr>
          <w:rFonts w:hint="eastAsia"/>
          <w:sz w:val="24"/>
          <w:szCs w:val="24"/>
        </w:rPr>
        <w:t>算法明显不如其他分类算法的直观效果好。而其他分类算法</w:t>
      </w:r>
      <w:r>
        <w:rPr>
          <w:sz w:val="24"/>
          <w:szCs w:val="24"/>
        </w:rPr>
        <w:t>根据上述所示的分类视觉对比图以及</w:t>
      </w:r>
      <w:r>
        <w:rPr>
          <w:i/>
          <w:iCs/>
          <w:sz w:val="24"/>
          <w:szCs w:val="24"/>
        </w:rPr>
        <w:t>OA</w:t>
      </w:r>
      <w:r>
        <w:rPr>
          <w:sz w:val="24"/>
          <w:szCs w:val="24"/>
        </w:rPr>
        <w:t>、</w:t>
      </w:r>
      <w:r>
        <w:rPr>
          <w:i/>
          <w:iCs/>
          <w:sz w:val="24"/>
          <w:szCs w:val="24"/>
        </w:rPr>
        <w:t>Kappa</w:t>
      </w:r>
      <w:r>
        <w:rPr>
          <w:sz w:val="24"/>
          <w:szCs w:val="24"/>
        </w:rPr>
        <w:t>、平均漏分率、平均错分率四个分类评判参数可知，</w:t>
      </w:r>
      <w:r>
        <w:rPr>
          <w:rFonts w:hint="eastAsia"/>
          <w:sz w:val="24"/>
          <w:szCs w:val="24"/>
        </w:rPr>
        <w:t>在基础算法</w:t>
      </w:r>
      <w:r>
        <w:rPr>
          <w:rFonts w:hint="eastAsia"/>
          <w:i/>
          <w:iCs/>
          <w:sz w:val="24"/>
          <w:szCs w:val="24"/>
        </w:rPr>
        <w:t>LSTSVM</w:t>
      </w:r>
      <w:r>
        <w:rPr>
          <w:rFonts w:hint="eastAsia"/>
          <w:sz w:val="24"/>
          <w:szCs w:val="24"/>
        </w:rPr>
        <w:t>中融合聚类特征可以在一定程度上提高分类精度，再此基础上进一步使用协同分类框架对</w:t>
      </w:r>
      <w:r>
        <w:rPr>
          <w:rFonts w:hint="eastAsia"/>
          <w:i/>
          <w:iCs/>
          <w:sz w:val="24"/>
          <w:szCs w:val="24"/>
        </w:rPr>
        <w:t>LSTSVM</w:t>
      </w:r>
      <w:r>
        <w:rPr>
          <w:rFonts w:hint="eastAsia"/>
          <w:sz w:val="24"/>
          <w:szCs w:val="24"/>
        </w:rPr>
        <w:t>进行协同半监督分类，能够使半监督分类精度显著提高。本章算法与其他半监督分类算法相比，其优势就在于能够有效挖掘样本的隐含聚类信息，同时也兼顾了样本信息量，所以</w:t>
      </w:r>
      <w:r>
        <w:rPr>
          <w:sz w:val="24"/>
          <w:szCs w:val="24"/>
        </w:rPr>
        <w:t>本章所述的协同分类算法的分类效果</w:t>
      </w:r>
      <w:r>
        <w:rPr>
          <w:rFonts w:hint="eastAsia"/>
          <w:sz w:val="24"/>
          <w:szCs w:val="24"/>
        </w:rPr>
        <w:t>也</w:t>
      </w:r>
      <w:r>
        <w:rPr>
          <w:sz w:val="24"/>
          <w:szCs w:val="24"/>
        </w:rPr>
        <w:t>好于传统半监督分类算法</w:t>
      </w:r>
      <w:r>
        <w:rPr>
          <w:i/>
          <w:iCs/>
          <w:sz w:val="24"/>
          <w:szCs w:val="24"/>
        </w:rPr>
        <w:t>LapSVM</w:t>
      </w:r>
      <w:r>
        <w:rPr>
          <w:rFonts w:hint="eastAsia"/>
          <w:sz w:val="24"/>
          <w:szCs w:val="24"/>
        </w:rPr>
        <w:t>算法，其原因为</w:t>
      </w:r>
      <w:r>
        <w:rPr>
          <w:i/>
          <w:iCs/>
          <w:sz w:val="24"/>
          <w:szCs w:val="24"/>
        </w:rPr>
        <w:t>LapSVM</w:t>
      </w:r>
      <w:r>
        <w:rPr>
          <w:rFonts w:hint="eastAsia"/>
          <w:sz w:val="24"/>
          <w:szCs w:val="24"/>
        </w:rPr>
        <w:t>采用拉普拉斯图传递标签，并未充分考虑聚类特征中所蕴含的信息。</w:t>
      </w:r>
    </w:p>
    <w:p w:rsidR="00482280" w:rsidRDefault="00E34B18">
      <w:pPr>
        <w:pStyle w:val="2"/>
        <w:spacing w:before="120" w:after="120"/>
        <w:rPr>
          <w:rStyle w:val="2CharChar"/>
          <w:color w:val="auto"/>
        </w:rPr>
      </w:pPr>
      <w:bookmarkStart w:id="272" w:name="_Toc29225"/>
      <w:r>
        <w:rPr>
          <w:rStyle w:val="2CharChar"/>
          <w:color w:val="auto"/>
        </w:rPr>
        <w:t>4</w:t>
      </w:r>
      <w:r w:rsidR="00482280">
        <w:rPr>
          <w:rStyle w:val="2CharChar"/>
          <w:color w:val="auto"/>
        </w:rPr>
        <w:t>.</w:t>
      </w:r>
      <w:r w:rsidR="00482280">
        <w:rPr>
          <w:rStyle w:val="2CharChar"/>
          <w:rFonts w:hint="eastAsia"/>
          <w:color w:val="auto"/>
        </w:rPr>
        <w:t xml:space="preserve">5 </w:t>
      </w:r>
      <w:r w:rsidR="00482280">
        <w:rPr>
          <w:rStyle w:val="2CharChar"/>
          <w:color w:val="auto"/>
        </w:rPr>
        <w:t>本章小节</w:t>
      </w:r>
      <w:bookmarkEnd w:id="272"/>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本章针对高</w:t>
      </w:r>
      <w:r>
        <w:rPr>
          <w:rFonts w:ascii="Times New Roman"/>
          <w:position w:val="-8"/>
          <w:sz w:val="24"/>
          <w:szCs w:val="24"/>
        </w:rPr>
        <w:object w:dxaOrig="240" w:dyaOrig="320">
          <v:shape id="对象 875" o:spid="_x0000_i1202" type="#_x0000_t75" style="width:12.25pt;height:16.3pt;mso-position-horizontal-relative:page;mso-position-vertical-relative:page" o:ole="">
            <v:imagedata r:id="rId13" o:title="" cropleft="6991f" cropright="6117f"/>
          </v:shape>
          <o:OLEObject Type="Embed" ProgID="Equation.DSMT4" ShapeID="对象 875" DrawAspect="Content" ObjectID="_1605948260" r:id="rId427">
            <o:FieldCodes>\* MERGEFORMAT</o:FieldCodes>
          </o:OLEObject>
        </w:object>
      </w:r>
      <w:r>
        <w:rPr>
          <w:rFonts w:ascii="Times New Roman"/>
          <w:sz w:val="24"/>
          <w:szCs w:val="24"/>
        </w:rPr>
        <w:t>谱数据类标签样本获取困难的特点，提出了</w:t>
      </w:r>
      <w:r>
        <w:rPr>
          <w:rFonts w:ascii="Times New Roman" w:hint="eastAsia"/>
          <w:sz w:val="24"/>
          <w:szCs w:val="24"/>
        </w:rPr>
        <w:t>聚</w:t>
      </w:r>
      <w:r>
        <w:rPr>
          <w:rFonts w:ascii="Times New Roman"/>
          <w:sz w:val="24"/>
          <w:szCs w:val="24"/>
        </w:rPr>
        <w:t>类特征和</w:t>
      </w:r>
      <w:r>
        <w:rPr>
          <w:rFonts w:ascii="Times New Roman"/>
          <w:i/>
          <w:iCs/>
          <w:sz w:val="24"/>
          <w:szCs w:val="24"/>
        </w:rPr>
        <w:t>LSTSVM</w:t>
      </w:r>
      <w:r>
        <w:rPr>
          <w:rFonts w:ascii="Times New Roman"/>
          <w:sz w:val="24"/>
          <w:szCs w:val="24"/>
        </w:rPr>
        <w:t>组合的高</w:t>
      </w:r>
      <w:r>
        <w:rPr>
          <w:rFonts w:ascii="Times New Roman" w:hint="eastAsia"/>
          <w:sz w:val="24"/>
          <w:szCs w:val="24"/>
        </w:rPr>
        <w:t>光</w:t>
      </w:r>
      <w:r>
        <w:rPr>
          <w:rFonts w:ascii="Times New Roman"/>
          <w:sz w:val="24"/>
          <w:szCs w:val="24"/>
        </w:rPr>
        <w:t>谱影像半</w:t>
      </w:r>
      <w:r>
        <w:rPr>
          <w:rFonts w:ascii="Times New Roman"/>
          <w:position w:val="-6"/>
          <w:sz w:val="24"/>
          <w:szCs w:val="24"/>
        </w:rPr>
        <w:object w:dxaOrig="243" w:dyaOrig="300">
          <v:shape id="对象 2157" o:spid="_x0000_i1203" type="#_x0000_t75" style="width:12.25pt;height:14.95pt;mso-position-horizontal-relative:page;mso-position-vertical-relative:page" o:ole="">
            <v:imagedata r:id="rId19" o:title="" cropleft="6117f" cropright="6335f"/>
          </v:shape>
          <o:OLEObject Type="Embed" ProgID="Equation.DSMT4" ShapeID="对象 2157" DrawAspect="Content" ObjectID="_1605948261" r:id="rId428">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类新</w:t>
      </w:r>
      <w:r>
        <w:rPr>
          <w:rFonts w:ascii="Times New Roman" w:hint="eastAsia"/>
          <w:sz w:val="24"/>
          <w:szCs w:val="24"/>
        </w:rPr>
        <w:t>模式</w:t>
      </w:r>
      <w:r>
        <w:rPr>
          <w:rFonts w:ascii="Times New Roman"/>
          <w:sz w:val="24"/>
          <w:szCs w:val="24"/>
        </w:rPr>
        <w:t>。该算法利用少量的类标签样本，从</w:t>
      </w:r>
      <w:r>
        <w:rPr>
          <w:rFonts w:ascii="Times New Roman" w:hint="eastAsia"/>
          <w:sz w:val="24"/>
          <w:szCs w:val="24"/>
        </w:rPr>
        <w:t>聚</w:t>
      </w:r>
      <w:r>
        <w:rPr>
          <w:rFonts w:ascii="Times New Roman"/>
          <w:sz w:val="24"/>
          <w:szCs w:val="24"/>
        </w:rPr>
        <w:t>类结构的角度能够更好地反映样本的分布特征，从而使训练出的</w:t>
      </w:r>
      <w:r>
        <w:rPr>
          <w:rFonts w:ascii="Times New Roman" w:hint="eastAsia"/>
          <w:sz w:val="24"/>
          <w:szCs w:val="24"/>
        </w:rPr>
        <w:t>分</w:t>
      </w:r>
      <w:r>
        <w:rPr>
          <w:rFonts w:ascii="Times New Roman"/>
          <w:sz w:val="24"/>
          <w:szCs w:val="24"/>
        </w:rPr>
        <w:t>类器具有更好的推广性能，</w:t>
      </w:r>
      <w:r>
        <w:rPr>
          <w:rFonts w:ascii="Times New Roman" w:hint="eastAsia"/>
          <w:sz w:val="24"/>
          <w:szCs w:val="24"/>
        </w:rPr>
        <w:t>既在</w:t>
      </w:r>
      <w:r>
        <w:rPr>
          <w:rFonts w:ascii="Times New Roman"/>
          <w:sz w:val="24"/>
          <w:szCs w:val="24"/>
        </w:rPr>
        <w:t>一定程度上解决了</w:t>
      </w:r>
      <w:r>
        <w:rPr>
          <w:rFonts w:ascii="Times New Roman" w:hint="eastAsia"/>
          <w:sz w:val="24"/>
          <w:szCs w:val="24"/>
        </w:rPr>
        <w:t>类标签数不足的问题，又保留并提取了信息量较大的样本数据</w:t>
      </w:r>
      <w:r>
        <w:rPr>
          <w:rFonts w:ascii="Times New Roman"/>
          <w:sz w:val="24"/>
          <w:szCs w:val="24"/>
        </w:rPr>
        <w:t>。并且，该算法将</w:t>
      </w:r>
      <w:r>
        <w:rPr>
          <w:rFonts w:ascii="Times New Roman" w:hint="eastAsia"/>
          <w:sz w:val="24"/>
          <w:szCs w:val="24"/>
        </w:rPr>
        <w:t>聚</w:t>
      </w:r>
      <w:r>
        <w:rPr>
          <w:rFonts w:ascii="Times New Roman"/>
          <w:sz w:val="24"/>
          <w:szCs w:val="24"/>
        </w:rPr>
        <w:t>类改进</w:t>
      </w:r>
      <w:r>
        <w:rPr>
          <w:rFonts w:ascii="Times New Roman"/>
          <w:i/>
          <w:iCs/>
          <w:sz w:val="24"/>
          <w:szCs w:val="24"/>
        </w:rPr>
        <w:t>K_Means</w:t>
      </w:r>
      <w:r>
        <w:rPr>
          <w:rFonts w:ascii="Times New Roman"/>
          <w:sz w:val="24"/>
          <w:szCs w:val="24"/>
        </w:rPr>
        <w:t>算法与</w:t>
      </w:r>
      <w:r>
        <w:rPr>
          <w:rFonts w:ascii="Times New Roman"/>
          <w:i/>
          <w:iCs/>
          <w:sz w:val="24"/>
          <w:szCs w:val="24"/>
        </w:rPr>
        <w:t>LSTSVM</w:t>
      </w:r>
      <w:r>
        <w:rPr>
          <w:rFonts w:ascii="Times New Roman" w:hint="eastAsia"/>
          <w:sz w:val="24"/>
          <w:szCs w:val="24"/>
        </w:rPr>
        <w:t>分类相</w:t>
      </w:r>
      <w:r>
        <w:rPr>
          <w:rFonts w:ascii="Times New Roman"/>
          <w:sz w:val="24"/>
          <w:szCs w:val="24"/>
        </w:rPr>
        <w:t>结合，在协同</w:t>
      </w:r>
      <w:r>
        <w:rPr>
          <w:rFonts w:ascii="Times New Roman" w:hint="eastAsia"/>
          <w:sz w:val="24"/>
          <w:szCs w:val="24"/>
        </w:rPr>
        <w:t>分</w:t>
      </w:r>
      <w:r>
        <w:rPr>
          <w:rFonts w:ascii="Times New Roman"/>
          <w:sz w:val="24"/>
          <w:szCs w:val="24"/>
        </w:rPr>
        <w:t>类框架下寻求最佳</w:t>
      </w:r>
      <w:r>
        <w:rPr>
          <w:rFonts w:ascii="Times New Roman" w:hint="eastAsia"/>
          <w:sz w:val="24"/>
          <w:szCs w:val="24"/>
        </w:rPr>
        <w:t>终止条件</w:t>
      </w:r>
      <w:r>
        <w:rPr>
          <w:rFonts w:ascii="Times New Roman"/>
          <w:sz w:val="24"/>
          <w:szCs w:val="24"/>
        </w:rPr>
        <w:t>，避免了单独利用</w:t>
      </w:r>
      <w:r>
        <w:rPr>
          <w:rFonts w:ascii="Times New Roman" w:hint="eastAsia"/>
          <w:sz w:val="24"/>
          <w:szCs w:val="24"/>
        </w:rPr>
        <w:t>聚</w:t>
      </w:r>
      <w:r>
        <w:rPr>
          <w:rFonts w:ascii="Times New Roman"/>
          <w:sz w:val="24"/>
          <w:szCs w:val="24"/>
        </w:rPr>
        <w:t>类或</w:t>
      </w:r>
      <w:r>
        <w:rPr>
          <w:rFonts w:ascii="Times New Roman" w:hint="eastAsia"/>
          <w:sz w:val="24"/>
          <w:szCs w:val="24"/>
        </w:rPr>
        <w:t>分</w:t>
      </w:r>
      <w:r>
        <w:rPr>
          <w:rFonts w:ascii="Times New Roman"/>
          <w:sz w:val="24"/>
          <w:szCs w:val="24"/>
        </w:rPr>
        <w:t>类算法进行</w:t>
      </w:r>
      <w:r>
        <w:rPr>
          <w:rFonts w:ascii="Times New Roman"/>
          <w:position w:val="-8"/>
          <w:sz w:val="24"/>
          <w:szCs w:val="24"/>
        </w:rPr>
        <w:object w:dxaOrig="244" w:dyaOrig="320">
          <v:shape id="对象 1420" o:spid="_x0000_i1204" type="#_x0000_t75" style="width:12.25pt;height:16.3pt;mso-position-horizontal-relative:page;mso-position-vertical-relative:page" o:ole="">
            <v:imagedata r:id="rId17" o:title="" cropleft="4369f" cropright="7864f"/>
          </v:shape>
          <o:OLEObject Type="Embed" ProgID="Equation.DSMT4" ShapeID="对象 1420" DrawAspect="Content" ObjectID="_1605948262" r:id="rId429">
            <o:FieldCodes>\* MERGEFORMAT</o:FieldCodes>
          </o:OLEObject>
        </w:object>
      </w:r>
      <w:r>
        <w:rPr>
          <w:rFonts w:ascii="Times New Roman"/>
          <w:sz w:val="24"/>
          <w:szCs w:val="24"/>
        </w:rPr>
        <w:t>类造成的误分率过大问题，因此能够获得比较好的</w:t>
      </w:r>
      <w:r>
        <w:rPr>
          <w:rFonts w:ascii="Times New Roman" w:hint="eastAsia"/>
          <w:sz w:val="24"/>
          <w:szCs w:val="24"/>
        </w:rPr>
        <w:t>半监督分</w:t>
      </w:r>
      <w:r>
        <w:rPr>
          <w:rFonts w:ascii="Times New Roman"/>
          <w:sz w:val="24"/>
          <w:szCs w:val="24"/>
        </w:rPr>
        <w:t>类效果。但是本文方法目标函数需要通过多次迭代得到目标函数最小值，因此迭代运算带来的算法优化问题以及协同</w:t>
      </w:r>
      <w:r>
        <w:rPr>
          <w:rFonts w:ascii="Times New Roman"/>
          <w:position w:val="-8"/>
          <w:sz w:val="24"/>
          <w:szCs w:val="24"/>
        </w:rPr>
        <w:object w:dxaOrig="244" w:dyaOrig="320">
          <v:shape id="对象 1422" o:spid="_x0000_i1205" type="#_x0000_t75" style="width:12.25pt;height:16.3pt;mso-position-horizontal-relative:page;mso-position-vertical-relative:page" o:ole="">
            <v:imagedata r:id="rId17" o:title="" cropleft="4369f" cropright="7864f"/>
          </v:shape>
          <o:OLEObject Type="Embed" ProgID="Equation.DSMT4" ShapeID="对象 1422" DrawAspect="Content" ObjectID="_1605948263" r:id="rId430">
            <o:FieldCodes>\* MERGEFORMAT</o:FieldCodes>
          </o:OLEObject>
        </w:object>
      </w:r>
      <w:r>
        <w:rPr>
          <w:rFonts w:ascii="Times New Roman"/>
          <w:sz w:val="24"/>
          <w:szCs w:val="24"/>
        </w:rPr>
        <w:t>类框架中各约束因子的权重问题</w:t>
      </w:r>
      <w:r>
        <w:rPr>
          <w:rFonts w:ascii="Times New Roman"/>
          <w:sz w:val="24"/>
          <w:szCs w:val="24"/>
        </w:rPr>
        <w:lastRenderedPageBreak/>
        <w:t>将是下一步研究的重点。</w:t>
      </w:r>
    </w:p>
    <w:p w:rsidR="00482280" w:rsidRDefault="00482280">
      <w:pPr>
        <w:pStyle w:val="aa"/>
        <w:spacing w:line="440" w:lineRule="exact"/>
        <w:ind w:firstLine="0"/>
        <w:jc w:val="both"/>
        <w:rPr>
          <w:rFonts w:ascii="Times New Roman"/>
          <w:sz w:val="24"/>
          <w:szCs w:val="24"/>
        </w:rPr>
        <w:sectPr w:rsidR="00482280" w:rsidSect="001568D9">
          <w:headerReference w:type="even" r:id="rId431"/>
          <w:headerReference w:type="default" r:id="rId432"/>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3"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3"/>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206" type="#_x0000_t75" style="width:12.25pt;height:16.3pt;mso-position-horizontal-relative:page;mso-position-vertical-relative:page" o:ole="">
            <v:imagedata r:id="rId13" o:title="" cropleft="6991f" cropright="6117f"/>
          </v:shape>
          <o:OLEObject Type="Embed" ProgID="Equation.DSMT4" ShapeID="对象 981" DrawAspect="Content" ObjectID="_1605948264" r:id="rId433">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207" type="#_x0000_t75" style="width:12.25pt;height:14.95pt;mso-position-horizontal-relative:page;mso-position-vertical-relative:page" o:ole="">
            <v:imagedata r:id="rId19" o:title="" cropleft="6117f" cropright="6335f"/>
          </v:shape>
          <o:OLEObject Type="Embed" ProgID="Equation.DSMT4" ShapeID="对象 2158" DrawAspect="Content" ObjectID="_1605948265" r:id="rId434">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208" type="#_x0000_t75" style="width:12.25pt;height:16.3pt;mso-position-horizontal-relative:page;mso-position-vertical-relative:page" o:ole="">
            <v:imagedata r:id="rId13" o:title="" cropleft="6991f" cropright="6117f"/>
          </v:shape>
          <o:OLEObject Type="Embed" ProgID="Equation.DSMT4" ShapeID="对象 892" DrawAspect="Content" ObjectID="_1605948266" r:id="rId435">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209" type="#_x0000_t75" style="width:12.25pt;height:16.3pt;mso-position-horizontal-relative:page;mso-position-vertical-relative:page" o:ole="">
            <v:imagedata r:id="rId15" o:title="" cropright="8691f"/>
          </v:shape>
          <o:OLEObject Type="Embed" ProgID="Equation.DSMT4" ShapeID="对象 2053" DrawAspect="Content" ObjectID="_1605948267" r:id="rId436">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210" type="#_x0000_t75" style="width:12.9pt;height:16.3pt;mso-position-horizontal-relative:page;mso-position-vertical-relative:page" o:ole="">
            <v:imagedata r:id="rId11" o:title="" cropright="9830f"/>
          </v:shape>
          <o:OLEObject Type="Embed" ProgID="Equation.DSMT4" ShapeID="对象 2052" DrawAspect="Content" ObjectID="_1605948268" r:id="rId437">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211" type="#_x0000_t75" style="width:12.9pt;height:16.3pt;mso-position-horizontal-relative:page;mso-position-vertical-relative:page" o:ole="">
            <v:imagedata r:id="rId11" o:title="" cropright="9830f"/>
          </v:shape>
          <o:OLEObject Type="Embed" ProgID="Equation.DSMT4" ShapeID="对象 1781" DrawAspect="Content" ObjectID="_1605948269" r:id="rId438">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212" type="#_x0000_t75" style="width:12.25pt;height:16.3pt;mso-position-horizontal-relative:page;mso-position-vertical-relative:page" o:ole="">
            <v:imagedata r:id="rId13" o:title="" cropleft="6991f" cropright="6117f"/>
          </v:shape>
          <o:OLEObject Type="Embed" ProgID="Equation.DSMT4" ShapeID="对象 893" DrawAspect="Content" ObjectID="_1605948270" r:id="rId439">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213" type="#_x0000_t75" style="width:12.25pt;height:16.3pt;mso-position-horizontal-relative:page;mso-position-vertical-relative:page" o:ole="">
            <v:imagedata r:id="rId15" o:title="" cropright="8691f"/>
          </v:shape>
          <o:OLEObject Type="Embed" ProgID="Equation.DSMT4" ShapeID="对象 2054" DrawAspect="Content" ObjectID="_1605948271" r:id="rId440">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214" type="#_x0000_t75" style="width:12.25pt;height:16.3pt;mso-position-horizontal-relative:page;mso-position-vertical-relative:page" o:ole="">
            <v:imagedata r:id="rId13" o:title="" cropleft="6991f" cropright="6117f"/>
          </v:shape>
          <o:OLEObject Type="Embed" ProgID="Equation.DSMT4" ShapeID="对象 894" DrawAspect="Content" ObjectID="_1605948272" r:id="rId441">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215" type="#_x0000_t75" style="width:12.25pt;height:16.3pt;mso-position-horizontal-relative:page;mso-position-vertical-relative:page" o:ole="">
            <v:imagedata r:id="rId15" o:title="" cropright="8691f"/>
          </v:shape>
          <o:OLEObject Type="Embed" ProgID="Equation.DSMT4" ShapeID="对象 2056" DrawAspect="Content" ObjectID="_1605948273" r:id="rId442">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216" type="#_x0000_t75" style="width:12.25pt;height:16.3pt;mso-position-horizontal-relative:page;mso-position-vertical-relative:page" o:ole="">
            <v:imagedata r:id="rId17" o:title="" cropleft="4369f" cropright="7864f"/>
          </v:shape>
          <o:OLEObject Type="Embed" ProgID="Equation.DSMT4" ShapeID="对象 2055" DrawAspect="Content" ObjectID="_1605948274" r:id="rId443">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217" type="#_x0000_t75" style="width:12.25pt;height:16.3pt;mso-position-horizontal-relative:page;mso-position-vertical-relative:page" o:ole="">
            <v:imagedata r:id="rId17" o:title="" cropleft="4369f" cropright="7864f"/>
          </v:shape>
          <o:OLEObject Type="Embed" ProgID="Equation.DSMT4" ShapeID="_x0000_i1217" DrawAspect="Content" ObjectID="_1605948275" r:id="rId444">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218" type="#_x0000_t75" style="width:12.25pt;height:16.3pt;mso-position-horizontal-relative:page;mso-position-vertical-relative:page" o:ole="">
            <v:imagedata r:id="rId15" o:title="" cropright="8691f"/>
          </v:shape>
          <o:OLEObject Type="Embed" ProgID="Equation.DSMT4" ShapeID="对象 2058" DrawAspect="Content" ObjectID="_1605948276" r:id="rId445">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219" type="#_x0000_t75" style="width:12.25pt;height:16.3pt;mso-position-horizontal-relative:page;mso-position-vertical-relative:page" o:ole="">
            <v:imagedata r:id="rId15" o:title="" cropright="8691f"/>
          </v:shape>
          <o:OLEObject Type="Embed" ProgID="Equation.DSMT4" ShapeID="对象 2059" DrawAspect="Content" ObjectID="_1605948277" r:id="rId446">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220" type="#_x0000_t75" style="width:12.25pt;height:16.3pt;mso-position-horizontal-relative:page;mso-position-vertical-relative:page" o:ole="">
            <v:imagedata r:id="rId13" o:title="" cropleft="6991f" cropright="6117f"/>
          </v:shape>
          <o:OLEObject Type="Embed" ProgID="Equation.DSMT4" ShapeID="对象 1097" DrawAspect="Content" ObjectID="_1605948278" r:id="rId447">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221" type="#_x0000_t75" style="width:12.25pt;height:16.3pt;mso-position-horizontal-relative:page;mso-position-vertical-relative:page" o:ole="">
            <v:imagedata r:id="rId17" o:title="" cropleft="4369f" cropright="7864f"/>
          </v:shape>
          <o:OLEObject Type="Embed" ProgID="Equation.DSMT4" ShapeID="对象 1098" DrawAspect="Content" ObjectID="_1605948279" r:id="rId448">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222" type="#_x0000_t75" style="width:12.25pt;height:16.3pt;mso-position-horizontal-relative:page;mso-position-vertical-relative:page" o:ole="">
            <v:imagedata r:id="rId17" o:title="" cropleft="4369f" cropright="7864f"/>
          </v:shape>
          <o:OLEObject Type="Embed" ProgID="Equation.DSMT4" ShapeID="对象 1099" DrawAspect="Content" ObjectID="_1605948280" r:id="rId449">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450"/>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283822323"/>
      <w:bookmarkStart w:id="275" w:name="_Toc286841621"/>
      <w:bookmarkStart w:id="276" w:name="_Toc347675190"/>
      <w:bookmarkStart w:id="277" w:name="_Toc347675272"/>
      <w:bookmarkStart w:id="278" w:name="_Toc347675337"/>
      <w:bookmarkStart w:id="279" w:name="_Toc347675413"/>
      <w:bookmarkStart w:id="280" w:name="_Toc347675455"/>
      <w:bookmarkStart w:id="281" w:name="_Toc347678649"/>
      <w:bookmarkStart w:id="282" w:name="_Toc347678805"/>
      <w:bookmarkStart w:id="283" w:name="_Toc347679576"/>
      <w:bookmarkStart w:id="284" w:name="_Toc347679712"/>
      <w:bookmarkStart w:id="285" w:name="_Toc347679805"/>
      <w:bookmarkStart w:id="286" w:name="_Toc347679875"/>
      <w:bookmarkStart w:id="287" w:name="_Toc347680182"/>
      <w:bookmarkStart w:id="288" w:name="_Toc347680249"/>
      <w:bookmarkStart w:id="289" w:name="_Toc347680339"/>
      <w:bookmarkStart w:id="290" w:name="_Toc347684306"/>
      <w:bookmarkStart w:id="291" w:name="_Toc13461"/>
      <w:r>
        <w:rPr>
          <w:rFonts w:eastAsia="黑体"/>
          <w:b w:val="0"/>
          <w:sz w:val="36"/>
          <w:szCs w:val="36"/>
        </w:rPr>
        <w:lastRenderedPageBreak/>
        <w:t>参考文献</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rsidR="00482280" w:rsidRDefault="00482280">
      <w:pPr>
        <w:pStyle w:val="ac"/>
        <w:numPr>
          <w:ilvl w:val="0"/>
          <w:numId w:val="23"/>
        </w:numPr>
        <w:tabs>
          <w:tab w:val="clear" w:pos="726"/>
          <w:tab w:val="left" w:pos="600"/>
        </w:tabs>
        <w:ind w:left="600" w:hangingChars="250" w:hanging="600"/>
        <w:jc w:val="both"/>
        <w:rPr>
          <w:szCs w:val="24"/>
        </w:rPr>
      </w:pPr>
      <w:bookmarkStart w:id="292" w:name="_Ref528859559"/>
      <w:bookmarkStart w:id="293"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2"/>
    </w:p>
    <w:p w:rsidR="009C0ED5" w:rsidRDefault="009C0ED5" w:rsidP="009C0ED5">
      <w:pPr>
        <w:pStyle w:val="ac"/>
        <w:numPr>
          <w:ilvl w:val="0"/>
          <w:numId w:val="23"/>
        </w:numPr>
        <w:tabs>
          <w:tab w:val="clear" w:pos="726"/>
          <w:tab w:val="left" w:pos="600"/>
        </w:tabs>
        <w:ind w:left="600" w:hangingChars="250" w:hanging="600"/>
        <w:jc w:val="both"/>
        <w:rPr>
          <w:kern w:val="0"/>
        </w:rPr>
      </w:pPr>
      <w:bookmarkStart w:id="294"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4"/>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5"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5"/>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6"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6"/>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7" w:name="_Ref528955168"/>
      <w:r w:rsidRPr="00E422F4">
        <w:rPr>
          <w:szCs w:val="24"/>
        </w:rPr>
        <w:t>David C. Plaut, Geoffrey E. Hinton. Learning sets of filters using back-propagation[J]. Computer Speech &amp; Language, 1987, 2(1):35-61.</w:t>
      </w:r>
      <w:bookmarkEnd w:id="297"/>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8"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8"/>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299"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299"/>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0" w:name="_Ref528959636"/>
      <w:r w:rsidRPr="000064AC">
        <w:rPr>
          <w:szCs w:val="24"/>
        </w:rPr>
        <w:t>He K, Zhang X, Ren S, etal. Deep residual learning for image recognition[J]. arXiv preprintarXiv:1512.03385, 2015.</w:t>
      </w:r>
      <w:bookmarkEnd w:id="300"/>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1"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1"/>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2" w:name="_Ref528963353"/>
      <w:r w:rsidRPr="00652320">
        <w:rPr>
          <w:szCs w:val="24"/>
        </w:rPr>
        <w:t>Valiant L G. A theory of the learnable[J]. Communications of Acm, 1984, 27(11):1134-1142.</w:t>
      </w:r>
      <w:bookmarkEnd w:id="302"/>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3"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3"/>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4" w:name="_Ref529008247"/>
      <w:r w:rsidRPr="00304378">
        <w:rPr>
          <w:szCs w:val="24"/>
        </w:rPr>
        <w:t>Breiman L. Bagging predictors[J]. Machine Learning, 1996, 24(2):123-140.</w:t>
      </w:r>
      <w:bookmarkEnd w:id="304"/>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5" w:name="_Ref529008262"/>
      <w:r w:rsidRPr="00304378">
        <w:rPr>
          <w:szCs w:val="24"/>
        </w:rPr>
        <w:t>Breiman L. Random Forests[J]. Machine Learning, 2001, 45(1):5-32.</w:t>
      </w:r>
      <w:bookmarkEnd w:id="305"/>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6"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6"/>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7"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7"/>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8" w:name="_Ref529037574"/>
      <w:r w:rsidRPr="00511BD7">
        <w:rPr>
          <w:szCs w:val="24"/>
        </w:rPr>
        <w:t>Mishra D R. A Comparative Evaluation of ISODATA and Spectral Angle Mapping for the Detection of Saltcedar Using Airborne Hyperspectral Imagery[J]. Geocarto International, 2006, 21(2):59-66.</w:t>
      </w:r>
      <w:bookmarkEnd w:id="308"/>
    </w:p>
    <w:p w:rsidR="000A4CED" w:rsidRDefault="00511BD7" w:rsidP="000A4CED">
      <w:pPr>
        <w:pStyle w:val="ac"/>
        <w:numPr>
          <w:ilvl w:val="0"/>
          <w:numId w:val="23"/>
        </w:numPr>
        <w:tabs>
          <w:tab w:val="clear" w:pos="726"/>
          <w:tab w:val="left" w:pos="600"/>
        </w:tabs>
        <w:ind w:left="600" w:hangingChars="250" w:hanging="600"/>
        <w:jc w:val="both"/>
        <w:rPr>
          <w:szCs w:val="24"/>
        </w:rPr>
      </w:pPr>
      <w:bookmarkStart w:id="309" w:name="_Ref529037674"/>
      <w:r w:rsidRPr="00511BD7">
        <w:rPr>
          <w:szCs w:val="24"/>
        </w:rPr>
        <w:t>Subhash H M, Leahy M J. Microcirculation imaging based on full-range high-speed spectral domain correlation mapping optical coherence tomography[J]. Journal of Biomedical Optics, 2014, 19(2):21103.</w:t>
      </w:r>
      <w:bookmarkEnd w:id="309"/>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0" w:name="_Ref529039574"/>
      <w:r w:rsidRPr="000A4CED">
        <w:rPr>
          <w:szCs w:val="24"/>
        </w:rPr>
        <w:t>Zhang B, Li S, Jia X, et al. Adaptive Markov Random Field Approach for Classification of Hyperspectral Imagery[J]. IEEE Geoscience &amp; Remote Sensing Letters, 2011, 8(5):973-977.</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1"/>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604"/>
      <w:r w:rsidRPr="000A4CED">
        <w:rPr>
          <w:szCs w:val="24"/>
        </w:rPr>
        <w:t>Chen Y, Nasrabadi N M, Tran T D. Hyperspectral Image Classification Using Dictionary-Based Sparse Representation[J]. IEEE Transactions on Geoscience &amp; Remote Sensing, 2011, 49(10):3973-3985.</w:t>
      </w:r>
      <w:bookmarkEnd w:id="312"/>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91"/>
      <w:r w:rsidRPr="00EF0837">
        <w:rPr>
          <w:szCs w:val="24"/>
        </w:rPr>
        <w:t>Tarabalka Y, Chanussot J, Benediktsson J A. Segmentation and classification of hyperspectral images using watershed transformation[J]. Pattern Recognition, 2010, 43(7):2367-2379.</w:t>
      </w:r>
      <w:bookmarkEnd w:id="313"/>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4" w:name="_Ref529041394"/>
      <w:r w:rsidRPr="00B91C40">
        <w:rPr>
          <w:szCs w:val="24"/>
        </w:rPr>
        <w:t>Demir B, Erturk S. Hyperspectral Image Classification Using Relevance Vector Machines[J]. IEEE Geoscience &amp; Remote Sensing Letters, 2007, 4(4):586-590.</w:t>
      </w:r>
      <w:bookmarkEnd w:id="314"/>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5"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5"/>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6" w:name="_Ref529043764"/>
      <w:r w:rsidRPr="000D18EC">
        <w:rPr>
          <w:szCs w:val="24"/>
        </w:rPr>
        <w:t>Li Y, Zhang H, Shen Q. Spectral–spatial classification of hyperspectral imagery with 3D convolutional neural network[J]. Remote Sensing, 2017, 9(1): 67.</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7"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7"/>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8"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8"/>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19" w:name="_Toc279947315"/>
      <w:bookmarkStart w:id="320" w:name="_Toc286841622"/>
      <w:bookmarkStart w:id="321" w:name="_Toc347675191"/>
      <w:bookmarkStart w:id="322" w:name="_Toc347675273"/>
      <w:bookmarkStart w:id="323" w:name="_Toc347675338"/>
      <w:bookmarkStart w:id="324" w:name="_Toc347675414"/>
      <w:bookmarkStart w:id="325" w:name="_Toc347675456"/>
      <w:bookmarkStart w:id="326" w:name="_Toc347678650"/>
      <w:bookmarkStart w:id="327" w:name="_Toc347678806"/>
      <w:bookmarkStart w:id="328" w:name="_Toc347679577"/>
      <w:bookmarkStart w:id="329" w:name="_Toc347679713"/>
      <w:bookmarkStart w:id="330" w:name="_Toc347679806"/>
      <w:bookmarkStart w:id="331" w:name="_Toc347679876"/>
      <w:bookmarkStart w:id="332" w:name="_Toc347680183"/>
      <w:bookmarkStart w:id="333" w:name="_Toc347680250"/>
      <w:bookmarkStart w:id="334" w:name="_Toc347680340"/>
      <w:bookmarkStart w:id="335" w:name="_Toc347684307"/>
      <w:bookmarkStart w:id="336" w:name="_Toc15868"/>
      <w:bookmarkStart w:id="337" w:name="_Toc23614"/>
      <w:bookmarkEnd w:id="293"/>
      <w:r>
        <w:rPr>
          <w:rFonts w:eastAsia="黑体"/>
          <w:b w:val="0"/>
          <w:sz w:val="36"/>
          <w:szCs w:val="36"/>
        </w:rPr>
        <w:lastRenderedPageBreak/>
        <w:t>攻读硕士学位期间发表的论文和取得的科研成果</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rsidR="00482280" w:rsidRDefault="00482280">
      <w:pPr>
        <w:pStyle w:val="ac"/>
        <w:numPr>
          <w:ilvl w:val="0"/>
          <w:numId w:val="24"/>
        </w:numPr>
        <w:tabs>
          <w:tab w:val="left" w:pos="600"/>
          <w:tab w:val="left" w:pos="726"/>
        </w:tabs>
        <w:ind w:left="600" w:hangingChars="250" w:hanging="600"/>
        <w:jc w:val="both"/>
        <w:rPr>
          <w:szCs w:val="24"/>
        </w:rPr>
      </w:pPr>
      <w:bookmarkStart w:id="338" w:name="_Toc279947316"/>
      <w:bookmarkStart w:id="339" w:name="_Toc286841623"/>
      <w:bookmarkStart w:id="340" w:name="_Toc347675192"/>
      <w:bookmarkStart w:id="341" w:name="_Toc347675274"/>
      <w:bookmarkStart w:id="342" w:name="_Toc347675339"/>
      <w:bookmarkStart w:id="343" w:name="_Toc347675415"/>
      <w:bookmarkStart w:id="344" w:name="_Toc347675457"/>
      <w:bookmarkStart w:id="345" w:name="_Toc347678651"/>
      <w:bookmarkStart w:id="346" w:name="_Toc347678807"/>
      <w:bookmarkStart w:id="347" w:name="_Toc347679578"/>
      <w:bookmarkStart w:id="348" w:name="_Toc347679714"/>
      <w:bookmarkStart w:id="349" w:name="_Toc347679807"/>
      <w:bookmarkStart w:id="350" w:name="_Toc347679877"/>
      <w:bookmarkStart w:id="351" w:name="_Toc347680184"/>
      <w:bookmarkStart w:id="352" w:name="_Toc347680251"/>
      <w:bookmarkStart w:id="353" w:name="_Toc347680341"/>
      <w:bookmarkStart w:id="354" w:name="_Toc347684308"/>
      <w:bookmarkStart w:id="355" w:name="_Toc32484"/>
      <w:bookmarkStart w:id="356"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7A2A" w:rsidRDefault="00507A2A">
      <w:r>
        <w:separator/>
      </w:r>
    </w:p>
  </w:endnote>
  <w:endnote w:type="continuationSeparator" w:id="0">
    <w:p w:rsidR="00507A2A" w:rsidRDefault="00507A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方正书宋_GBK">
    <w:altName w:val="宋体"/>
    <w:charset w:val="86"/>
    <w:family w:val="script"/>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B82" w:rsidRDefault="006F1B82">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B82" w:rsidRDefault="006F1B82">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B82" w:rsidRDefault="006F1B8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B82" w:rsidRDefault="006F1B82"/>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B82" w:rsidRDefault="006F1B82">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1B82" w:rsidRDefault="006F1B82">
                          <w:pPr>
                            <w:pStyle w:val="ab"/>
                          </w:pPr>
                          <w:r>
                            <w:rPr>
                              <w:rFonts w:hint="eastAsia"/>
                            </w:rPr>
                            <w:fldChar w:fldCharType="begin"/>
                          </w:r>
                          <w:r>
                            <w:rPr>
                              <w:rFonts w:hint="eastAsia"/>
                            </w:rPr>
                            <w:instrText xml:space="preserve"> PAGE  \* MERGEFORMAT </w:instrText>
                          </w:r>
                          <w:r>
                            <w:rPr>
                              <w:rFonts w:hint="eastAsia"/>
                            </w:rPr>
                            <w:fldChar w:fldCharType="separate"/>
                          </w:r>
                          <w:r w:rsidR="00B467AE">
                            <w:t>30</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26"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6F1B82" w:rsidRDefault="006F1B82">
                    <w:pPr>
                      <w:pStyle w:val="ab"/>
                    </w:pPr>
                    <w:r>
                      <w:rPr>
                        <w:rFonts w:hint="eastAsia"/>
                      </w:rPr>
                      <w:fldChar w:fldCharType="begin"/>
                    </w:r>
                    <w:r>
                      <w:rPr>
                        <w:rFonts w:hint="eastAsia"/>
                      </w:rPr>
                      <w:instrText xml:space="preserve"> PAGE  \* MERGEFORMAT </w:instrText>
                    </w:r>
                    <w:r>
                      <w:rPr>
                        <w:rFonts w:hint="eastAsia"/>
                      </w:rPr>
                      <w:fldChar w:fldCharType="separate"/>
                    </w:r>
                    <w:r w:rsidR="00B467AE">
                      <w:t>30</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B82" w:rsidRDefault="006F1B82">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1B82" w:rsidRDefault="006F1B82">
                          <w:pPr>
                            <w:pStyle w:val="ab"/>
                          </w:pPr>
                          <w:r>
                            <w:rPr>
                              <w:rFonts w:hint="eastAsia"/>
                            </w:rPr>
                            <w:fldChar w:fldCharType="begin"/>
                          </w:r>
                          <w:r>
                            <w:rPr>
                              <w:rFonts w:hint="eastAsia"/>
                            </w:rPr>
                            <w:instrText xml:space="preserve"> PAGE  \* MERGEFORMAT </w:instrText>
                          </w:r>
                          <w:r>
                            <w:rPr>
                              <w:rFonts w:hint="eastAsia"/>
                            </w:rPr>
                            <w:fldChar w:fldCharType="separate"/>
                          </w:r>
                          <w:r w:rsidR="00B467AE">
                            <w:t>29</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27"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6F1B82" w:rsidRDefault="006F1B82">
                    <w:pPr>
                      <w:pStyle w:val="ab"/>
                    </w:pPr>
                    <w:r>
                      <w:rPr>
                        <w:rFonts w:hint="eastAsia"/>
                      </w:rPr>
                      <w:fldChar w:fldCharType="begin"/>
                    </w:r>
                    <w:r>
                      <w:rPr>
                        <w:rFonts w:hint="eastAsia"/>
                      </w:rPr>
                      <w:instrText xml:space="preserve"> PAGE  \* MERGEFORMAT </w:instrText>
                    </w:r>
                    <w:r>
                      <w:rPr>
                        <w:rFonts w:hint="eastAsia"/>
                      </w:rPr>
                      <w:fldChar w:fldCharType="separate"/>
                    </w:r>
                    <w:r w:rsidR="00B467AE">
                      <w:t>29</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7A2A" w:rsidRDefault="00507A2A">
      <w:r>
        <w:separator/>
      </w:r>
    </w:p>
  </w:footnote>
  <w:footnote w:type="continuationSeparator" w:id="0">
    <w:p w:rsidR="00507A2A" w:rsidRDefault="00507A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B82" w:rsidRDefault="006F1B82"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B82" w:rsidRDefault="006F1B82">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B82" w:rsidRDefault="006F1B82"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B82" w:rsidRDefault="006F1B82"/>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B82" w:rsidRDefault="006F1B82">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B82" w:rsidRDefault="006F1B82">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B82" w:rsidRDefault="006F1B82">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B82" w:rsidRDefault="006F1B82">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B82" w:rsidRDefault="006F1B82">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B82" w:rsidRDefault="006F1B82">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2"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3E504986"/>
    <w:multiLevelType w:val="hybridMultilevel"/>
    <w:tmpl w:val="650CE758"/>
    <w:lvl w:ilvl="0" w:tplc="054EB9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1264435"/>
    <w:multiLevelType w:val="hybridMultilevel"/>
    <w:tmpl w:val="48822E10"/>
    <w:lvl w:ilvl="0" w:tplc="EE3C38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6"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37"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2"/>
  </w:num>
  <w:num w:numId="26">
    <w:abstractNumId w:val="30"/>
  </w:num>
  <w:num w:numId="27">
    <w:abstractNumId w:val="35"/>
  </w:num>
  <w:num w:numId="28">
    <w:abstractNumId w:val="24"/>
  </w:num>
  <w:num w:numId="29">
    <w:abstractNumId w:val="29"/>
  </w:num>
  <w:num w:numId="30">
    <w:abstractNumId w:val="26"/>
  </w:num>
  <w:num w:numId="31">
    <w:abstractNumId w:val="27"/>
  </w:num>
  <w:num w:numId="32">
    <w:abstractNumId w:val="37"/>
  </w:num>
  <w:num w:numId="33">
    <w:abstractNumId w:val="28"/>
  </w:num>
  <w:num w:numId="34">
    <w:abstractNumId w:val="25"/>
  </w:num>
  <w:num w:numId="35">
    <w:abstractNumId w:val="36"/>
  </w:num>
  <w:num w:numId="36">
    <w:abstractNumId w:val="31"/>
  </w:num>
  <w:num w:numId="37">
    <w:abstractNumId w:val="34"/>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07F92"/>
    <w:rsid w:val="0001149D"/>
    <w:rsid w:val="00012377"/>
    <w:rsid w:val="000149C1"/>
    <w:rsid w:val="000153C7"/>
    <w:rsid w:val="00015803"/>
    <w:rsid w:val="00020C5D"/>
    <w:rsid w:val="00022615"/>
    <w:rsid w:val="00024625"/>
    <w:rsid w:val="00024817"/>
    <w:rsid w:val="00024D22"/>
    <w:rsid w:val="00026C91"/>
    <w:rsid w:val="000270F2"/>
    <w:rsid w:val="00030A83"/>
    <w:rsid w:val="0003221C"/>
    <w:rsid w:val="000332C3"/>
    <w:rsid w:val="000362A1"/>
    <w:rsid w:val="000510D7"/>
    <w:rsid w:val="00051199"/>
    <w:rsid w:val="00061DEF"/>
    <w:rsid w:val="00076B30"/>
    <w:rsid w:val="00076D6F"/>
    <w:rsid w:val="0008087A"/>
    <w:rsid w:val="0008112E"/>
    <w:rsid w:val="0008636B"/>
    <w:rsid w:val="000878FD"/>
    <w:rsid w:val="000A4CED"/>
    <w:rsid w:val="000A5EED"/>
    <w:rsid w:val="000B4962"/>
    <w:rsid w:val="000B5CEE"/>
    <w:rsid w:val="000B7B33"/>
    <w:rsid w:val="000B7F0C"/>
    <w:rsid w:val="000C02CB"/>
    <w:rsid w:val="000C1548"/>
    <w:rsid w:val="000C3575"/>
    <w:rsid w:val="000C4D8F"/>
    <w:rsid w:val="000D18EC"/>
    <w:rsid w:val="000D5D7B"/>
    <w:rsid w:val="000E314E"/>
    <w:rsid w:val="000E38DE"/>
    <w:rsid w:val="000E3A38"/>
    <w:rsid w:val="000E6492"/>
    <w:rsid w:val="000F0B67"/>
    <w:rsid w:val="000F2834"/>
    <w:rsid w:val="000F3FBE"/>
    <w:rsid w:val="000F556D"/>
    <w:rsid w:val="000F59EF"/>
    <w:rsid w:val="00100186"/>
    <w:rsid w:val="00100C35"/>
    <w:rsid w:val="001019D5"/>
    <w:rsid w:val="0010695B"/>
    <w:rsid w:val="001071DA"/>
    <w:rsid w:val="00111BB6"/>
    <w:rsid w:val="00114CFF"/>
    <w:rsid w:val="0012503F"/>
    <w:rsid w:val="00131A0A"/>
    <w:rsid w:val="00131F3D"/>
    <w:rsid w:val="00132DE1"/>
    <w:rsid w:val="0013383D"/>
    <w:rsid w:val="00136325"/>
    <w:rsid w:val="00141985"/>
    <w:rsid w:val="00143438"/>
    <w:rsid w:val="00143C0F"/>
    <w:rsid w:val="001461AB"/>
    <w:rsid w:val="00146920"/>
    <w:rsid w:val="00146BB9"/>
    <w:rsid w:val="001507F4"/>
    <w:rsid w:val="00154294"/>
    <w:rsid w:val="001568D9"/>
    <w:rsid w:val="00160775"/>
    <w:rsid w:val="0016396B"/>
    <w:rsid w:val="00171232"/>
    <w:rsid w:val="00172A27"/>
    <w:rsid w:val="001730F2"/>
    <w:rsid w:val="001733F7"/>
    <w:rsid w:val="0017436A"/>
    <w:rsid w:val="001743BE"/>
    <w:rsid w:val="0017635D"/>
    <w:rsid w:val="001823F3"/>
    <w:rsid w:val="00182E4D"/>
    <w:rsid w:val="00184EF2"/>
    <w:rsid w:val="001901C4"/>
    <w:rsid w:val="00191981"/>
    <w:rsid w:val="00192DE9"/>
    <w:rsid w:val="00197A47"/>
    <w:rsid w:val="001A5CE1"/>
    <w:rsid w:val="001A74B2"/>
    <w:rsid w:val="001B40BF"/>
    <w:rsid w:val="001C1A64"/>
    <w:rsid w:val="001C1B56"/>
    <w:rsid w:val="001C5361"/>
    <w:rsid w:val="001D4082"/>
    <w:rsid w:val="001D4DBD"/>
    <w:rsid w:val="001D686C"/>
    <w:rsid w:val="001D7AA0"/>
    <w:rsid w:val="001E2C15"/>
    <w:rsid w:val="001E5072"/>
    <w:rsid w:val="001E6C94"/>
    <w:rsid w:val="001E774B"/>
    <w:rsid w:val="001E7CBD"/>
    <w:rsid w:val="001F2245"/>
    <w:rsid w:val="001F7243"/>
    <w:rsid w:val="002008DB"/>
    <w:rsid w:val="0020130F"/>
    <w:rsid w:val="00210BC5"/>
    <w:rsid w:val="00212046"/>
    <w:rsid w:val="0022354B"/>
    <w:rsid w:val="00231B43"/>
    <w:rsid w:val="00231C4A"/>
    <w:rsid w:val="00234558"/>
    <w:rsid w:val="00244718"/>
    <w:rsid w:val="00246D98"/>
    <w:rsid w:val="002535A6"/>
    <w:rsid w:val="002548FA"/>
    <w:rsid w:val="002600CB"/>
    <w:rsid w:val="00260700"/>
    <w:rsid w:val="00266BD4"/>
    <w:rsid w:val="002746C8"/>
    <w:rsid w:val="00276F55"/>
    <w:rsid w:val="00277D2F"/>
    <w:rsid w:val="00286D2C"/>
    <w:rsid w:val="00292DFB"/>
    <w:rsid w:val="002931D3"/>
    <w:rsid w:val="00295D46"/>
    <w:rsid w:val="002A4A44"/>
    <w:rsid w:val="002A664C"/>
    <w:rsid w:val="002B4A81"/>
    <w:rsid w:val="002B561E"/>
    <w:rsid w:val="002B686A"/>
    <w:rsid w:val="002C1969"/>
    <w:rsid w:val="002C232E"/>
    <w:rsid w:val="002C2E3B"/>
    <w:rsid w:val="002D3E3D"/>
    <w:rsid w:val="002D6D0D"/>
    <w:rsid w:val="002E2FD2"/>
    <w:rsid w:val="002F10CA"/>
    <w:rsid w:val="002F367E"/>
    <w:rsid w:val="002F4850"/>
    <w:rsid w:val="002F5D1C"/>
    <w:rsid w:val="00301200"/>
    <w:rsid w:val="00304378"/>
    <w:rsid w:val="00310F96"/>
    <w:rsid w:val="00312473"/>
    <w:rsid w:val="00320DA1"/>
    <w:rsid w:val="00320F12"/>
    <w:rsid w:val="003229CD"/>
    <w:rsid w:val="003245A4"/>
    <w:rsid w:val="003267B0"/>
    <w:rsid w:val="00326939"/>
    <w:rsid w:val="00330E07"/>
    <w:rsid w:val="00335075"/>
    <w:rsid w:val="00345920"/>
    <w:rsid w:val="00345C89"/>
    <w:rsid w:val="00350945"/>
    <w:rsid w:val="00353E4A"/>
    <w:rsid w:val="00361ABE"/>
    <w:rsid w:val="00362D3F"/>
    <w:rsid w:val="00365605"/>
    <w:rsid w:val="003667D9"/>
    <w:rsid w:val="003723F3"/>
    <w:rsid w:val="00374F72"/>
    <w:rsid w:val="00384354"/>
    <w:rsid w:val="003846C0"/>
    <w:rsid w:val="0038723C"/>
    <w:rsid w:val="00393C22"/>
    <w:rsid w:val="003A144A"/>
    <w:rsid w:val="003A28DA"/>
    <w:rsid w:val="003A65E9"/>
    <w:rsid w:val="003C3E69"/>
    <w:rsid w:val="003C6626"/>
    <w:rsid w:val="003D0067"/>
    <w:rsid w:val="003D1934"/>
    <w:rsid w:val="003D4F1E"/>
    <w:rsid w:val="003D54D9"/>
    <w:rsid w:val="003E303C"/>
    <w:rsid w:val="003E3ED1"/>
    <w:rsid w:val="003F4686"/>
    <w:rsid w:val="004016DD"/>
    <w:rsid w:val="0040194F"/>
    <w:rsid w:val="004024BE"/>
    <w:rsid w:val="0040601B"/>
    <w:rsid w:val="00410BD8"/>
    <w:rsid w:val="004114C5"/>
    <w:rsid w:val="00412B1F"/>
    <w:rsid w:val="00417EA9"/>
    <w:rsid w:val="00420095"/>
    <w:rsid w:val="00425850"/>
    <w:rsid w:val="00425B06"/>
    <w:rsid w:val="0042712F"/>
    <w:rsid w:val="004271E4"/>
    <w:rsid w:val="0043516A"/>
    <w:rsid w:val="00442770"/>
    <w:rsid w:val="00443EF9"/>
    <w:rsid w:val="0044798C"/>
    <w:rsid w:val="004659F1"/>
    <w:rsid w:val="00465C13"/>
    <w:rsid w:val="00470DBA"/>
    <w:rsid w:val="00471C54"/>
    <w:rsid w:val="0047261B"/>
    <w:rsid w:val="00473FBF"/>
    <w:rsid w:val="004746A3"/>
    <w:rsid w:val="004821E7"/>
    <w:rsid w:val="00482280"/>
    <w:rsid w:val="00482EFF"/>
    <w:rsid w:val="00483348"/>
    <w:rsid w:val="00485E05"/>
    <w:rsid w:val="0048651F"/>
    <w:rsid w:val="00492DB8"/>
    <w:rsid w:val="004941FD"/>
    <w:rsid w:val="00495303"/>
    <w:rsid w:val="00496792"/>
    <w:rsid w:val="004977B5"/>
    <w:rsid w:val="004A2D18"/>
    <w:rsid w:val="004B292A"/>
    <w:rsid w:val="004C35BA"/>
    <w:rsid w:val="004D7397"/>
    <w:rsid w:val="004E1830"/>
    <w:rsid w:val="004E1E9D"/>
    <w:rsid w:val="004F1D74"/>
    <w:rsid w:val="004F27CE"/>
    <w:rsid w:val="004F2877"/>
    <w:rsid w:val="004F50A9"/>
    <w:rsid w:val="005049CE"/>
    <w:rsid w:val="005053A8"/>
    <w:rsid w:val="00506075"/>
    <w:rsid w:val="00507631"/>
    <w:rsid w:val="00507A2A"/>
    <w:rsid w:val="00511BD7"/>
    <w:rsid w:val="00511D95"/>
    <w:rsid w:val="00512851"/>
    <w:rsid w:val="00512F0A"/>
    <w:rsid w:val="005143FE"/>
    <w:rsid w:val="00516655"/>
    <w:rsid w:val="0051725D"/>
    <w:rsid w:val="00524083"/>
    <w:rsid w:val="00524C5F"/>
    <w:rsid w:val="005323B6"/>
    <w:rsid w:val="005335A7"/>
    <w:rsid w:val="00534653"/>
    <w:rsid w:val="00535631"/>
    <w:rsid w:val="005472C2"/>
    <w:rsid w:val="00550A67"/>
    <w:rsid w:val="00550D49"/>
    <w:rsid w:val="005512A7"/>
    <w:rsid w:val="00552E92"/>
    <w:rsid w:val="0055668F"/>
    <w:rsid w:val="00564841"/>
    <w:rsid w:val="00565031"/>
    <w:rsid w:val="00566385"/>
    <w:rsid w:val="005670FC"/>
    <w:rsid w:val="005720CA"/>
    <w:rsid w:val="00572E95"/>
    <w:rsid w:val="005820FF"/>
    <w:rsid w:val="005824D0"/>
    <w:rsid w:val="00585582"/>
    <w:rsid w:val="00591532"/>
    <w:rsid w:val="00592965"/>
    <w:rsid w:val="00592CE7"/>
    <w:rsid w:val="005933FF"/>
    <w:rsid w:val="005A2370"/>
    <w:rsid w:val="005A56D0"/>
    <w:rsid w:val="005A6FC3"/>
    <w:rsid w:val="005B667A"/>
    <w:rsid w:val="005C1168"/>
    <w:rsid w:val="005C52A5"/>
    <w:rsid w:val="005D415D"/>
    <w:rsid w:val="005D50B8"/>
    <w:rsid w:val="005D7D1C"/>
    <w:rsid w:val="005E1B76"/>
    <w:rsid w:val="005E1CBF"/>
    <w:rsid w:val="005E4510"/>
    <w:rsid w:val="005E70DD"/>
    <w:rsid w:val="005E763B"/>
    <w:rsid w:val="005F1468"/>
    <w:rsid w:val="0060077C"/>
    <w:rsid w:val="006012CB"/>
    <w:rsid w:val="006048E3"/>
    <w:rsid w:val="00614EF3"/>
    <w:rsid w:val="00616662"/>
    <w:rsid w:val="00625E34"/>
    <w:rsid w:val="0062672E"/>
    <w:rsid w:val="0063462B"/>
    <w:rsid w:val="00645486"/>
    <w:rsid w:val="00651F4A"/>
    <w:rsid w:val="00652320"/>
    <w:rsid w:val="00655623"/>
    <w:rsid w:val="0065589D"/>
    <w:rsid w:val="00667AC2"/>
    <w:rsid w:val="00670FB4"/>
    <w:rsid w:val="006729DB"/>
    <w:rsid w:val="00676472"/>
    <w:rsid w:val="00677FF4"/>
    <w:rsid w:val="00683829"/>
    <w:rsid w:val="006856EB"/>
    <w:rsid w:val="00691BFC"/>
    <w:rsid w:val="00696723"/>
    <w:rsid w:val="006A3DF3"/>
    <w:rsid w:val="006A6009"/>
    <w:rsid w:val="006A6931"/>
    <w:rsid w:val="006B102C"/>
    <w:rsid w:val="006B5251"/>
    <w:rsid w:val="006B6F08"/>
    <w:rsid w:val="006C0F4E"/>
    <w:rsid w:val="006C38CA"/>
    <w:rsid w:val="006D58B9"/>
    <w:rsid w:val="006D5AB6"/>
    <w:rsid w:val="006E4D25"/>
    <w:rsid w:val="006F1B82"/>
    <w:rsid w:val="006F77CE"/>
    <w:rsid w:val="00710001"/>
    <w:rsid w:val="00722F4E"/>
    <w:rsid w:val="0075697D"/>
    <w:rsid w:val="00767345"/>
    <w:rsid w:val="00777E91"/>
    <w:rsid w:val="00786515"/>
    <w:rsid w:val="00794273"/>
    <w:rsid w:val="00797C5C"/>
    <w:rsid w:val="007A5BD9"/>
    <w:rsid w:val="007B0457"/>
    <w:rsid w:val="007B0D04"/>
    <w:rsid w:val="007B428B"/>
    <w:rsid w:val="007B434D"/>
    <w:rsid w:val="007B6099"/>
    <w:rsid w:val="007C0895"/>
    <w:rsid w:val="007C2D3E"/>
    <w:rsid w:val="007C6D49"/>
    <w:rsid w:val="007D5206"/>
    <w:rsid w:val="007E75FD"/>
    <w:rsid w:val="007F4960"/>
    <w:rsid w:val="007F5271"/>
    <w:rsid w:val="007F567E"/>
    <w:rsid w:val="007F5D0E"/>
    <w:rsid w:val="007F7344"/>
    <w:rsid w:val="008011D7"/>
    <w:rsid w:val="0080556F"/>
    <w:rsid w:val="00806103"/>
    <w:rsid w:val="0081549E"/>
    <w:rsid w:val="008157BA"/>
    <w:rsid w:val="00817030"/>
    <w:rsid w:val="00822C23"/>
    <w:rsid w:val="00823A10"/>
    <w:rsid w:val="00824C40"/>
    <w:rsid w:val="00825480"/>
    <w:rsid w:val="00830215"/>
    <w:rsid w:val="0083038E"/>
    <w:rsid w:val="00830396"/>
    <w:rsid w:val="0083116A"/>
    <w:rsid w:val="00842995"/>
    <w:rsid w:val="00845070"/>
    <w:rsid w:val="008455F7"/>
    <w:rsid w:val="00845859"/>
    <w:rsid w:val="0084774B"/>
    <w:rsid w:val="00850842"/>
    <w:rsid w:val="008601E5"/>
    <w:rsid w:val="00862191"/>
    <w:rsid w:val="008636F7"/>
    <w:rsid w:val="00876FA6"/>
    <w:rsid w:val="008802A0"/>
    <w:rsid w:val="00880C7C"/>
    <w:rsid w:val="008841AE"/>
    <w:rsid w:val="00896B0F"/>
    <w:rsid w:val="00897E04"/>
    <w:rsid w:val="008A15AD"/>
    <w:rsid w:val="008A334B"/>
    <w:rsid w:val="008A3A1A"/>
    <w:rsid w:val="008B0D58"/>
    <w:rsid w:val="008B1F13"/>
    <w:rsid w:val="008B31B9"/>
    <w:rsid w:val="008D0AC5"/>
    <w:rsid w:val="008D217D"/>
    <w:rsid w:val="008D5B9D"/>
    <w:rsid w:val="008E059E"/>
    <w:rsid w:val="008E5648"/>
    <w:rsid w:val="008E7D1C"/>
    <w:rsid w:val="00903020"/>
    <w:rsid w:val="0090483C"/>
    <w:rsid w:val="009069D5"/>
    <w:rsid w:val="00910C5B"/>
    <w:rsid w:val="00913641"/>
    <w:rsid w:val="00913A37"/>
    <w:rsid w:val="00923409"/>
    <w:rsid w:val="00927942"/>
    <w:rsid w:val="00932495"/>
    <w:rsid w:val="009344F3"/>
    <w:rsid w:val="00935CC1"/>
    <w:rsid w:val="00935F41"/>
    <w:rsid w:val="00940C66"/>
    <w:rsid w:val="0094133C"/>
    <w:rsid w:val="009446B7"/>
    <w:rsid w:val="0094483C"/>
    <w:rsid w:val="0095375F"/>
    <w:rsid w:val="009543AB"/>
    <w:rsid w:val="009708A4"/>
    <w:rsid w:val="0097359A"/>
    <w:rsid w:val="00974D18"/>
    <w:rsid w:val="009755A5"/>
    <w:rsid w:val="009827BA"/>
    <w:rsid w:val="009870B4"/>
    <w:rsid w:val="009873DB"/>
    <w:rsid w:val="0099043C"/>
    <w:rsid w:val="009A0ED5"/>
    <w:rsid w:val="009A1883"/>
    <w:rsid w:val="009A1B6A"/>
    <w:rsid w:val="009A2352"/>
    <w:rsid w:val="009A2E98"/>
    <w:rsid w:val="009B36A9"/>
    <w:rsid w:val="009C0ED5"/>
    <w:rsid w:val="009C7B5A"/>
    <w:rsid w:val="009D4258"/>
    <w:rsid w:val="009E15DE"/>
    <w:rsid w:val="009E1933"/>
    <w:rsid w:val="009E217B"/>
    <w:rsid w:val="009E5FF5"/>
    <w:rsid w:val="009E6D5E"/>
    <w:rsid w:val="00A0318E"/>
    <w:rsid w:val="00A03975"/>
    <w:rsid w:val="00A03B08"/>
    <w:rsid w:val="00A0790E"/>
    <w:rsid w:val="00A10F47"/>
    <w:rsid w:val="00A15B43"/>
    <w:rsid w:val="00A16162"/>
    <w:rsid w:val="00A16DB1"/>
    <w:rsid w:val="00A16F13"/>
    <w:rsid w:val="00A2223E"/>
    <w:rsid w:val="00A24129"/>
    <w:rsid w:val="00A40268"/>
    <w:rsid w:val="00A4526B"/>
    <w:rsid w:val="00A55820"/>
    <w:rsid w:val="00A60BB8"/>
    <w:rsid w:val="00A62836"/>
    <w:rsid w:val="00A66402"/>
    <w:rsid w:val="00A705D0"/>
    <w:rsid w:val="00A70B8E"/>
    <w:rsid w:val="00A75D71"/>
    <w:rsid w:val="00A84574"/>
    <w:rsid w:val="00A84BD8"/>
    <w:rsid w:val="00A84FD7"/>
    <w:rsid w:val="00A90A9D"/>
    <w:rsid w:val="00A94B8F"/>
    <w:rsid w:val="00A97B08"/>
    <w:rsid w:val="00A97D7F"/>
    <w:rsid w:val="00AA08EC"/>
    <w:rsid w:val="00AA0F50"/>
    <w:rsid w:val="00AA1175"/>
    <w:rsid w:val="00AA340F"/>
    <w:rsid w:val="00AA63AC"/>
    <w:rsid w:val="00AB181F"/>
    <w:rsid w:val="00AB7276"/>
    <w:rsid w:val="00AB7B50"/>
    <w:rsid w:val="00AC1B9C"/>
    <w:rsid w:val="00AC6D2F"/>
    <w:rsid w:val="00AD0438"/>
    <w:rsid w:val="00AD606B"/>
    <w:rsid w:val="00AE02A9"/>
    <w:rsid w:val="00AE59B4"/>
    <w:rsid w:val="00AE7024"/>
    <w:rsid w:val="00AF0F59"/>
    <w:rsid w:val="00AF2E0F"/>
    <w:rsid w:val="00AF6057"/>
    <w:rsid w:val="00B0007F"/>
    <w:rsid w:val="00B04A42"/>
    <w:rsid w:val="00B145B1"/>
    <w:rsid w:val="00B20896"/>
    <w:rsid w:val="00B256BE"/>
    <w:rsid w:val="00B261A4"/>
    <w:rsid w:val="00B266C4"/>
    <w:rsid w:val="00B27221"/>
    <w:rsid w:val="00B30F40"/>
    <w:rsid w:val="00B34056"/>
    <w:rsid w:val="00B41274"/>
    <w:rsid w:val="00B42974"/>
    <w:rsid w:val="00B467AE"/>
    <w:rsid w:val="00B53872"/>
    <w:rsid w:val="00B54491"/>
    <w:rsid w:val="00B56C1D"/>
    <w:rsid w:val="00B56DCB"/>
    <w:rsid w:val="00B617B3"/>
    <w:rsid w:val="00B625DA"/>
    <w:rsid w:val="00B63373"/>
    <w:rsid w:val="00B84C73"/>
    <w:rsid w:val="00B85B91"/>
    <w:rsid w:val="00B91C40"/>
    <w:rsid w:val="00B958DD"/>
    <w:rsid w:val="00B95F93"/>
    <w:rsid w:val="00B97C6A"/>
    <w:rsid w:val="00BA5062"/>
    <w:rsid w:val="00BA6B26"/>
    <w:rsid w:val="00BC6D07"/>
    <w:rsid w:val="00BC6D3B"/>
    <w:rsid w:val="00BD3923"/>
    <w:rsid w:val="00BD56B2"/>
    <w:rsid w:val="00BE5E28"/>
    <w:rsid w:val="00BE735A"/>
    <w:rsid w:val="00BF1B0D"/>
    <w:rsid w:val="00BF21CD"/>
    <w:rsid w:val="00BF36E1"/>
    <w:rsid w:val="00C03396"/>
    <w:rsid w:val="00C148F4"/>
    <w:rsid w:val="00C23B9F"/>
    <w:rsid w:val="00C24ED4"/>
    <w:rsid w:val="00C32834"/>
    <w:rsid w:val="00C41D2C"/>
    <w:rsid w:val="00C42BF7"/>
    <w:rsid w:val="00C43AD4"/>
    <w:rsid w:val="00C4636A"/>
    <w:rsid w:val="00C61A27"/>
    <w:rsid w:val="00C62526"/>
    <w:rsid w:val="00C6443D"/>
    <w:rsid w:val="00C650D1"/>
    <w:rsid w:val="00C6622A"/>
    <w:rsid w:val="00C67890"/>
    <w:rsid w:val="00C70A86"/>
    <w:rsid w:val="00C7501D"/>
    <w:rsid w:val="00C86820"/>
    <w:rsid w:val="00C86A2A"/>
    <w:rsid w:val="00C86FF6"/>
    <w:rsid w:val="00C9453A"/>
    <w:rsid w:val="00C97660"/>
    <w:rsid w:val="00CA2AA4"/>
    <w:rsid w:val="00CA3C63"/>
    <w:rsid w:val="00CA5FE4"/>
    <w:rsid w:val="00CA6A2D"/>
    <w:rsid w:val="00CA7B7E"/>
    <w:rsid w:val="00CA7E01"/>
    <w:rsid w:val="00CB2792"/>
    <w:rsid w:val="00CB3F88"/>
    <w:rsid w:val="00CC0A54"/>
    <w:rsid w:val="00CC0C26"/>
    <w:rsid w:val="00CC4144"/>
    <w:rsid w:val="00CD204A"/>
    <w:rsid w:val="00CD7B52"/>
    <w:rsid w:val="00CE0F0B"/>
    <w:rsid w:val="00CE201C"/>
    <w:rsid w:val="00CE7927"/>
    <w:rsid w:val="00D00D4C"/>
    <w:rsid w:val="00D052E9"/>
    <w:rsid w:val="00D12FA2"/>
    <w:rsid w:val="00D14606"/>
    <w:rsid w:val="00D179D0"/>
    <w:rsid w:val="00D235BD"/>
    <w:rsid w:val="00D2418E"/>
    <w:rsid w:val="00D2454E"/>
    <w:rsid w:val="00D250AF"/>
    <w:rsid w:val="00D25D26"/>
    <w:rsid w:val="00D30E9F"/>
    <w:rsid w:val="00D45689"/>
    <w:rsid w:val="00D565B5"/>
    <w:rsid w:val="00D62106"/>
    <w:rsid w:val="00D62C11"/>
    <w:rsid w:val="00D631BA"/>
    <w:rsid w:val="00D66FF9"/>
    <w:rsid w:val="00D746E7"/>
    <w:rsid w:val="00D77091"/>
    <w:rsid w:val="00D8121B"/>
    <w:rsid w:val="00D850F2"/>
    <w:rsid w:val="00D8736A"/>
    <w:rsid w:val="00D93B97"/>
    <w:rsid w:val="00D95B35"/>
    <w:rsid w:val="00D978E5"/>
    <w:rsid w:val="00DA04B4"/>
    <w:rsid w:val="00DA2BA6"/>
    <w:rsid w:val="00DA4F18"/>
    <w:rsid w:val="00DA6919"/>
    <w:rsid w:val="00DB0962"/>
    <w:rsid w:val="00DB10F3"/>
    <w:rsid w:val="00DB2C93"/>
    <w:rsid w:val="00DB4562"/>
    <w:rsid w:val="00DB7805"/>
    <w:rsid w:val="00DC388D"/>
    <w:rsid w:val="00DD3C2A"/>
    <w:rsid w:val="00DE5170"/>
    <w:rsid w:val="00DE6053"/>
    <w:rsid w:val="00DE7ECA"/>
    <w:rsid w:val="00DF0487"/>
    <w:rsid w:val="00DF1F53"/>
    <w:rsid w:val="00E00134"/>
    <w:rsid w:val="00E02504"/>
    <w:rsid w:val="00E07C3A"/>
    <w:rsid w:val="00E102DE"/>
    <w:rsid w:val="00E16A24"/>
    <w:rsid w:val="00E22291"/>
    <w:rsid w:val="00E24187"/>
    <w:rsid w:val="00E24C48"/>
    <w:rsid w:val="00E34B18"/>
    <w:rsid w:val="00E402D3"/>
    <w:rsid w:val="00E422F4"/>
    <w:rsid w:val="00E42A46"/>
    <w:rsid w:val="00E42D59"/>
    <w:rsid w:val="00E47BE1"/>
    <w:rsid w:val="00E541D2"/>
    <w:rsid w:val="00E542DA"/>
    <w:rsid w:val="00E63003"/>
    <w:rsid w:val="00E67A20"/>
    <w:rsid w:val="00E77CE9"/>
    <w:rsid w:val="00E814DF"/>
    <w:rsid w:val="00E81E8A"/>
    <w:rsid w:val="00E930F6"/>
    <w:rsid w:val="00E94C86"/>
    <w:rsid w:val="00EA0C92"/>
    <w:rsid w:val="00EA662F"/>
    <w:rsid w:val="00EB4B48"/>
    <w:rsid w:val="00EC42B6"/>
    <w:rsid w:val="00EC4E86"/>
    <w:rsid w:val="00EC7567"/>
    <w:rsid w:val="00ED20E5"/>
    <w:rsid w:val="00ED2842"/>
    <w:rsid w:val="00ED2FBA"/>
    <w:rsid w:val="00EE003A"/>
    <w:rsid w:val="00EE3508"/>
    <w:rsid w:val="00EE3A61"/>
    <w:rsid w:val="00EE515A"/>
    <w:rsid w:val="00EE629A"/>
    <w:rsid w:val="00EF0837"/>
    <w:rsid w:val="00EF729B"/>
    <w:rsid w:val="00EF7477"/>
    <w:rsid w:val="00F07669"/>
    <w:rsid w:val="00F11BE6"/>
    <w:rsid w:val="00F160A4"/>
    <w:rsid w:val="00F16429"/>
    <w:rsid w:val="00F25B0B"/>
    <w:rsid w:val="00F27B09"/>
    <w:rsid w:val="00F3217F"/>
    <w:rsid w:val="00F36CDE"/>
    <w:rsid w:val="00F36D05"/>
    <w:rsid w:val="00F45EED"/>
    <w:rsid w:val="00F624B4"/>
    <w:rsid w:val="00F62F96"/>
    <w:rsid w:val="00F63AA7"/>
    <w:rsid w:val="00F65BD3"/>
    <w:rsid w:val="00F77D53"/>
    <w:rsid w:val="00F83A64"/>
    <w:rsid w:val="00F91043"/>
    <w:rsid w:val="00F93E0D"/>
    <w:rsid w:val="00F940B2"/>
    <w:rsid w:val="00F945A6"/>
    <w:rsid w:val="00F960CC"/>
    <w:rsid w:val="00FA0D22"/>
    <w:rsid w:val="00FA1D83"/>
    <w:rsid w:val="00FA1DD2"/>
    <w:rsid w:val="00FB640F"/>
    <w:rsid w:val="00FB72CC"/>
    <w:rsid w:val="00FB7A97"/>
    <w:rsid w:val="00FC09C3"/>
    <w:rsid w:val="00FC0F4D"/>
    <w:rsid w:val="00FD61F2"/>
    <w:rsid w:val="00FD68F4"/>
    <w:rsid w:val="00FF34C3"/>
    <w:rsid w:val="00FF5416"/>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 w:type="table" w:styleId="aff8">
    <w:name w:val="Table Grid"/>
    <w:basedOn w:val="a1"/>
    <w:rsid w:val="00BD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image" Target="media/image144.wmf"/><Relationship Id="rId21" Type="http://schemas.openxmlformats.org/officeDocument/2006/relationships/header" Target="header4.xml"/><Relationship Id="rId63" Type="http://schemas.openxmlformats.org/officeDocument/2006/relationships/image" Target="media/image25.wmf"/><Relationship Id="rId159" Type="http://schemas.openxmlformats.org/officeDocument/2006/relationships/image" Target="media/image70.wmf"/><Relationship Id="rId324" Type="http://schemas.openxmlformats.org/officeDocument/2006/relationships/image" Target="media/image156.wmf"/><Relationship Id="rId366" Type="http://schemas.openxmlformats.org/officeDocument/2006/relationships/image" Target="media/image189.wmf"/><Relationship Id="rId170" Type="http://schemas.openxmlformats.org/officeDocument/2006/relationships/image" Target="media/image76.emf"/><Relationship Id="rId226" Type="http://schemas.openxmlformats.org/officeDocument/2006/relationships/image" Target="media/image107.wmf"/><Relationship Id="rId433" Type="http://schemas.openxmlformats.org/officeDocument/2006/relationships/oleObject" Target="embeddings/oleObject182.bin"/><Relationship Id="rId268" Type="http://schemas.openxmlformats.org/officeDocument/2006/relationships/oleObject" Target="embeddings/oleObject118.bin"/><Relationship Id="rId32" Type="http://schemas.openxmlformats.org/officeDocument/2006/relationships/header" Target="header6.xml"/><Relationship Id="rId74" Type="http://schemas.openxmlformats.org/officeDocument/2006/relationships/image" Target="media/image30.wmf"/><Relationship Id="rId128" Type="http://schemas.openxmlformats.org/officeDocument/2006/relationships/oleObject" Target="embeddings/oleObject53.bin"/><Relationship Id="rId335" Type="http://schemas.openxmlformats.org/officeDocument/2006/relationships/image" Target="media/image165.PNG"/><Relationship Id="rId377" Type="http://schemas.openxmlformats.org/officeDocument/2006/relationships/oleObject" Target="embeddings/oleObject159.bin"/><Relationship Id="rId5" Type="http://schemas.openxmlformats.org/officeDocument/2006/relationships/webSettings" Target="webSettings.xml"/><Relationship Id="rId181" Type="http://schemas.openxmlformats.org/officeDocument/2006/relationships/image" Target="media/image84.png"/><Relationship Id="rId237" Type="http://schemas.openxmlformats.org/officeDocument/2006/relationships/oleObject" Target="embeddings/oleObject103.bin"/><Relationship Id="rId402" Type="http://schemas.openxmlformats.org/officeDocument/2006/relationships/oleObject" Target="embeddings/oleObject170.bin"/><Relationship Id="rId279" Type="http://schemas.openxmlformats.org/officeDocument/2006/relationships/oleObject" Target="embeddings/oleObject124.bin"/><Relationship Id="rId444" Type="http://schemas.openxmlformats.org/officeDocument/2006/relationships/oleObject" Target="embeddings/oleObject193.bin"/><Relationship Id="rId43" Type="http://schemas.openxmlformats.org/officeDocument/2006/relationships/image" Target="media/image15.wmf"/><Relationship Id="rId139" Type="http://schemas.openxmlformats.org/officeDocument/2006/relationships/image" Target="media/image61.wmf"/><Relationship Id="rId290" Type="http://schemas.openxmlformats.org/officeDocument/2006/relationships/oleObject" Target="embeddings/oleObject129.bin"/><Relationship Id="rId304" Type="http://schemas.openxmlformats.org/officeDocument/2006/relationships/image" Target="media/image146.wmf"/><Relationship Id="rId346" Type="http://schemas.openxmlformats.org/officeDocument/2006/relationships/image" Target="media/image176.PNG"/><Relationship Id="rId388" Type="http://schemas.openxmlformats.org/officeDocument/2006/relationships/oleObject" Target="embeddings/oleObject164.bin"/><Relationship Id="rId85" Type="http://schemas.openxmlformats.org/officeDocument/2006/relationships/oleObject" Target="embeddings/oleObject31.bin"/><Relationship Id="rId150" Type="http://schemas.openxmlformats.org/officeDocument/2006/relationships/oleObject" Target="embeddings/oleObject66.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image" Target="media/image216.emf"/><Relationship Id="rId248" Type="http://schemas.openxmlformats.org/officeDocument/2006/relationships/image" Target="media/image118.png"/><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oleObject" Target="embeddings/oleObject142.bin"/><Relationship Id="rId357" Type="http://schemas.openxmlformats.org/officeDocument/2006/relationships/oleObject" Target="embeddings/oleObject152.bin"/><Relationship Id="rId54" Type="http://schemas.openxmlformats.org/officeDocument/2006/relationships/oleObject" Target="embeddings/oleObject15.bin"/><Relationship Id="rId96" Type="http://schemas.openxmlformats.org/officeDocument/2006/relationships/image" Target="media/image41.wmf"/><Relationship Id="rId161" Type="http://schemas.openxmlformats.org/officeDocument/2006/relationships/image" Target="media/image71.wmf"/><Relationship Id="rId217" Type="http://schemas.openxmlformats.org/officeDocument/2006/relationships/image" Target="media/image103.wmf"/><Relationship Id="rId399" Type="http://schemas.openxmlformats.org/officeDocument/2006/relationships/image" Target="media/image208.wmf"/><Relationship Id="rId259" Type="http://schemas.openxmlformats.org/officeDocument/2006/relationships/oleObject" Target="embeddings/oleObject113.bin"/><Relationship Id="rId424" Type="http://schemas.openxmlformats.org/officeDocument/2006/relationships/image" Target="media/image224.emf"/><Relationship Id="rId23" Type="http://schemas.openxmlformats.org/officeDocument/2006/relationships/footer" Target="footer2.xml"/><Relationship Id="rId119" Type="http://schemas.openxmlformats.org/officeDocument/2006/relationships/image" Target="media/image52.wmf"/><Relationship Id="rId270" Type="http://schemas.openxmlformats.org/officeDocument/2006/relationships/oleObject" Target="embeddings/oleObject119.bin"/><Relationship Id="rId326" Type="http://schemas.openxmlformats.org/officeDocument/2006/relationships/oleObject" Target="embeddings/oleObject148.bin"/><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image" Target="media/image190.wmf"/><Relationship Id="rId172" Type="http://schemas.openxmlformats.org/officeDocument/2006/relationships/oleObject" Target="embeddings/Microsoft_Visio_2003-2010___111111111111.vsd"/><Relationship Id="rId228" Type="http://schemas.openxmlformats.org/officeDocument/2006/relationships/image" Target="media/image108.wmf"/><Relationship Id="rId435" Type="http://schemas.openxmlformats.org/officeDocument/2006/relationships/oleObject" Target="embeddings/oleObject184.bin"/><Relationship Id="rId281" Type="http://schemas.openxmlformats.org/officeDocument/2006/relationships/oleObject" Target="embeddings/oleObject125.bin"/><Relationship Id="rId337" Type="http://schemas.openxmlformats.org/officeDocument/2006/relationships/image" Target="media/image167.PNG"/><Relationship Id="rId34" Type="http://schemas.openxmlformats.org/officeDocument/2006/relationships/image" Target="media/image9.wmf"/><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oleObject" Target="embeddings/oleObject160.bin"/><Relationship Id="rId7" Type="http://schemas.openxmlformats.org/officeDocument/2006/relationships/endnotes" Target="endnotes.xml"/><Relationship Id="rId183" Type="http://schemas.openxmlformats.org/officeDocument/2006/relationships/image" Target="media/image86.png"/><Relationship Id="rId239" Type="http://schemas.openxmlformats.org/officeDocument/2006/relationships/oleObject" Target="embeddings/oleObject104.bin"/><Relationship Id="rId390" Type="http://schemas.openxmlformats.org/officeDocument/2006/relationships/oleObject" Target="embeddings/oleObject165.bin"/><Relationship Id="rId404" Type="http://schemas.openxmlformats.org/officeDocument/2006/relationships/oleObject" Target="embeddings/oleObject171.bin"/><Relationship Id="rId446" Type="http://schemas.openxmlformats.org/officeDocument/2006/relationships/oleObject" Target="embeddings/oleObject195.bin"/><Relationship Id="rId250" Type="http://schemas.openxmlformats.org/officeDocument/2006/relationships/image" Target="media/image120.wmf"/><Relationship Id="rId292" Type="http://schemas.openxmlformats.org/officeDocument/2006/relationships/oleObject" Target="embeddings/oleObject130.bin"/><Relationship Id="rId306" Type="http://schemas.openxmlformats.org/officeDocument/2006/relationships/image" Target="media/image147.wmf"/><Relationship Id="rId45" Type="http://schemas.openxmlformats.org/officeDocument/2006/relationships/image" Target="media/image16.wmf"/><Relationship Id="rId87" Type="http://schemas.openxmlformats.org/officeDocument/2006/relationships/oleObject" Target="embeddings/oleObject32.bin"/><Relationship Id="rId110" Type="http://schemas.openxmlformats.org/officeDocument/2006/relationships/oleObject" Target="embeddings/oleObject44.bin"/><Relationship Id="rId348" Type="http://schemas.openxmlformats.org/officeDocument/2006/relationships/image" Target="media/image177.PNG"/><Relationship Id="rId152" Type="http://schemas.openxmlformats.org/officeDocument/2006/relationships/image" Target="media/image66.wmf"/><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image" Target="media/image218.emf"/><Relationship Id="rId261" Type="http://schemas.openxmlformats.org/officeDocument/2006/relationships/oleObject" Target="embeddings/oleObject114.bin"/><Relationship Id="rId14" Type="http://schemas.openxmlformats.org/officeDocument/2006/relationships/oleObject" Target="embeddings/oleObject2.bin"/><Relationship Id="rId56" Type="http://schemas.openxmlformats.org/officeDocument/2006/relationships/oleObject" Target="embeddings/oleObject16.bin"/><Relationship Id="rId317" Type="http://schemas.openxmlformats.org/officeDocument/2006/relationships/oleObject" Target="embeddings/oleObject143.bin"/><Relationship Id="rId359" Type="http://schemas.openxmlformats.org/officeDocument/2006/relationships/image" Target="media/image184.PNG"/><Relationship Id="rId98" Type="http://schemas.openxmlformats.org/officeDocument/2006/relationships/image" Target="media/image42.wmf"/><Relationship Id="rId121" Type="http://schemas.openxmlformats.org/officeDocument/2006/relationships/image" Target="media/image53.wmf"/><Relationship Id="rId163" Type="http://schemas.openxmlformats.org/officeDocument/2006/relationships/image" Target="media/image72.wmf"/><Relationship Id="rId219" Type="http://schemas.openxmlformats.org/officeDocument/2006/relationships/oleObject" Target="embeddings/oleObject94.bin"/><Relationship Id="rId370" Type="http://schemas.openxmlformats.org/officeDocument/2006/relationships/image" Target="media/image191.PNG"/><Relationship Id="rId426" Type="http://schemas.openxmlformats.org/officeDocument/2006/relationships/image" Target="media/image226.emf"/><Relationship Id="rId230" Type="http://schemas.openxmlformats.org/officeDocument/2006/relationships/image" Target="media/image109.wmf"/><Relationship Id="rId25" Type="http://schemas.openxmlformats.org/officeDocument/2006/relationships/footer" Target="footer3.xml"/><Relationship Id="rId67" Type="http://schemas.openxmlformats.org/officeDocument/2006/relationships/oleObject" Target="embeddings/oleObject22.bin"/><Relationship Id="rId272" Type="http://schemas.openxmlformats.org/officeDocument/2006/relationships/oleObject" Target="embeddings/oleObject120.bin"/><Relationship Id="rId328" Type="http://schemas.openxmlformats.org/officeDocument/2006/relationships/image" Target="media/image158.PNG"/><Relationship Id="rId132" Type="http://schemas.openxmlformats.org/officeDocument/2006/relationships/oleObject" Target="embeddings/oleObject55.bin"/><Relationship Id="rId174" Type="http://schemas.openxmlformats.org/officeDocument/2006/relationships/image" Target="media/image79.emf"/><Relationship Id="rId381" Type="http://schemas.openxmlformats.org/officeDocument/2006/relationships/oleObject" Target="embeddings/oleObject161.bin"/><Relationship Id="rId241" Type="http://schemas.openxmlformats.org/officeDocument/2006/relationships/oleObject" Target="embeddings/oleObject105.bin"/><Relationship Id="rId437" Type="http://schemas.openxmlformats.org/officeDocument/2006/relationships/oleObject" Target="embeddings/oleObject186.bin"/><Relationship Id="rId36" Type="http://schemas.openxmlformats.org/officeDocument/2006/relationships/image" Target="media/image11.wmf"/><Relationship Id="rId283" Type="http://schemas.openxmlformats.org/officeDocument/2006/relationships/oleObject" Target="embeddings/oleObject126.bin"/><Relationship Id="rId339" Type="http://schemas.openxmlformats.org/officeDocument/2006/relationships/image" Target="media/image169.PNG"/><Relationship Id="rId78" Type="http://schemas.openxmlformats.org/officeDocument/2006/relationships/image" Target="media/image32.wmf"/><Relationship Id="rId101" Type="http://schemas.openxmlformats.org/officeDocument/2006/relationships/oleObject" Target="embeddings/oleObject39.bin"/><Relationship Id="rId143" Type="http://schemas.openxmlformats.org/officeDocument/2006/relationships/image" Target="media/image63.wmf"/><Relationship Id="rId185" Type="http://schemas.openxmlformats.org/officeDocument/2006/relationships/image" Target="media/image87.PNG"/><Relationship Id="rId350" Type="http://schemas.openxmlformats.org/officeDocument/2006/relationships/image" Target="media/image179.wmf"/><Relationship Id="rId406" Type="http://schemas.openxmlformats.org/officeDocument/2006/relationships/image" Target="media/image211.wmf"/><Relationship Id="rId9" Type="http://schemas.openxmlformats.org/officeDocument/2006/relationships/header" Target="header2.xml"/><Relationship Id="rId210" Type="http://schemas.openxmlformats.org/officeDocument/2006/relationships/oleObject" Target="embeddings/oleObject89.bin"/><Relationship Id="rId392" Type="http://schemas.openxmlformats.org/officeDocument/2006/relationships/oleObject" Target="embeddings/oleObject166.bin"/><Relationship Id="rId448" Type="http://schemas.openxmlformats.org/officeDocument/2006/relationships/oleObject" Target="embeddings/oleObject197.bin"/><Relationship Id="rId252" Type="http://schemas.openxmlformats.org/officeDocument/2006/relationships/image" Target="media/image121.wmf"/><Relationship Id="rId294" Type="http://schemas.openxmlformats.org/officeDocument/2006/relationships/oleObject" Target="embeddings/oleObject131.bin"/><Relationship Id="rId308" Type="http://schemas.openxmlformats.org/officeDocument/2006/relationships/image" Target="media/image148.wmf"/><Relationship Id="rId47" Type="http://schemas.openxmlformats.org/officeDocument/2006/relationships/image" Target="media/image17.wmf"/><Relationship Id="rId89" Type="http://schemas.openxmlformats.org/officeDocument/2006/relationships/oleObject" Target="embeddings/oleObject33.bin"/><Relationship Id="rId112" Type="http://schemas.openxmlformats.org/officeDocument/2006/relationships/oleObject" Target="embeddings/oleObject45.bin"/><Relationship Id="rId154" Type="http://schemas.openxmlformats.org/officeDocument/2006/relationships/image" Target="media/image67.wmf"/><Relationship Id="rId361" Type="http://schemas.openxmlformats.org/officeDocument/2006/relationships/image" Target="media/image186.PNG"/><Relationship Id="rId196" Type="http://schemas.openxmlformats.org/officeDocument/2006/relationships/image" Target="media/image93.wmf"/><Relationship Id="rId417" Type="http://schemas.openxmlformats.org/officeDocument/2006/relationships/oleObject" Target="embeddings/oleObject175.bin"/><Relationship Id="rId16" Type="http://schemas.openxmlformats.org/officeDocument/2006/relationships/oleObject" Target="embeddings/oleObject3.bin"/><Relationship Id="rId221" Type="http://schemas.openxmlformats.org/officeDocument/2006/relationships/oleObject" Target="embeddings/oleObject95.bin"/><Relationship Id="rId263" Type="http://schemas.openxmlformats.org/officeDocument/2006/relationships/oleObject" Target="embeddings/oleObject115.bin"/><Relationship Id="rId319" Type="http://schemas.openxmlformats.org/officeDocument/2006/relationships/oleObject" Target="embeddings/oleObject144.bin"/><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image" Target="media/image160.PNG"/><Relationship Id="rId165" Type="http://schemas.openxmlformats.org/officeDocument/2006/relationships/image" Target="media/image73.wmf"/><Relationship Id="rId372" Type="http://schemas.openxmlformats.org/officeDocument/2006/relationships/image" Target="media/image193.wmf"/><Relationship Id="rId428" Type="http://schemas.openxmlformats.org/officeDocument/2006/relationships/oleObject" Target="embeddings/oleObject179.bin"/><Relationship Id="rId232" Type="http://schemas.openxmlformats.org/officeDocument/2006/relationships/image" Target="media/image110.wmf"/><Relationship Id="rId274" Type="http://schemas.openxmlformats.org/officeDocument/2006/relationships/oleObject" Target="embeddings/oleObject121.bin"/><Relationship Id="rId27" Type="http://schemas.openxmlformats.org/officeDocument/2006/relationships/footer" Target="footer5.xml"/><Relationship Id="rId69" Type="http://schemas.openxmlformats.org/officeDocument/2006/relationships/oleObject" Target="embeddings/oleObject23.bin"/><Relationship Id="rId134" Type="http://schemas.openxmlformats.org/officeDocument/2006/relationships/oleObject" Target="embeddings/oleObject56.bin"/><Relationship Id="rId80" Type="http://schemas.openxmlformats.org/officeDocument/2006/relationships/image" Target="media/image33.wmf"/><Relationship Id="rId176" Type="http://schemas.openxmlformats.org/officeDocument/2006/relationships/oleObject" Target="embeddings/Microsoft_Visio_2003-2010___222222222222.vsd"/><Relationship Id="rId341" Type="http://schemas.openxmlformats.org/officeDocument/2006/relationships/image" Target="media/image171.PNG"/><Relationship Id="rId383" Type="http://schemas.openxmlformats.org/officeDocument/2006/relationships/oleObject" Target="embeddings/oleObject162.bin"/><Relationship Id="rId439" Type="http://schemas.openxmlformats.org/officeDocument/2006/relationships/oleObject" Target="embeddings/oleObject188.bin"/><Relationship Id="rId201" Type="http://schemas.openxmlformats.org/officeDocument/2006/relationships/oleObject" Target="embeddings/oleObject84.bin"/><Relationship Id="rId243" Type="http://schemas.openxmlformats.org/officeDocument/2006/relationships/oleObject" Target="embeddings/oleObject106.bin"/><Relationship Id="rId285" Type="http://schemas.openxmlformats.org/officeDocument/2006/relationships/image" Target="media/image137.wmf"/><Relationship Id="rId450" Type="http://schemas.openxmlformats.org/officeDocument/2006/relationships/header" Target="header10.xml"/><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image" Target="media/image149.wmf"/><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77.bin"/><Relationship Id="rId352" Type="http://schemas.openxmlformats.org/officeDocument/2006/relationships/image" Target="media/image180.wmf"/><Relationship Id="rId394" Type="http://schemas.openxmlformats.org/officeDocument/2006/relationships/oleObject" Target="embeddings/oleObject167.bin"/><Relationship Id="rId408" Type="http://schemas.openxmlformats.org/officeDocument/2006/relationships/image" Target="media/image212.wmf"/><Relationship Id="rId212" Type="http://schemas.openxmlformats.org/officeDocument/2006/relationships/oleObject" Target="embeddings/oleObject90.bin"/><Relationship Id="rId254" Type="http://schemas.openxmlformats.org/officeDocument/2006/relationships/image" Target="media/image122.wmf"/><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oleObject" Target="embeddings/oleObject132.bin"/><Relationship Id="rId60" Type="http://schemas.openxmlformats.org/officeDocument/2006/relationships/oleObject" Target="embeddings/oleObject18.bin"/><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oleObject" Target="embeddings/oleObject145.bin"/><Relationship Id="rId363" Type="http://schemas.openxmlformats.org/officeDocument/2006/relationships/oleObject" Target="embeddings/oleObject153.bin"/><Relationship Id="rId419" Type="http://schemas.openxmlformats.org/officeDocument/2006/relationships/oleObject" Target="embeddings/oleObject176.bin"/><Relationship Id="rId223" Type="http://schemas.openxmlformats.org/officeDocument/2006/relationships/oleObject" Target="embeddings/oleObject96.bin"/><Relationship Id="rId430" Type="http://schemas.openxmlformats.org/officeDocument/2006/relationships/oleObject" Target="embeddings/oleObject181.bin"/><Relationship Id="rId18" Type="http://schemas.openxmlformats.org/officeDocument/2006/relationships/oleObject" Target="embeddings/oleObject4.bin"/><Relationship Id="rId265" Type="http://schemas.openxmlformats.org/officeDocument/2006/relationships/image" Target="media/image127.wmf"/><Relationship Id="rId50" Type="http://schemas.openxmlformats.org/officeDocument/2006/relationships/oleObject" Target="embeddings/oleObject13.bin"/><Relationship Id="rId104" Type="http://schemas.openxmlformats.org/officeDocument/2006/relationships/oleObject" Target="embeddings/oleObject41.bin"/><Relationship Id="rId125" Type="http://schemas.openxmlformats.org/officeDocument/2006/relationships/image" Target="media/image55.wmf"/><Relationship Id="rId146" Type="http://schemas.openxmlformats.org/officeDocument/2006/relationships/oleObject" Target="embeddings/oleObject63.bin"/><Relationship Id="rId167" Type="http://schemas.openxmlformats.org/officeDocument/2006/relationships/image" Target="media/image74.wmf"/><Relationship Id="rId188" Type="http://schemas.openxmlformats.org/officeDocument/2006/relationships/image" Target="media/image89.wmf"/><Relationship Id="rId311" Type="http://schemas.openxmlformats.org/officeDocument/2006/relationships/oleObject" Target="embeddings/oleObject140.bin"/><Relationship Id="rId332" Type="http://schemas.openxmlformats.org/officeDocument/2006/relationships/image" Target="media/image162.PNG"/><Relationship Id="rId353" Type="http://schemas.openxmlformats.org/officeDocument/2006/relationships/oleObject" Target="embeddings/oleObject150.bin"/><Relationship Id="rId374" Type="http://schemas.openxmlformats.org/officeDocument/2006/relationships/image" Target="media/image194.wmf"/><Relationship Id="rId395" Type="http://schemas.openxmlformats.org/officeDocument/2006/relationships/image" Target="media/image205.wmf"/><Relationship Id="rId409" Type="http://schemas.openxmlformats.org/officeDocument/2006/relationships/oleObject" Target="embeddings/oleObject174.bin"/><Relationship Id="rId71" Type="http://schemas.openxmlformats.org/officeDocument/2006/relationships/oleObject" Target="embeddings/oleObject24.bin"/><Relationship Id="rId92" Type="http://schemas.openxmlformats.org/officeDocument/2006/relationships/image" Target="media/image39.wmf"/><Relationship Id="rId213" Type="http://schemas.openxmlformats.org/officeDocument/2006/relationships/image" Target="media/image101.wmf"/><Relationship Id="rId234" Type="http://schemas.openxmlformats.org/officeDocument/2006/relationships/image" Target="media/image111.wmf"/><Relationship Id="rId420" Type="http://schemas.openxmlformats.org/officeDocument/2006/relationships/image" Target="media/image221.wmf"/><Relationship Id="rId2" Type="http://schemas.openxmlformats.org/officeDocument/2006/relationships/numbering" Target="numbering.xml"/><Relationship Id="rId29" Type="http://schemas.openxmlformats.org/officeDocument/2006/relationships/image" Target="media/image6.png"/><Relationship Id="rId255" Type="http://schemas.openxmlformats.org/officeDocument/2006/relationships/oleObject" Target="embeddings/oleObject111.bin"/><Relationship Id="rId276" Type="http://schemas.openxmlformats.org/officeDocument/2006/relationships/oleObject" Target="embeddings/oleObject122.bin"/><Relationship Id="rId297" Type="http://schemas.openxmlformats.org/officeDocument/2006/relationships/image" Target="media/image143.wmf"/><Relationship Id="rId441" Type="http://schemas.openxmlformats.org/officeDocument/2006/relationships/oleObject" Target="embeddings/oleObject190.bin"/><Relationship Id="rId40" Type="http://schemas.openxmlformats.org/officeDocument/2006/relationships/oleObject" Target="embeddings/oleObject8.bin"/><Relationship Id="rId115" Type="http://schemas.openxmlformats.org/officeDocument/2006/relationships/image" Target="media/image50.wmf"/><Relationship Id="rId136" Type="http://schemas.openxmlformats.org/officeDocument/2006/relationships/oleObject" Target="embeddings/oleObject57.bin"/><Relationship Id="rId157" Type="http://schemas.openxmlformats.org/officeDocument/2006/relationships/image" Target="media/image69.wmf"/><Relationship Id="rId178" Type="http://schemas.openxmlformats.org/officeDocument/2006/relationships/image" Target="media/image82.emf"/><Relationship Id="rId301" Type="http://schemas.openxmlformats.org/officeDocument/2006/relationships/image" Target="media/image145.wmf"/><Relationship Id="rId322" Type="http://schemas.openxmlformats.org/officeDocument/2006/relationships/image" Target="media/image155.wmf"/><Relationship Id="rId343" Type="http://schemas.openxmlformats.org/officeDocument/2006/relationships/image" Target="media/image173.PNG"/><Relationship Id="rId364" Type="http://schemas.openxmlformats.org/officeDocument/2006/relationships/image" Target="media/image188.wmf"/><Relationship Id="rId61" Type="http://schemas.openxmlformats.org/officeDocument/2006/relationships/image" Target="media/image24.wmf"/><Relationship Id="rId82" Type="http://schemas.openxmlformats.org/officeDocument/2006/relationships/image" Target="media/image34.wmf"/><Relationship Id="rId199" Type="http://schemas.openxmlformats.org/officeDocument/2006/relationships/oleObject" Target="embeddings/oleObject83.bin"/><Relationship Id="rId203" Type="http://schemas.openxmlformats.org/officeDocument/2006/relationships/oleObject" Target="embeddings/oleObject85.bin"/><Relationship Id="rId385" Type="http://schemas.openxmlformats.org/officeDocument/2006/relationships/image" Target="media/image200.wmf"/><Relationship Id="rId19" Type="http://schemas.openxmlformats.org/officeDocument/2006/relationships/image" Target="media/image5.wmf"/><Relationship Id="rId224" Type="http://schemas.openxmlformats.org/officeDocument/2006/relationships/image" Target="media/image106.wmf"/><Relationship Id="rId245" Type="http://schemas.openxmlformats.org/officeDocument/2006/relationships/oleObject" Target="embeddings/oleObject107.bin"/><Relationship Id="rId266" Type="http://schemas.openxmlformats.org/officeDocument/2006/relationships/oleObject" Target="embeddings/oleObject117.bin"/><Relationship Id="rId287" Type="http://schemas.openxmlformats.org/officeDocument/2006/relationships/image" Target="media/image138.wmf"/><Relationship Id="rId410" Type="http://schemas.openxmlformats.org/officeDocument/2006/relationships/image" Target="media/image213.emf"/><Relationship Id="rId431" Type="http://schemas.openxmlformats.org/officeDocument/2006/relationships/header" Target="header8.xml"/><Relationship Id="rId452" Type="http://schemas.openxmlformats.org/officeDocument/2006/relationships/theme" Target="theme/theme1.xml"/><Relationship Id="rId30" Type="http://schemas.openxmlformats.org/officeDocument/2006/relationships/image" Target="media/image7.png"/><Relationship Id="rId105" Type="http://schemas.openxmlformats.org/officeDocument/2006/relationships/image" Target="media/image45.wmf"/><Relationship Id="rId126" Type="http://schemas.openxmlformats.org/officeDocument/2006/relationships/oleObject" Target="embeddings/oleObject52.bin"/><Relationship Id="rId147" Type="http://schemas.openxmlformats.org/officeDocument/2006/relationships/oleObject" Target="embeddings/oleObject64.bin"/><Relationship Id="rId168" Type="http://schemas.openxmlformats.org/officeDocument/2006/relationships/oleObject" Target="embeddings/oleObject75.bin"/><Relationship Id="rId312" Type="http://schemas.openxmlformats.org/officeDocument/2006/relationships/image" Target="media/image150.wmf"/><Relationship Id="rId333" Type="http://schemas.openxmlformats.org/officeDocument/2006/relationships/image" Target="media/image163.PNG"/><Relationship Id="rId354" Type="http://schemas.openxmlformats.org/officeDocument/2006/relationships/image" Target="media/image181.wmf"/><Relationship Id="rId51" Type="http://schemas.openxmlformats.org/officeDocument/2006/relationships/image" Target="media/image19.wmf"/><Relationship Id="rId72" Type="http://schemas.openxmlformats.org/officeDocument/2006/relationships/image" Target="media/image29.wmf"/><Relationship Id="rId93" Type="http://schemas.openxmlformats.org/officeDocument/2006/relationships/oleObject" Target="embeddings/oleObject35.bin"/><Relationship Id="rId189" Type="http://schemas.openxmlformats.org/officeDocument/2006/relationships/oleObject" Target="embeddings/oleObject78.bin"/><Relationship Id="rId375" Type="http://schemas.openxmlformats.org/officeDocument/2006/relationships/oleObject" Target="embeddings/oleObject158.bin"/><Relationship Id="rId396" Type="http://schemas.openxmlformats.org/officeDocument/2006/relationships/oleObject" Target="embeddings/oleObject168.bin"/><Relationship Id="rId3" Type="http://schemas.openxmlformats.org/officeDocument/2006/relationships/styles" Target="styles.xml"/><Relationship Id="rId214" Type="http://schemas.openxmlformats.org/officeDocument/2006/relationships/oleObject" Target="embeddings/oleObject91.bin"/><Relationship Id="rId235" Type="http://schemas.openxmlformats.org/officeDocument/2006/relationships/oleObject" Target="embeddings/oleObject102.bin"/><Relationship Id="rId256" Type="http://schemas.openxmlformats.org/officeDocument/2006/relationships/image" Target="media/image123.wmf"/><Relationship Id="rId277" Type="http://schemas.openxmlformats.org/officeDocument/2006/relationships/image" Target="media/image133.wmf"/><Relationship Id="rId298" Type="http://schemas.openxmlformats.org/officeDocument/2006/relationships/oleObject" Target="embeddings/oleObject133.bin"/><Relationship Id="rId400" Type="http://schemas.openxmlformats.org/officeDocument/2006/relationships/oleObject" Target="embeddings/oleObject169.bin"/><Relationship Id="rId421" Type="http://schemas.openxmlformats.org/officeDocument/2006/relationships/oleObject" Target="embeddings/oleObject177.bin"/><Relationship Id="rId442" Type="http://schemas.openxmlformats.org/officeDocument/2006/relationships/oleObject" Target="embeddings/oleObject191.bin"/><Relationship Id="rId116" Type="http://schemas.openxmlformats.org/officeDocument/2006/relationships/oleObject" Target="embeddings/oleObject47.bin"/><Relationship Id="rId137" Type="http://schemas.openxmlformats.org/officeDocument/2006/relationships/oleObject" Target="embeddings/oleObject58.bin"/><Relationship Id="rId158" Type="http://schemas.openxmlformats.org/officeDocument/2006/relationships/oleObject" Target="embeddings/oleObject70.bin"/><Relationship Id="rId302" Type="http://schemas.openxmlformats.org/officeDocument/2006/relationships/oleObject" Target="embeddings/oleObject135.bin"/><Relationship Id="rId323" Type="http://schemas.openxmlformats.org/officeDocument/2006/relationships/oleObject" Target="embeddings/oleObject146.bin"/><Relationship Id="rId344" Type="http://schemas.openxmlformats.org/officeDocument/2006/relationships/image" Target="media/image174.PNG"/><Relationship Id="rId20" Type="http://schemas.openxmlformats.org/officeDocument/2006/relationships/oleObject" Target="embeddings/oleObject5.bin"/><Relationship Id="rId41" Type="http://schemas.openxmlformats.org/officeDocument/2006/relationships/image" Target="media/image14.wmf"/><Relationship Id="rId62" Type="http://schemas.openxmlformats.org/officeDocument/2006/relationships/oleObject" Target="embeddings/oleObject19.bin"/><Relationship Id="rId83" Type="http://schemas.openxmlformats.org/officeDocument/2006/relationships/oleObject" Target="embeddings/oleObject30.bin"/><Relationship Id="rId179" Type="http://schemas.openxmlformats.org/officeDocument/2006/relationships/image" Target="media/image83.emf"/><Relationship Id="rId365" Type="http://schemas.openxmlformats.org/officeDocument/2006/relationships/oleObject" Target="embeddings/oleObject154.bin"/><Relationship Id="rId386" Type="http://schemas.openxmlformats.org/officeDocument/2006/relationships/oleObject" Target="embeddings/oleObject163.bin"/><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97.bin"/><Relationship Id="rId246" Type="http://schemas.openxmlformats.org/officeDocument/2006/relationships/image" Target="media/image117.wmf"/><Relationship Id="rId267" Type="http://schemas.openxmlformats.org/officeDocument/2006/relationships/image" Target="media/image128.wmf"/><Relationship Id="rId288" Type="http://schemas.openxmlformats.org/officeDocument/2006/relationships/oleObject" Target="embeddings/oleObject128.bin"/><Relationship Id="rId411" Type="http://schemas.openxmlformats.org/officeDocument/2006/relationships/image" Target="media/image214.emf"/><Relationship Id="rId432" Type="http://schemas.openxmlformats.org/officeDocument/2006/relationships/header" Target="header9.xml"/><Relationship Id="rId106" Type="http://schemas.openxmlformats.org/officeDocument/2006/relationships/oleObject" Target="embeddings/oleObject42.bin"/><Relationship Id="rId127" Type="http://schemas.openxmlformats.org/officeDocument/2006/relationships/image" Target="media/image56.wmf"/><Relationship Id="rId313" Type="http://schemas.openxmlformats.org/officeDocument/2006/relationships/oleObject" Target="embeddings/oleObject141.bin"/><Relationship Id="rId10" Type="http://schemas.openxmlformats.org/officeDocument/2006/relationships/header" Target="header3.xml"/><Relationship Id="rId31" Type="http://schemas.openxmlformats.org/officeDocument/2006/relationships/oleObject" Target="embeddings/oleObject6.bin"/><Relationship Id="rId52" Type="http://schemas.openxmlformats.org/officeDocument/2006/relationships/oleObject" Target="embeddings/oleObject14.bin"/><Relationship Id="rId73" Type="http://schemas.openxmlformats.org/officeDocument/2006/relationships/oleObject" Target="embeddings/oleObject25.bin"/><Relationship Id="rId94" Type="http://schemas.openxmlformats.org/officeDocument/2006/relationships/image" Target="media/image40.wmf"/><Relationship Id="rId148" Type="http://schemas.openxmlformats.org/officeDocument/2006/relationships/oleObject" Target="embeddings/oleObject65.bin"/><Relationship Id="rId169" Type="http://schemas.openxmlformats.org/officeDocument/2006/relationships/image" Target="media/image75.png"/><Relationship Id="rId334" Type="http://schemas.openxmlformats.org/officeDocument/2006/relationships/image" Target="media/image164.PNG"/><Relationship Id="rId355" Type="http://schemas.openxmlformats.org/officeDocument/2006/relationships/oleObject" Target="embeddings/oleObject151.bin"/><Relationship Id="rId376" Type="http://schemas.openxmlformats.org/officeDocument/2006/relationships/image" Target="media/image195.wmf"/><Relationship Id="rId397" Type="http://schemas.openxmlformats.org/officeDocument/2006/relationships/image" Target="media/image206.PNG"/><Relationship Id="rId4" Type="http://schemas.openxmlformats.org/officeDocument/2006/relationships/settings" Target="settings.xml"/><Relationship Id="rId180" Type="http://schemas.openxmlformats.org/officeDocument/2006/relationships/oleObject" Target="embeddings/Microsoft_Visio_2003-2010___333333333333.vsd"/><Relationship Id="rId215" Type="http://schemas.openxmlformats.org/officeDocument/2006/relationships/image" Target="media/image102.wmf"/><Relationship Id="rId236" Type="http://schemas.openxmlformats.org/officeDocument/2006/relationships/image" Target="media/image112.wmf"/><Relationship Id="rId257" Type="http://schemas.openxmlformats.org/officeDocument/2006/relationships/oleObject" Target="embeddings/oleObject112.bin"/><Relationship Id="rId278" Type="http://schemas.openxmlformats.org/officeDocument/2006/relationships/oleObject" Target="embeddings/oleObject123.bin"/><Relationship Id="rId401" Type="http://schemas.openxmlformats.org/officeDocument/2006/relationships/image" Target="media/image209.wmf"/><Relationship Id="rId422" Type="http://schemas.openxmlformats.org/officeDocument/2006/relationships/image" Target="media/image222.emf"/><Relationship Id="rId443" Type="http://schemas.openxmlformats.org/officeDocument/2006/relationships/oleObject" Target="embeddings/oleObject192.bin"/><Relationship Id="rId303" Type="http://schemas.openxmlformats.org/officeDocument/2006/relationships/oleObject" Target="embeddings/oleObject136.bin"/><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image" Target="media/image175.PNG"/><Relationship Id="rId387" Type="http://schemas.openxmlformats.org/officeDocument/2006/relationships/image" Target="media/image201.wmf"/><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8.bin"/><Relationship Id="rId412" Type="http://schemas.openxmlformats.org/officeDocument/2006/relationships/image" Target="media/image215.emf"/><Relationship Id="rId107" Type="http://schemas.openxmlformats.org/officeDocument/2006/relationships/image" Target="media/image46.wmf"/><Relationship Id="rId289" Type="http://schemas.openxmlformats.org/officeDocument/2006/relationships/image" Target="media/image139.wmf"/><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image" Target="media/image151.wmf"/><Relationship Id="rId356" Type="http://schemas.openxmlformats.org/officeDocument/2006/relationships/image" Target="media/image182.wmf"/><Relationship Id="rId398" Type="http://schemas.openxmlformats.org/officeDocument/2006/relationships/image" Target="media/image207.PNG"/><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92.bin"/><Relationship Id="rId423" Type="http://schemas.openxmlformats.org/officeDocument/2006/relationships/image" Target="media/image223.emf"/><Relationship Id="rId258" Type="http://schemas.openxmlformats.org/officeDocument/2006/relationships/image" Target="media/image124.wmf"/><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oleObject" Target="embeddings/oleObject147.bin"/><Relationship Id="rId367" Type="http://schemas.openxmlformats.org/officeDocument/2006/relationships/oleObject" Target="embeddings/oleObject155.bin"/><Relationship Id="rId171" Type="http://schemas.openxmlformats.org/officeDocument/2006/relationships/image" Target="media/image77.emf"/><Relationship Id="rId227" Type="http://schemas.openxmlformats.org/officeDocument/2006/relationships/oleObject" Target="embeddings/oleObject98.bin"/><Relationship Id="rId269" Type="http://schemas.openxmlformats.org/officeDocument/2006/relationships/image" Target="media/image129.wmf"/><Relationship Id="rId434" Type="http://schemas.openxmlformats.org/officeDocument/2006/relationships/oleObject" Target="embeddings/oleObject183.bin"/><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image" Target="media/image134.wmf"/><Relationship Id="rId336" Type="http://schemas.openxmlformats.org/officeDocument/2006/relationships/image" Target="media/image166.PNG"/><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image" Target="media/image196.wmf"/><Relationship Id="rId403" Type="http://schemas.openxmlformats.org/officeDocument/2006/relationships/image" Target="media/image210.wmf"/><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oleObject" Target="embeddings/oleObject194.bin"/><Relationship Id="rId291" Type="http://schemas.openxmlformats.org/officeDocument/2006/relationships/image" Target="media/image140.wmf"/><Relationship Id="rId305" Type="http://schemas.openxmlformats.org/officeDocument/2006/relationships/oleObject" Target="embeddings/oleObject137.bin"/><Relationship Id="rId347" Type="http://schemas.openxmlformats.org/officeDocument/2006/relationships/header" Target="header7.xml"/><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image" Target="media/image202.wmf"/><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image" Target="media/image119.PNG"/><Relationship Id="rId414" Type="http://schemas.openxmlformats.org/officeDocument/2006/relationships/image" Target="media/image217.emf"/><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25.wmf"/><Relationship Id="rId316" Type="http://schemas.openxmlformats.org/officeDocument/2006/relationships/image" Target="media/image152.wmf"/><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83.PNG"/><Relationship Id="rId162" Type="http://schemas.openxmlformats.org/officeDocument/2006/relationships/oleObject" Target="embeddings/oleObject72.bin"/><Relationship Id="rId218" Type="http://schemas.openxmlformats.org/officeDocument/2006/relationships/oleObject" Target="embeddings/oleObject93.bin"/><Relationship Id="rId425" Type="http://schemas.openxmlformats.org/officeDocument/2006/relationships/image" Target="media/image225.emf"/><Relationship Id="rId271" Type="http://schemas.openxmlformats.org/officeDocument/2006/relationships/image" Target="media/image130.wmf"/><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image" Target="media/image157.PNG"/><Relationship Id="rId369" Type="http://schemas.openxmlformats.org/officeDocument/2006/relationships/oleObject" Target="embeddings/oleObject156.bin"/><Relationship Id="rId173" Type="http://schemas.openxmlformats.org/officeDocument/2006/relationships/image" Target="media/image78.emf"/><Relationship Id="rId229" Type="http://schemas.openxmlformats.org/officeDocument/2006/relationships/oleObject" Target="embeddings/oleObject99.bin"/><Relationship Id="rId380" Type="http://schemas.openxmlformats.org/officeDocument/2006/relationships/image" Target="media/image197.wmf"/><Relationship Id="rId436" Type="http://schemas.openxmlformats.org/officeDocument/2006/relationships/oleObject" Target="embeddings/oleObject185.bin"/><Relationship Id="rId240" Type="http://schemas.openxmlformats.org/officeDocument/2006/relationships/image" Target="media/image114.wmf"/><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image" Target="media/image135.wmf"/><Relationship Id="rId338" Type="http://schemas.openxmlformats.org/officeDocument/2006/relationships/image" Target="media/image168.PNG"/><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6.bin"/><Relationship Id="rId391" Type="http://schemas.openxmlformats.org/officeDocument/2006/relationships/image" Target="media/image203.wmf"/><Relationship Id="rId405" Type="http://schemas.openxmlformats.org/officeDocument/2006/relationships/oleObject" Target="embeddings/oleObject172.bin"/><Relationship Id="rId447" Type="http://schemas.openxmlformats.org/officeDocument/2006/relationships/oleObject" Target="embeddings/oleObject196.bin"/><Relationship Id="rId251" Type="http://schemas.openxmlformats.org/officeDocument/2006/relationships/oleObject" Target="embeddings/oleObject109.bin"/><Relationship Id="rId46" Type="http://schemas.openxmlformats.org/officeDocument/2006/relationships/oleObject" Target="embeddings/oleObject11.bin"/><Relationship Id="rId293" Type="http://schemas.openxmlformats.org/officeDocument/2006/relationships/image" Target="media/image141.wmf"/><Relationship Id="rId307" Type="http://schemas.openxmlformats.org/officeDocument/2006/relationships/oleObject" Target="embeddings/oleObject138.bin"/><Relationship Id="rId349" Type="http://schemas.openxmlformats.org/officeDocument/2006/relationships/image" Target="media/image178.wmf"/><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image" Target="media/image185.PNG"/><Relationship Id="rId416" Type="http://schemas.openxmlformats.org/officeDocument/2006/relationships/image" Target="media/image219.wmf"/><Relationship Id="rId220" Type="http://schemas.openxmlformats.org/officeDocument/2006/relationships/image" Target="media/image104.wmf"/><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image" Target="media/image126.wmf"/><Relationship Id="rId318" Type="http://schemas.openxmlformats.org/officeDocument/2006/relationships/image" Target="media/image153.wmf"/><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image" Target="media/image192.PNG"/><Relationship Id="rId427" Type="http://schemas.openxmlformats.org/officeDocument/2006/relationships/oleObject" Target="embeddings/oleObject178.bin"/><Relationship Id="rId26" Type="http://schemas.openxmlformats.org/officeDocument/2006/relationships/footer" Target="footer4.xml"/><Relationship Id="rId231" Type="http://schemas.openxmlformats.org/officeDocument/2006/relationships/oleObject" Target="embeddings/oleObject100.bin"/><Relationship Id="rId273" Type="http://schemas.openxmlformats.org/officeDocument/2006/relationships/image" Target="media/image131.wmf"/><Relationship Id="rId329" Type="http://schemas.openxmlformats.org/officeDocument/2006/relationships/image" Target="media/image159.PNG"/><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image" Target="media/image170.PNG"/><Relationship Id="rId200" Type="http://schemas.openxmlformats.org/officeDocument/2006/relationships/image" Target="media/image95.wmf"/><Relationship Id="rId382" Type="http://schemas.openxmlformats.org/officeDocument/2006/relationships/image" Target="media/image198.wmf"/><Relationship Id="rId438" Type="http://schemas.openxmlformats.org/officeDocument/2006/relationships/oleObject" Target="embeddings/oleObject187.bin"/><Relationship Id="rId242" Type="http://schemas.openxmlformats.org/officeDocument/2006/relationships/image" Target="media/image115.wmf"/><Relationship Id="rId284" Type="http://schemas.openxmlformats.org/officeDocument/2006/relationships/image" Target="media/image136.PNG"/><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90" Type="http://schemas.openxmlformats.org/officeDocument/2006/relationships/image" Target="media/image38.wmf"/><Relationship Id="rId186" Type="http://schemas.openxmlformats.org/officeDocument/2006/relationships/image" Target="media/image88.wmf"/><Relationship Id="rId351" Type="http://schemas.openxmlformats.org/officeDocument/2006/relationships/oleObject" Target="embeddings/oleObject149.bin"/><Relationship Id="rId393" Type="http://schemas.openxmlformats.org/officeDocument/2006/relationships/image" Target="media/image204.wmf"/><Relationship Id="rId407" Type="http://schemas.openxmlformats.org/officeDocument/2006/relationships/oleObject" Target="embeddings/oleObject173.bin"/><Relationship Id="rId449" Type="http://schemas.openxmlformats.org/officeDocument/2006/relationships/oleObject" Target="embeddings/oleObject198.bin"/><Relationship Id="rId211" Type="http://schemas.openxmlformats.org/officeDocument/2006/relationships/image" Target="media/image100.wmf"/><Relationship Id="rId253" Type="http://schemas.openxmlformats.org/officeDocument/2006/relationships/oleObject" Target="embeddings/oleObject110.bin"/><Relationship Id="rId295" Type="http://schemas.openxmlformats.org/officeDocument/2006/relationships/image" Target="media/image142.wmf"/><Relationship Id="rId309" Type="http://schemas.openxmlformats.org/officeDocument/2006/relationships/oleObject" Target="embeddings/oleObject139.bin"/><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image" Target="media/image154.wmf"/><Relationship Id="rId155" Type="http://schemas.openxmlformats.org/officeDocument/2006/relationships/image" Target="media/image68.wmf"/><Relationship Id="rId197" Type="http://schemas.openxmlformats.org/officeDocument/2006/relationships/oleObject" Target="embeddings/oleObject82.bin"/><Relationship Id="rId362" Type="http://schemas.openxmlformats.org/officeDocument/2006/relationships/image" Target="media/image187.wmf"/><Relationship Id="rId418" Type="http://schemas.openxmlformats.org/officeDocument/2006/relationships/image" Target="media/image220.wmf"/><Relationship Id="rId222" Type="http://schemas.openxmlformats.org/officeDocument/2006/relationships/image" Target="media/image105.wmf"/><Relationship Id="rId264" Type="http://schemas.openxmlformats.org/officeDocument/2006/relationships/oleObject" Target="embeddings/oleObject116.bin"/><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image" Target="media/image161.PNG"/><Relationship Id="rId373" Type="http://schemas.openxmlformats.org/officeDocument/2006/relationships/oleObject" Target="embeddings/oleObject157.bin"/><Relationship Id="rId429" Type="http://schemas.openxmlformats.org/officeDocument/2006/relationships/oleObject" Target="embeddings/oleObject180.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189.bin"/><Relationship Id="rId28" Type="http://schemas.openxmlformats.org/officeDocument/2006/relationships/footer" Target="footer6.xml"/><Relationship Id="rId275" Type="http://schemas.openxmlformats.org/officeDocument/2006/relationships/image" Target="media/image132.wmf"/><Relationship Id="rId300" Type="http://schemas.openxmlformats.org/officeDocument/2006/relationships/oleObject" Target="embeddings/oleObject134.bin"/><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image" Target="media/image172.PNG"/><Relationship Id="rId384" Type="http://schemas.openxmlformats.org/officeDocument/2006/relationships/image" Target="media/image199.PNG"/><Relationship Id="rId202" Type="http://schemas.openxmlformats.org/officeDocument/2006/relationships/image" Target="media/image96.wmf"/><Relationship Id="rId244" Type="http://schemas.openxmlformats.org/officeDocument/2006/relationships/image" Target="media/image116.wmf"/><Relationship Id="rId39" Type="http://schemas.openxmlformats.org/officeDocument/2006/relationships/image" Target="media/image13.wmf"/><Relationship Id="rId286" Type="http://schemas.openxmlformats.org/officeDocument/2006/relationships/oleObject" Target="embeddings/oleObject127.bin"/><Relationship Id="rId4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B36B1-AA20-4122-9C7F-3271E33A9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7825</TotalTime>
  <Pages>78</Pages>
  <Words>10894</Words>
  <Characters>62098</Characters>
  <Application>Microsoft Office Word</Application>
  <DocSecurity>0</DocSecurity>
  <PresentationFormat/>
  <Lines>517</Lines>
  <Paragraphs>145</Paragraphs>
  <Slides>0</Slides>
  <Notes>0</Notes>
  <HiddenSlides>0</HiddenSlides>
  <MMClips>0</MMClips>
  <ScaleCrop>false</ScaleCrop>
  <Manager/>
  <Company>番茄花园</Company>
  <LinksUpToDate>false</LinksUpToDate>
  <CharactersWithSpaces>72847</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197</cp:revision>
  <cp:lastPrinted>2013-03-18T05:08:00Z</cp:lastPrinted>
  <dcterms:created xsi:type="dcterms:W3CDTF">2018-11-05T03:15:00Z</dcterms:created>
  <dcterms:modified xsi:type="dcterms:W3CDTF">2018-12-10T03:35:00Z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