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F320" w14:textId="77777777" w:rsidR="003567F5" w:rsidRPr="003567F5" w:rsidRDefault="003567F5" w:rsidP="003567F5">
      <w:pPr>
        <w:rPr>
          <w:rFonts w:cs="Arial"/>
          <w:szCs w:val="24"/>
        </w:rPr>
      </w:pPr>
    </w:p>
    <w:p w14:paraId="4C3C808D" w14:textId="77777777" w:rsidR="008B3578" w:rsidRDefault="008B3578" w:rsidP="003567F5">
      <w:pPr>
        <w:pStyle w:val="Ttulo1"/>
      </w:pPr>
    </w:p>
    <w:p w14:paraId="481C7392" w14:textId="77777777" w:rsidR="008B3578" w:rsidRDefault="008B3578" w:rsidP="003567F5">
      <w:pPr>
        <w:pStyle w:val="Ttulo1"/>
      </w:pPr>
    </w:p>
    <w:p w14:paraId="068A736C" w14:textId="77777777" w:rsidR="008B3578" w:rsidRDefault="008B3578" w:rsidP="003567F5">
      <w:pPr>
        <w:pStyle w:val="Ttulo1"/>
      </w:pPr>
    </w:p>
    <w:p w14:paraId="087A9F60" w14:textId="77777777" w:rsidR="008B3578" w:rsidRDefault="008B3578" w:rsidP="003567F5">
      <w:pPr>
        <w:pStyle w:val="Ttulo1"/>
      </w:pPr>
    </w:p>
    <w:p w14:paraId="6340CEA2" w14:textId="77777777" w:rsidR="008B3578" w:rsidRDefault="008B3578" w:rsidP="003567F5">
      <w:pPr>
        <w:pStyle w:val="Ttulo1"/>
      </w:pPr>
    </w:p>
    <w:p w14:paraId="484415DC" w14:textId="77777777" w:rsidR="008B3578" w:rsidRDefault="008B3578" w:rsidP="003567F5">
      <w:pPr>
        <w:pStyle w:val="Ttulo1"/>
      </w:pPr>
    </w:p>
    <w:p w14:paraId="7707802C" w14:textId="77777777" w:rsidR="008B3578" w:rsidRDefault="008B3578" w:rsidP="003567F5">
      <w:pPr>
        <w:pStyle w:val="Ttulo1"/>
      </w:pPr>
    </w:p>
    <w:p w14:paraId="75CCFD5C" w14:textId="77777777" w:rsidR="008B3578" w:rsidRDefault="008B3578" w:rsidP="003567F5">
      <w:pPr>
        <w:pStyle w:val="Ttulo1"/>
      </w:pPr>
    </w:p>
    <w:p w14:paraId="6B86C93F" w14:textId="75D173B9" w:rsidR="003567F5" w:rsidRPr="003567F5" w:rsidRDefault="008B3578" w:rsidP="003567F5">
      <w:pPr>
        <w:pStyle w:val="Ttulo1"/>
      </w:pPr>
      <w:bookmarkStart w:id="0" w:name="_Toc406598134"/>
      <w:bookmarkStart w:id="1" w:name="_Toc406604536"/>
      <w:r>
        <w:t>MANUAL</w:t>
      </w:r>
      <w:r w:rsidR="003567F5" w:rsidRPr="003567F5">
        <w:t xml:space="preserve"> DE </w:t>
      </w:r>
      <w:bookmarkEnd w:id="0"/>
      <w:r w:rsidR="00204D8E">
        <w:t>INSTALACIÓN</w:t>
      </w:r>
      <w:bookmarkEnd w:id="1"/>
      <w:r w:rsidR="003567F5" w:rsidRPr="003567F5">
        <w:t xml:space="preserve"> </w:t>
      </w:r>
    </w:p>
    <w:p w14:paraId="2CE35FB0" w14:textId="77777777" w:rsidR="003567F5" w:rsidRDefault="003567F5" w:rsidP="003567F5">
      <w:pPr>
        <w:spacing w:after="182" w:line="315" w:lineRule="atLeast"/>
        <w:ind w:right="-91"/>
        <w:rPr>
          <w:rFonts w:cs="Arial"/>
          <w:b/>
          <w:color w:val="3B3835"/>
          <w:szCs w:val="24"/>
        </w:rPr>
      </w:pPr>
    </w:p>
    <w:p w14:paraId="5F3555B5" w14:textId="77777777" w:rsidR="008B3578" w:rsidRDefault="008B3578" w:rsidP="003567F5">
      <w:pPr>
        <w:spacing w:after="182" w:line="315" w:lineRule="atLeast"/>
        <w:ind w:right="-91"/>
        <w:rPr>
          <w:rFonts w:cs="Arial"/>
          <w:b/>
          <w:color w:val="3B3835"/>
          <w:szCs w:val="24"/>
        </w:rPr>
      </w:pPr>
    </w:p>
    <w:p w14:paraId="1C25E9E1" w14:textId="77777777" w:rsidR="008B3578" w:rsidRDefault="008B3578" w:rsidP="003567F5">
      <w:pPr>
        <w:spacing w:after="182" w:line="315" w:lineRule="atLeast"/>
        <w:ind w:right="-91"/>
        <w:rPr>
          <w:rFonts w:cs="Arial"/>
          <w:b/>
          <w:color w:val="3B3835"/>
          <w:szCs w:val="24"/>
        </w:rPr>
      </w:pPr>
    </w:p>
    <w:p w14:paraId="758A3081" w14:textId="77777777" w:rsidR="008B3578" w:rsidRDefault="008B3578" w:rsidP="003567F5">
      <w:pPr>
        <w:spacing w:after="182" w:line="315" w:lineRule="atLeast"/>
        <w:ind w:right="-91"/>
        <w:rPr>
          <w:rFonts w:cs="Arial"/>
          <w:b/>
          <w:color w:val="3B3835"/>
          <w:szCs w:val="24"/>
        </w:rPr>
      </w:pPr>
    </w:p>
    <w:p w14:paraId="5173C7EA" w14:textId="77777777" w:rsidR="008B3578" w:rsidRDefault="008B3578" w:rsidP="003567F5">
      <w:pPr>
        <w:spacing w:after="182" w:line="315" w:lineRule="atLeast"/>
        <w:ind w:right="-91"/>
        <w:rPr>
          <w:rFonts w:cs="Arial"/>
          <w:b/>
          <w:color w:val="3B3835"/>
          <w:szCs w:val="24"/>
        </w:rPr>
      </w:pPr>
    </w:p>
    <w:p w14:paraId="61C92A02" w14:textId="77777777" w:rsidR="008B3578" w:rsidRDefault="008B3578" w:rsidP="003567F5">
      <w:pPr>
        <w:spacing w:after="182" w:line="315" w:lineRule="atLeast"/>
        <w:ind w:right="-91"/>
        <w:rPr>
          <w:rFonts w:cs="Arial"/>
          <w:b/>
          <w:color w:val="3B3835"/>
          <w:szCs w:val="24"/>
        </w:rPr>
      </w:pPr>
    </w:p>
    <w:p w14:paraId="7D5D6BEF" w14:textId="77777777" w:rsidR="008B3578" w:rsidRDefault="008B3578" w:rsidP="003567F5">
      <w:pPr>
        <w:spacing w:after="182" w:line="315" w:lineRule="atLeast"/>
        <w:ind w:right="-91"/>
        <w:rPr>
          <w:rFonts w:cs="Arial"/>
          <w:b/>
          <w:color w:val="3B3835"/>
          <w:szCs w:val="24"/>
        </w:rPr>
      </w:pPr>
    </w:p>
    <w:p w14:paraId="0402AE88" w14:textId="77777777" w:rsidR="008B3578" w:rsidRDefault="008B3578" w:rsidP="003567F5">
      <w:pPr>
        <w:spacing w:after="182" w:line="315" w:lineRule="atLeast"/>
        <w:ind w:right="-91"/>
        <w:rPr>
          <w:rFonts w:cs="Arial"/>
          <w:b/>
          <w:color w:val="3B3835"/>
          <w:szCs w:val="24"/>
        </w:rPr>
      </w:pPr>
    </w:p>
    <w:p w14:paraId="75EE50E0" w14:textId="77777777" w:rsidR="008B3578" w:rsidRDefault="008B3578" w:rsidP="003567F5">
      <w:pPr>
        <w:spacing w:after="182" w:line="315" w:lineRule="atLeast"/>
        <w:ind w:right="-91"/>
        <w:rPr>
          <w:rFonts w:cs="Arial"/>
          <w:b/>
          <w:color w:val="3B3835"/>
          <w:szCs w:val="24"/>
        </w:rPr>
      </w:pPr>
    </w:p>
    <w:p w14:paraId="52A1876D" w14:textId="77777777" w:rsidR="008B3578" w:rsidRDefault="008B3578" w:rsidP="003567F5">
      <w:pPr>
        <w:spacing w:after="182" w:line="315" w:lineRule="atLeast"/>
        <w:ind w:right="-91"/>
        <w:rPr>
          <w:rFonts w:cs="Arial"/>
          <w:b/>
          <w:color w:val="3B3835"/>
          <w:szCs w:val="24"/>
        </w:rPr>
      </w:pPr>
    </w:p>
    <w:p w14:paraId="19D549BA" w14:textId="77777777" w:rsidR="008B3578" w:rsidRDefault="008B3578" w:rsidP="003567F5">
      <w:pPr>
        <w:spacing w:after="182" w:line="315" w:lineRule="atLeast"/>
        <w:ind w:right="-91"/>
        <w:rPr>
          <w:rFonts w:cs="Arial"/>
          <w:b/>
          <w:color w:val="3B3835"/>
          <w:szCs w:val="24"/>
        </w:rPr>
      </w:pPr>
    </w:p>
    <w:p w14:paraId="267A11FB" w14:textId="77777777" w:rsidR="008B3578" w:rsidRDefault="008B3578" w:rsidP="003567F5">
      <w:pPr>
        <w:spacing w:after="182" w:line="315" w:lineRule="atLeast"/>
        <w:ind w:right="-91"/>
        <w:rPr>
          <w:rFonts w:cs="Arial"/>
          <w:b/>
          <w:color w:val="3B3835"/>
          <w:szCs w:val="24"/>
        </w:rPr>
      </w:pPr>
    </w:p>
    <w:p w14:paraId="34108082" w14:textId="77777777" w:rsidR="008B3578" w:rsidRDefault="008B3578" w:rsidP="003567F5">
      <w:pPr>
        <w:spacing w:after="182" w:line="315" w:lineRule="atLeast"/>
        <w:ind w:right="-91"/>
        <w:rPr>
          <w:rFonts w:cs="Arial"/>
          <w:b/>
          <w:color w:val="3B3835"/>
          <w:szCs w:val="24"/>
        </w:rPr>
      </w:pPr>
    </w:p>
    <w:p w14:paraId="781EC926" w14:textId="77777777" w:rsidR="008B3578" w:rsidRDefault="008B3578" w:rsidP="003567F5">
      <w:pPr>
        <w:spacing w:after="182" w:line="315" w:lineRule="atLeast"/>
        <w:ind w:right="-91"/>
        <w:rPr>
          <w:rFonts w:cs="Arial"/>
          <w:b/>
          <w:color w:val="3B3835"/>
          <w:szCs w:val="24"/>
        </w:rPr>
      </w:pPr>
    </w:p>
    <w:p w14:paraId="5017B369" w14:textId="77777777" w:rsidR="008B3578" w:rsidRPr="003567F5" w:rsidRDefault="008B3578" w:rsidP="003567F5">
      <w:pPr>
        <w:spacing w:after="182" w:line="315" w:lineRule="atLeast"/>
        <w:ind w:right="-91"/>
        <w:rPr>
          <w:rFonts w:cs="Arial"/>
          <w:b/>
          <w:color w:val="3B3835"/>
          <w:szCs w:val="24"/>
        </w:rPr>
      </w:pPr>
    </w:p>
    <w:p w14:paraId="29DAA8B3" w14:textId="630DAE33" w:rsidR="003567F5" w:rsidRDefault="001723B2" w:rsidP="001723B2">
      <w:pPr>
        <w:pStyle w:val="Ttulo2"/>
        <w:jc w:val="center"/>
        <w:rPr>
          <w:i w:val="0"/>
        </w:rPr>
      </w:pPr>
      <w:bookmarkStart w:id="2" w:name="_Toc406598135"/>
      <w:bookmarkStart w:id="3" w:name="_Toc406604537"/>
      <w:r>
        <w:rPr>
          <w:i w:val="0"/>
        </w:rPr>
        <w:t>Contenido</w:t>
      </w:r>
      <w:bookmarkEnd w:id="2"/>
      <w:bookmarkEnd w:id="3"/>
    </w:p>
    <w:p w14:paraId="7AAC55A0" w14:textId="77777777" w:rsidR="003567F5" w:rsidRDefault="003567F5" w:rsidP="003567F5">
      <w:pPr>
        <w:spacing w:after="182" w:line="315" w:lineRule="atLeast"/>
        <w:ind w:right="-91"/>
        <w:rPr>
          <w:rFonts w:cs="Arial"/>
          <w:color w:val="3B3835"/>
          <w:szCs w:val="24"/>
        </w:rPr>
      </w:pPr>
    </w:p>
    <w:sdt>
      <w:sdtPr>
        <w:rPr>
          <w:lang w:val="es-ES"/>
        </w:rPr>
        <w:id w:val="1918439332"/>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79545FC1" w14:textId="047842E8" w:rsidR="007B3772" w:rsidRDefault="007B3772" w:rsidP="007B3772">
          <w:pPr>
            <w:pStyle w:val="TtulodeTDC"/>
            <w:spacing w:line="360" w:lineRule="auto"/>
          </w:pPr>
        </w:p>
        <w:p w14:paraId="0D489E73" w14:textId="122A8C92"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p>
        <w:p w14:paraId="35F35002"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38" w:history="1">
            <w:r w:rsidRPr="0010613F">
              <w:rPr>
                <w:rStyle w:val="Hipervnculo"/>
                <w:noProof/>
              </w:rPr>
              <w:t>Introducción</w:t>
            </w:r>
            <w:r>
              <w:rPr>
                <w:noProof/>
                <w:webHidden/>
              </w:rPr>
              <w:tab/>
            </w:r>
            <w:r>
              <w:rPr>
                <w:noProof/>
                <w:webHidden/>
              </w:rPr>
              <w:fldChar w:fldCharType="begin"/>
            </w:r>
            <w:r>
              <w:rPr>
                <w:noProof/>
                <w:webHidden/>
              </w:rPr>
              <w:instrText xml:space="preserve"> PAGEREF _Toc406604538 \h </w:instrText>
            </w:r>
            <w:r>
              <w:rPr>
                <w:noProof/>
                <w:webHidden/>
              </w:rPr>
            </w:r>
            <w:r>
              <w:rPr>
                <w:noProof/>
                <w:webHidden/>
              </w:rPr>
              <w:fldChar w:fldCharType="separate"/>
            </w:r>
            <w:r w:rsidR="00421E65">
              <w:rPr>
                <w:noProof/>
                <w:webHidden/>
              </w:rPr>
              <w:t>3</w:t>
            </w:r>
            <w:r>
              <w:rPr>
                <w:noProof/>
                <w:webHidden/>
              </w:rPr>
              <w:fldChar w:fldCharType="end"/>
            </w:r>
          </w:hyperlink>
        </w:p>
        <w:p w14:paraId="52513956"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39" w:history="1">
            <w:r w:rsidRPr="0010613F">
              <w:rPr>
                <w:rStyle w:val="Hipervnculo"/>
                <w:noProof/>
              </w:rPr>
              <w:t>Características Generales</w:t>
            </w:r>
            <w:r>
              <w:rPr>
                <w:noProof/>
                <w:webHidden/>
              </w:rPr>
              <w:tab/>
            </w:r>
            <w:r>
              <w:rPr>
                <w:noProof/>
                <w:webHidden/>
              </w:rPr>
              <w:fldChar w:fldCharType="begin"/>
            </w:r>
            <w:r>
              <w:rPr>
                <w:noProof/>
                <w:webHidden/>
              </w:rPr>
              <w:instrText xml:space="preserve"> PAGEREF _Toc406604539 \h </w:instrText>
            </w:r>
            <w:r>
              <w:rPr>
                <w:noProof/>
                <w:webHidden/>
              </w:rPr>
            </w:r>
            <w:r>
              <w:rPr>
                <w:noProof/>
                <w:webHidden/>
              </w:rPr>
              <w:fldChar w:fldCharType="separate"/>
            </w:r>
            <w:r w:rsidR="00421E65">
              <w:rPr>
                <w:noProof/>
                <w:webHidden/>
              </w:rPr>
              <w:t>4</w:t>
            </w:r>
            <w:r>
              <w:rPr>
                <w:noProof/>
                <w:webHidden/>
              </w:rPr>
              <w:fldChar w:fldCharType="end"/>
            </w:r>
          </w:hyperlink>
        </w:p>
        <w:p w14:paraId="11118591"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0" w:history="1">
            <w:r w:rsidRPr="0010613F">
              <w:rPr>
                <w:rStyle w:val="Hipervnculo"/>
                <w:noProof/>
              </w:rPr>
              <w:t>Instalación</w:t>
            </w:r>
            <w:r>
              <w:rPr>
                <w:noProof/>
                <w:webHidden/>
              </w:rPr>
              <w:tab/>
            </w:r>
            <w:r>
              <w:rPr>
                <w:noProof/>
                <w:webHidden/>
              </w:rPr>
              <w:fldChar w:fldCharType="begin"/>
            </w:r>
            <w:r>
              <w:rPr>
                <w:noProof/>
                <w:webHidden/>
              </w:rPr>
              <w:instrText xml:space="preserve"> PAGEREF _Toc406604540 \h </w:instrText>
            </w:r>
            <w:r>
              <w:rPr>
                <w:noProof/>
                <w:webHidden/>
              </w:rPr>
            </w:r>
            <w:r>
              <w:rPr>
                <w:noProof/>
                <w:webHidden/>
              </w:rPr>
              <w:fldChar w:fldCharType="separate"/>
            </w:r>
            <w:r w:rsidR="00421E65">
              <w:rPr>
                <w:noProof/>
                <w:webHidden/>
              </w:rPr>
              <w:t>4</w:t>
            </w:r>
            <w:r>
              <w:rPr>
                <w:noProof/>
                <w:webHidden/>
              </w:rPr>
              <w:fldChar w:fldCharType="end"/>
            </w:r>
          </w:hyperlink>
        </w:p>
        <w:p w14:paraId="683DBFAD"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1" w:history="1">
            <w:r w:rsidRPr="0010613F">
              <w:rPr>
                <w:rStyle w:val="Hipervnculo"/>
                <w:noProof/>
              </w:rPr>
              <w:t>Instalación de la base de datos</w:t>
            </w:r>
            <w:r>
              <w:rPr>
                <w:noProof/>
                <w:webHidden/>
              </w:rPr>
              <w:tab/>
            </w:r>
            <w:r>
              <w:rPr>
                <w:noProof/>
                <w:webHidden/>
              </w:rPr>
              <w:fldChar w:fldCharType="begin"/>
            </w:r>
            <w:r>
              <w:rPr>
                <w:noProof/>
                <w:webHidden/>
              </w:rPr>
              <w:instrText xml:space="preserve"> PAGEREF _Toc406604541 \h </w:instrText>
            </w:r>
            <w:r>
              <w:rPr>
                <w:noProof/>
                <w:webHidden/>
              </w:rPr>
            </w:r>
            <w:r>
              <w:rPr>
                <w:noProof/>
                <w:webHidden/>
              </w:rPr>
              <w:fldChar w:fldCharType="separate"/>
            </w:r>
            <w:r w:rsidR="00421E65">
              <w:rPr>
                <w:noProof/>
                <w:webHidden/>
              </w:rPr>
              <w:t>4</w:t>
            </w:r>
            <w:r>
              <w:rPr>
                <w:noProof/>
                <w:webHidden/>
              </w:rPr>
              <w:fldChar w:fldCharType="end"/>
            </w:r>
          </w:hyperlink>
        </w:p>
        <w:p w14:paraId="23EF2BF0"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2" w:history="1">
            <w:r w:rsidRPr="0010613F">
              <w:rPr>
                <w:rStyle w:val="Hipervnculo"/>
                <w:noProof/>
              </w:rPr>
              <w:t>Permisos</w:t>
            </w:r>
            <w:r>
              <w:rPr>
                <w:noProof/>
                <w:webHidden/>
              </w:rPr>
              <w:tab/>
            </w:r>
            <w:r>
              <w:rPr>
                <w:noProof/>
                <w:webHidden/>
              </w:rPr>
              <w:fldChar w:fldCharType="begin"/>
            </w:r>
            <w:r>
              <w:rPr>
                <w:noProof/>
                <w:webHidden/>
              </w:rPr>
              <w:instrText xml:space="preserve"> PAGEREF _Toc406604542 \h </w:instrText>
            </w:r>
            <w:r>
              <w:rPr>
                <w:noProof/>
                <w:webHidden/>
              </w:rPr>
            </w:r>
            <w:r>
              <w:rPr>
                <w:noProof/>
                <w:webHidden/>
              </w:rPr>
              <w:fldChar w:fldCharType="separate"/>
            </w:r>
            <w:r w:rsidR="00421E65">
              <w:rPr>
                <w:noProof/>
                <w:webHidden/>
              </w:rPr>
              <w:t>5</w:t>
            </w:r>
            <w:r>
              <w:rPr>
                <w:noProof/>
                <w:webHidden/>
              </w:rPr>
              <w:fldChar w:fldCharType="end"/>
            </w:r>
          </w:hyperlink>
        </w:p>
        <w:p w14:paraId="297552BB" w14:textId="77777777" w:rsidR="007B3772" w:rsidRDefault="007B3772" w:rsidP="007B3772">
          <w:pPr>
            <w:pStyle w:val="TDC2"/>
            <w:tabs>
              <w:tab w:val="right" w:leader="dot" w:pos="9111"/>
            </w:tabs>
            <w:spacing w:line="360" w:lineRule="auto"/>
            <w:rPr>
              <w:rFonts w:asciiTheme="minorHAnsi" w:eastAsiaTheme="minorEastAsia" w:hAnsiTheme="minorHAnsi"/>
              <w:noProof/>
              <w:sz w:val="22"/>
              <w:lang w:eastAsia="es-CO"/>
            </w:rPr>
          </w:pPr>
          <w:hyperlink w:anchor="_Toc406604543" w:history="1">
            <w:r w:rsidRPr="0010613F">
              <w:rPr>
                <w:rStyle w:val="Hipervnculo"/>
                <w:noProof/>
              </w:rPr>
              <w:t>Cambio en JSON</w:t>
            </w:r>
            <w:r>
              <w:rPr>
                <w:noProof/>
                <w:webHidden/>
              </w:rPr>
              <w:tab/>
            </w:r>
            <w:r>
              <w:rPr>
                <w:noProof/>
                <w:webHidden/>
              </w:rPr>
              <w:fldChar w:fldCharType="begin"/>
            </w:r>
            <w:r>
              <w:rPr>
                <w:noProof/>
                <w:webHidden/>
              </w:rPr>
              <w:instrText xml:space="preserve"> PAGEREF _Toc406604543 \h </w:instrText>
            </w:r>
            <w:r>
              <w:rPr>
                <w:noProof/>
                <w:webHidden/>
              </w:rPr>
            </w:r>
            <w:r>
              <w:rPr>
                <w:noProof/>
                <w:webHidden/>
              </w:rPr>
              <w:fldChar w:fldCharType="separate"/>
            </w:r>
            <w:r w:rsidR="00421E65">
              <w:rPr>
                <w:noProof/>
                <w:webHidden/>
              </w:rPr>
              <w:t>5</w:t>
            </w:r>
            <w:r>
              <w:rPr>
                <w:noProof/>
                <w:webHidden/>
              </w:rPr>
              <w:fldChar w:fldCharType="end"/>
            </w:r>
          </w:hyperlink>
        </w:p>
        <w:p w14:paraId="14F3A0C9"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4" w:history="1">
            <w:r w:rsidRPr="0010613F">
              <w:rPr>
                <w:rStyle w:val="Hipervnculo"/>
                <w:noProof/>
              </w:rPr>
              <w:t>Copias de seguridad de la base de datos</w:t>
            </w:r>
            <w:r>
              <w:rPr>
                <w:noProof/>
                <w:webHidden/>
              </w:rPr>
              <w:tab/>
            </w:r>
            <w:r>
              <w:rPr>
                <w:noProof/>
                <w:webHidden/>
              </w:rPr>
              <w:fldChar w:fldCharType="begin"/>
            </w:r>
            <w:r>
              <w:rPr>
                <w:noProof/>
                <w:webHidden/>
              </w:rPr>
              <w:instrText xml:space="preserve"> PAGEREF _Toc406604544 \h </w:instrText>
            </w:r>
            <w:r>
              <w:rPr>
                <w:noProof/>
                <w:webHidden/>
              </w:rPr>
            </w:r>
            <w:r>
              <w:rPr>
                <w:noProof/>
                <w:webHidden/>
              </w:rPr>
              <w:fldChar w:fldCharType="separate"/>
            </w:r>
            <w:r w:rsidR="00421E65">
              <w:rPr>
                <w:noProof/>
                <w:webHidden/>
              </w:rPr>
              <w:t>6</w:t>
            </w:r>
            <w:r>
              <w:rPr>
                <w:noProof/>
                <w:webHidden/>
              </w:rPr>
              <w:fldChar w:fldCharType="end"/>
            </w:r>
          </w:hyperlink>
        </w:p>
        <w:p w14:paraId="616BF21E" w14:textId="77777777" w:rsidR="007B3772" w:rsidRDefault="007B3772" w:rsidP="007B3772">
          <w:pPr>
            <w:pStyle w:val="TDC1"/>
            <w:tabs>
              <w:tab w:val="right" w:leader="dot" w:pos="9111"/>
            </w:tabs>
            <w:spacing w:line="360" w:lineRule="auto"/>
            <w:rPr>
              <w:rFonts w:asciiTheme="minorHAnsi" w:eastAsiaTheme="minorEastAsia" w:hAnsiTheme="minorHAnsi"/>
              <w:noProof/>
              <w:sz w:val="22"/>
              <w:lang w:eastAsia="es-CO"/>
            </w:rPr>
          </w:pPr>
          <w:hyperlink w:anchor="_Toc406604545" w:history="1">
            <w:r w:rsidRPr="0010613F">
              <w:rPr>
                <w:rStyle w:val="Hipervnculo"/>
                <w:noProof/>
              </w:rPr>
              <w:t>Requisitos para los usuarios</w:t>
            </w:r>
            <w:r>
              <w:rPr>
                <w:noProof/>
                <w:webHidden/>
              </w:rPr>
              <w:tab/>
            </w:r>
            <w:r>
              <w:rPr>
                <w:noProof/>
                <w:webHidden/>
              </w:rPr>
              <w:fldChar w:fldCharType="begin"/>
            </w:r>
            <w:r>
              <w:rPr>
                <w:noProof/>
                <w:webHidden/>
              </w:rPr>
              <w:instrText xml:space="preserve"> PAGEREF _Toc406604545 \h </w:instrText>
            </w:r>
            <w:r>
              <w:rPr>
                <w:noProof/>
                <w:webHidden/>
              </w:rPr>
            </w:r>
            <w:r>
              <w:rPr>
                <w:noProof/>
                <w:webHidden/>
              </w:rPr>
              <w:fldChar w:fldCharType="separate"/>
            </w:r>
            <w:r w:rsidR="00421E65">
              <w:rPr>
                <w:noProof/>
                <w:webHidden/>
              </w:rPr>
              <w:t>6</w:t>
            </w:r>
            <w:r>
              <w:rPr>
                <w:noProof/>
                <w:webHidden/>
              </w:rPr>
              <w:fldChar w:fldCharType="end"/>
            </w:r>
          </w:hyperlink>
        </w:p>
        <w:p w14:paraId="34EA6B1F" w14:textId="05346476" w:rsidR="007B3772" w:rsidRDefault="007B3772" w:rsidP="007B3772">
          <w:pPr>
            <w:spacing w:line="360" w:lineRule="auto"/>
          </w:pPr>
          <w:r>
            <w:rPr>
              <w:b/>
              <w:bCs/>
              <w:lang w:val="es-ES"/>
            </w:rPr>
            <w:fldChar w:fldCharType="end"/>
          </w:r>
        </w:p>
      </w:sdtContent>
    </w:sdt>
    <w:p w14:paraId="756BFEC5" w14:textId="18DD0A3B" w:rsidR="001C32D3" w:rsidRDefault="001C32D3" w:rsidP="00DF2407"/>
    <w:p w14:paraId="7F51807B" w14:textId="77777777" w:rsidR="00204D8E" w:rsidRDefault="00204D8E" w:rsidP="00DF2407"/>
    <w:p w14:paraId="44F0F5CD" w14:textId="77777777" w:rsidR="00204D8E" w:rsidRDefault="00204D8E" w:rsidP="00DF2407"/>
    <w:p w14:paraId="6B12848C" w14:textId="77777777" w:rsidR="00204D8E" w:rsidRDefault="00204D8E" w:rsidP="00DF2407"/>
    <w:p w14:paraId="4073EF36" w14:textId="77777777" w:rsidR="00204D8E" w:rsidRDefault="00204D8E" w:rsidP="00DF2407"/>
    <w:p w14:paraId="3AACCA4D" w14:textId="77777777" w:rsidR="00204D8E" w:rsidRDefault="00204D8E" w:rsidP="00DF2407"/>
    <w:p w14:paraId="11D9C417" w14:textId="77777777" w:rsidR="00204D8E" w:rsidRDefault="00204D8E" w:rsidP="00DF2407"/>
    <w:p w14:paraId="6A447135" w14:textId="77777777" w:rsidR="00204D8E" w:rsidRDefault="00204D8E" w:rsidP="00DF2407"/>
    <w:p w14:paraId="75ACA136" w14:textId="77777777" w:rsidR="00204D8E" w:rsidRDefault="00204D8E" w:rsidP="00DF2407">
      <w:bookmarkStart w:id="4" w:name="_GoBack"/>
      <w:bookmarkEnd w:id="4"/>
    </w:p>
    <w:p w14:paraId="207A52E7" w14:textId="77777777" w:rsidR="00204D8E" w:rsidRDefault="00204D8E" w:rsidP="00204D8E">
      <w:pPr>
        <w:pStyle w:val="Ttulo1"/>
      </w:pPr>
    </w:p>
    <w:p w14:paraId="0AB541E2" w14:textId="7542AC31" w:rsidR="00204D8E" w:rsidRDefault="00204D8E" w:rsidP="00204D8E">
      <w:pPr>
        <w:pStyle w:val="Ttulo1"/>
      </w:pPr>
      <w:bookmarkStart w:id="5" w:name="_Toc406604538"/>
      <w:r>
        <w:t>Introducción</w:t>
      </w:r>
      <w:bookmarkEnd w:id="5"/>
    </w:p>
    <w:p w14:paraId="75DDDD8F" w14:textId="77777777" w:rsidR="00204D8E" w:rsidRDefault="00204D8E" w:rsidP="00204D8E"/>
    <w:p w14:paraId="0FCB2D88" w14:textId="77777777" w:rsidR="00204D8E" w:rsidRDefault="00204D8E" w:rsidP="00204D8E"/>
    <w:p w14:paraId="5B89AD09" w14:textId="10B56728" w:rsidR="00204D8E" w:rsidRPr="00204D8E" w:rsidRDefault="00204D8E" w:rsidP="00204D8E">
      <w:r>
        <w:t>Este manual está dirigido al personal técnico responsable del proceso de instalación y configuración de Alan y el Misterioso reino de Eniac; por esta razón, se asume como un hecho que el lector está familiarizado con conceptos básicos de manejo de servidores, así como con las configuraciones externas del servidor que no se relacionan con la aplicación como tal.</w:t>
      </w:r>
    </w:p>
    <w:p w14:paraId="19D4D98D" w14:textId="62BDF4F2" w:rsidR="00204D8E" w:rsidRDefault="00204D8E" w:rsidP="00204D8E">
      <w:r>
        <w:t>Del mismo modo, la persona encargada de realizar la instalación debe estar familiarizada con la aplicación, pero para esto solo basta revisar el anexo 3 (Manual de usuario).</w:t>
      </w:r>
    </w:p>
    <w:p w14:paraId="50903A70" w14:textId="2CF72605" w:rsidR="00204D8E" w:rsidRDefault="00204D8E" w:rsidP="00204D8E">
      <w:r>
        <w:t>Alan y el misterioso reino de Eniac es una aplicación interactiva que requiere de manejo de bases de datos, servidor de correo electrónico y del lenguaje PHP instalado en el servidor. Esto, y otros puntos hacen que su instalación y configuración requieran la intervención y supervisión de personal capacitado. </w:t>
      </w:r>
      <w:r>
        <w:cr/>
      </w:r>
    </w:p>
    <w:p w14:paraId="009E6412" w14:textId="77777777" w:rsidR="00204D8E" w:rsidRDefault="00204D8E" w:rsidP="00204D8E"/>
    <w:p w14:paraId="5771B9B7" w14:textId="77777777" w:rsidR="00204D8E" w:rsidRDefault="00204D8E" w:rsidP="00204D8E"/>
    <w:p w14:paraId="40EE7DA5" w14:textId="77777777" w:rsidR="00204D8E" w:rsidRDefault="00204D8E" w:rsidP="00204D8E"/>
    <w:p w14:paraId="1856F1EB" w14:textId="77777777" w:rsidR="00204D8E" w:rsidRDefault="00204D8E" w:rsidP="00204D8E"/>
    <w:p w14:paraId="5A8B8914" w14:textId="77777777" w:rsidR="00204D8E" w:rsidRDefault="00204D8E" w:rsidP="00204D8E"/>
    <w:p w14:paraId="3616B3C3" w14:textId="77777777" w:rsidR="00204D8E" w:rsidRDefault="00204D8E" w:rsidP="00204D8E"/>
    <w:p w14:paraId="1FFAFE1C" w14:textId="77777777" w:rsidR="00204D8E" w:rsidRDefault="00204D8E" w:rsidP="00204D8E"/>
    <w:p w14:paraId="7AF32979" w14:textId="77777777" w:rsidR="00204D8E" w:rsidRDefault="00204D8E" w:rsidP="00204D8E"/>
    <w:p w14:paraId="5D8AF4BA" w14:textId="77777777" w:rsidR="00204D8E" w:rsidRDefault="00204D8E" w:rsidP="00204D8E"/>
    <w:p w14:paraId="36DB6175" w14:textId="77777777" w:rsidR="00204D8E" w:rsidRDefault="00204D8E" w:rsidP="00204D8E"/>
    <w:p w14:paraId="19368FD6" w14:textId="77777777" w:rsidR="00204D8E" w:rsidRDefault="00204D8E" w:rsidP="00204D8E"/>
    <w:p w14:paraId="36B19966" w14:textId="77777777" w:rsidR="00BD7ECB" w:rsidRDefault="00BD7ECB" w:rsidP="00204D8E"/>
    <w:p w14:paraId="6690B7DD" w14:textId="335530D9" w:rsidR="00204D8E" w:rsidRDefault="00204D8E" w:rsidP="00FF26AE">
      <w:pPr>
        <w:pStyle w:val="Ttulo1"/>
        <w:rPr>
          <w:i/>
        </w:rPr>
      </w:pPr>
      <w:bookmarkStart w:id="6" w:name="_Toc406604539"/>
      <w:r w:rsidRPr="00204D8E">
        <w:t>Características Generales</w:t>
      </w:r>
      <w:bookmarkEnd w:id="6"/>
    </w:p>
    <w:p w14:paraId="663FCA2C" w14:textId="77777777" w:rsidR="00204D8E" w:rsidRDefault="00204D8E" w:rsidP="00204D8E"/>
    <w:p w14:paraId="383BF5EB" w14:textId="0460C2FC" w:rsidR="00204D8E" w:rsidRDefault="00204D8E" w:rsidP="00204D8E">
      <w:r>
        <w:t>Sistema operativo: La aplicación funciona independiente del servidor. Puede ser Linux, Windows, Mac OS o Unix.</w:t>
      </w:r>
    </w:p>
    <w:p w14:paraId="50C3D8CB" w14:textId="576836E9" w:rsidR="00204D8E" w:rsidRDefault="00204D8E" w:rsidP="00204D8E">
      <w:r>
        <w:t xml:space="preserve">Servidor web: Se recomienda Apache, pues todas las pruebas han sido ejecutadas sobre este servidor. </w:t>
      </w:r>
    </w:p>
    <w:p w14:paraId="3846AE21" w14:textId="7DC9A72C" w:rsidR="00204D8E" w:rsidRDefault="00204D8E" w:rsidP="00204D8E">
      <w:r>
        <w:t>Sistema de gestión de base de datos: MySQL</w:t>
      </w:r>
    </w:p>
    <w:p w14:paraId="58137704" w14:textId="75B7E3F1" w:rsidR="00204D8E" w:rsidRDefault="00BD7ECB" w:rsidP="00204D8E">
      <w:r>
        <w:t xml:space="preserve">Lenguaje de programación en el servidor: PHP </w:t>
      </w:r>
    </w:p>
    <w:p w14:paraId="2AB086F8" w14:textId="77777777" w:rsidR="00BD7ECB" w:rsidRDefault="00BD7ECB" w:rsidP="00204D8E"/>
    <w:p w14:paraId="42AEC207" w14:textId="6ECA5E36" w:rsidR="00BD7ECB" w:rsidRDefault="00BD7ECB" w:rsidP="00204D8E">
      <w:r>
        <w:t>Es importante que estos requisitos se cumplan en el servidor para poder instalar Alan y El misterioso reino de Eniac. De lo contrario podrían producirse serias fallas en la aplicación o no funcionar por completo.</w:t>
      </w:r>
    </w:p>
    <w:p w14:paraId="6D313F1F" w14:textId="77777777" w:rsidR="00FF26AE" w:rsidRDefault="00FF26AE" w:rsidP="00204D8E"/>
    <w:p w14:paraId="154F7536" w14:textId="3824FF26" w:rsidR="00FF26AE" w:rsidRDefault="00FF26AE" w:rsidP="00FF26AE">
      <w:pPr>
        <w:pStyle w:val="Ttulo1"/>
      </w:pPr>
      <w:bookmarkStart w:id="7" w:name="_Toc406604540"/>
      <w:r>
        <w:t>Instalación</w:t>
      </w:r>
      <w:bookmarkEnd w:id="7"/>
    </w:p>
    <w:p w14:paraId="56AF32F4" w14:textId="77777777" w:rsidR="00FF26AE" w:rsidRPr="00FF26AE" w:rsidRDefault="00FF26AE" w:rsidP="00FF26AE"/>
    <w:p w14:paraId="1C990C48" w14:textId="4C2E28C8" w:rsidR="00BD7ECB" w:rsidRDefault="00BD7ECB" w:rsidP="00204D8E">
      <w:r>
        <w:t xml:space="preserve">Para iniciar la instalación, copie todo el contenido de la carpeta con el código fuente al servidor, </w:t>
      </w:r>
      <w:r w:rsidR="00FF26AE">
        <w:t>vía</w:t>
      </w:r>
      <w:r>
        <w:t xml:space="preserve"> FTP. Los datos del FTP deben ser suministrados por el administrador del servidor.</w:t>
      </w:r>
    </w:p>
    <w:p w14:paraId="7CF7B566" w14:textId="77777777" w:rsidR="00BD7ECB" w:rsidRDefault="00BD7ECB" w:rsidP="00204D8E"/>
    <w:p w14:paraId="3678EA58" w14:textId="40329D72" w:rsidR="00BD7ECB" w:rsidRDefault="00FF26AE" w:rsidP="00BD7ECB">
      <w:pPr>
        <w:pStyle w:val="Ttulo2"/>
        <w:rPr>
          <w:i w:val="0"/>
        </w:rPr>
      </w:pPr>
      <w:bookmarkStart w:id="8" w:name="_Toc406604541"/>
      <w:r>
        <w:rPr>
          <w:i w:val="0"/>
        </w:rPr>
        <w:t>Instalación</w:t>
      </w:r>
      <w:r w:rsidR="00BD7ECB" w:rsidRPr="00BD7ECB">
        <w:rPr>
          <w:i w:val="0"/>
        </w:rPr>
        <w:t xml:space="preserve"> de la base de datos</w:t>
      </w:r>
      <w:bookmarkEnd w:id="8"/>
    </w:p>
    <w:p w14:paraId="33E9C551" w14:textId="77777777" w:rsidR="00BD7ECB" w:rsidRDefault="00BD7ECB" w:rsidP="00BD7ECB"/>
    <w:p w14:paraId="06F0E5E0" w14:textId="77777777" w:rsidR="00BD7ECB" w:rsidRDefault="00BD7ECB" w:rsidP="00BD7ECB">
      <w:r>
        <w:t>Es necesario que el servidor cuente con MySQL para la gestión de bases de datos, en su versión 5.0 o superior.</w:t>
      </w:r>
    </w:p>
    <w:p w14:paraId="2A438FFD" w14:textId="1DA3DEBF" w:rsidR="00BD7ECB" w:rsidRDefault="00BD7ECB" w:rsidP="00BD7ECB">
      <w:r>
        <w:t xml:space="preserve">Una vez copiados todos los archivos en el servidor, localice el archivo </w:t>
      </w:r>
      <w:r w:rsidRPr="00BD7ECB">
        <w:t>\</w:t>
      </w:r>
      <w:proofErr w:type="spellStart"/>
      <w:r w:rsidRPr="00BD7ECB">
        <w:t>aplicacion</w:t>
      </w:r>
      <w:proofErr w:type="spellEnd"/>
      <w:r w:rsidRPr="00BD7ECB">
        <w:t>\</w:t>
      </w:r>
      <w:proofErr w:type="spellStart"/>
      <w:r w:rsidRPr="00BD7ECB">
        <w:t>instalacion</w:t>
      </w:r>
      <w:proofErr w:type="spellEnd"/>
      <w:r>
        <w:t>\</w:t>
      </w:r>
      <w:proofErr w:type="spellStart"/>
      <w:r>
        <w:t>instalacion.php</w:t>
      </w:r>
      <w:proofErr w:type="spellEnd"/>
      <w:r>
        <w:t xml:space="preserve"> y edite las líneas 18 y 28 con los siguientes datos:</w:t>
      </w:r>
    </w:p>
    <w:p w14:paraId="282E9200" w14:textId="77FAD8EC" w:rsidR="00BD7ECB" w:rsidRDefault="00BD7ECB" w:rsidP="00BD7ECB">
      <w:pPr>
        <w:pStyle w:val="Prrafodelista"/>
        <w:numPr>
          <w:ilvl w:val="0"/>
          <w:numId w:val="8"/>
        </w:numPr>
      </w:pPr>
      <w:r>
        <w:t>“</w:t>
      </w:r>
      <w:proofErr w:type="spellStart"/>
      <w:r>
        <w:t>localhost</w:t>
      </w:r>
      <w:proofErr w:type="spellEnd"/>
      <w:r>
        <w:t>”: Reemplace esta</w:t>
      </w:r>
      <w:r w:rsidR="00A66C29">
        <w:t xml:space="preserve"> cadena de texto </w:t>
      </w:r>
      <w:r>
        <w:t>por el nombre del host en el cual se instalará la base de datos</w:t>
      </w:r>
      <w:r w:rsidR="00A66C29">
        <w:t>.</w:t>
      </w:r>
    </w:p>
    <w:p w14:paraId="450B41E6" w14:textId="34026C48" w:rsidR="00BD7ECB" w:rsidRDefault="00BD7ECB" w:rsidP="00BD7ECB">
      <w:pPr>
        <w:pStyle w:val="Prrafodelista"/>
        <w:numPr>
          <w:ilvl w:val="0"/>
          <w:numId w:val="8"/>
        </w:numPr>
      </w:pPr>
      <w:r>
        <w:lastRenderedPageBreak/>
        <w:t>“</w:t>
      </w:r>
      <w:proofErr w:type="spellStart"/>
      <w:r>
        <w:t>root</w:t>
      </w:r>
      <w:proofErr w:type="spellEnd"/>
      <w:r>
        <w:t xml:space="preserve">”: Reemplace esta cadena de texto </w:t>
      </w:r>
      <w:r w:rsidR="00A66C29">
        <w:t>por el nombre de usuario desde el cual se maneja la base de datos.</w:t>
      </w:r>
    </w:p>
    <w:p w14:paraId="6D60C214" w14:textId="459AF44C" w:rsidR="00A66C29" w:rsidRDefault="00A66C29" w:rsidP="00BD7ECB">
      <w:pPr>
        <w:pStyle w:val="Prrafodelista"/>
        <w:numPr>
          <w:ilvl w:val="0"/>
          <w:numId w:val="8"/>
        </w:numPr>
      </w:pPr>
      <w:r>
        <w:t>“”: Reemplace esta cadena de texto vacía por la contraseña utilizada en el sistema manejador de base de datos. Nota: Nunca deje vacía esta contraseña en ambientes reales de producción.</w:t>
      </w:r>
    </w:p>
    <w:p w14:paraId="045CFFD3" w14:textId="77777777" w:rsidR="00FF26AE" w:rsidRDefault="00FF26AE" w:rsidP="00A66C29">
      <w:pPr>
        <w:ind w:left="360"/>
      </w:pPr>
    </w:p>
    <w:p w14:paraId="0FB19073" w14:textId="34E09285" w:rsidR="00A66C29" w:rsidRDefault="00A66C29" w:rsidP="00FF26AE">
      <w:r>
        <w:t>Estos datos deben existir con anterioridad en el sistema de gestión de base de datos. Si no cuenta con ellos, comuníquese con el administrador del sistema. En la línea 28 aparece ademas la cadena de texto “</w:t>
      </w:r>
      <w:proofErr w:type="spellStart"/>
      <w:r>
        <w:t>alangame</w:t>
      </w:r>
      <w:proofErr w:type="spellEnd"/>
      <w:r>
        <w:t>”. No cambie esta cadena, pues es el nombre de la base de datos, y el sistema está diseñado para trabajar con este nombre.</w:t>
      </w:r>
    </w:p>
    <w:p w14:paraId="3645F54E" w14:textId="096E4E85" w:rsidR="00A66C29" w:rsidRDefault="00FF26AE" w:rsidP="00FF26AE">
      <w:r>
        <w:t xml:space="preserve">Una vez copiados, ejecute el archivo </w:t>
      </w:r>
      <w:proofErr w:type="spellStart"/>
      <w:r>
        <w:t>instalación.php</w:t>
      </w:r>
      <w:proofErr w:type="spellEnd"/>
      <w:r>
        <w:t xml:space="preserve"> en el navegador de su preferencia. Después de unos segundos en blanco, la página debería indicarle que las tablas se han creado satisfactoriamente. Si los mensajes no aparecen, modifique que ha realizado bien los cambios, y que tiene permisos de edición en el servidor. </w:t>
      </w:r>
    </w:p>
    <w:p w14:paraId="67C6FBC3" w14:textId="10059B2E" w:rsidR="00FF26AE" w:rsidRDefault="00FF26AE" w:rsidP="00FF26AE">
      <w:r>
        <w:t>Cuando complete el proceso, diríjase a la carpeta aplicación/modelo/</w:t>
      </w:r>
      <w:proofErr w:type="spellStart"/>
      <w:r>
        <w:t>modelo.php</w:t>
      </w:r>
      <w:proofErr w:type="spellEnd"/>
      <w:r>
        <w:t>. En el método “conectar” repita el procedimiento anterior (línea 31).</w:t>
      </w:r>
    </w:p>
    <w:p w14:paraId="2661D95A" w14:textId="77777777" w:rsidR="00A66C29" w:rsidRDefault="00A66C29" w:rsidP="00A66C29">
      <w:pPr>
        <w:ind w:left="360"/>
      </w:pPr>
    </w:p>
    <w:p w14:paraId="21DF534E" w14:textId="6B6FA711" w:rsidR="00FF26AE" w:rsidRDefault="00FF26AE" w:rsidP="00FF26AE">
      <w:pPr>
        <w:pStyle w:val="Ttulo2"/>
        <w:rPr>
          <w:i w:val="0"/>
        </w:rPr>
      </w:pPr>
      <w:bookmarkStart w:id="9" w:name="_Toc406604542"/>
      <w:r>
        <w:rPr>
          <w:i w:val="0"/>
        </w:rPr>
        <w:t>Permisos</w:t>
      </w:r>
      <w:bookmarkEnd w:id="9"/>
    </w:p>
    <w:p w14:paraId="0A7FFF3E" w14:textId="77777777" w:rsidR="00FF26AE" w:rsidRDefault="00FF26AE" w:rsidP="00FF26AE"/>
    <w:p w14:paraId="202585F6" w14:textId="30393B52" w:rsidR="00FF26AE" w:rsidRDefault="00FF26AE" w:rsidP="00FF26AE">
      <w:r>
        <w:t xml:space="preserve">A continuación, es necesario verificar que todas las carpetas de la aplicación tengan permisos de lectura. No debe preocuparse por el acceso a carpetas prohibidas del </w:t>
      </w:r>
      <w:r w:rsidR="008E7F42">
        <w:t>núcleo</w:t>
      </w:r>
      <w:r>
        <w:t xml:space="preserve"> de la aplicación por parte de usuarios, pues estas están protegidas mediante archivos .</w:t>
      </w:r>
      <w:proofErr w:type="spellStart"/>
      <w:r>
        <w:t>htaccess</w:t>
      </w:r>
      <w:proofErr w:type="spellEnd"/>
      <w:r>
        <w:t>. Cuando un usuario intenta acceder a un archivo interno de la aplicación, recibirá un error 403 “acceso prohibido”.</w:t>
      </w:r>
    </w:p>
    <w:p w14:paraId="1E7B0B53" w14:textId="4B4752AA" w:rsidR="00FF26AE" w:rsidRDefault="00FF26AE" w:rsidP="00FF26AE">
      <w:r>
        <w:t xml:space="preserve">Del mismo modo, la carpeta </w:t>
      </w:r>
      <w:proofErr w:type="spellStart"/>
      <w:r>
        <w:t>estatico</w:t>
      </w:r>
      <w:proofErr w:type="spellEnd"/>
      <w:r>
        <w:t>/</w:t>
      </w:r>
      <w:proofErr w:type="spellStart"/>
      <w:r>
        <w:t>img</w:t>
      </w:r>
      <w:proofErr w:type="spellEnd"/>
      <w:r>
        <w:t xml:space="preserve">/perfil debe tener acceso de lectura y escritura, pues en ella se copiaran las fotos de perfil que el usuario suba a la aplicación. De no ser así, el cambio de imagen generaría error. </w:t>
      </w:r>
    </w:p>
    <w:p w14:paraId="5A90E98F" w14:textId="77777777" w:rsidR="00FF26AE" w:rsidRDefault="00FF26AE" w:rsidP="00FF26AE"/>
    <w:p w14:paraId="4E5EFA09" w14:textId="2CAAFD8B" w:rsidR="008E7F42" w:rsidRDefault="008E7F42" w:rsidP="008E7F42">
      <w:pPr>
        <w:pStyle w:val="Ttulo2"/>
      </w:pPr>
      <w:bookmarkStart w:id="10" w:name="_Toc406604543"/>
      <w:r w:rsidRPr="008E7F42">
        <w:rPr>
          <w:i w:val="0"/>
        </w:rPr>
        <w:t>Cambio</w:t>
      </w:r>
      <w:r w:rsidRPr="008E7F42">
        <w:t xml:space="preserve"> </w:t>
      </w:r>
      <w:r w:rsidRPr="008E7F42">
        <w:rPr>
          <w:i w:val="0"/>
        </w:rPr>
        <w:t>en JSON</w:t>
      </w:r>
      <w:bookmarkEnd w:id="10"/>
    </w:p>
    <w:p w14:paraId="36CD81E8" w14:textId="77777777" w:rsidR="008E7F42" w:rsidRDefault="008E7F42" w:rsidP="00FF26AE">
      <w:pPr>
        <w:rPr>
          <w:b/>
        </w:rPr>
      </w:pPr>
    </w:p>
    <w:p w14:paraId="1B0CC64B" w14:textId="326FDDFF" w:rsidR="008E7F42" w:rsidRDefault="008E7F42" w:rsidP="00FF26AE">
      <w:r>
        <w:t xml:space="preserve">Finalmente, localice el archivo </w:t>
      </w:r>
      <w:proofErr w:type="spellStart"/>
      <w:r>
        <w:t>estatico</w:t>
      </w:r>
      <w:proofErr w:type="spellEnd"/>
      <w:r>
        <w:t>/</w:t>
      </w:r>
      <w:proofErr w:type="spellStart"/>
      <w:r>
        <w:t>js</w:t>
      </w:r>
      <w:proofErr w:type="spellEnd"/>
      <w:r>
        <w:t>/juego.js y en la línea 32 modifique la ruta a su archivo index.php, conservando la parte de la petición GET “</w:t>
      </w:r>
      <w:proofErr w:type="gramStart"/>
      <w:r w:rsidRPr="008E7F42">
        <w:t>?JSON</w:t>
      </w:r>
      <w:proofErr w:type="gramEnd"/>
      <w:r w:rsidRPr="008E7F42">
        <w:t>=1</w:t>
      </w:r>
      <w:r>
        <w:t>”;</w:t>
      </w:r>
    </w:p>
    <w:p w14:paraId="08A45F8C" w14:textId="43A59643" w:rsidR="008E7F42" w:rsidRDefault="008E7F42" w:rsidP="00FF26AE">
      <w:r>
        <w:lastRenderedPageBreak/>
        <w:t>Una vez completados estos pasos, la aplicación está lista para funcionar.</w:t>
      </w:r>
    </w:p>
    <w:p w14:paraId="69FDAB68" w14:textId="77777777" w:rsidR="008E7F42" w:rsidRDefault="008E7F42" w:rsidP="00FF26AE"/>
    <w:p w14:paraId="42826E3E" w14:textId="21BEB588" w:rsidR="008E7F42" w:rsidRDefault="008E7F42" w:rsidP="00FF26AE">
      <w:r>
        <w:t>Los usuarios pueden registrarse e iniciar sesión desde el index.php. Los docentes por su parte, deben entrar a /</w:t>
      </w:r>
      <w:proofErr w:type="spellStart"/>
      <w:r>
        <w:t>registrarDocente</w:t>
      </w:r>
      <w:proofErr w:type="spellEnd"/>
      <w:r>
        <w:t xml:space="preserve"> para llevar a cabo su registro. Por motivos de seguridad, el registro docente se lleva a cabo en una dirección distinta a la de los usuarios. Para el inicio de sesión de los docentes se utiliza el mismo </w:t>
      </w:r>
      <w:proofErr w:type="spellStart"/>
      <w:r>
        <w:t>login</w:t>
      </w:r>
      <w:proofErr w:type="spellEnd"/>
      <w:r>
        <w:t xml:space="preserve"> que los usuarios.</w:t>
      </w:r>
    </w:p>
    <w:p w14:paraId="3A2E6AA9" w14:textId="77777777" w:rsidR="008E7F42" w:rsidRDefault="008E7F42" w:rsidP="00FF26AE"/>
    <w:p w14:paraId="2C46D79B" w14:textId="3BEA33B1" w:rsidR="008E7F42" w:rsidRDefault="008E7F42" w:rsidP="008E7F42">
      <w:pPr>
        <w:pStyle w:val="Ttulo1"/>
      </w:pPr>
      <w:bookmarkStart w:id="11" w:name="_Toc406604544"/>
      <w:r>
        <w:t>Copias de seguridad de la base de datos</w:t>
      </w:r>
      <w:bookmarkEnd w:id="11"/>
    </w:p>
    <w:p w14:paraId="2B29396E" w14:textId="77777777" w:rsidR="008E7F42" w:rsidRPr="008E7F42" w:rsidRDefault="008E7F42" w:rsidP="008E7F42"/>
    <w:p w14:paraId="37C92DAE" w14:textId="525F537C" w:rsidR="008E7F42" w:rsidRDefault="008E7F42" w:rsidP="008E7F42">
      <w:r>
        <w:t>En la medida de lo posible, se recomienda mantener backups periódicos en caso de problemas ajenos a la aplicación que impliquen la pérdida de información.</w:t>
      </w:r>
    </w:p>
    <w:p w14:paraId="678CFF7C" w14:textId="77777777" w:rsidR="008E7F42" w:rsidRDefault="008E7F42" w:rsidP="008E7F42"/>
    <w:p w14:paraId="27321FAD" w14:textId="7EE209EA" w:rsidR="008E7F42" w:rsidRDefault="008E7F42" w:rsidP="008E7F42">
      <w:pPr>
        <w:pStyle w:val="Ttulo1"/>
      </w:pPr>
      <w:bookmarkStart w:id="12" w:name="_Toc406604545"/>
      <w:r>
        <w:t>Requisitos para los usuarios</w:t>
      </w:r>
      <w:bookmarkEnd w:id="12"/>
    </w:p>
    <w:p w14:paraId="79139257" w14:textId="77777777" w:rsidR="008E7F42" w:rsidRDefault="008E7F42" w:rsidP="008E7F42"/>
    <w:p w14:paraId="40A34F04" w14:textId="37E7DFA7" w:rsidR="008E7F42" w:rsidRDefault="008E7F42" w:rsidP="008E7F42">
      <w:r>
        <w:t xml:space="preserve">Los usuarios solo requieren para la ejecución de la aplicación un navegador de internet actualizado y </w:t>
      </w:r>
      <w:r w:rsidR="00112F0B">
        <w:t>conexión a internet. El juego utiliza los estándares más recientes de HTML5, JavaScript y Css, por lo cual navegadores antiguos podrían no reconocer las instrucciones y generar problemas.</w:t>
      </w:r>
    </w:p>
    <w:p w14:paraId="1CA836AB" w14:textId="7CC877F8" w:rsidR="00112F0B" w:rsidRDefault="00112F0B" w:rsidP="008E7F42">
      <w:r>
        <w:t xml:space="preserve">Navegadores recomendados: Google Chrome versión 33 o superior, Mozilla Firefox versión 30 o superior, y </w:t>
      </w:r>
      <w:r w:rsidRPr="00112F0B">
        <w:t>Opera</w:t>
      </w:r>
      <w:r>
        <w:t xml:space="preserve"> 24 o superior</w:t>
      </w:r>
    </w:p>
    <w:p w14:paraId="0DF9A5FB" w14:textId="1AE76737" w:rsidR="00112F0B" w:rsidRDefault="00112F0B" w:rsidP="008E7F42">
      <w:r>
        <w:t>No se recomienda su visualización en Microsoft Internet Explorer. En versiones antiguas el juego no se cargará por inconsistencias con sus estándares JavaScript, y en versiones más recientes, aunque cargará correctamente el juego, habrá movimientos bruscos en las transiciones del menú y de las alertas. Estos factores son externos al juego, y se deben a las diferencias entre los estándares de HTML5, y los estándares propios del navegador.</w:t>
      </w:r>
      <w:r w:rsidR="007B3772">
        <w:t xml:space="preserve"> </w:t>
      </w:r>
    </w:p>
    <w:p w14:paraId="725AA7E1" w14:textId="3E712ACB" w:rsidR="007B3772" w:rsidRPr="008E7F42" w:rsidRDefault="007B3772" w:rsidP="008E7F42">
      <w:r>
        <w:t>En otros navegadores podría funcionar o no, dado que el juego se ejecuta sobre el elemento &lt;canvas&gt; de html5 y dado que su implementación es muy reciente, algunos navegadores aun no adaptan los estándares.</w:t>
      </w:r>
    </w:p>
    <w:sectPr w:rsidR="007B3772" w:rsidRPr="008E7F42" w:rsidSect="003567F5">
      <w:headerReference w:type="default" r:id="rId8"/>
      <w:footerReference w:type="default" r:id="rId9"/>
      <w:pgSz w:w="12240" w:h="15840"/>
      <w:pgMar w:top="1985"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08B06" w14:textId="77777777" w:rsidR="004D6CA2" w:rsidRDefault="004D6CA2" w:rsidP="00627499">
      <w:pPr>
        <w:spacing w:after="0" w:line="240" w:lineRule="auto"/>
      </w:pPr>
      <w:r>
        <w:separator/>
      </w:r>
    </w:p>
  </w:endnote>
  <w:endnote w:type="continuationSeparator" w:id="0">
    <w:p w14:paraId="2AA8747D" w14:textId="77777777" w:rsidR="004D6CA2" w:rsidRDefault="004D6CA2"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7B3E" w14:textId="77777777" w:rsidR="001C32D3" w:rsidRPr="00410B92" w:rsidRDefault="001C32D3" w:rsidP="00410B92">
    <w:pPr>
      <w:pStyle w:val="Piedepgina"/>
    </w:pPr>
    <w:r>
      <w:rPr>
        <w:noProof/>
        <w:lang w:eastAsia="es-CO"/>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481B9" w14:textId="77777777" w:rsidR="004D6CA2" w:rsidRDefault="004D6CA2" w:rsidP="00627499">
      <w:pPr>
        <w:spacing w:after="0" w:line="240" w:lineRule="auto"/>
      </w:pPr>
      <w:r>
        <w:separator/>
      </w:r>
    </w:p>
  </w:footnote>
  <w:footnote w:type="continuationSeparator" w:id="0">
    <w:p w14:paraId="3348CE8D" w14:textId="77777777" w:rsidR="004D6CA2" w:rsidRDefault="004D6CA2"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3EC" w14:textId="77777777" w:rsidR="001C32D3" w:rsidRDefault="001C32D3">
    <w:pPr>
      <w:pStyle w:val="Encabezado"/>
    </w:pPr>
    <w:r>
      <w:rPr>
        <w:noProof/>
        <w:lang w:eastAsia="es-CO"/>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43B6"/>
    <w:multiLevelType w:val="hybridMultilevel"/>
    <w:tmpl w:val="E84AE974"/>
    <w:lvl w:ilvl="0" w:tplc="BF04A7C6">
      <w:start w:val="1"/>
      <w:numFmt w:val="decimal"/>
      <w:lvlText w:val="Jurado %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1">
    <w:nsid w:val="1F787653"/>
    <w:multiLevelType w:val="hybridMultilevel"/>
    <w:tmpl w:val="468A952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
    <w:nsid w:val="2AE668D0"/>
    <w:multiLevelType w:val="hybridMultilevel"/>
    <w:tmpl w:val="996E9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2A4006D"/>
    <w:multiLevelType w:val="hybridMultilevel"/>
    <w:tmpl w:val="E49E1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FDE6750"/>
    <w:multiLevelType w:val="hybridMultilevel"/>
    <w:tmpl w:val="6B340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B816113"/>
    <w:multiLevelType w:val="hybridMultilevel"/>
    <w:tmpl w:val="CE041C7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7924817"/>
    <w:multiLevelType w:val="hybridMultilevel"/>
    <w:tmpl w:val="9B047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99"/>
    <w:rsid w:val="000110D2"/>
    <w:rsid w:val="00062124"/>
    <w:rsid w:val="000A210F"/>
    <w:rsid w:val="00112F0B"/>
    <w:rsid w:val="00133C0D"/>
    <w:rsid w:val="001723B2"/>
    <w:rsid w:val="001B48EE"/>
    <w:rsid w:val="001C32D3"/>
    <w:rsid w:val="001E32FB"/>
    <w:rsid w:val="001F660D"/>
    <w:rsid w:val="00204D8E"/>
    <w:rsid w:val="00206B0E"/>
    <w:rsid w:val="002A08C3"/>
    <w:rsid w:val="003567F5"/>
    <w:rsid w:val="0038152F"/>
    <w:rsid w:val="00395A17"/>
    <w:rsid w:val="003A5C05"/>
    <w:rsid w:val="003F15EB"/>
    <w:rsid w:val="003F468F"/>
    <w:rsid w:val="00405933"/>
    <w:rsid w:val="00410B92"/>
    <w:rsid w:val="00421E65"/>
    <w:rsid w:val="00441C52"/>
    <w:rsid w:val="004547F7"/>
    <w:rsid w:val="0046326E"/>
    <w:rsid w:val="004B6560"/>
    <w:rsid w:val="004D6CA2"/>
    <w:rsid w:val="00510FB7"/>
    <w:rsid w:val="00627499"/>
    <w:rsid w:val="00637E1F"/>
    <w:rsid w:val="006875D6"/>
    <w:rsid w:val="006952E5"/>
    <w:rsid w:val="00724C97"/>
    <w:rsid w:val="00762396"/>
    <w:rsid w:val="007B3772"/>
    <w:rsid w:val="007B7F8E"/>
    <w:rsid w:val="007C3BBC"/>
    <w:rsid w:val="007E5CBE"/>
    <w:rsid w:val="00815FD9"/>
    <w:rsid w:val="008506B1"/>
    <w:rsid w:val="008B3578"/>
    <w:rsid w:val="008E7F42"/>
    <w:rsid w:val="009578CF"/>
    <w:rsid w:val="009D6005"/>
    <w:rsid w:val="00A12A20"/>
    <w:rsid w:val="00A543D7"/>
    <w:rsid w:val="00A66C29"/>
    <w:rsid w:val="00AA090D"/>
    <w:rsid w:val="00B655D0"/>
    <w:rsid w:val="00B84665"/>
    <w:rsid w:val="00B86987"/>
    <w:rsid w:val="00BA541A"/>
    <w:rsid w:val="00BC18EA"/>
    <w:rsid w:val="00BD7ECB"/>
    <w:rsid w:val="00C036F4"/>
    <w:rsid w:val="00C05617"/>
    <w:rsid w:val="00C56078"/>
    <w:rsid w:val="00C809F0"/>
    <w:rsid w:val="00C833FA"/>
    <w:rsid w:val="00D24A11"/>
    <w:rsid w:val="00D36343"/>
    <w:rsid w:val="00D84C58"/>
    <w:rsid w:val="00DA3B1D"/>
    <w:rsid w:val="00DF2407"/>
    <w:rsid w:val="00E011DF"/>
    <w:rsid w:val="00E16F7C"/>
    <w:rsid w:val="00E47E4A"/>
    <w:rsid w:val="00ED210D"/>
    <w:rsid w:val="00F30CF8"/>
    <w:rsid w:val="00F90F81"/>
    <w:rsid w:val="00FB51C2"/>
    <w:rsid w:val="00FD141C"/>
    <w:rsid w:val="00FD37D8"/>
    <w:rsid w:val="00FF26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15:docId w15:val="{136D91AC-E213-4AF6-A9EF-0E9277A4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8E"/>
    <w:pPr>
      <w:jc w:val="both"/>
    </w:pPr>
    <w:rPr>
      <w:rFonts w:ascii="Arial" w:hAnsi="Arial"/>
      <w:sz w:val="24"/>
    </w:rPr>
  </w:style>
  <w:style w:type="paragraph" w:styleId="Ttulo1">
    <w:name w:val="heading 1"/>
    <w:basedOn w:val="Normal"/>
    <w:next w:val="Normal"/>
    <w:link w:val="Ttulo1Car"/>
    <w:uiPriority w:val="9"/>
    <w:qFormat/>
    <w:rsid w:val="003567F5"/>
    <w:pPr>
      <w:keepNext/>
      <w:spacing w:before="240" w:after="60" w:line="240" w:lineRule="auto"/>
      <w:jc w:val="center"/>
      <w:outlineLvl w:val="0"/>
    </w:pPr>
    <w:rPr>
      <w:rFonts w:eastAsiaTheme="majorEastAsia" w:cstheme="majorBidi"/>
      <w:b/>
      <w:bCs/>
      <w:kern w:val="32"/>
      <w:sz w:val="28"/>
      <w:szCs w:val="32"/>
    </w:rPr>
  </w:style>
  <w:style w:type="paragraph" w:styleId="Ttulo2">
    <w:name w:val="heading 2"/>
    <w:basedOn w:val="Normal"/>
    <w:next w:val="Normal"/>
    <w:link w:val="Ttulo2Car"/>
    <w:uiPriority w:val="9"/>
    <w:unhideWhenUsed/>
    <w:qFormat/>
    <w:rsid w:val="003567F5"/>
    <w:pPr>
      <w:keepNext/>
      <w:spacing w:before="240" w:after="60" w:line="240" w:lineRule="auto"/>
      <w:outlineLvl w:val="1"/>
    </w:pPr>
    <w:rPr>
      <w:rFonts w:eastAsiaTheme="majorEastAsia" w:cstheme="majorBidi"/>
      <w:b/>
      <w:bCs/>
      <w:i/>
      <w:iCs/>
      <w:szCs w:val="28"/>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3567F5"/>
    <w:rPr>
      <w:rFonts w:ascii="Arial" w:eastAsiaTheme="majorEastAsia" w:hAnsi="Arial" w:cstheme="majorBidi"/>
      <w:b/>
      <w:bCs/>
      <w:kern w:val="32"/>
      <w:sz w:val="28"/>
      <w:szCs w:val="32"/>
    </w:rPr>
  </w:style>
  <w:style w:type="character" w:customStyle="1" w:styleId="Ttulo2Car">
    <w:name w:val="Título 2 Car"/>
    <w:basedOn w:val="Fuentedeprrafopredeter"/>
    <w:link w:val="Ttulo2"/>
    <w:uiPriority w:val="9"/>
    <w:rsid w:val="003567F5"/>
    <w:rPr>
      <w:rFonts w:ascii="Arial" w:eastAsiaTheme="majorEastAsia" w:hAnsi="Arial" w:cstheme="majorBidi"/>
      <w:b/>
      <w:bCs/>
      <w:i/>
      <w:iCs/>
      <w:sz w:val="24"/>
      <w:szCs w:val="28"/>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Listaconvietas">
    <w:name w:val="List Bullet"/>
    <w:basedOn w:val="Normal"/>
    <w:autoRedefine/>
    <w:rsid w:val="003567F5"/>
    <w:pPr>
      <w:spacing w:after="0" w:line="240" w:lineRule="auto"/>
    </w:pPr>
    <w:rPr>
      <w:rFonts w:eastAsia="Times New Roman" w:cs="Arial"/>
      <w:szCs w:val="24"/>
      <w:lang w:eastAsia="es-ES"/>
    </w:rPr>
  </w:style>
  <w:style w:type="character" w:styleId="Hipervnculo">
    <w:name w:val="Hyperlink"/>
    <w:basedOn w:val="Fuentedeprrafopredeter"/>
    <w:uiPriority w:val="99"/>
    <w:unhideWhenUsed/>
    <w:rsid w:val="00AA090D"/>
    <w:rPr>
      <w:color w:val="0000FF" w:themeColor="hyperlink"/>
      <w:u w:val="single"/>
    </w:rPr>
  </w:style>
  <w:style w:type="paragraph" w:styleId="TtulodeTDC">
    <w:name w:val="TOC Heading"/>
    <w:basedOn w:val="Ttulo1"/>
    <w:next w:val="Normal"/>
    <w:uiPriority w:val="39"/>
    <w:unhideWhenUsed/>
    <w:qFormat/>
    <w:rsid w:val="001723B2"/>
    <w:pPr>
      <w:keepLines/>
      <w:spacing w:after="0" w:line="259" w:lineRule="auto"/>
      <w:jc w:val="left"/>
      <w:outlineLvl w:val="9"/>
    </w:pPr>
    <w:rPr>
      <w:rFonts w:asciiTheme="majorHAnsi" w:hAnsiTheme="majorHAnsi"/>
      <w:b w:val="0"/>
      <w:bCs w:val="0"/>
      <w:color w:val="365F91" w:themeColor="accent1" w:themeShade="BF"/>
      <w:kern w:val="0"/>
      <w:sz w:val="32"/>
      <w:lang w:eastAsia="es-CO"/>
    </w:rPr>
  </w:style>
  <w:style w:type="paragraph" w:styleId="TDC1">
    <w:name w:val="toc 1"/>
    <w:basedOn w:val="Normal"/>
    <w:next w:val="Normal"/>
    <w:autoRedefine/>
    <w:uiPriority w:val="39"/>
    <w:unhideWhenUsed/>
    <w:rsid w:val="001723B2"/>
    <w:pPr>
      <w:spacing w:after="100"/>
    </w:pPr>
  </w:style>
  <w:style w:type="paragraph" w:styleId="TDC2">
    <w:name w:val="toc 2"/>
    <w:basedOn w:val="Normal"/>
    <w:next w:val="Normal"/>
    <w:autoRedefine/>
    <w:uiPriority w:val="39"/>
    <w:unhideWhenUsed/>
    <w:rsid w:val="00172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098E-8766-423D-89F5-E64FB39E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Gerson Lazaro</cp:lastModifiedBy>
  <cp:revision>4</cp:revision>
  <cp:lastPrinted>2014-12-17T23:34:00Z</cp:lastPrinted>
  <dcterms:created xsi:type="dcterms:W3CDTF">2014-12-17T23:34:00Z</dcterms:created>
  <dcterms:modified xsi:type="dcterms:W3CDTF">2014-12-17T23:35:00Z</dcterms:modified>
</cp:coreProperties>
</file>