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480EB" w14:paraId="5310FFA4" wp14:textId="3468CEB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Проект</w:t>
      </w:r>
    </w:p>
    <w:p xmlns:wp14="http://schemas.microsoft.com/office/word/2010/wordml" w:rsidP="75E480EB" w14:paraId="76EB24D1" wp14:textId="3CC8F9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по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Информационни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системи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-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теория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и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практика</w:t>
      </w:r>
    </w:p>
    <w:p xmlns:wp14="http://schemas.microsoft.com/office/word/2010/wordml" w:rsidP="75E480EB" w14:paraId="5D64C746" wp14:textId="3F0917C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тема</w:t>
      </w:r>
    </w:p>
    <w:p xmlns:wp14="http://schemas.microsoft.com/office/word/2010/wordml" w:rsidP="75E480EB" w14:paraId="2EFD3F03" wp14:textId="0A341F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75E480EB" w14:paraId="014E229B" wp14:textId="681743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75E480EB" w14:paraId="2C078E63" wp14:textId="6A9AD4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Издаване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дубликат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удостоверение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ППС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за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обществен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превоз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пътници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или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товари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bookmarkStart w:name="_Int_tIm8wlvq" w:id="1503071965"/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bookmarkEnd w:id="1503071965"/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територията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Република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България</w:t>
      </w:r>
    </w:p>
    <w:p w:rsidR="75E480EB" w:rsidP="75E480EB" w:rsidRDefault="75E480EB" w14:paraId="0270A5CB" w14:textId="305A0C0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329AE773" w14:textId="3742C9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5FC6F190" w14:textId="15F0F3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0A112F82" w14:textId="7B09CF4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12CF6827" w14:textId="35C323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1634479A" w14:textId="50CA65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0806A21B" w14:textId="35478D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75E480EB" w:rsidP="75E480EB" w:rsidRDefault="75E480EB" w14:paraId="505BAB3B" w14:textId="79CA76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5E480EB" w:rsidP="75E480EB" w:rsidRDefault="75E480EB" w14:paraId="427B0C46" w14:textId="600B86C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Изготвил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Семир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Балджиев</w:t>
      </w:r>
    </w:p>
    <w:p w:rsidR="75E480EB" w:rsidP="75E480EB" w:rsidRDefault="75E480EB" w14:paraId="583B75D3" w14:textId="7CA618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5E480EB" w:rsidP="75E480EB" w:rsidRDefault="75E480EB" w14:paraId="4AD73D1A" w14:textId="284BF4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5E480EB" w:rsidP="75E480EB" w:rsidRDefault="75E480EB" w14:paraId="3E8D7EB7" w14:textId="099DC1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5E480EB" w:rsidP="75E480EB" w:rsidRDefault="75E480EB" w14:paraId="35525F27" w14:textId="369AC9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Описание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н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а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услугат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а</w:t>
      </w:r>
    </w:p>
    <w:p w:rsidR="75E480EB" w:rsidP="75E480EB" w:rsidRDefault="75E480EB" w14:paraId="493B93FB" w14:textId="739A5A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75E480EB" w:rsidP="75E480EB" w:rsidRDefault="75E480EB" w14:paraId="756E0A0C" w14:textId="3F496727">
      <w:pPr>
        <w:pStyle w:val="Normal"/>
        <w:spacing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изгубване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повреждане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унищожаване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удостоверение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ППС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обществен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превоз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товари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притежателят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му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подава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издаване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дубликат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Издава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основание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Наредба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№ 33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обществен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превоз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пътници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товари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територията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Репуб-лика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България.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Услугата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предоставя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вътрешно-административна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75E480EB" w:rsidP="75E480EB" w:rsidRDefault="75E480EB" w14:paraId="4CA33D57" w14:textId="32589A6D">
      <w:pPr>
        <w:pStyle w:val="Normal"/>
        <w:spacing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Органът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предоставя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услугата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изпулнителния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директор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Срокът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предоставяне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дубликата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3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Документът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в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действие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изтичане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срока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валидност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E480EB" w:rsidP="75E480EB" w:rsidRDefault="75E480EB" w14:paraId="36CF73A8" w14:textId="64DD5319">
      <w:pPr>
        <w:pStyle w:val="Normal"/>
        <w:spacing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Условия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използване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услугата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75E480EB" w:rsidP="75E480EB" w:rsidRDefault="75E480EB" w14:paraId="42DA625F" w14:textId="355D064A">
      <w:pPr>
        <w:pStyle w:val="Normal"/>
        <w:spacing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Физическо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юридическо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лице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регистрирано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търговец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смисъла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Търговския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закон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издаден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лиценз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обществен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превоз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пътници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товари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територията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Република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България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5E480EB" w:rsidR="75E480E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услугата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заплаща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фиксирана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такса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стойност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лв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E480EB" w:rsidP="75E480EB" w:rsidRDefault="75E480EB" w14:paraId="3AE896AA" w14:textId="48AC1D55">
      <w:pPr>
        <w:pStyle w:val="Normal"/>
        <w:spacing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Таксата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заплаща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съгласно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чл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87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Тарифа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№ 5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таксите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които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събират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Министерството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транспорта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и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съобщенията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основание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плащане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- 330200. Услугата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може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бъде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заплатена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банков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гише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административно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звено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обслужване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банкова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карта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E480EB" w:rsidP="75E480EB" w:rsidRDefault="75E480EB" w14:paraId="061AC9D3" w14:textId="127B5328">
      <w:pPr>
        <w:pStyle w:val="Normal"/>
        <w:spacing w:line="360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E480EB" w:rsidP="75E480EB" w:rsidRDefault="75E480EB" w14:paraId="7D1E1E66" w14:textId="534564CF">
      <w:pPr>
        <w:pStyle w:val="Normal"/>
        <w:spacing w:line="360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E480EB" w:rsidP="75E480EB" w:rsidRDefault="75E480EB" w14:paraId="3FDD6409" w14:textId="3A7681B3">
      <w:pPr>
        <w:pStyle w:val="Normal"/>
        <w:spacing w:line="360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E480EB" w:rsidP="75E480EB" w:rsidRDefault="75E480EB" w14:paraId="11C7D5A6" w14:textId="432A3117">
      <w:pPr>
        <w:pStyle w:val="Normal"/>
        <w:spacing w:line="360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E480EB" w:rsidP="75E480EB" w:rsidRDefault="75E480EB" w14:paraId="59A6EE55" w14:textId="2EA84989">
      <w:pPr>
        <w:pStyle w:val="Normal"/>
        <w:spacing w:line="360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E480EB" w:rsidP="75E480EB" w:rsidRDefault="75E480EB" w14:paraId="45E31551" w14:textId="6529AF5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Модел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на</w:t>
      </w: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класовете</w:t>
      </w:r>
    </w:p>
    <w:p w:rsidR="75E480EB" w:rsidP="75E480EB" w:rsidRDefault="75E480EB" w14:paraId="40ED0D1B" w14:textId="3DC81DA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75E480EB" w:rsidP="75E480EB" w:rsidRDefault="75E480EB" w14:paraId="28EA16D9" w14:textId="5B2AB8B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E480EB" w:rsidR="75E480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В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диаграмата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класовете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разработени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класове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свързани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издаването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дубликат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документ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е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главния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който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съдържа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цялата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Класът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Адрес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свързва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асоциациа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със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вида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адрес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управление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търговското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дружество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друг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адрес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изброими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типа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и </w:t>
      </w:r>
      <w:r w:rsidRPr="75E480EB" w:rsidR="75E480E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Получаване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формата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означава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каква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правната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а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другия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изброим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тип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обозначава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начините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получаване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издадения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дубликат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посава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още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допълнителни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документа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Представени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оделни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класове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пазят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файлове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поради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липсата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допълнителна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тях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Заявлението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може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да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бъде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подадено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лице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нотариално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заверено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пълномощно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което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е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представено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отделен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отново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само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като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Системата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ще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поддържа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електронни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подписи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поради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тази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причина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има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клас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подписан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pdf 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файл</w:t>
      </w:r>
      <w:r w:rsidRPr="75E480EB" w:rsidR="75E480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E480EB" w:rsidP="75E480EB" w:rsidRDefault="75E480EB" w14:paraId="67837903" w14:textId="3F2CE95E">
      <w:pPr>
        <w:pStyle w:val="Normal"/>
        <w:jc w:val="center"/>
      </w:pPr>
      <w:r>
        <w:drawing>
          <wp:inline wp14:editId="3422958D" wp14:anchorId="5C9A996A">
            <wp:extent cx="5735286" cy="2771775"/>
            <wp:effectExtent l="0" t="0" r="0" b="0"/>
            <wp:docPr id="123870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9349eea97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8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480EB" w:rsidP="75E480EB" w:rsidRDefault="75E480EB" w14:paraId="7A4BDDB8" w14:textId="2DE15909">
      <w:pPr>
        <w:pStyle w:val="Normal"/>
        <w:jc w:val="center"/>
        <w:rPr>
          <w:sz w:val="40"/>
          <w:szCs w:val="40"/>
        </w:rPr>
      </w:pPr>
    </w:p>
    <w:p w:rsidR="75E480EB" w:rsidP="75E480EB" w:rsidRDefault="75E480EB" w14:paraId="25BE6E9D" w14:textId="0A09D3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</w:p>
    <w:p w:rsidR="75E480EB" w:rsidP="75E480EB" w:rsidRDefault="75E480EB" w14:paraId="6819AF0D" w14:textId="165286B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  <w:r w:rsidRPr="75E480EB" w:rsidR="75E480EB">
        <w:rPr>
          <w:sz w:val="40"/>
          <w:szCs w:val="40"/>
        </w:rPr>
        <w:t>Модел на състоянията</w:t>
      </w:r>
    </w:p>
    <w:p w:rsidR="75E480EB" w:rsidP="75E480EB" w:rsidRDefault="75E480EB" w14:paraId="6D12F9D9" w14:textId="75A73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75E480EB" w:rsidP="75E480EB" w:rsidRDefault="75E480EB" w14:paraId="6F12C6FC" w14:textId="53EAB2B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Моделът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състоянията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сътои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няколко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етапа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през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които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Първо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попълненото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с </w:t>
      </w:r>
      <w:r w:rsidRPr="75E480EB" w:rsidR="75E480EB">
        <w:rPr>
          <w:rFonts w:ascii="Verdana" w:hAnsi="Verdana" w:eastAsia="Verdana" w:cs="Verdana"/>
          <w:sz w:val="24"/>
          <w:szCs w:val="24"/>
        </w:rPr>
        <w:t>придржаващите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през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процес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валидация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ако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отговяря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условията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състояние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противен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прекратява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След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като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заявлвнието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 </w:t>
      </w:r>
      <w:r w:rsidRPr="75E480EB" w:rsidR="75E480EB">
        <w:rPr>
          <w:rFonts w:ascii="Verdana" w:hAnsi="Verdana" w:eastAsia="Verdana" w:cs="Verdana"/>
          <w:sz w:val="24"/>
          <w:szCs w:val="24"/>
        </w:rPr>
        <w:t>било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състояние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състояние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изсаване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самия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дубликат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удосто</w:t>
      </w:r>
      <w:r w:rsidRPr="75E480EB" w:rsidR="75E480EB">
        <w:rPr>
          <w:rFonts w:ascii="Verdana" w:hAnsi="Verdana" w:eastAsia="Verdana" w:cs="Verdana"/>
          <w:sz w:val="24"/>
          <w:szCs w:val="24"/>
        </w:rPr>
        <w:t>верението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6245D8BD" w14:textId="5F5D914D">
      <w:pPr>
        <w:pStyle w:val="Normal"/>
        <w:jc w:val="center"/>
      </w:pPr>
    </w:p>
    <w:p w:rsidR="75E480EB" w:rsidP="75E480EB" w:rsidRDefault="75E480EB" w14:paraId="2AEC37CA" w14:textId="5F7F6B0C">
      <w:pPr>
        <w:pStyle w:val="Normal"/>
        <w:jc w:val="center"/>
      </w:pPr>
    </w:p>
    <w:p w:rsidR="75E480EB" w:rsidP="75E480EB" w:rsidRDefault="75E480EB" w14:paraId="40509430" w14:textId="14AEB9F7">
      <w:pPr>
        <w:pStyle w:val="Normal"/>
        <w:jc w:val="center"/>
      </w:pPr>
      <w:r>
        <w:drawing>
          <wp:inline wp14:editId="20EE757E" wp14:anchorId="4027B881">
            <wp:extent cx="2118796" cy="3752850"/>
            <wp:effectExtent l="0" t="0" r="0" b="0"/>
            <wp:docPr id="31558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8333ef243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79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480EB" w:rsidP="75E480EB" w:rsidRDefault="75E480EB" w14:paraId="2C376A95" w14:textId="33291C3F">
      <w:pPr>
        <w:pStyle w:val="Normal"/>
        <w:jc w:val="center"/>
      </w:pPr>
    </w:p>
    <w:p w:rsidR="75E480EB" w:rsidP="75E480EB" w:rsidRDefault="75E480EB" w14:paraId="5F36F73A" w14:textId="104CEAC2">
      <w:pPr>
        <w:pStyle w:val="Normal"/>
        <w:jc w:val="center"/>
      </w:pPr>
    </w:p>
    <w:p w:rsidR="75E480EB" w:rsidP="75E480EB" w:rsidRDefault="75E480EB" w14:paraId="36B8EC07" w14:textId="69934767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5E480EB" w:rsidP="75E480EB" w:rsidRDefault="75E480EB" w14:paraId="13F1B770" w14:textId="534549E5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5E480EB" w:rsidR="75E480EB">
        <w:rPr>
          <w:rFonts w:ascii="Times New Roman" w:hAnsi="Times New Roman" w:eastAsia="Times New Roman" w:cs="Times New Roman"/>
          <w:sz w:val="40"/>
          <w:szCs w:val="40"/>
        </w:rPr>
        <w:t>Модел</w:t>
      </w:r>
      <w:r w:rsidRPr="75E480EB" w:rsidR="75E480E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sz w:val="40"/>
          <w:szCs w:val="40"/>
        </w:rPr>
        <w:t>на</w:t>
      </w:r>
      <w:r w:rsidRPr="75E480EB" w:rsidR="75E480EB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75E480EB" w:rsidR="75E480EB">
        <w:rPr>
          <w:rFonts w:ascii="Times New Roman" w:hAnsi="Times New Roman" w:eastAsia="Times New Roman" w:cs="Times New Roman"/>
          <w:sz w:val="40"/>
          <w:szCs w:val="40"/>
        </w:rPr>
        <w:t>взаимодействията</w:t>
      </w:r>
    </w:p>
    <w:p w:rsidR="75E480EB" w:rsidP="75E480EB" w:rsidRDefault="75E480EB" w14:paraId="424A4F13" w14:textId="09B30D60">
      <w:pPr>
        <w:pStyle w:val="Normal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p w:rsidR="75E480EB" w:rsidP="75E480EB" w:rsidRDefault="75E480EB" w14:paraId="564C08CC" w14:textId="66D8ABB4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Моделът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взаимодействията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разделя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типа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диаграми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потребителските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случаи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7A388B94" w14:textId="5EB6BA07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Диаграмата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през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няколко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етапа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Първо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подават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популненото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придружаващите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Диаграмата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разклонява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като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една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страна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проверка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друга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проверяват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придружаващите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Двете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събират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разклоняват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отново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две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в </w:t>
      </w:r>
      <w:r w:rsidRPr="75E480EB" w:rsidR="75E480EB">
        <w:rPr>
          <w:rFonts w:ascii="Verdana" w:hAnsi="Verdana" w:eastAsia="Verdana" w:cs="Verdana"/>
          <w:sz w:val="24"/>
          <w:szCs w:val="24"/>
        </w:rPr>
        <w:t>зависимост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това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коректни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след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проверката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ако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минава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дейност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дбликат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удостоверение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след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предостава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издадения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дубликат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подателя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рамките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опоменатия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срок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Ако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коректни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заповед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прекратяване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процедурата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уведомява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подателя.</w:t>
      </w:r>
    </w:p>
    <w:p w:rsidR="75E480EB" w:rsidP="75E480EB" w:rsidRDefault="75E480EB" w14:paraId="2712DD08" w14:textId="2019938A">
      <w:pPr>
        <w:pStyle w:val="Normal"/>
        <w:jc w:val="both"/>
      </w:pPr>
      <w:r w:rsidR="75E480EB">
        <w:rPr/>
        <w:t xml:space="preserve">                                       </w:t>
      </w:r>
      <w:r>
        <w:drawing>
          <wp:inline wp14:editId="7F3F18E8" wp14:anchorId="570EDD3E">
            <wp:extent cx="3149798" cy="3382334"/>
            <wp:effectExtent l="0" t="0" r="0" b="0"/>
            <wp:docPr id="94090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57c637686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98" cy="33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480EB" w:rsidP="75E480EB" w:rsidRDefault="75E480EB" w14:paraId="2A327D86" w14:textId="50743DA8">
      <w:pPr>
        <w:pStyle w:val="Normal"/>
        <w:jc w:val="both"/>
      </w:pPr>
    </w:p>
    <w:p w:rsidR="75E480EB" w:rsidP="75E480EB" w:rsidRDefault="75E480EB" w14:paraId="4C47F5E9" w14:textId="346867FD">
      <w:pPr>
        <w:pStyle w:val="Normal"/>
        <w:jc w:val="both"/>
      </w:pPr>
    </w:p>
    <w:p w:rsidR="75E480EB" w:rsidP="75E480EB" w:rsidRDefault="75E480EB" w14:paraId="14ABEE51" w14:textId="58151B89">
      <w:pPr>
        <w:pStyle w:val="Normal"/>
        <w:jc w:val="both"/>
        <w:rPr>
          <w:rFonts w:ascii="Verdana" w:hAnsi="Verdana" w:eastAsia="Verdana" w:cs="Verdana"/>
          <w:b w:val="1"/>
          <w:bCs w:val="1"/>
          <w:sz w:val="24"/>
          <w:szCs w:val="24"/>
        </w:rPr>
      </w:pP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>Диаграма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>потребителските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>случаи</w:t>
      </w:r>
      <w:r w:rsidRPr="75E480EB" w:rsidR="75E480EB">
        <w:rPr>
          <w:rFonts w:ascii="Verdana" w:hAnsi="Verdana" w:eastAsia="Verdana" w:cs="Verdana"/>
          <w:b w:val="1"/>
          <w:bCs w:val="1"/>
          <w:sz w:val="24"/>
          <w:szCs w:val="24"/>
        </w:rPr>
        <w:t>:</w:t>
      </w:r>
    </w:p>
    <w:p w:rsidR="75E480EB" w:rsidP="75E480EB" w:rsidRDefault="75E480EB" w14:paraId="10C34C9C" w14:textId="302E505E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Главният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който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инклудва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останалите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3ED0F9DF" w14:textId="08117DF0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Актьор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Заявител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подателя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като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той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може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подаде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придружаващите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е-</w:t>
      </w:r>
      <w:r w:rsidRPr="75E480EB" w:rsidR="75E480EB">
        <w:rPr>
          <w:rFonts w:ascii="Verdana" w:hAnsi="Verdana" w:eastAsia="Verdana" w:cs="Verdana"/>
          <w:sz w:val="24"/>
          <w:szCs w:val="24"/>
        </w:rPr>
        <w:t>гише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служител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гише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регионално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звено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ИААА.</w:t>
      </w:r>
    </w:p>
    <w:p w:rsidR="75E480EB" w:rsidP="75E480EB" w:rsidRDefault="75E480EB" w14:paraId="6ADD8938" w14:textId="7563DF91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Заявителят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може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бъде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физическо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юридическо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лице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могат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подадат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лично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чрез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упълномощено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лице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(с </w:t>
      </w:r>
      <w:r w:rsidRPr="75E480EB" w:rsidR="75E480EB">
        <w:rPr>
          <w:rFonts w:ascii="Verdana" w:hAnsi="Verdana" w:eastAsia="Verdana" w:cs="Verdana"/>
          <w:sz w:val="24"/>
          <w:szCs w:val="24"/>
        </w:rPr>
        <w:t>нотариално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заверено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пълномощно</w:t>
      </w:r>
      <w:r w:rsidRPr="75E480EB" w:rsidR="75E480EB">
        <w:rPr>
          <w:rFonts w:ascii="Verdana" w:hAnsi="Verdana" w:eastAsia="Verdana" w:cs="Verdana"/>
          <w:sz w:val="24"/>
          <w:szCs w:val="24"/>
        </w:rPr>
        <w:t>).</w:t>
      </w:r>
    </w:p>
    <w:p w:rsidR="75E480EB" w:rsidP="75E480EB" w:rsidRDefault="75E480EB" w14:paraId="74EBA6E2" w14:textId="0452B932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Потребителският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проверка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заявлението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допълнителните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към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него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осъществява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актоьор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служител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ИААА. </w:t>
      </w:r>
      <w:r w:rsidRPr="75E480EB" w:rsidR="75E480EB">
        <w:rPr>
          <w:rFonts w:ascii="Verdana" w:hAnsi="Verdana" w:eastAsia="Verdana" w:cs="Verdana"/>
          <w:sz w:val="24"/>
          <w:szCs w:val="24"/>
        </w:rPr>
        <w:t>Проерката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 </w:t>
      </w:r>
      <w:r w:rsidRPr="75E480EB" w:rsidR="75E480EB">
        <w:rPr>
          <w:rFonts w:ascii="Verdana" w:hAnsi="Verdana" w:eastAsia="Verdana" w:cs="Verdana"/>
          <w:sz w:val="24"/>
          <w:szCs w:val="24"/>
        </w:rPr>
        <w:t>разделена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два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,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самото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саявление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останалите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документи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79DF2878" w14:textId="2EF88F23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Потребителският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отказ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е </w:t>
      </w:r>
      <w:r w:rsidRPr="75E480EB" w:rsidR="75E480EB">
        <w:rPr>
          <w:rFonts w:ascii="Verdana" w:hAnsi="Verdana" w:eastAsia="Verdana" w:cs="Verdana"/>
          <w:sz w:val="24"/>
          <w:szCs w:val="24"/>
        </w:rPr>
        <w:t>пряко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свързан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с </w:t>
      </w:r>
      <w:r w:rsidRPr="75E480EB" w:rsidR="75E480EB">
        <w:rPr>
          <w:rFonts w:ascii="Verdana" w:hAnsi="Verdana" w:eastAsia="Verdana" w:cs="Verdana"/>
          <w:sz w:val="24"/>
          <w:szCs w:val="24"/>
        </w:rPr>
        <w:t>изпълнителният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директор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ИААА и </w:t>
      </w:r>
      <w:r w:rsidRPr="75E480EB" w:rsidR="75E480EB">
        <w:rPr>
          <w:rFonts w:ascii="Verdana" w:hAnsi="Verdana" w:eastAsia="Verdana" w:cs="Verdana"/>
          <w:sz w:val="24"/>
          <w:szCs w:val="24"/>
        </w:rPr>
        <w:t>само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той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може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вземе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такова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решение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. В </w:t>
      </w:r>
      <w:r w:rsidRPr="75E480EB" w:rsidR="75E480EB">
        <w:rPr>
          <w:rFonts w:ascii="Verdana" w:hAnsi="Verdana" w:eastAsia="Verdana" w:cs="Verdana"/>
          <w:sz w:val="24"/>
          <w:szCs w:val="24"/>
        </w:rPr>
        <w:t>нeго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включва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 </w:t>
      </w:r>
      <w:r w:rsidRPr="75E480EB" w:rsidR="75E480EB">
        <w:rPr>
          <w:rFonts w:ascii="Verdana" w:hAnsi="Verdana" w:eastAsia="Verdana" w:cs="Verdana"/>
          <w:sz w:val="24"/>
          <w:szCs w:val="24"/>
        </w:rPr>
        <w:t>издаване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заповед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прекратяване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 </w:t>
      </w:r>
      <w:r w:rsidRPr="75E480EB" w:rsidR="75E480EB">
        <w:rPr>
          <w:rFonts w:ascii="Verdana" w:hAnsi="Verdana" w:eastAsia="Verdana" w:cs="Verdana"/>
          <w:sz w:val="24"/>
          <w:szCs w:val="24"/>
        </w:rPr>
        <w:t>уведомяване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подателя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146498D1" w14:textId="0239803C">
      <w:pPr>
        <w:pStyle w:val="Normal"/>
        <w:spacing w:line="360" w:lineRule="auto"/>
        <w:jc w:val="both"/>
        <w:rPr>
          <w:rFonts w:ascii="Verdana" w:hAnsi="Verdana" w:eastAsia="Verdana" w:cs="Verdana"/>
          <w:sz w:val="24"/>
          <w:szCs w:val="24"/>
        </w:rPr>
      </w:pPr>
      <w:r w:rsidRPr="75E480EB" w:rsidR="75E480EB">
        <w:rPr>
          <w:rFonts w:ascii="Verdana" w:hAnsi="Verdana" w:eastAsia="Verdana" w:cs="Verdana"/>
          <w:sz w:val="24"/>
          <w:szCs w:val="24"/>
        </w:rPr>
        <w:t>Потребителският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случай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предоставане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дубликат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при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който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подателя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получава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дубликат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удостоверението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от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служител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гише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в </w:t>
      </w:r>
      <w:r w:rsidRPr="75E480EB" w:rsidR="75E480EB">
        <w:rPr>
          <w:rFonts w:ascii="Verdana" w:hAnsi="Verdana" w:eastAsia="Verdana" w:cs="Verdana"/>
          <w:sz w:val="24"/>
          <w:szCs w:val="24"/>
        </w:rPr>
        <w:t>регионано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или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централно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звено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на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ИААА </w:t>
      </w:r>
      <w:r w:rsidRPr="75E480EB" w:rsidR="75E480EB">
        <w:rPr>
          <w:rFonts w:ascii="Verdana" w:hAnsi="Verdana" w:eastAsia="Verdana" w:cs="Verdana"/>
          <w:sz w:val="24"/>
          <w:szCs w:val="24"/>
        </w:rPr>
        <w:t>или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по</w:t>
      </w:r>
      <w:r w:rsidRPr="75E480EB" w:rsidR="75E480EB">
        <w:rPr>
          <w:rFonts w:ascii="Verdana" w:hAnsi="Verdana" w:eastAsia="Verdana" w:cs="Verdana"/>
          <w:sz w:val="24"/>
          <w:szCs w:val="24"/>
        </w:rPr>
        <w:t xml:space="preserve"> </w:t>
      </w:r>
      <w:r w:rsidRPr="75E480EB" w:rsidR="75E480EB">
        <w:rPr>
          <w:rFonts w:ascii="Verdana" w:hAnsi="Verdana" w:eastAsia="Verdana" w:cs="Verdana"/>
          <w:sz w:val="24"/>
          <w:szCs w:val="24"/>
        </w:rPr>
        <w:t>куриер</w:t>
      </w:r>
      <w:r w:rsidRPr="75E480EB" w:rsidR="75E480EB">
        <w:rPr>
          <w:rFonts w:ascii="Verdana" w:hAnsi="Verdana" w:eastAsia="Verdana" w:cs="Verdana"/>
          <w:sz w:val="24"/>
          <w:szCs w:val="24"/>
        </w:rPr>
        <w:t>.</w:t>
      </w:r>
    </w:p>
    <w:p w:rsidR="75E480EB" w:rsidP="75E480EB" w:rsidRDefault="75E480EB" w14:paraId="07B29685" w14:textId="78EF4DDF">
      <w:pPr>
        <w:pStyle w:val="Normal"/>
        <w:spacing w:line="360" w:lineRule="auto"/>
        <w:jc w:val="both"/>
      </w:pPr>
    </w:p>
    <w:p w:rsidR="75E480EB" w:rsidP="75E480EB" w:rsidRDefault="75E480EB" w14:paraId="62A13731" w14:textId="3D2F9834">
      <w:pPr>
        <w:pStyle w:val="Normal"/>
        <w:spacing w:line="360" w:lineRule="auto"/>
        <w:jc w:val="both"/>
      </w:pPr>
    </w:p>
    <w:p w:rsidR="75E480EB" w:rsidP="75E480EB" w:rsidRDefault="75E480EB" w14:paraId="782D898B" w14:textId="7FB337FF">
      <w:pPr>
        <w:pStyle w:val="Normal"/>
        <w:spacing w:line="360" w:lineRule="auto"/>
        <w:jc w:val="both"/>
      </w:pPr>
    </w:p>
    <w:p w:rsidR="75E480EB" w:rsidP="75E480EB" w:rsidRDefault="75E480EB" w14:paraId="28687A3F" w14:textId="357FF4C7">
      <w:pPr>
        <w:pStyle w:val="Normal"/>
        <w:spacing w:line="360" w:lineRule="auto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a000213071435b"/>
      <w:footerReference w:type="default" r:id="R1f14ce6030c64d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E480EB" w:rsidTr="75E480EB" w14:paraId="7537AFB6">
      <w:trPr>
        <w:trHeight w:val="300"/>
      </w:trPr>
      <w:tc>
        <w:tcPr>
          <w:tcW w:w="3120" w:type="dxa"/>
          <w:tcMar/>
        </w:tcPr>
        <w:p w:rsidR="75E480EB" w:rsidP="75E480EB" w:rsidRDefault="75E480EB" w14:paraId="07CDE4AE" w14:textId="735BE0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E480EB" w:rsidP="75E480EB" w:rsidRDefault="75E480EB" w14:paraId="49FC39B0" w14:textId="3F3EA9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E480EB" w:rsidP="75E480EB" w:rsidRDefault="75E480EB" w14:paraId="11861B9B" w14:textId="27C004AB">
          <w:pPr>
            <w:pStyle w:val="Header"/>
            <w:bidi w:val="0"/>
            <w:ind w:right="-115"/>
            <w:jc w:val="right"/>
          </w:pPr>
        </w:p>
      </w:tc>
    </w:tr>
  </w:tbl>
  <w:p w:rsidR="75E480EB" w:rsidP="75E480EB" w:rsidRDefault="75E480EB" w14:paraId="59659801" w14:textId="044326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E480EB" w:rsidTr="75E480EB" w14:paraId="7AC522BB">
      <w:trPr>
        <w:trHeight w:val="300"/>
      </w:trPr>
      <w:tc>
        <w:tcPr>
          <w:tcW w:w="3120" w:type="dxa"/>
          <w:tcMar/>
        </w:tcPr>
        <w:p w:rsidR="75E480EB" w:rsidP="75E480EB" w:rsidRDefault="75E480EB" w14:paraId="2035C869" w14:textId="597E080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E480EB" w:rsidP="75E480EB" w:rsidRDefault="75E480EB" w14:paraId="1308F3EF" w14:textId="40B8DB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E480EB" w:rsidP="75E480EB" w:rsidRDefault="75E480EB" w14:paraId="0B0C0303" w14:textId="23DA8FC5">
          <w:pPr>
            <w:pStyle w:val="Header"/>
            <w:bidi w:val="0"/>
            <w:ind w:right="-115"/>
            <w:jc w:val="right"/>
          </w:pPr>
        </w:p>
      </w:tc>
    </w:tr>
  </w:tbl>
  <w:p w:rsidR="75E480EB" w:rsidP="75E480EB" w:rsidRDefault="75E480EB" w14:paraId="18404855" w14:textId="0A568C0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7LYXxG2wz7D+E" int2:id="HyKJTrtO">
      <int2:state int2:type="AugLoop_Text_Critique" int2:value="Rejected"/>
    </int2:textHash>
    <int2:textHash int2:hashCode="NxkGXlRrMyQHbh" int2:id="HFHPM61I">
      <int2:state int2:type="AugLoop_Text_Critique" int2:value="Rejected"/>
    </int2:textHash>
    <int2:textHash int2:hashCode="f864i3nPw6HLh+" int2:id="Wh0hYPyW">
      <int2:state int2:type="AugLoop_Text_Critique" int2:value="Rejected"/>
    </int2:textHash>
    <int2:textHash int2:hashCode="LTjLEvrBdErCW3" int2:id="U2kwPx8v">
      <int2:state int2:type="AugLoop_Text_Critique" int2:value="Rejected"/>
    </int2:textHash>
    <int2:textHash int2:hashCode="Z5dkhvCcEicfGi" int2:id="pWO3ngLu">
      <int2:state int2:type="AugLoop_Text_Critique" int2:value="Rejected"/>
    </int2:textHash>
    <int2:textHash int2:hashCode="RCDCzyJOd/jyHy" int2:id="NDnKd9Ig">
      <int2:state int2:type="AugLoop_Text_Critique" int2:value="Rejected"/>
    </int2:textHash>
    <int2:textHash int2:hashCode="5kegfnML+1RBQC" int2:id="R6Ugo73L">
      <int2:state int2:type="AugLoop_Text_Critique" int2:value="Rejected"/>
    </int2:textHash>
    <int2:textHash int2:hashCode="8gNpBlDeIbKdHx" int2:id="ezAjhed4">
      <int2:state int2:type="AugLoop_Text_Critique" int2:value="Rejected"/>
    </int2:textHash>
    <int2:textHash int2:hashCode="3a2BUwf+zUYa6s" int2:id="FoviGTss">
      <int2:state int2:type="AugLoop_Text_Critique" int2:value="Rejected"/>
    </int2:textHash>
    <int2:textHash int2:hashCode="dzwPPpuAiJ9WZh" int2:id="FSlxK5Of">
      <int2:state int2:type="AugLoop_Text_Critique" int2:value="Rejected"/>
    </int2:textHash>
    <int2:textHash int2:hashCode="CeQ8binT2JhzWD" int2:id="PxGge0Hb">
      <int2:state int2:type="AugLoop_Text_Critique" int2:value="Rejected"/>
    </int2:textHash>
    <int2:bookmark int2:bookmarkName="_Int_tIm8wlvq" int2:invalidationBookmarkName="" int2:hashCode="LTjLEvrBdErCW3" int2:id="ndibyuY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0A390"/>
    <w:rsid w:val="5F70A390"/>
    <w:rsid w:val="75E4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50D8"/>
  <w15:chartTrackingRefBased/>
  <w15:docId w15:val="{1E2CD407-8DB9-4569-9439-2163281C2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19349eea974e55" /><Relationship Type="http://schemas.openxmlformats.org/officeDocument/2006/relationships/image" Target="/media/image2.png" Id="R7108333ef2434702" /><Relationship Type="http://schemas.openxmlformats.org/officeDocument/2006/relationships/image" Target="/media/image3.png" Id="Ra2f57c6376864bc9" /><Relationship Type="http://schemas.openxmlformats.org/officeDocument/2006/relationships/header" Target="header.xml" Id="R1fa000213071435b" /><Relationship Type="http://schemas.openxmlformats.org/officeDocument/2006/relationships/footer" Target="footer.xml" Id="R1f14ce6030c64d29" /><Relationship Type="http://schemas.microsoft.com/office/2020/10/relationships/intelligence" Target="intelligence2.xml" Id="R2bb8f2a995f6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2023-01-23T20:21:23.2371642Z</dcterms:created>
  <dcterms:modified xsi:type="dcterms:W3CDTF">2023-01-24T18:08:46.9099198Z</dcterms:modified>
  <dc:creator>Semir Baldzhiev</dc:creator>
  <lastModifiedBy>Semir Baldzhiev</lastModifiedBy>
</coreProperties>
</file>