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555555"/>
          <w:sz w:val="20"/>
          <w:szCs w:val="20"/>
        </w:rPr>
        <w:t xml:space="preserve">PROGRAMA DE INGENIERÍA DE SISTEMAS</w:t>
      </w:r>
    </w:p>
    <w:p>
      <w:pPr>
        <w:spacing w:after="0"/>
        <w:jc w:val="center"/>
      </w:pPr>
      <w:r>
        <w:rPr>
          <w:color w:val="555555"/>
          <w:sz w:val="20"/>
          <w:szCs w:val="20"/>
        </w:rPr>
        <w:t xml:space="preserve">Seguridad de la Información  ·  Período 2026-II</w:t>
      </w:r>
    </w:p>
    <w:p>
      <w:pPr>
        <w:spacing w:after="120" w:before="1200"/>
        <w:jc w:val="center"/>
      </w:pPr>
      <w:r>
        <w:rPr>
          <w:b/>
          <w:bCs/>
          <w:color w:val="1F3864"/>
          <w:sz w:val="26"/>
          <w:szCs w:val="26"/>
        </w:rPr>
        <w:t xml:space="preserve">INFORME DE ACTIVIDAD PRÁCTICA</w:t>
      </w:r>
    </w:p>
    <w:p>
      <w:pPr>
        <w:spacing w:after="120"/>
        <w:jc w:val="center"/>
      </w:pPr>
      <w:r>
        <w:rPr>
          <w:b/>
          <w:bCs/>
          <w:color w:val="1F3864"/>
          <w:sz w:val="44"/>
          <w:szCs w:val="44"/>
        </w:rPr>
        <w:t xml:space="preserve">CERTIFICADOS SSL</w:t>
      </w:r>
    </w:p>
    <w:p>
      <w:pPr>
        <w:spacing w:after="1000"/>
        <w:jc w:val="center"/>
      </w:pPr>
      <w:r>
        <w:rPr>
          <w:i/>
          <w:iCs/>
          <w:color w:val="555555"/>
          <w:sz w:val="24"/>
          <w:szCs w:val="24"/>
        </w:rPr>
        <w:t xml:space="preserve">Del sitio sin cifrado al certificado de Let’s Encrypt instalado a mano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CE3EA" w:color="auto" w:val="clear"/>
            <w:tcMar>
              <w:top w:type="dxa" w:w="80"/>
              <w:left w:type="dxa" w:w="120"/>
              <w:bottom w:type="dxa" w:w="80"/>
              <w:right w:type="dxa" w:w="120"/>
            </w:tcMar>
          </w:tcPr>
          <w:p>
            <w:pPr>
              <w:spacing w:after="0"/>
            </w:pPr>
            <w:r>
              <w:rPr>
                <w:b/>
                <w:bCs/>
                <w:sz w:val="20"/>
                <w:szCs w:val="20"/>
              </w:rPr>
              <w:t xml:space="preserve">Elemento</w:t>
            </w:r>
          </w:p>
        </w:tc>
        <w:tc>
          <w:tcPr>
            <w:tcW w:type="dxa" w:w="6760"/>
            <w:shd w:fill="DCE3EA" w:color="auto" w:val="clear"/>
            <w:tcMar>
              <w:top w:type="dxa" w:w="80"/>
              <w:left w:type="dxa" w:w="120"/>
              <w:bottom w:type="dxa" w:w="80"/>
              <w:right w:type="dxa" w:w="120"/>
            </w:tcMar>
          </w:tcPr>
          <w:p>
            <w:pPr>
              <w:spacing w:after="0"/>
            </w:pPr>
            <w:r>
              <w:rPr>
                <w:b/>
                <w:bCs/>
                <w:sz w:val="20"/>
                <w:szCs w:val="20"/>
              </w:rPr>
              <w:t xml:space="preserve">Detalle</w:t>
            </w:r>
          </w:p>
        </w:tc>
      </w:tr>
      <w:tr>
        <w:tc>
          <w:tcPr>
            <w:tcW w:type="dxa" w:w="2600"/>
            <w:tcMar>
              <w:top w:type="dxa" w:w="80"/>
              <w:left w:type="dxa" w:w="120"/>
              <w:bottom w:type="dxa" w:w="80"/>
              <w:right w:type="dxa" w:w="120"/>
            </w:tcMar>
          </w:tcPr>
          <w:p>
            <w:pPr>
              <w:spacing w:after="0"/>
            </w:pPr>
            <w:r>
              <w:rPr>
                <w:sz w:val="20"/>
                <w:szCs w:val="20"/>
              </w:rPr>
              <w:t xml:space="preserve">Autor</w:t>
            </w:r>
          </w:p>
        </w:tc>
        <w:tc>
          <w:tcPr>
            <w:tcW w:type="dxa" w:w="6760"/>
            <w:tcMar>
              <w:top w:type="dxa" w:w="80"/>
              <w:left w:type="dxa" w:w="120"/>
              <w:bottom w:type="dxa" w:w="80"/>
              <w:right w:type="dxa" w:w="120"/>
            </w:tcMar>
          </w:tcPr>
          <w:p>
            <w:pPr>
              <w:spacing w:after="0"/>
            </w:pPr>
            <w:r>
              <w:rPr>
                <w:sz w:val="20"/>
                <w:szCs w:val="20"/>
              </w:rPr>
              <w:t xml:space="preserve">Juan Sebastián Pineda Santafé</w:t>
            </w:r>
          </w:p>
        </w:tc>
      </w:tr>
      <w:tr>
        <w:tc>
          <w:tcPr>
            <w:tcW w:type="dxa" w:w="2600"/>
            <w:tcMar>
              <w:top w:type="dxa" w:w="80"/>
              <w:left w:type="dxa" w:w="120"/>
              <w:bottom w:type="dxa" w:w="80"/>
              <w:right w:type="dxa" w:w="120"/>
            </w:tcMar>
          </w:tcPr>
          <w:p>
            <w:pPr>
              <w:spacing w:after="0"/>
            </w:pPr>
            <w:r>
              <w:rPr>
                <w:sz w:val="20"/>
                <w:szCs w:val="20"/>
              </w:rPr>
              <w:t xml:space="preserve">Aplicación</w:t>
            </w:r>
          </w:p>
        </w:tc>
        <w:tc>
          <w:tcPr>
            <w:tcW w:type="dxa" w:w="6760"/>
            <w:tcMar>
              <w:top w:type="dxa" w:w="80"/>
              <w:left w:type="dxa" w:w="120"/>
              <w:bottom w:type="dxa" w:w="80"/>
              <w:right w:type="dxa" w:w="120"/>
            </w:tcMar>
          </w:tcPr>
          <w:p>
            <w:pPr>
              <w:spacing w:after="0"/>
            </w:pPr>
            <w:r>
              <w:rPr>
                <w:sz w:val="20"/>
                <w:szCs w:val="20"/>
              </w:rPr>
              <w:t xml:space="preserve">Taller de Cifrado Clásico con módulo de inicio de sesión</w:t>
            </w:r>
          </w:p>
        </w:tc>
      </w:tr>
      <w:tr>
        <w:tc>
          <w:tcPr>
            <w:tcW w:type="dxa" w:w="2600"/>
            <w:tcMar>
              <w:top w:type="dxa" w:w="80"/>
              <w:left w:type="dxa" w:w="120"/>
              <w:bottom w:type="dxa" w:w="80"/>
              <w:right w:type="dxa" w:w="120"/>
            </w:tcMar>
          </w:tcPr>
          <w:p>
            <w:pPr>
              <w:spacing w:after="0"/>
            </w:pPr>
            <w:r>
              <w:rPr>
                <w:sz w:val="20"/>
                <w:szCs w:val="20"/>
              </w:rPr>
              <w:t xml:space="preserve">Dominio</w:t>
            </w:r>
          </w:p>
        </w:tc>
        <w:tc>
          <w:tcPr>
            <w:tcW w:type="dxa" w:w="6760"/>
            <w:tcMar>
              <w:top w:type="dxa" w:w="80"/>
              <w:left w:type="dxa" w:w="120"/>
              <w:bottom w:type="dxa" w:w="80"/>
              <w:right w:type="dxa" w:w="120"/>
            </w:tcMar>
          </w:tcPr>
          <w:p>
            <w:pPr>
              <w:spacing w:after="0"/>
            </w:pPr>
            <w:r>
              <w:rPr>
                <w:sz w:val="20"/>
                <w:szCs w:val="20"/>
              </w:rPr>
              <w:t xml:space="preserve">santafe-pineda.shop</w:t>
            </w:r>
          </w:p>
        </w:tc>
      </w:tr>
      <w:tr>
        <w:tc>
          <w:tcPr>
            <w:tcW w:type="dxa" w:w="2600"/>
            <w:tcMar>
              <w:top w:type="dxa" w:w="80"/>
              <w:left w:type="dxa" w:w="120"/>
              <w:bottom w:type="dxa" w:w="80"/>
              <w:right w:type="dxa" w:w="120"/>
            </w:tcMar>
          </w:tcPr>
          <w:p>
            <w:pPr>
              <w:spacing w:after="0"/>
            </w:pPr>
            <w:r>
              <w:rPr>
                <w:sz w:val="20"/>
                <w:szCs w:val="20"/>
              </w:rPr>
              <w:t xml:space="preserve">Servidor web</w:t>
            </w:r>
          </w:p>
        </w:tc>
        <w:tc>
          <w:tcPr>
            <w:tcW w:type="dxa" w:w="6760"/>
            <w:tcMar>
              <w:top w:type="dxa" w:w="80"/>
              <w:left w:type="dxa" w:w="120"/>
              <w:bottom w:type="dxa" w:w="80"/>
              <w:right w:type="dxa" w:w="120"/>
            </w:tcMar>
          </w:tcPr>
          <w:p>
            <w:pPr>
              <w:spacing w:after="0"/>
            </w:pPr>
            <w:r>
              <w:rPr>
                <w:sz w:val="20"/>
                <w:szCs w:val="20"/>
              </w:rPr>
              <w:t xml:space="preserve">nginx como proxy inverso y terminador TLS</w:t>
            </w:r>
          </w:p>
        </w:tc>
      </w:tr>
      <w:tr>
        <w:tc>
          <w:tcPr>
            <w:tcW w:type="dxa" w:w="2600"/>
            <w:tcMar>
              <w:top w:type="dxa" w:w="80"/>
              <w:left w:type="dxa" w:w="120"/>
              <w:bottom w:type="dxa" w:w="80"/>
              <w:right w:type="dxa" w:w="120"/>
            </w:tcMar>
          </w:tcPr>
          <w:p>
            <w:pPr>
              <w:spacing w:after="0"/>
            </w:pPr>
            <w:r>
              <w:rPr>
                <w:sz w:val="20"/>
                <w:szCs w:val="20"/>
              </w:rPr>
              <w:t xml:space="preserve">Servidor</w:t>
            </w:r>
          </w:p>
        </w:tc>
        <w:tc>
          <w:tcPr>
            <w:tcW w:type="dxa" w:w="6760"/>
            <w:tcMar>
              <w:top w:type="dxa" w:w="80"/>
              <w:left w:type="dxa" w:w="120"/>
              <w:bottom w:type="dxa" w:w="80"/>
              <w:right w:type="dxa" w:w="120"/>
            </w:tcMar>
          </w:tcPr>
          <w:p>
            <w:pPr>
              <w:spacing w:after="0"/>
            </w:pPr>
            <w:r>
              <w:rPr>
                <w:sz w:val="20"/>
                <w:szCs w:val="20"/>
              </w:rPr>
              <w:t xml:space="preserve">AWS EC2 t3.micro · Ubuntu · IP elástica 3.134.58.85</w:t>
            </w:r>
          </w:p>
        </w:tc>
      </w:tr>
      <w:tr>
        <w:tc>
          <w:tcPr>
            <w:tcW w:type="dxa" w:w="2600"/>
            <w:tcMar>
              <w:top w:type="dxa" w:w="80"/>
              <w:left w:type="dxa" w:w="120"/>
              <w:bottom w:type="dxa" w:w="80"/>
              <w:right w:type="dxa" w:w="120"/>
            </w:tcMar>
          </w:tcPr>
          <w:p>
            <w:pPr>
              <w:spacing w:after="0"/>
            </w:pPr>
            <w:r>
              <w:rPr>
                <w:sz w:val="20"/>
                <w:szCs w:val="20"/>
              </w:rPr>
              <w:t xml:space="preserve">Certificados</w:t>
            </w:r>
          </w:p>
        </w:tc>
        <w:tc>
          <w:tcPr>
            <w:tcW w:type="dxa" w:w="6760"/>
            <w:tcMar>
              <w:top w:type="dxa" w:w="80"/>
              <w:left w:type="dxa" w:w="120"/>
              <w:bottom w:type="dxa" w:w="80"/>
              <w:right w:type="dxa" w:w="120"/>
            </w:tcMar>
          </w:tcPr>
          <w:p>
            <w:pPr>
              <w:spacing w:after="0"/>
            </w:pPr>
            <w:r>
              <w:rPr>
                <w:sz w:val="20"/>
                <w:szCs w:val="20"/>
              </w:rPr>
              <w:t xml:space="preserve">Autofirmado (OpenSSL) y Let’s Encrypt (certbot, modo manual)</w:t>
            </w:r>
          </w:p>
        </w:tc>
      </w:tr>
    </w:tbl>
    <w:p>
      <w:r>
        <w:br w:type="page"/>
      </w:r>
    </w:p>
    <w:p>
      <w:pPr>
        <w:pStyle w:val="Heading1"/>
        <w:spacing w:after="180" w:before="360"/>
      </w:pPr>
      <w:r>
        <w:rPr>
          <w:b/>
          <w:bCs/>
          <w:color w:val="1F3864"/>
          <w:sz w:val="28"/>
          <w:szCs w:val="28"/>
        </w:rPr>
        <w:t xml:space="preserve">1. Introducción y objetivo</w:t>
      </w:r>
    </w:p>
    <w:p>
      <w:pPr>
        <w:spacing w:after="160" w:line="276"/>
        <w:jc w:val="both"/>
      </w:pPr>
      <w:r>
        <w:rPr>
          <w:sz w:val="22"/>
          <w:szCs w:val="22"/>
        </w:rPr>
        <w:t xml:space="preserve">La aplicación web desarrollada en los talleres anteriores permite cifrar, descifrar y analizar criptogramas con los métodos de César, Afín y Vigenère, y exige un inicio de sesión para llegar a esas herramientas. Ese inicio de sesión resolvió quién puede entrar, pero dejó abierta una cuestión distinta y anterior: por dónde viajan las credenciales. Mientras el sitio se sirva por HTTP, el nombre de usuario y la contraseña recorren la red en texto plano, y cualquiera con acceso al camino —una red inalámbrica compartida, un conmutador intermedio, el propio proveedor— puede leerlos sin esfuerzo ni herramientas especiales.</w:t>
      </w:r>
    </w:p>
    <w:p>
      <w:pPr>
        <w:spacing w:after="160" w:line="276"/>
        <w:jc w:val="both"/>
      </w:pPr>
      <w:r>
        <w:rPr>
          <w:sz w:val="22"/>
          <w:szCs w:val="22"/>
        </w:rPr>
        <w:t xml:space="preserve">El objetivo de esta práctica es cerrar esa brecha protegiendo la información en tránsito mediante certificados SSL/TLS. El trabajo recorre deliberadamente tres estados del mismo sitio, en este orden: primero sin ningún certificado, para dejar constancia del riesgo; después con un certificado autofirmado, que cifra correctamente pero no consigue que ningún navegador confíe en él; y por último con un certificado gratuito de Let’s Encrypt, emitido e instalado de forma manual, que sí es aceptado por los clientes y permite forzar que toda la navegación ocurra sobre HTTPS.</w:t>
      </w:r>
    </w:p>
    <w:p>
      <w:pPr>
        <w:spacing w:after="160" w:line="276"/>
        <w:jc w:val="both"/>
      </w:pPr>
      <w:r>
        <w:rPr>
          <w:sz w:val="22"/>
          <w:szCs w:val="22"/>
        </w:rPr>
        <w:t xml:space="preserve">La distinción entre las etapas segunda y tercera es el núcleo del ejercicio, porque ilustra que </w:t>
      </w:r>
      <w:r>
        <w:rPr>
          <w:b/>
          <w:bCs/>
          <w:sz w:val="22"/>
          <w:szCs w:val="22"/>
        </w:rPr>
        <w:t xml:space="preserve">cifrar y autenticar son dos problemas separados</w:t>
      </w:r>
      <w:r>
        <w:rPr>
          <w:sz w:val="22"/>
          <w:szCs w:val="22"/>
        </w:rPr>
        <w:t xml:space="preserve">. El certificado autofirmado resuelve el primero con la misma solidez criptográfica que cualquier otro: el canal queda igualmente protegido. Lo que no resuelve es el segundo, porque nadie ajeno al servidor respalda la afirmación de que ese servidor es quien dice ser. El certificado de Let’s Encrypt aporta exactamente esa pieza que falta.</w:t>
      </w:r>
    </w:p>
    <w:p>
      <w:pPr>
        <w:pStyle w:val="Heading1"/>
        <w:spacing w:after="180" w:before="360"/>
      </w:pPr>
      <w:r>
        <w:rPr>
          <w:b/>
          <w:bCs/>
          <w:color w:val="1F3864"/>
          <w:sz w:val="28"/>
          <w:szCs w:val="28"/>
        </w:rPr>
        <w:t xml:space="preserve">2. Entorno y arquitectura del despliegue</w:t>
      </w:r>
    </w:p>
    <w:p>
      <w:pPr>
        <w:spacing w:after="160" w:line="276"/>
        <w:jc w:val="both"/>
      </w:pPr>
      <w:r>
        <w:rPr>
          <w:sz w:val="22"/>
          <w:szCs w:val="22"/>
        </w:rPr>
        <w:t xml:space="preserve">La aplicación está construida con Angular 22 en modo de renderizado del lado del servidor sobre Node.js 24 y Express 5. Ese proceso escucha únicamente en la dirección de bucle local, en el puerto 4000, y no es accesible desde internet. Delante de él se sitúa nginx, que es quien recibe las conexiones públicas en los puertos 80 y 443, termina el TLS y reenvía las peticiones ya descifradas por el bucle local.</w:t>
      </w:r>
    </w:p>
    <w:p>
      <w:pPr>
        <w:spacing w:after="160" w:line="276"/>
        <w:jc w:val="both"/>
      </w:pPr>
      <w:r>
        <w:rPr>
          <w:sz w:val="22"/>
          <w:szCs w:val="22"/>
        </w:rPr>
        <w:t xml:space="preserve">El servidor es una instancia EC2 de Amazon Web Services del tipo t3.micro, con Ubuntu, una única dirección IP elástica y un grupo de seguridad que sólo admite los puertos 22, 80 y 443. La dirección elástica no es un detalle administrativo: una instancia EC2 sin ella pierde su IP pública cada vez que se apaga y recibe otra distinta al encenderse, con lo que el registro DNS del dominio quedaría apuntando a una máquina ajena y la validación de Let’s Encrypt fallaría sin dar ninguna pista sobre la causa.</w:t>
      </w:r>
    </w:p>
    <w:p>
      <w:pPr>
        <w:spacing w:after="160" w:line="276"/>
        <w:jc w:val="both"/>
      </w:pPr>
      <w:r>
        <w:rPr>
          <w:sz w:val="22"/>
          <w:szCs w:val="22"/>
        </w:rPr>
        <w:t xml:space="preserve">Esta separación tiene una consecuencia práctica que conviene enunciar desde el principio: el certificado se instala en nginx, no en la aplicación. La aplicación nunca ve una conexión cifrada. Por eso, como se detalla en el apartado 9, hubo que indicarle explícitamente que confíe en las cabeceras que nginx añade para informarle del protocolo original; de lo contrario la aplicación creería que todo su tráfico llega en claro y se comportaría en consecuencia.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1F3864" w:sz="12"/>
              <w:bottom w:val="single" w:color="BFBFBF" w:sz="2"/>
              <w:right w:val="single" w:color="BFBFBF" w:sz="2"/>
            </w:tcBorders>
            <w:shd w:fill="F2F2F2" w:color="auto" w:val="clear"/>
            <w:tcMar>
              <w:top w:type="dxa" w:w="120"/>
              <w:left w:type="dxa" w:w="160"/>
              <w:bottom w:type="dxa" w:w="120"/>
              <w:right w:type="dxa" w:w="160"/>
            </w:tcMar>
          </w:tcPr>
          <w:p>
            <w:pPr>
              <w:spacing w:after="60" w:before="0"/>
            </w:pPr>
            <w:r>
              <w:rPr>
                <w:b/>
                <w:bCs/>
                <w:color w:val="555555"/>
                <w:sz w:val="18"/>
                <w:szCs w:val="18"/>
              </w:rPr>
              <w:t xml:space="preserve">Arquitectura del despliegue</w:t>
            </w:r>
          </w:p>
          <w:p>
            <w:pPr>
              <w:spacing w:after="0" w:before="0" w:line="240"/>
            </w:pPr>
            <w:r>
              <w:rPr>
                <w:rFonts w:ascii="Consolas" w:cs="Consolas" w:eastAsia="Consolas" w:hAnsi="Consolas"/>
                <w:sz w:val="20"/>
                <w:szCs w:val="20"/>
              </w:rPr>
              <w:t xml:space="preserve">   Internet</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  443/tcp  TLS  &lt;-- aqui vive el certificado</w:t>
            </w:r>
          </w:p>
          <w:p>
            <w:pPr>
              <w:spacing w:after="0" w:before="0" w:line="240"/>
            </w:pPr>
            <w:r>
              <w:rPr>
                <w:rFonts w:ascii="Consolas" w:cs="Consolas" w:eastAsia="Consolas" w:hAnsi="Consolas"/>
                <w:sz w:val="20"/>
                <w:szCs w:val="20"/>
              </w:rPr>
              <w:t xml:space="preserve">      v</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  nginx                                           |</w:t>
            </w:r>
          </w:p>
          <w:p>
            <w:pPr>
              <w:spacing w:after="0" w:before="0" w:line="240"/>
            </w:pPr>
            <w:r>
              <w:rPr>
                <w:rFonts w:ascii="Consolas" w:cs="Consolas" w:eastAsia="Consolas" w:hAnsi="Consolas"/>
                <w:sz w:val="20"/>
                <w:szCs w:val="20"/>
              </w:rPr>
              <w:t xml:space="preserve">   |    sites-available/santafe-pineda.shop           |</w:t>
            </w:r>
          </w:p>
          <w:p>
            <w:pPr>
              <w:spacing w:after="0" w:before="0" w:line="240"/>
            </w:pPr>
            <w:r>
              <w:rPr>
                <w:rFonts w:ascii="Consolas" w:cs="Consolas" w:eastAsia="Consolas" w:hAnsi="Consolas"/>
                <w:sz w:val="20"/>
                <w:szCs w:val="20"/>
              </w:rPr>
              <w:t xml:space="preserve">   |    - termina el TLS                              |</w:t>
            </w:r>
          </w:p>
          <w:p>
            <w:pPr>
              <w:spacing w:after="0" w:before="0" w:line="240"/>
            </w:pPr>
            <w:r>
              <w:rPr>
                <w:rFonts w:ascii="Consolas" w:cs="Consolas" w:eastAsia="Consolas" w:hAnsi="Consolas"/>
                <w:sz w:val="20"/>
                <w:szCs w:val="20"/>
              </w:rPr>
              <w:t xml:space="preserve">   |    - redirige 80 -&gt; 443 (301)                    |</w:t>
            </w:r>
          </w:p>
          <w:p>
            <w:pPr>
              <w:spacing w:after="0" w:before="0" w:line="240"/>
            </w:pPr>
            <w:r>
              <w:rPr>
                <w:rFonts w:ascii="Consolas" w:cs="Consolas" w:eastAsia="Consolas" w:hAnsi="Consolas"/>
                <w:sz w:val="20"/>
                <w:szCs w:val="20"/>
              </w:rPr>
              <w:t xml:space="preserve">   |    - anade la cabecera HSTS                      |</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  http 127.0.0.1:4000  (bucle local, sin cifrar)</w:t>
            </w:r>
          </w:p>
          <w:p>
            <w:pPr>
              <w:spacing w:after="0" w:before="0" w:line="240"/>
            </w:pPr>
            <w:r>
              <w:rPr>
                <w:rFonts w:ascii="Consolas" w:cs="Consolas" w:eastAsia="Consolas" w:hAnsi="Consolas"/>
                <w:sz w:val="20"/>
                <w:szCs w:val="20"/>
              </w:rPr>
              <w:t xml:space="preserve">      v</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  Aplicacion Angular SSR + Express (systemd)      |</w:t>
            </w:r>
          </w:p>
          <w:p>
            <w:pPr>
              <w:spacing w:after="0" w:before="0" w:line="240"/>
            </w:pPr>
            <w:r>
              <w:rPr>
                <w:rFonts w:ascii="Consolas" w:cs="Consolas" w:eastAsia="Consolas" w:hAnsi="Consolas"/>
                <w:sz w:val="20"/>
                <w:szCs w:val="20"/>
              </w:rPr>
              <w:t xml:space="preserve">   |  X-Forwarded-Proto: https  --&gt;  req.secure       |</w:t>
            </w:r>
          </w:p>
          <w:p>
            <w:pPr>
              <w:spacing w:after="0" w:before="0" w:line="240"/>
            </w:pPr>
            <w:r>
              <w:rPr>
                <w:rFonts w:ascii="Consolas" w:cs="Consolas" w:eastAsia="Consolas" w:hAnsi="Consolas"/>
                <w:sz w:val="20"/>
                <w:szCs w:val="20"/>
              </w:rPr>
              <w:t xml:space="preserve">   +--------------------------------------------------+</w:t>
            </w:r>
          </w:p>
        </w:tc>
      </w:tr>
    </w:tbl>
    <w:p>
      <w:pPr>
        <w:spacing w:after="0"/>
      </w:pPr>
      <w:r>
        <w:rPr>
          <w:sz w:val="22"/>
          <w:szCs w:val="22"/>
        </w:rPr>
        <w:t xml:space="preserve"/>
      </w:r>
    </w:p>
    <w:p>
      <w:pPr>
        <w:spacing w:after="160" w:line="276"/>
        <w:jc w:val="both"/>
      </w:pPr>
      <w:r>
        <w:rPr>
          <w:sz w:val="22"/>
          <w:szCs w:val="22"/>
        </w:rPr>
        <w:t xml:space="preserve">El dominio santafe-pineda.shop apunta con un registro A a la dirección IP pública del servidor. Ese detalle no es accesorio: Let’s Encrypt comprueba el control sobre el dominio consultando el DNS público, de modo que sin esa correspondencia la emisión del certificado es imposible.</w:t>
      </w:r>
    </w:p>
    <w:p>
      <w:pPr>
        <w:pStyle w:val="Heading1"/>
        <w:spacing w:after="180" w:before="360"/>
      </w:pPr>
      <w:r>
        <w:rPr>
          <w:b/>
          <w:bCs/>
          <w:color w:val="1F3864"/>
          <w:sz w:val="28"/>
          <w:szCs w:val="28"/>
        </w:rPr>
        <w:t xml:space="preserve">3. Etapa 1: el sitio sin certificado</w:t>
      </w:r>
    </w:p>
    <w:p>
      <w:pPr>
        <w:spacing w:after="160" w:line="276"/>
        <w:jc w:val="both"/>
      </w:pPr>
      <w:r>
        <w:rPr>
          <w:sz w:val="22"/>
          <w:szCs w:val="22"/>
        </w:rPr>
        <w:t xml:space="preserve">El punto de partida es la aplicación publicada tal y como quedó en el taller anterior, respondiendo sólo por HTTP en el puerto 80. La configuración de nginx en esta etapa se limita a reenviar las peticiones a la aplicación, sin ninguna referencia a TLS.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1F3864" w:sz="12"/>
              <w:bottom w:val="single" w:color="BFBFBF" w:sz="2"/>
              <w:right w:val="single" w:color="BFBFBF" w:sz="2"/>
            </w:tcBorders>
            <w:shd w:fill="F2F2F2" w:color="auto" w:val="clear"/>
            <w:tcMar>
              <w:top w:type="dxa" w:w="120"/>
              <w:left w:type="dxa" w:w="160"/>
              <w:bottom w:type="dxa" w:w="120"/>
              <w:right w:type="dxa" w:w="160"/>
            </w:tcMar>
          </w:tcPr>
          <w:p>
            <w:pPr>
              <w:spacing w:after="60" w:before="0"/>
            </w:pPr>
            <w:r>
              <w:rPr>
                <w:b/>
                <w:bCs/>
                <w:color w:val="555555"/>
                <w:sz w:val="18"/>
                <w:szCs w:val="18"/>
              </w:rPr>
              <w:t xml:space="preserve">/etc/nginx/sites-available/santafe-pineda.shop  (etapa 1)</w:t>
            </w:r>
          </w:p>
          <w:p>
            <w:pPr>
              <w:spacing w:after="0" w:before="0" w:line="240"/>
            </w:pPr>
            <w:r>
              <w:rPr>
                <w:rFonts w:ascii="Consolas" w:cs="Consolas" w:eastAsia="Consolas" w:hAnsi="Consolas"/>
                <w:sz w:val="20"/>
                <w:szCs w:val="20"/>
              </w:rPr>
              <w:t xml:space="preserve">server {</w:t>
            </w:r>
          </w:p>
          <w:p>
            <w:pPr>
              <w:spacing w:after="0" w:before="0" w:line="240"/>
            </w:pPr>
            <w:r>
              <w:rPr>
                <w:rFonts w:ascii="Consolas" w:cs="Consolas" w:eastAsia="Consolas" w:hAnsi="Consolas"/>
                <w:sz w:val="20"/>
                <w:szCs w:val="20"/>
              </w:rPr>
              <w:t xml:space="preserve">    listen      80;</w:t>
            </w:r>
          </w:p>
          <w:p>
            <w:pPr>
              <w:spacing w:after="0" w:before="0" w:line="240"/>
            </w:pPr>
            <w:r>
              <w:rPr>
                <w:rFonts w:ascii="Consolas" w:cs="Consolas" w:eastAsia="Consolas" w:hAnsi="Consolas"/>
                <w:sz w:val="20"/>
                <w:szCs w:val="20"/>
              </w:rPr>
              <w:t xml:space="preserve">    listen      [::]:80;</w:t>
            </w:r>
          </w:p>
          <w:p>
            <w:pPr>
              <w:spacing w:after="0" w:before="0" w:line="240"/>
            </w:pPr>
            <w:r>
              <w:rPr>
                <w:rFonts w:ascii="Consolas" w:cs="Consolas" w:eastAsia="Consolas" w:hAnsi="Consolas"/>
                <w:sz w:val="20"/>
                <w:szCs w:val="20"/>
              </w:rPr>
              <w:t xml:space="preserve">    server_name santafe-pineda.shop www.santafe-pineda.shop;</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location / {</w:t>
            </w:r>
          </w:p>
          <w:p>
            <w:pPr>
              <w:spacing w:after="0" w:before="0" w:line="240"/>
            </w:pPr>
            <w:r>
              <w:rPr>
                <w:rFonts w:ascii="Consolas" w:cs="Consolas" w:eastAsia="Consolas" w:hAnsi="Consolas"/>
                <w:sz w:val="20"/>
                <w:szCs w:val="20"/>
              </w:rPr>
              <w:t xml:space="preserve">        include     /etc/nginx/snippets/proxy-node.conf;</w:t>
            </w:r>
          </w:p>
          <w:p>
            <w:pPr>
              <w:spacing w:after="0" w:before="0" w:line="240"/>
            </w:pPr>
            <w:r>
              <w:rPr>
                <w:rFonts w:ascii="Consolas" w:cs="Consolas" w:eastAsia="Consolas" w:hAnsi="Consolas"/>
                <w:sz w:val="20"/>
                <w:szCs w:val="20"/>
              </w:rPr>
              <w:t xml:space="preserve">        proxy_pass  http://127.0.0.1:4000;</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w:t>
            </w:r>
          </w:p>
        </w:tc>
      </w:tr>
    </w:tbl>
    <w:p>
      <w:pPr>
        <w:spacing w:after="0"/>
      </w:pPr>
      <w:r>
        <w:rPr>
          <w:sz w:val="22"/>
          <w:szCs w:val="22"/>
        </w:rPr>
        <w:t xml:space="preserve"/>
      </w:r>
    </w:p>
    <w:p>
      <w:pPr>
        <w:spacing w:after="160" w:line="276"/>
        <w:jc w:val="both"/>
      </w:pPr>
      <w:r>
        <w:rPr>
          <w:sz w:val="22"/>
          <w:szCs w:val="22"/>
        </w:rPr>
        <w:t xml:space="preserve">Firefox marca el sitio con un candado tachado y, al situar el cursor sobre el campo de contraseña del formulario, muestra el aviso de que la conexión no es segura. Esa advertencia es la manifestación visible de un problema que se puede comprobar de forma mucho más directa capturando el tráfico mientras se inicia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1F3864" w:sz="12"/>
              <w:bottom w:val="single" w:color="BFBFBF" w:sz="2"/>
              <w:right w:val="single" w:color="BFBFBF" w:sz="2"/>
            </w:tcBorders>
            <w:shd w:fill="F2F2F2" w:color="auto" w:val="clear"/>
            <w:tcMar>
              <w:top w:type="dxa" w:w="120"/>
              <w:left w:type="dxa" w:w="160"/>
              <w:bottom w:type="dxa" w:w="120"/>
              <w:right w:type="dxa" w:w="160"/>
            </w:tcMar>
          </w:tcPr>
          <w:p>
            <w:pPr>
              <w:spacing w:after="60" w:before="0"/>
            </w:pPr>
            <w:r>
              <w:rPr>
                <w:b/>
                <w:bCs/>
                <w:color w:val="555555"/>
                <w:sz w:val="18"/>
                <w:szCs w:val="18"/>
              </w:rPr>
              <w:t xml:space="preserve">Captura del tráfico durante un inicio de sesión</w:t>
            </w:r>
          </w:p>
          <w:p>
            <w:pPr>
              <w:spacing w:after="0" w:before="0" w:line="240"/>
            </w:pPr>
            <w:r>
              <w:rPr>
                <w:rFonts w:ascii="Consolas" w:cs="Consolas" w:eastAsia="Consolas" w:hAnsi="Consolas"/>
                <w:sz w:val="20"/>
                <w:szCs w:val="20"/>
              </w:rPr>
              <w:t xml:space="preserve">sudo tcpdump -i any -A -s0 'tcp port 80 and host santafe-pineda.shop'</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POST /api/auth/login HTTP/1.1</w:t>
            </w:r>
          </w:p>
          <w:p>
            <w:pPr>
              <w:spacing w:after="0" w:before="0" w:line="240"/>
            </w:pPr>
            <w:r>
              <w:rPr>
                <w:rFonts w:ascii="Consolas" w:cs="Consolas" w:eastAsia="Consolas" w:hAnsi="Consolas"/>
                <w:sz w:val="20"/>
                <w:szCs w:val="20"/>
              </w:rPr>
              <w:t xml:space="preserve">Host: santafe-pineda.shop</w:t>
            </w:r>
          </w:p>
          <w:p>
            <w:pPr>
              <w:spacing w:after="0" w:before="0" w:line="240"/>
            </w:pPr>
            <w:r>
              <w:rPr>
                <w:rFonts w:ascii="Consolas" w:cs="Consolas" w:eastAsia="Consolas" w:hAnsi="Consolas"/>
                <w:sz w:val="20"/>
                <w:szCs w:val="20"/>
              </w:rPr>
              <w:t xml:space="preserve">Content-Type: application/json</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{"username":"admin","password":"MiClaveSecreta123"}</w:t>
            </w:r>
          </w:p>
        </w:tc>
      </w:tr>
    </w:tbl>
    <w:p>
      <w:pPr>
        <w:spacing w:after="0"/>
      </w:pPr>
      <w:r>
        <w:rPr>
          <w:sz w:val="22"/>
          <w:szCs w:val="22"/>
        </w:rPr>
        <w:t xml:space="preserve"/>
      </w:r>
    </w:p>
    <w:p>
      <w:pPr>
        <w:spacing w:after="160" w:line="276"/>
        <w:jc w:val="both"/>
      </w:pPr>
      <w:r>
        <w:rPr>
          <w:sz w:val="22"/>
          <w:szCs w:val="22"/>
        </w:rPr>
        <w:t xml:space="preserve">La contraseña aparece íntegra en la captura. Conviene subrayar lo que esto significa a la luz del taller anterior: allí se almacenaron las contraseñas con BCrypt precisamente para que ni siquiera el administrador de la base de datos pudiera leerlas, y se construyó un control de intentos fallidos para frenar la fuerza bruta. Todo ese trabajo </w:t>
      </w:r>
      <w:r>
        <w:rPr>
          <w:b/>
          <w:bCs/>
          <w:sz w:val="22"/>
          <w:szCs w:val="22"/>
        </w:rPr>
        <w:t xml:space="preserve">protege la contraseña en reposo, pero no hace nada por ella mientras viaja</w:t>
      </w:r>
      <w:r>
        <w:rPr>
          <w:sz w:val="22"/>
          <w:szCs w:val="22"/>
        </w:rPr>
        <w:t xml:space="preserve">. Un atacante situado en la red no necesita adivinar ni romper el hash: le basta con escuchar. El certificado SSL es lo que cierra esa vía.</w:t>
      </w:r>
    </w:p>
    <w:p>
      <w:pPr>
        <w:spacing w:after="160" w:line="276"/>
        <w:jc w:val="both"/>
      </w:pPr>
      <w:r>
        <w:rPr>
          <w:sz w:val="22"/>
          <w:szCs w:val="22"/>
        </w:rPr>
        <w:t xml:space="preserve">Una prueba con SSL Labs en esta etapa no produce calificación alguna, sino el mensaje "Assessment failed: No secure protocols supported", que es la forma que tiene la herramienta de decir que no hay nada que evaluar porque el puerto 443 ni siquiera responde.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D9A441" w:sz="6"/>
              <w:left w:val="dashed" w:color="D9A441" w:sz="6"/>
              <w:bottom w:val="dashed" w:color="D9A441" w:sz="6"/>
              <w:right w:val="dashed" w:color="D9A441" w:sz="6"/>
            </w:tcBorders>
            <w:shd w:fill="FFF7E6" w:color="auto" w:val="clear"/>
            <w:tcMar>
              <w:top w:type="dxa" w:w="160"/>
              <w:left w:type="dxa" w:w="160"/>
              <w:bottom w:type="dxa" w:w="160"/>
              <w:right w:type="dxa" w:w="160"/>
            </w:tcMar>
          </w:tcPr>
          <w:p>
            <w:pPr>
              <w:spacing w:after="60"/>
            </w:pPr>
            <w:r>
              <w:rPr>
                <w:b/>
                <w:bCs/>
                <w:color w:val="8A5A00"/>
                <w:sz w:val="20"/>
                <w:szCs w:val="20"/>
              </w:rPr>
              <w:t xml:space="preserve">INSERTAR CAPTURA  ·  01-sin-ssl-firefox.png</w:t>
            </w:r>
          </w:p>
          <w:p>
            <w:pPr>
              <w:spacing w:after="0"/>
            </w:pPr>
            <w:r>
              <w:rPr>
                <w:i/>
                <w:iCs/>
                <w:color w:val="6B4A00"/>
                <w:sz w:val="20"/>
                <w:szCs w:val="20"/>
              </w:rPr>
              <w:t xml:space="preserve">Firefox en http://santafe-pineda.shop/login con el candado tachado y el aviso "Esta conexión no es segura" sobre el campo de contraseña.</w:t>
            </w:r>
          </w:p>
        </w:tc>
      </w:tr>
    </w:tbl>
    <w:p>
      <w:pPr>
        <w:spacing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D9A441" w:sz="6"/>
              <w:left w:val="dashed" w:color="D9A441" w:sz="6"/>
              <w:bottom w:val="dashed" w:color="D9A441" w:sz="6"/>
              <w:right w:val="dashed" w:color="D9A441" w:sz="6"/>
            </w:tcBorders>
            <w:shd w:fill="FFF7E6" w:color="auto" w:val="clear"/>
            <w:tcMar>
              <w:top w:type="dxa" w:w="160"/>
              <w:left w:type="dxa" w:w="160"/>
              <w:bottom w:type="dxa" w:w="160"/>
              <w:right w:type="dxa" w:w="160"/>
            </w:tcMar>
          </w:tcPr>
          <w:p>
            <w:pPr>
              <w:spacing w:after="60"/>
            </w:pPr>
            <w:r>
              <w:rPr>
                <w:b/>
                <w:bCs/>
                <w:color w:val="8A5A00"/>
                <w:sz w:val="20"/>
                <w:szCs w:val="20"/>
              </w:rPr>
              <w:t xml:space="preserve">INSERTAR CAPTURA  ·  02-sin-ssl-captura-red.png</w:t>
            </w:r>
          </w:p>
          <w:p>
            <w:pPr>
              <w:spacing w:after="0"/>
            </w:pPr>
            <w:r>
              <w:rPr>
                <w:i/>
                <w:iCs/>
                <w:color w:val="6B4A00"/>
                <w:sz w:val="20"/>
                <w:szCs w:val="20"/>
              </w:rPr>
              <w:t xml:space="preserve">Salida de tcpdump durante un inicio de sesión: el usuario y la contraseña legibles en texto plano.</w:t>
            </w:r>
          </w:p>
        </w:tc>
      </w:tr>
    </w:tbl>
    <w:p>
      <w:pPr>
        <w:spacing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D9A441" w:sz="6"/>
              <w:left w:val="dashed" w:color="D9A441" w:sz="6"/>
              <w:bottom w:val="dashed" w:color="D9A441" w:sz="6"/>
              <w:right w:val="dashed" w:color="D9A441" w:sz="6"/>
            </w:tcBorders>
            <w:shd w:fill="FFF7E6" w:color="auto" w:val="clear"/>
            <w:tcMar>
              <w:top w:type="dxa" w:w="160"/>
              <w:left w:type="dxa" w:w="160"/>
              <w:bottom w:type="dxa" w:w="160"/>
              <w:right w:type="dxa" w:w="160"/>
            </w:tcMar>
          </w:tcPr>
          <w:p>
            <w:pPr>
              <w:spacing w:after="60"/>
            </w:pPr>
            <w:r>
              <w:rPr>
                <w:b/>
                <w:bCs/>
                <w:color w:val="8A5A00"/>
                <w:sz w:val="20"/>
                <w:szCs w:val="20"/>
              </w:rPr>
              <w:t xml:space="preserve">INSERTAR CAPTURA  ·  03-sin-ssl-ssllabs.png</w:t>
            </w:r>
          </w:p>
          <w:p>
            <w:pPr>
              <w:spacing w:after="0"/>
            </w:pPr>
            <w:r>
              <w:rPr>
                <w:i/>
                <w:iCs/>
                <w:color w:val="6B4A00"/>
                <w:sz w:val="20"/>
                <w:szCs w:val="20"/>
              </w:rPr>
              <w:t xml:space="preserve">SSL Labs sobre el dominio: "Assessment failed: No secure protocols supported".</w:t>
            </w:r>
          </w:p>
        </w:tc>
      </w:tr>
    </w:tbl>
    <w:p>
      <w:r>
        <w:br w:type="page"/>
      </w:r>
    </w:p>
    <w:p>
      <w:pPr>
        <w:pStyle w:val="Heading1"/>
        <w:spacing w:after="180" w:before="360"/>
      </w:pPr>
      <w:r>
        <w:rPr>
          <w:b/>
          <w:bCs/>
          <w:color w:val="1F3864"/>
          <w:sz w:val="28"/>
          <w:szCs w:val="28"/>
        </w:rPr>
        <w:t xml:space="preserve">4. Etapa 2: certificado autofirmado</w:t>
      </w:r>
    </w:p>
    <w:p>
      <w:pPr>
        <w:spacing w:after="160" w:line="276"/>
        <w:jc w:val="both"/>
      </w:pPr>
      <w:r>
        <w:rPr>
          <w:sz w:val="22"/>
          <w:szCs w:val="22"/>
        </w:rPr>
        <w:t xml:space="preserve">El certificado autofirmado se generó con OpenSSL siguiendo el procedimiento indicado en el enunciado, adaptado de Apache a nginx. Son tres operaciones encadenadas y conviene verlas por separado, porque es en la tercera donde reside toda la diferencia con un certificado real.</w:t>
      </w:r>
    </w:p>
    <w:p>
      <w:pPr>
        <w:pStyle w:val="Heading2"/>
        <w:spacing w:after="140" w:before="260"/>
      </w:pPr>
      <w:r>
        <w:rPr>
          <w:b/>
          <w:bCs/>
          <w:color w:val="1F3864"/>
          <w:sz w:val="24"/>
          <w:szCs w:val="24"/>
        </w:rPr>
        <w:t xml:space="preserve">4.1. Paso 1: la llave privada</w:t>
      </w:r>
    </w:p>
    <w:p>
      <w:pPr>
        <w:spacing w:after="160" w:line="276"/>
        <w:jc w:val="both"/>
      </w:pPr>
      <w:r>
        <w:rPr>
          <w:sz w:val="22"/>
          <w:szCs w:val="22"/>
        </w:rPr>
        <w:t xml:space="preserve">Primero se genera el par de claves RSA de 2048 bits. El archivo resultante contiene la llave privada y es el secreto que sostiene toda la seguridad del sitio: quien lo obtenga puede suplantar al servidor y descifrar el tráfico que se haya grabado. Por eso se le restringen los permisos a lectura y escritura sólo para el superusuario.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1F3864" w:sz="12"/>
              <w:bottom w:val="single" w:color="BFBFBF" w:sz="2"/>
              <w:right w:val="single" w:color="BFBFBF" w:sz="2"/>
            </w:tcBorders>
            <w:shd w:fill="F2F2F2" w:color="auto" w:val="clear"/>
            <w:tcMar>
              <w:top w:type="dxa" w:w="120"/>
              <w:left w:type="dxa" w:w="160"/>
              <w:bottom w:type="dxa" w:w="120"/>
              <w:right w:type="dxa" w:w="160"/>
            </w:tcMar>
          </w:tcPr>
          <w:p>
            <w:pPr>
              <w:spacing w:after="0" w:before="0" w:line="240"/>
            </w:pPr>
            <w:r>
              <w:rPr>
                <w:rFonts w:ascii="Consolas" w:cs="Consolas" w:eastAsia="Consolas" w:hAnsi="Consolas"/>
                <w:sz w:val="20"/>
                <w:szCs w:val="20"/>
              </w:rPr>
              <w:t xml:space="preserve">openssl genrsa -out /etc/ssl/private/santafe-pineda.shop.key 2048</w:t>
            </w:r>
          </w:p>
          <w:p>
            <w:pPr>
              <w:spacing w:after="0" w:before="0" w:line="240"/>
            </w:pPr>
            <w:r>
              <w:rPr>
                <w:rFonts w:ascii="Consolas" w:cs="Consolas" w:eastAsia="Consolas" w:hAnsi="Consolas"/>
                <w:sz w:val="20"/>
                <w:szCs w:val="20"/>
              </w:rPr>
              <w:t xml:space="preserve">chmod 640 /etc/ssl/private/santafe-pineda.shop.key</w:t>
            </w:r>
          </w:p>
          <w:p>
            <w:pPr>
              <w:spacing w:after="0" w:before="0" w:line="240"/>
            </w:pPr>
            <w:r>
              <w:rPr>
                <w:rFonts w:ascii="Consolas" w:cs="Consolas" w:eastAsia="Consolas" w:hAnsi="Consolas"/>
                <w:sz w:val="20"/>
                <w:szCs w:val="20"/>
              </w:rPr>
              <w:t xml:space="preserve">chown root:ssl-cert /etc/ssl/private/santafe-pineda.shop.key</w:t>
            </w:r>
          </w:p>
        </w:tc>
      </w:tr>
    </w:tbl>
    <w:p>
      <w:pPr>
        <w:spacing w:after="0"/>
      </w:pPr>
      <w:r>
        <w:rPr>
          <w:sz w:val="22"/>
          <w:szCs w:val="22"/>
        </w:rPr>
        <w:t xml:space="preserve"/>
      </w:r>
    </w:p>
    <w:p>
      <w:pPr>
        <w:pStyle w:val="Heading2"/>
        <w:spacing w:after="140" w:before="260"/>
      </w:pPr>
      <w:r>
        <w:rPr>
          <w:b/>
          <w:bCs/>
          <w:color w:val="1F3864"/>
          <w:sz w:val="24"/>
          <w:szCs w:val="24"/>
        </w:rPr>
        <w:t xml:space="preserve">4.2. Paso 2: la solicitud de firma</w:t>
      </w:r>
    </w:p>
    <w:p>
      <w:pPr>
        <w:spacing w:after="160" w:line="276"/>
        <w:jc w:val="both"/>
      </w:pPr>
      <w:r>
        <w:rPr>
          <w:sz w:val="22"/>
          <w:szCs w:val="22"/>
        </w:rPr>
        <w:t xml:space="preserve">A continuación se construye una solicitud de firma de certificado, o CSR. Es un documento que contiene la clave pública y los datos del titular, y que en un escenario real se enviaría a una Autoridad Certificadora para que lo firmase.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1F3864" w:sz="12"/>
              <w:bottom w:val="single" w:color="BFBFBF" w:sz="2"/>
              <w:right w:val="single" w:color="BFBFBF" w:sz="2"/>
            </w:tcBorders>
            <w:shd w:fill="F2F2F2" w:color="auto" w:val="clear"/>
            <w:tcMar>
              <w:top w:type="dxa" w:w="120"/>
              <w:left w:type="dxa" w:w="160"/>
              <w:bottom w:type="dxa" w:w="120"/>
              <w:right w:type="dxa" w:w="160"/>
            </w:tcMar>
          </w:tcPr>
          <w:p>
            <w:pPr>
              <w:spacing w:after="0" w:before="0" w:line="240"/>
            </w:pPr>
            <w:r>
              <w:rPr>
                <w:rFonts w:ascii="Consolas" w:cs="Consolas" w:eastAsia="Consolas" w:hAnsi="Consolas"/>
                <w:sz w:val="20"/>
                <w:szCs w:val="20"/>
              </w:rPr>
              <w:t xml:space="preserve">openssl req -new \</w:t>
            </w:r>
          </w:p>
          <w:p>
            <w:pPr>
              <w:spacing w:after="0" w:before="0" w:line="240"/>
            </w:pPr>
            <w:r>
              <w:rPr>
                <w:rFonts w:ascii="Consolas" w:cs="Consolas" w:eastAsia="Consolas" w:hAnsi="Consolas"/>
                <w:sz w:val="20"/>
                <w:szCs w:val="20"/>
              </w:rPr>
              <w:t xml:space="preserve">    -key  /etc/ssl/private/santafe-pineda.shop.key \</w:t>
            </w:r>
          </w:p>
          <w:p>
            <w:pPr>
              <w:spacing w:after="0" w:before="0" w:line="240"/>
            </w:pPr>
            <w:r>
              <w:rPr>
                <w:rFonts w:ascii="Consolas" w:cs="Consolas" w:eastAsia="Consolas" w:hAnsi="Consolas"/>
                <w:sz w:val="20"/>
                <w:szCs w:val="20"/>
              </w:rPr>
              <w:t xml:space="preserve">    -out  /etc/ssl/certs/santafe-pineda.shop.csr \</w:t>
            </w:r>
          </w:p>
          <w:p>
            <w:pPr>
              <w:spacing w:after="0" w:before="0" w:line="240"/>
            </w:pPr>
            <w:r>
              <w:rPr>
                <w:rFonts w:ascii="Consolas" w:cs="Consolas" w:eastAsia="Consolas" w:hAnsi="Consolas"/>
                <w:sz w:val="20"/>
                <w:szCs w:val="20"/>
              </w:rPr>
              <w:t xml:space="preserve">    -subj "/C=CO/ST=Santander/L=Bucaramanga/O=Programa de Ingenieria de Sistemas/OU=Seguridad de la Informacion/CN=santafe-pineda.shop"</w:t>
            </w:r>
          </w:p>
        </w:tc>
      </w:tr>
    </w:tbl>
    <w:p>
      <w:pPr>
        <w:spacing w:after="0"/>
      </w:pPr>
      <w:r>
        <w:rPr>
          <w:sz w:val="22"/>
          <w:szCs w:val="22"/>
        </w:rPr>
        <w:t xml:space="preserve"/>
      </w:r>
    </w:p>
    <w:p>
      <w:pPr>
        <w:pStyle w:val="Heading2"/>
        <w:spacing w:after="140" w:before="260"/>
      </w:pPr>
      <w:r>
        <w:rPr>
          <w:b/>
          <w:bCs/>
          <w:color w:val="1F3864"/>
          <w:sz w:val="24"/>
          <w:szCs w:val="24"/>
        </w:rPr>
        <w:t xml:space="preserve">4.3. Paso 3: la autofirma</w:t>
      </w:r>
    </w:p>
    <w:p>
      <w:pPr>
        <w:spacing w:after="160" w:line="276"/>
        <w:jc w:val="both"/>
      </w:pPr>
      <w:r>
        <w:rPr>
          <w:sz w:val="22"/>
          <w:szCs w:val="22"/>
        </w:rPr>
        <w:t xml:space="preserve">El tercer paso firma la solicitud, y lo hace con la misma llave privada que la generó. De ahí el nombre: el certificado se firma a sí mismo. En un certificado emitido por una Autoridad Certificadora este paso lo ejecutaría la Autoridad con </w:t>
      </w:r>
      <w:r>
        <w:rPr>
          <w:b/>
          <w:bCs/>
          <w:sz w:val="22"/>
          <w:szCs w:val="22"/>
        </w:rPr>
        <w:t xml:space="preserve">su</w:t>
      </w:r>
      <w:r>
        <w:rPr>
          <w:sz w:val="22"/>
          <w:szCs w:val="22"/>
        </w:rPr>
        <w:t xml:space="preserve"> llave, y sería su firma —y no la nuestra— la que el navegador reconocería.</w:t>
      </w:r>
    </w:p>
    <w:p>
      <w:pPr>
        <w:spacing w:after="160" w:line="276"/>
        <w:jc w:val="both"/>
      </w:pPr>
      <w:r>
        <w:rPr>
          <w:sz w:val="22"/>
          <w:szCs w:val="22"/>
        </w:rPr>
        <w:t xml:space="preserve">Se añaden además las extensiones X.509v3, y entre ellas </w:t>
      </w:r>
      <w:r>
        <w:rPr>
          <w:rFonts w:ascii="Consolas" w:cs="Consolas" w:eastAsia="Consolas" w:hAnsi="Consolas"/>
          <w:sz w:val="20"/>
          <w:szCs w:val="20"/>
        </w:rPr>
        <w:t xml:space="preserve">subjectAltName</w:t>
      </w:r>
      <w:r>
        <w:rPr>
          <w:sz w:val="22"/>
          <w:szCs w:val="22"/>
        </w:rPr>
        <w:t xml:space="preserve"> merece una nota. Desde 2017 los navegadores ignoran por completo el campo </w:t>
      </w:r>
      <w:r>
        <w:rPr>
          <w:rFonts w:ascii="Consolas" w:cs="Consolas" w:eastAsia="Consolas" w:hAnsi="Consolas"/>
          <w:sz w:val="20"/>
          <w:szCs w:val="20"/>
        </w:rPr>
        <w:t xml:space="preserve">CN</w:t>
      </w:r>
      <w:r>
        <w:rPr>
          <w:sz w:val="22"/>
          <w:szCs w:val="22"/>
        </w:rPr>
        <w:t xml:space="preserve"> al verificar el nombre del sitio y atienden sólo a esta extensión. Un certificado sin ella se rechaza con el error </w:t>
      </w:r>
      <w:r>
        <w:rPr>
          <w:rFonts w:ascii="Consolas" w:cs="Consolas" w:eastAsia="Consolas" w:hAnsi="Consolas"/>
          <w:sz w:val="20"/>
          <w:szCs w:val="20"/>
        </w:rPr>
        <w:t xml:space="preserve">ERR_CERT_COMMON_NAME_INVALID</w:t>
      </w:r>
      <w:r>
        <w:rPr>
          <w:sz w:val="22"/>
          <w:szCs w:val="22"/>
        </w:rPr>
        <w:t xml:space="preserve"> aunque el nombre común sea correcto, y es una causa habitual de confusión al seguir manuales antiguos.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1F3864" w:sz="12"/>
              <w:bottom w:val="single" w:color="BFBFBF" w:sz="2"/>
              <w:right w:val="single" w:color="BFBFBF" w:sz="2"/>
            </w:tcBorders>
            <w:shd w:fill="F2F2F2" w:color="auto" w:val="clear"/>
            <w:tcMar>
              <w:top w:type="dxa" w:w="120"/>
              <w:left w:type="dxa" w:w="160"/>
              <w:bottom w:type="dxa" w:w="120"/>
              <w:right w:type="dxa" w:w="160"/>
            </w:tcMar>
          </w:tcPr>
          <w:p>
            <w:pPr>
              <w:spacing w:after="0" w:before="0" w:line="240"/>
            </w:pPr>
            <w:r>
              <w:rPr>
                <w:rFonts w:ascii="Consolas" w:cs="Consolas" w:eastAsia="Consolas" w:hAnsi="Consolas"/>
                <w:sz w:val="20"/>
                <w:szCs w:val="20"/>
              </w:rPr>
              <w:t xml:space="preserve">cat &gt; /tmp/santafe-pineda.shop.ext &lt;&lt;EXT</w:t>
            </w:r>
          </w:p>
          <w:p>
            <w:pPr>
              <w:spacing w:after="0" w:before="0" w:line="240"/>
            </w:pPr>
            <w:r>
              <w:rPr>
                <w:rFonts w:ascii="Consolas" w:cs="Consolas" w:eastAsia="Consolas" w:hAnsi="Consolas"/>
                <w:sz w:val="20"/>
                <w:szCs w:val="20"/>
              </w:rPr>
              <w:t xml:space="preserve">basicConstraints = critical, CA:FALSE</w:t>
            </w:r>
          </w:p>
          <w:p>
            <w:pPr>
              <w:spacing w:after="0" w:before="0" w:line="240"/>
            </w:pPr>
            <w:r>
              <w:rPr>
                <w:rFonts w:ascii="Consolas" w:cs="Consolas" w:eastAsia="Consolas" w:hAnsi="Consolas"/>
                <w:sz w:val="20"/>
                <w:szCs w:val="20"/>
              </w:rPr>
              <w:t xml:space="preserve">keyUsage         = critical, digitalSignature, keyEncipherment</w:t>
            </w:r>
          </w:p>
          <w:p>
            <w:pPr>
              <w:spacing w:after="0" w:before="0" w:line="240"/>
            </w:pPr>
            <w:r>
              <w:rPr>
                <w:rFonts w:ascii="Consolas" w:cs="Consolas" w:eastAsia="Consolas" w:hAnsi="Consolas"/>
                <w:sz w:val="20"/>
                <w:szCs w:val="20"/>
              </w:rPr>
              <w:t xml:space="preserve">extendedKeyUsage = serverAuth</w:t>
            </w:r>
          </w:p>
          <w:p>
            <w:pPr>
              <w:spacing w:after="0" w:before="0" w:line="240"/>
            </w:pPr>
            <w:r>
              <w:rPr>
                <w:rFonts w:ascii="Consolas" w:cs="Consolas" w:eastAsia="Consolas" w:hAnsi="Consolas"/>
                <w:sz w:val="20"/>
                <w:szCs w:val="20"/>
              </w:rPr>
              <w:t xml:space="preserve">subjectAltName   = DNS:santafe-pineda.shop, DNS:www.santafe-pineda.shop</w:t>
            </w:r>
          </w:p>
          <w:p>
            <w:pPr>
              <w:spacing w:after="0" w:before="0" w:line="240"/>
            </w:pPr>
            <w:r>
              <w:rPr>
                <w:rFonts w:ascii="Consolas" w:cs="Consolas" w:eastAsia="Consolas" w:hAnsi="Consolas"/>
                <w:sz w:val="20"/>
                <w:szCs w:val="20"/>
              </w:rPr>
              <w:t xml:space="preserve">EXT</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openssl x509 -req -days 825 -sha256 \</w:t>
            </w:r>
          </w:p>
          <w:p>
            <w:pPr>
              <w:spacing w:after="0" w:before="0" w:line="240"/>
            </w:pPr>
            <w:r>
              <w:rPr>
                <w:rFonts w:ascii="Consolas" w:cs="Consolas" w:eastAsia="Consolas" w:hAnsi="Consolas"/>
                <w:sz w:val="20"/>
                <w:szCs w:val="20"/>
              </w:rPr>
              <w:t xml:space="preserve">    -in      /etc/ssl/certs/santafe-pineda.shop.csr \</w:t>
            </w:r>
          </w:p>
          <w:p>
            <w:pPr>
              <w:spacing w:after="0" w:before="0" w:line="240"/>
            </w:pPr>
            <w:r>
              <w:rPr>
                <w:rFonts w:ascii="Consolas" w:cs="Consolas" w:eastAsia="Consolas" w:hAnsi="Consolas"/>
                <w:sz w:val="20"/>
                <w:szCs w:val="20"/>
              </w:rPr>
              <w:t xml:space="preserve">    -signkey /etc/ssl/private/santafe-pineda.shop.key \</w:t>
            </w:r>
          </w:p>
          <w:p>
            <w:pPr>
              <w:spacing w:after="0" w:before="0" w:line="240"/>
            </w:pPr>
            <w:r>
              <w:rPr>
                <w:rFonts w:ascii="Consolas" w:cs="Consolas" w:eastAsia="Consolas" w:hAnsi="Consolas"/>
                <w:sz w:val="20"/>
                <w:szCs w:val="20"/>
              </w:rPr>
              <w:t xml:space="preserve">    -extfile /tmp/santafe-pineda.shop.ext \</w:t>
            </w:r>
          </w:p>
          <w:p>
            <w:pPr>
              <w:spacing w:after="0" w:before="0" w:line="240"/>
            </w:pPr>
            <w:r>
              <w:rPr>
                <w:rFonts w:ascii="Consolas" w:cs="Consolas" w:eastAsia="Consolas" w:hAnsi="Consolas"/>
                <w:sz w:val="20"/>
                <w:szCs w:val="20"/>
              </w:rPr>
              <w:t xml:space="preserve">    -out     /etc/ssl/certs/santafe-pineda.shop.crt</w:t>
            </w:r>
          </w:p>
        </w:tc>
      </w:tr>
    </w:tbl>
    <w:p>
      <w:pPr>
        <w:spacing w:after="0"/>
      </w:pPr>
      <w:r>
        <w:rPr>
          <w:sz w:val="22"/>
          <w:szCs w:val="22"/>
        </w:rPr>
        <w:t xml:space="preserve"/>
      </w:r>
    </w:p>
    <w:p>
      <w:pPr>
        <w:spacing w:after="160" w:line="276"/>
        <w:jc w:val="both"/>
      </w:pPr>
      <w:r>
        <w:rPr>
          <w:sz w:val="22"/>
          <w:szCs w:val="22"/>
        </w:rPr>
        <w:t xml:space="preserve">La vigencia se fijó en 825 días porque ése es el máximo que los navegadores aceptan para un certificado de servidor; valores mayores se rechazan con independencia de lo que diga el certificado.</w:t>
      </w:r>
    </w:p>
    <w:p>
      <w:pPr>
        <w:pStyle w:val="Heading2"/>
        <w:spacing w:after="140" w:before="260"/>
      </w:pPr>
      <w:r>
        <w:rPr>
          <w:b/>
          <w:bCs/>
          <w:color w:val="1F3864"/>
          <w:sz w:val="24"/>
          <w:szCs w:val="24"/>
        </w:rPr>
        <w:t xml:space="preserve">4.4. Archivos creados y activación en nginx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shd w:fill="DCE3EA" w:color="auto" w:val="clear"/>
            <w:tcMar>
              <w:top w:type="dxa" w:w="80"/>
              <w:left w:type="dxa" w:w="120"/>
              <w:bottom w:type="dxa" w:w="80"/>
              <w:right w:type="dxa" w:w="120"/>
            </w:tcMar>
          </w:tcPr>
          <w:p>
            <w:pPr>
              <w:spacing w:after="0"/>
            </w:pPr>
            <w:r>
              <w:rPr>
                <w:b/>
                <w:bCs/>
                <w:sz w:val="20"/>
                <w:szCs w:val="20"/>
              </w:rPr>
              <w:t xml:space="preserve">Archivo</w:t>
            </w:r>
          </w:p>
        </w:tc>
        <w:tc>
          <w:tcPr>
            <w:tcW w:type="dxa" w:w="4960"/>
            <w:shd w:fill="DCE3EA" w:color="auto" w:val="clear"/>
            <w:tcMar>
              <w:top w:type="dxa" w:w="80"/>
              <w:left w:type="dxa" w:w="120"/>
              <w:bottom w:type="dxa" w:w="80"/>
              <w:right w:type="dxa" w:w="120"/>
            </w:tcMar>
          </w:tcPr>
          <w:p>
            <w:pPr>
              <w:spacing w:after="0"/>
            </w:pPr>
            <w:r>
              <w:rPr>
                <w:b/>
                <w:bCs/>
                <w:sz w:val="20"/>
                <w:szCs w:val="20"/>
              </w:rPr>
              <w:t xml:space="preserve">Contenido</w:t>
            </w:r>
          </w:p>
        </w:tc>
      </w:tr>
      <w:tr>
        <w:tc>
          <w:tcPr>
            <w:tcW w:type="dxa" w:w="4400"/>
            <w:tcMar>
              <w:top w:type="dxa" w:w="80"/>
              <w:left w:type="dxa" w:w="120"/>
              <w:bottom w:type="dxa" w:w="80"/>
              <w:right w:type="dxa" w:w="120"/>
            </w:tcMar>
          </w:tcPr>
          <w:p>
            <w:pPr>
              <w:spacing w:after="0"/>
            </w:pPr>
            <w:r>
              <w:rPr>
                <w:sz w:val="20"/>
                <w:szCs w:val="20"/>
              </w:rPr>
              <w:t xml:space="preserve">/etc/ssl/private/santafe-pineda.shop.key</w:t>
            </w:r>
          </w:p>
        </w:tc>
        <w:tc>
          <w:tcPr>
            <w:tcW w:type="dxa" w:w="4960"/>
            <w:tcMar>
              <w:top w:type="dxa" w:w="80"/>
              <w:left w:type="dxa" w:w="120"/>
              <w:bottom w:type="dxa" w:w="80"/>
              <w:right w:type="dxa" w:w="120"/>
            </w:tcMar>
          </w:tcPr>
          <w:p>
            <w:pPr>
              <w:spacing w:after="0"/>
            </w:pPr>
            <w:r>
              <w:rPr>
                <w:sz w:val="20"/>
                <w:szCs w:val="20"/>
              </w:rPr>
              <w:t xml:space="preserve">Llave privada, permisos 640 root:ssl-cert</w:t>
            </w:r>
          </w:p>
        </w:tc>
      </w:tr>
      <w:tr>
        <w:tc>
          <w:tcPr>
            <w:tcW w:type="dxa" w:w="4400"/>
            <w:tcMar>
              <w:top w:type="dxa" w:w="80"/>
              <w:left w:type="dxa" w:w="120"/>
              <w:bottom w:type="dxa" w:w="80"/>
              <w:right w:type="dxa" w:w="120"/>
            </w:tcMar>
          </w:tcPr>
          <w:p>
            <w:pPr>
              <w:spacing w:after="0"/>
            </w:pPr>
            <w:r>
              <w:rPr>
                <w:sz w:val="20"/>
                <w:szCs w:val="20"/>
              </w:rPr>
              <w:t xml:space="preserve">/etc/ssl/certs/santafe-pineda.shop.csr</w:t>
            </w:r>
          </w:p>
        </w:tc>
        <w:tc>
          <w:tcPr>
            <w:tcW w:type="dxa" w:w="4960"/>
            <w:tcMar>
              <w:top w:type="dxa" w:w="80"/>
              <w:left w:type="dxa" w:w="120"/>
              <w:bottom w:type="dxa" w:w="80"/>
              <w:right w:type="dxa" w:w="120"/>
            </w:tcMar>
          </w:tcPr>
          <w:p>
            <w:pPr>
              <w:spacing w:after="0"/>
            </w:pPr>
            <w:r>
              <w:rPr>
                <w:sz w:val="20"/>
                <w:szCs w:val="20"/>
              </w:rPr>
              <w:t xml:space="preserve">Solicitud de firma</w:t>
            </w:r>
          </w:p>
        </w:tc>
      </w:tr>
      <w:tr>
        <w:tc>
          <w:tcPr>
            <w:tcW w:type="dxa" w:w="4400"/>
            <w:tcMar>
              <w:top w:type="dxa" w:w="80"/>
              <w:left w:type="dxa" w:w="120"/>
              <w:bottom w:type="dxa" w:w="80"/>
              <w:right w:type="dxa" w:w="120"/>
            </w:tcMar>
          </w:tcPr>
          <w:p>
            <w:pPr>
              <w:spacing w:after="0"/>
            </w:pPr>
            <w:r>
              <w:rPr>
                <w:sz w:val="20"/>
                <w:szCs w:val="20"/>
              </w:rPr>
              <w:t xml:space="preserve">/etc/ssl/certs/santafe-pineda.shop.crt</w:t>
            </w:r>
          </w:p>
        </w:tc>
        <w:tc>
          <w:tcPr>
            <w:tcW w:type="dxa" w:w="4960"/>
            <w:tcMar>
              <w:top w:type="dxa" w:w="80"/>
              <w:left w:type="dxa" w:w="120"/>
              <w:bottom w:type="dxa" w:w="80"/>
              <w:right w:type="dxa" w:w="120"/>
            </w:tcMar>
          </w:tcPr>
          <w:p>
            <w:pPr>
              <w:spacing w:after="0"/>
            </w:pPr>
            <w:r>
              <w:rPr>
                <w:sz w:val="20"/>
                <w:szCs w:val="20"/>
              </w:rPr>
              <w:t xml:space="preserve">Certificado autofirmado</w:t>
            </w:r>
          </w:p>
        </w:tc>
      </w:tr>
      <w:tr>
        <w:tc>
          <w:tcPr>
            <w:tcW w:type="dxa" w:w="4400"/>
            <w:tcMar>
              <w:top w:type="dxa" w:w="80"/>
              <w:left w:type="dxa" w:w="120"/>
              <w:bottom w:type="dxa" w:w="80"/>
              <w:right w:type="dxa" w:w="120"/>
            </w:tcMar>
          </w:tcPr>
          <w:p>
            <w:pPr>
              <w:spacing w:after="0"/>
            </w:pPr>
            <w:r>
              <w:rPr>
                <w:sz w:val="20"/>
                <w:szCs w:val="20"/>
              </w:rPr>
              <w:t xml:space="preserve">/etc/ssl/private/dhparam.pem</w:t>
            </w:r>
          </w:p>
        </w:tc>
        <w:tc>
          <w:tcPr>
            <w:tcW w:type="dxa" w:w="4960"/>
            <w:tcMar>
              <w:top w:type="dxa" w:w="80"/>
              <w:left w:type="dxa" w:w="120"/>
              <w:bottom w:type="dxa" w:w="80"/>
              <w:right w:type="dxa" w:w="120"/>
            </w:tcMar>
          </w:tcPr>
          <w:p>
            <w:pPr>
              <w:spacing w:after="0"/>
            </w:pPr>
            <w:r>
              <w:rPr>
                <w:sz w:val="20"/>
                <w:szCs w:val="20"/>
              </w:rPr>
              <w:t xml:space="preserve">Parámetros Diffie-Hellman propios</w:t>
            </w:r>
          </w:p>
        </w:tc>
      </w:tr>
    </w:tbl>
    <w:p>
      <w:pPr>
        <w:spacing w:after="0"/>
      </w:pPr>
      <w:r>
        <w:rPr>
          <w:sz w:val="22"/>
          <w:szCs w:val="22"/>
        </w:rPr>
        <w:t xml:space="preserve"/>
      </w:r>
    </w:p>
    <w:p>
      <w:pPr>
        <w:spacing w:after="160" w:line="276"/>
        <w:jc w:val="both"/>
      </w:pPr>
      <w:r>
        <w:rPr>
          <w:sz w:val="22"/>
          <w:szCs w:val="22"/>
        </w:rPr>
        <w:t xml:space="preserve">La activación consiste en añadir un bloque que escuche en el puerto 443 y declare dónde están esos dos archivos. Son literalmente dos directivas: son las mismas que cambiarán en la etapa 3, apuntando entonces a las rutas de Let’s Encrypt.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1F3864" w:sz="12"/>
              <w:bottom w:val="single" w:color="BFBFBF" w:sz="2"/>
              <w:right w:val="single" w:color="BFBFBF" w:sz="2"/>
            </w:tcBorders>
            <w:shd w:fill="F2F2F2" w:color="auto" w:val="clear"/>
            <w:tcMar>
              <w:top w:type="dxa" w:w="120"/>
              <w:left w:type="dxa" w:w="160"/>
              <w:bottom w:type="dxa" w:w="120"/>
              <w:right w:type="dxa" w:w="160"/>
            </w:tcMar>
          </w:tcPr>
          <w:p>
            <w:pPr>
              <w:spacing w:after="60" w:before="0"/>
            </w:pPr>
            <w:r>
              <w:rPr>
                <w:b/>
                <w:bCs/>
                <w:color w:val="555555"/>
                <w:sz w:val="18"/>
                <w:szCs w:val="18"/>
              </w:rPr>
              <w:t xml:space="preserve">/etc/nginx/sites-available/santafe-pineda.shop  (etapa 2, fragmento)</w:t>
            </w:r>
          </w:p>
          <w:p>
            <w:pPr>
              <w:spacing w:after="0" w:before="0" w:line="240"/>
            </w:pPr>
            <w:r>
              <w:rPr>
                <w:rFonts w:ascii="Consolas" w:cs="Consolas" w:eastAsia="Consolas" w:hAnsi="Consolas"/>
                <w:sz w:val="20"/>
                <w:szCs w:val="20"/>
              </w:rPr>
              <w:t xml:space="preserve">server {</w:t>
            </w:r>
          </w:p>
          <w:p>
            <w:pPr>
              <w:spacing w:after="0" w:before="0" w:line="240"/>
            </w:pPr>
            <w:r>
              <w:rPr>
                <w:rFonts w:ascii="Consolas" w:cs="Consolas" w:eastAsia="Consolas" w:hAnsi="Consolas"/>
                <w:sz w:val="20"/>
                <w:szCs w:val="20"/>
              </w:rPr>
              <w:t xml:space="preserve">    listen      443 ssl;</w:t>
            </w:r>
          </w:p>
          <w:p>
            <w:pPr>
              <w:spacing w:after="0" w:before="0" w:line="240"/>
            </w:pPr>
            <w:r>
              <w:rPr>
                <w:rFonts w:ascii="Consolas" w:cs="Consolas" w:eastAsia="Consolas" w:hAnsi="Consolas"/>
                <w:sz w:val="20"/>
                <w:szCs w:val="20"/>
              </w:rPr>
              <w:t xml:space="preserve">    listen      [::]:443 ssl;</w:t>
            </w:r>
          </w:p>
          <w:p>
            <w:pPr>
              <w:spacing w:after="0" w:before="0" w:line="240"/>
            </w:pPr>
            <w:r>
              <w:rPr>
                <w:rFonts w:ascii="Consolas" w:cs="Consolas" w:eastAsia="Consolas" w:hAnsi="Consolas"/>
                <w:sz w:val="20"/>
                <w:szCs w:val="20"/>
              </w:rPr>
              <w:t xml:space="preserve">    http2       on;</w:t>
            </w:r>
          </w:p>
          <w:p>
            <w:pPr>
              <w:spacing w:after="0" w:before="0" w:line="240"/>
            </w:pPr>
            <w:r>
              <w:rPr>
                <w:rFonts w:ascii="Consolas" w:cs="Consolas" w:eastAsia="Consolas" w:hAnsi="Consolas"/>
                <w:sz w:val="20"/>
                <w:szCs w:val="20"/>
              </w:rPr>
              <w:t xml:space="preserve">    server_name santafe-pineda.shop www.santafe-pineda.shop;</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ssl_certificate     /etc/ssl/certs/santafe-pineda.shop.crt;</w:t>
            </w:r>
          </w:p>
          <w:p>
            <w:pPr>
              <w:spacing w:after="0" w:before="0" w:line="240"/>
            </w:pPr>
            <w:r>
              <w:rPr>
                <w:rFonts w:ascii="Consolas" w:cs="Consolas" w:eastAsia="Consolas" w:hAnsi="Consolas"/>
                <w:sz w:val="20"/>
                <w:szCs w:val="20"/>
              </w:rPr>
              <w:t xml:space="preserve">    ssl_certificate_key /etc/ssl/private/santafe-pineda.shop.key;</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location / {</w:t>
            </w:r>
          </w:p>
          <w:p>
            <w:pPr>
              <w:spacing w:after="0" w:before="0" w:line="240"/>
            </w:pPr>
            <w:r>
              <w:rPr>
                <w:rFonts w:ascii="Consolas" w:cs="Consolas" w:eastAsia="Consolas" w:hAnsi="Consolas"/>
                <w:sz w:val="20"/>
                <w:szCs w:val="20"/>
              </w:rPr>
              <w:t xml:space="preserve">        include     /etc/nginx/snippets/proxy-node.conf;</w:t>
            </w:r>
          </w:p>
          <w:p>
            <w:pPr>
              <w:spacing w:after="0" w:before="0" w:line="240"/>
            </w:pPr>
            <w:r>
              <w:rPr>
                <w:rFonts w:ascii="Consolas" w:cs="Consolas" w:eastAsia="Consolas" w:hAnsi="Consolas"/>
                <w:sz w:val="20"/>
                <w:szCs w:val="20"/>
              </w:rPr>
              <w:t xml:space="preserve">        proxy_pass  http://127.0.0.1:4000;</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w:t>
            </w:r>
          </w:p>
        </w:tc>
      </w:tr>
    </w:tbl>
    <w:p>
      <w:pPr>
        <w:spacing w:after="0"/>
      </w:pPr>
      <w:r>
        <w:rPr>
          <w:sz w:val="22"/>
          <w:szCs w:val="22"/>
        </w:rPr>
        <w:t xml:space="preserve"/>
      </w:r>
    </w:p>
    <w:p>
      <w:pPr>
        <w:spacing w:after="160" w:line="276"/>
        <w:jc w:val="both"/>
      </w:pPr>
      <w:r>
        <w:rPr>
          <w:b/>
          <w:bCs/>
          <w:sz w:val="22"/>
          <w:szCs w:val="22"/>
        </w:rPr>
        <w:t xml:space="preserve">Una decisión deliberada: </w:t>
      </w:r>
      <w:r>
        <w:rPr>
          <w:sz w:val="22"/>
          <w:szCs w:val="22"/>
        </w:rPr>
        <w:t xml:space="preserve">en esta etapa no se activó la cabecera HSTS, aunque técnicamente era posible. HSTS ordena al navegador negarse a hablar en claro con el dominio durante el plazo indicado, y combinarlo con un certificado que el navegador no puede validar dejaría el sitio inaccesible: el usuario ni siquiera tendría la opción de aceptar la excepción. HSTS se introduce en la etapa 3, cuando el certificado ya es de confianza pública.</w:t>
      </w:r>
    </w:p>
    <w:p>
      <w:pPr>
        <w:pStyle w:val="Heading2"/>
        <w:spacing w:after="140" w:before="260"/>
      </w:pPr>
      <w:r>
        <w:rPr>
          <w:b/>
          <w:bCs/>
          <w:color w:val="1F3864"/>
          <w:sz w:val="24"/>
          <w:szCs w:val="24"/>
        </w:rPr>
        <w:t xml:space="preserve">4.5. La problemática asociada</w:t>
      </w:r>
    </w:p>
    <w:p>
      <w:pPr>
        <w:spacing w:after="160" w:line="276"/>
        <w:jc w:val="both"/>
      </w:pPr>
      <w:r>
        <w:rPr>
          <w:sz w:val="22"/>
          <w:szCs w:val="22"/>
        </w:rPr>
        <w:t xml:space="preserve">Al visitar el sitio, Firefox interrumpe la navegación con la pantalla "Advertencia: riesgo probable de seguridad" y el código SEC_ERROR_UNKNOWN_ISSUER. El texto del error es preciso y merece leerse con atención: el emisor es desconocido. No dice que el cifrado sea débil, ni que el certificado esté caducado, ni que el nombre no corresponda. Dice que quien firmó ese certificado no figura en el almacén de Autoridades de confianza del navegador.</w:t>
      </w:r>
    </w:p>
    <w:p>
      <w:pPr>
        <w:spacing w:after="160" w:line="276"/>
        <w:jc w:val="both"/>
      </w:pPr>
      <w:r>
        <w:rPr>
          <w:sz w:val="22"/>
          <w:szCs w:val="22"/>
        </w:rPr>
        <w:t xml:space="preserve">La misma conclusión se obtiene desde la consola, sin necesidad de aceptar ninguna excepción: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1F3864" w:sz="12"/>
              <w:bottom w:val="single" w:color="BFBFBF" w:sz="2"/>
              <w:right w:val="single" w:color="BFBFBF" w:sz="2"/>
            </w:tcBorders>
            <w:shd w:fill="F2F2F2" w:color="auto" w:val="clear"/>
            <w:tcMar>
              <w:top w:type="dxa" w:w="120"/>
              <w:left w:type="dxa" w:w="160"/>
              <w:bottom w:type="dxa" w:w="120"/>
              <w:right w:type="dxa" w:w="160"/>
            </w:tcMar>
          </w:tcPr>
          <w:p>
            <w:pPr>
              <w:spacing w:after="0" w:before="0" w:line="240"/>
            </w:pPr>
            <w:r>
              <w:rPr>
                <w:rFonts w:ascii="Consolas" w:cs="Consolas" w:eastAsia="Consolas" w:hAnsi="Consolas"/>
                <w:sz w:val="20"/>
                <w:szCs w:val="20"/>
              </w:rPr>
              <w:t xml:space="preserve">openssl s_client -connect santafe-pineda.shop:443 -servername santafe-pineda.shop &lt;/dev/null</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depth=0 C=CO, ST=Santander, ..., CN=santafe-pineda.shop</w:t>
            </w:r>
          </w:p>
          <w:p>
            <w:pPr>
              <w:spacing w:after="0" w:before="0" w:line="240"/>
            </w:pPr>
            <w:r>
              <w:rPr>
                <w:rFonts w:ascii="Consolas" w:cs="Consolas" w:eastAsia="Consolas" w:hAnsi="Consolas"/>
                <w:sz w:val="20"/>
                <w:szCs w:val="20"/>
              </w:rPr>
              <w:t xml:space="preserve">verify error:num=18:self-signed certificate</w:t>
            </w:r>
          </w:p>
          <w:p>
            <w:pPr>
              <w:spacing w:after="0" w:before="0" w:line="240"/>
            </w:pPr>
            <w:r>
              <w:rPr>
                <w:rFonts w:ascii="Consolas" w:cs="Consolas" w:eastAsia="Consolas" w:hAnsi="Consolas"/>
                <w:sz w:val="20"/>
                <w:szCs w:val="20"/>
              </w:rPr>
              <w:t xml:space="preserve">verify return:1</w:t>
            </w:r>
          </w:p>
        </w:tc>
      </w:tr>
    </w:tbl>
    <w:p>
      <w:pPr>
        <w:spacing w:after="0"/>
      </w:pPr>
      <w:r>
        <w:rPr>
          <w:sz w:val="22"/>
          <w:szCs w:val="22"/>
        </w:rPr>
        <w:t xml:space="preserve"/>
      </w:r>
    </w:p>
    <w:p>
      <w:pPr>
        <w:spacing w:after="160" w:line="276"/>
        <w:jc w:val="both"/>
      </w:pPr>
      <w:r>
        <w:rPr>
          <w:sz w:val="22"/>
          <w:szCs w:val="22"/>
        </w:rPr>
        <w:t xml:space="preserve">En el visor de certificados de Firefox el síntoma se ve de un vistazo: los campos "Emitido para" y "Emitido por" contienen exactamente el mismo nombre. Esa coincidencia es la firma visual del problema. Un certificado legítimo siempre tiene un emisor distinto del titular, y esa cadena se puede seguir hacia arriba hasta una raíz que el navegador ya conoce de fábrica.</w:t>
      </w:r>
    </w:p>
    <w:p>
      <w:pPr>
        <w:spacing w:after="160" w:line="276"/>
        <w:jc w:val="both"/>
      </w:pPr>
      <w:r>
        <w:rPr>
          <w:sz w:val="22"/>
          <w:szCs w:val="22"/>
        </w:rPr>
        <w:t xml:space="preserve">SSL Labs resume la situación con la calificación </w:t>
      </w:r>
      <w:r>
        <w:rPr>
          <w:b/>
          <w:bCs/>
          <w:sz w:val="22"/>
          <w:szCs w:val="22"/>
        </w:rPr>
        <w:t xml:space="preserve">T</w:t>
      </w:r>
      <w:r>
        <w:rPr>
          <w:sz w:val="22"/>
          <w:szCs w:val="22"/>
        </w:rPr>
        <w:t xml:space="preserve">, de </w:t>
      </w:r>
      <w:r>
        <w:rPr>
          <w:sz w:val="22"/>
          <w:szCs w:val="22"/>
        </w:rPr>
        <w:t xml:space="preserve">trust failure</w:t>
      </w:r>
      <w:r>
        <w:rPr>
          <w:sz w:val="22"/>
          <w:szCs w:val="22"/>
        </w:rPr>
        <w:t xml:space="preserve">. Es una calificación especial, no una nota baja dentro de la escala: significa que la evaluación se detuvo porque el certificado no es de confianza. La herramienta llega incluso a indicar cuál habría sido la nota si el problema de confianza se resolviera, lo que confirma lo dicho al principio: la calidad criptográfica del canal era correcta; lo que faltaba era la identidad.</w:t>
      </w:r>
    </w:p>
    <w:p>
      <w:pPr>
        <w:spacing w:after="160" w:line="276"/>
        <w:jc w:val="both"/>
      </w:pPr>
      <w:r>
        <w:rPr>
          <w:sz w:val="22"/>
          <w:szCs w:val="22"/>
        </w:rPr>
        <w:t xml:space="preserve">El problema práctico es que ningún visitante debería acostumbrarse a pulsar "Aceptar el riesgo y continuar". Esa costumbre es justamente lo que un ataque de intermediario necesita para pasar inadvertido, porque el certificado falso del atacante produce en el navegador una advertencia idéntica a la que el usuario ya aprendió a ignorar. Por eso el certificado autofirmado sirve para entornos internos y pruebas, pero no para un sitio público.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D9A441" w:sz="6"/>
              <w:left w:val="dashed" w:color="D9A441" w:sz="6"/>
              <w:bottom w:val="dashed" w:color="D9A441" w:sz="6"/>
              <w:right w:val="dashed" w:color="D9A441" w:sz="6"/>
            </w:tcBorders>
            <w:shd w:fill="FFF7E6" w:color="auto" w:val="clear"/>
            <w:tcMar>
              <w:top w:type="dxa" w:w="160"/>
              <w:left w:type="dxa" w:w="160"/>
              <w:bottom w:type="dxa" w:w="160"/>
              <w:right w:type="dxa" w:w="160"/>
            </w:tcMar>
          </w:tcPr>
          <w:p>
            <w:pPr>
              <w:spacing w:after="60"/>
            </w:pPr>
            <w:r>
              <w:rPr>
                <w:b/>
                <w:bCs/>
                <w:color w:val="8A5A00"/>
                <w:sz w:val="20"/>
                <w:szCs w:val="20"/>
              </w:rPr>
              <w:t xml:space="preserve">INSERTAR CAPTURA  ·  04-openssl-generacion.png</w:t>
            </w:r>
          </w:p>
          <w:p>
            <w:pPr>
              <w:spacing w:after="0"/>
            </w:pPr>
            <w:r>
              <w:rPr>
                <w:i/>
                <w:iCs/>
                <w:color w:val="6B4A00"/>
                <w:sz w:val="20"/>
                <w:szCs w:val="20"/>
              </w:rPr>
              <w:t xml:space="preserve">Salida completa de los tres pasos de OpenSSL: generación de la llave, la CSR y la autofirma.</w:t>
            </w:r>
          </w:p>
        </w:tc>
      </w:tr>
    </w:tbl>
    <w:p>
      <w:pPr>
        <w:spacing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D9A441" w:sz="6"/>
              <w:left w:val="dashed" w:color="D9A441" w:sz="6"/>
              <w:bottom w:val="dashed" w:color="D9A441" w:sz="6"/>
              <w:right w:val="dashed" w:color="D9A441" w:sz="6"/>
            </w:tcBorders>
            <w:shd w:fill="FFF7E6" w:color="auto" w:val="clear"/>
            <w:tcMar>
              <w:top w:type="dxa" w:w="160"/>
              <w:left w:type="dxa" w:w="160"/>
              <w:bottom w:type="dxa" w:w="160"/>
              <w:right w:type="dxa" w:w="160"/>
            </w:tcMar>
          </w:tcPr>
          <w:p>
            <w:pPr>
              <w:spacing w:after="60"/>
            </w:pPr>
            <w:r>
              <w:rPr>
                <w:b/>
                <w:bCs/>
                <w:color w:val="8A5A00"/>
                <w:sz w:val="20"/>
                <w:szCs w:val="20"/>
              </w:rPr>
              <w:t xml:space="preserve">INSERTAR CAPTURA  ·  05-autofirmado-advertencia.png</w:t>
            </w:r>
          </w:p>
          <w:p>
            <w:pPr>
              <w:spacing w:after="0"/>
            </w:pPr>
            <w:r>
              <w:rPr>
                <w:i/>
                <w:iCs/>
                <w:color w:val="6B4A00"/>
                <w:sz w:val="20"/>
                <w:szCs w:val="20"/>
              </w:rPr>
              <w:t xml:space="preserve">Pantalla de Firefox "Advertencia: riesgo probable de seguridad" con el código SEC_ERROR_UNKNOWN_ISSUER.</w:t>
            </w:r>
          </w:p>
        </w:tc>
      </w:tr>
    </w:tbl>
    <w:p>
      <w:pPr>
        <w:spacing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D9A441" w:sz="6"/>
              <w:left w:val="dashed" w:color="D9A441" w:sz="6"/>
              <w:bottom w:val="dashed" w:color="D9A441" w:sz="6"/>
              <w:right w:val="dashed" w:color="D9A441" w:sz="6"/>
            </w:tcBorders>
            <w:shd w:fill="FFF7E6" w:color="auto" w:val="clear"/>
            <w:tcMar>
              <w:top w:type="dxa" w:w="160"/>
              <w:left w:type="dxa" w:w="160"/>
              <w:bottom w:type="dxa" w:w="160"/>
              <w:right w:type="dxa" w:w="160"/>
            </w:tcMar>
          </w:tcPr>
          <w:p>
            <w:pPr>
              <w:spacing w:after="60"/>
            </w:pPr>
            <w:r>
              <w:rPr>
                <w:b/>
                <w:bCs/>
                <w:color w:val="8A5A00"/>
                <w:sz w:val="20"/>
                <w:szCs w:val="20"/>
              </w:rPr>
              <w:t xml:space="preserve">INSERTAR CAPTURA  ·  06-autofirmado-detalle.png</w:t>
            </w:r>
          </w:p>
          <w:p>
            <w:pPr>
              <w:spacing w:after="0"/>
            </w:pPr>
            <w:r>
              <w:rPr>
                <w:i/>
                <w:iCs/>
                <w:color w:val="6B4A00"/>
                <w:sz w:val="20"/>
                <w:szCs w:val="20"/>
              </w:rPr>
              <w:t xml:space="preserve">Visor de certificados de Firefox: "Emitido para" y "Emitido por" con el mismo nombre.</w:t>
            </w:r>
          </w:p>
        </w:tc>
      </w:tr>
    </w:tbl>
    <w:p>
      <w:pPr>
        <w:spacing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D9A441" w:sz="6"/>
              <w:left w:val="dashed" w:color="D9A441" w:sz="6"/>
              <w:bottom w:val="dashed" w:color="D9A441" w:sz="6"/>
              <w:right w:val="dashed" w:color="D9A441" w:sz="6"/>
            </w:tcBorders>
            <w:shd w:fill="FFF7E6" w:color="auto" w:val="clear"/>
            <w:tcMar>
              <w:top w:type="dxa" w:w="160"/>
              <w:left w:type="dxa" w:w="160"/>
              <w:bottom w:type="dxa" w:w="160"/>
              <w:right w:type="dxa" w:w="160"/>
            </w:tcMar>
          </w:tcPr>
          <w:p>
            <w:pPr>
              <w:spacing w:after="60"/>
            </w:pPr>
            <w:r>
              <w:rPr>
                <w:b/>
                <w:bCs/>
                <w:color w:val="8A5A00"/>
                <w:sz w:val="20"/>
                <w:szCs w:val="20"/>
              </w:rPr>
              <w:t xml:space="preserve">INSERTAR CAPTURA  ·  07-autofirmado-ssllabs.png</w:t>
            </w:r>
          </w:p>
          <w:p>
            <w:pPr>
              <w:spacing w:after="0"/>
            </w:pPr>
            <w:r>
              <w:rPr>
                <w:i/>
                <w:iCs/>
                <w:color w:val="6B4A00"/>
                <w:sz w:val="20"/>
                <w:szCs w:val="20"/>
              </w:rPr>
              <w:t xml:space="preserve">SSL Labs con calificación T sobre santafe-pineda.shop.</w:t>
            </w:r>
          </w:p>
        </w:tc>
      </w:tr>
    </w:tbl>
    <w:p>
      <w:pPr>
        <w:spacing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D9A441" w:sz="6"/>
              <w:left w:val="dashed" w:color="D9A441" w:sz="6"/>
              <w:bottom w:val="dashed" w:color="D9A441" w:sz="6"/>
              <w:right w:val="dashed" w:color="D9A441" w:sz="6"/>
            </w:tcBorders>
            <w:shd w:fill="FFF7E6" w:color="auto" w:val="clear"/>
            <w:tcMar>
              <w:top w:type="dxa" w:w="160"/>
              <w:left w:type="dxa" w:w="160"/>
              <w:bottom w:type="dxa" w:w="160"/>
              <w:right w:type="dxa" w:w="160"/>
            </w:tcMar>
          </w:tcPr>
          <w:p>
            <w:pPr>
              <w:spacing w:after="60"/>
            </w:pPr>
            <w:r>
              <w:rPr>
                <w:b/>
                <w:bCs/>
                <w:color w:val="8A5A00"/>
                <w:sz w:val="20"/>
                <w:szCs w:val="20"/>
              </w:rPr>
              <w:t xml:space="preserve">INSERTAR CAPTURA  ·  08-autofirmado-sclient.png</w:t>
            </w:r>
          </w:p>
          <w:p>
            <w:pPr>
              <w:spacing w:after="0"/>
            </w:pPr>
            <w:r>
              <w:rPr>
                <w:i/>
                <w:iCs/>
                <w:color w:val="6B4A00"/>
                <w:sz w:val="20"/>
                <w:szCs w:val="20"/>
              </w:rPr>
              <w:t xml:space="preserve">Salida de openssl s_client mostrando verify error:num=18:self-signed certificate.</w:t>
            </w:r>
          </w:p>
        </w:tc>
      </w:tr>
    </w:tbl>
    <w:p>
      <w:r>
        <w:br w:type="page"/>
      </w:r>
    </w:p>
    <w:p>
      <w:pPr>
        <w:pStyle w:val="Heading1"/>
        <w:spacing w:after="180" w:before="360"/>
      </w:pPr>
      <w:r>
        <w:rPr>
          <w:b/>
          <w:bCs/>
          <w:color w:val="1F3864"/>
          <w:sz w:val="28"/>
          <w:szCs w:val="28"/>
        </w:rPr>
        <w:t xml:space="preserve">5. Etapa 3: certificado de Let’s Encrypt emitido e instalado a mano</w:t>
      </w:r>
    </w:p>
    <w:p>
      <w:pPr>
        <w:spacing w:after="160" w:line="276"/>
        <w:jc w:val="both"/>
      </w:pPr>
      <w:r>
        <w:rPr>
          <w:sz w:val="22"/>
          <w:szCs w:val="22"/>
        </w:rPr>
        <w:t xml:space="preserve">Let’s Encrypt es una Autoridad Certificadora gratuita cuya raíz, ISRG Root X1, está incluida en el almacén de confianza de todos los navegadores actuales. Sus certificados ofrecen menos garantías que uno de validación extendida —sólo acreditan el control sobre el dominio, no la existencia legal de una organización—, pero resuelven por completo el problema que dejó abierto el certificado autofirmado: la identidad del servidor queda respaldada por un tercero en quien el navegador ya confía.</w:t>
      </w:r>
    </w:p>
    <w:p>
      <w:pPr>
        <w:pStyle w:val="Heading2"/>
        <w:spacing w:after="140" w:before="260"/>
      </w:pPr>
      <w:r>
        <w:rPr>
          <w:b/>
          <w:bCs/>
          <w:color w:val="1F3864"/>
          <w:sz w:val="24"/>
          <w:szCs w:val="24"/>
        </w:rPr>
        <w:t xml:space="preserve">5.1. Qué significa hacerlo manualmente</w:t>
      </w:r>
    </w:p>
    <w:p>
      <w:pPr>
        <w:spacing w:after="160" w:line="276"/>
        <w:jc w:val="both"/>
      </w:pPr>
      <w:r>
        <w:rPr>
          <w:sz w:val="22"/>
          <w:szCs w:val="22"/>
        </w:rPr>
        <w:t xml:space="preserve">El enunciado exige que tanto la creación como la activación del certificado sean manuales. Traducido a decisiones concretas sobre las herramientas, eso significó tres cosas, y las tres se tomaron de forma explícita: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rPr>
          <w:tblHeader/>
        </w:trPr>
        <w:tc>
          <w:tcPr>
            <w:tcW w:type="dxa" w:w="1700"/>
            <w:shd w:fill="DCE3EA" w:color="auto" w:val="clear"/>
            <w:tcMar>
              <w:top w:type="dxa" w:w="80"/>
              <w:left w:type="dxa" w:w="120"/>
              <w:bottom w:type="dxa" w:w="80"/>
              <w:right w:type="dxa" w:w="120"/>
            </w:tcMar>
          </w:tcPr>
          <w:p>
            <w:pPr>
              <w:spacing w:after="0"/>
            </w:pPr>
            <w:r>
              <w:rPr>
                <w:b/>
                <w:bCs/>
                <w:sz w:val="20"/>
                <w:szCs w:val="20"/>
              </w:rPr>
              <w:t xml:space="preserve">Decisión</w:t>
            </w:r>
          </w:p>
        </w:tc>
        <w:tc>
          <w:tcPr>
            <w:tcW w:type="dxa" w:w="4000"/>
            <w:shd w:fill="DCE3EA" w:color="auto" w:val="clear"/>
            <w:tcMar>
              <w:top w:type="dxa" w:w="80"/>
              <w:left w:type="dxa" w:w="120"/>
              <w:bottom w:type="dxa" w:w="80"/>
              <w:right w:type="dxa" w:w="120"/>
            </w:tcMar>
          </w:tcPr>
          <w:p>
            <w:pPr>
              <w:spacing w:after="0"/>
            </w:pPr>
            <w:r>
              <w:rPr>
                <w:b/>
                <w:bCs/>
                <w:sz w:val="20"/>
                <w:szCs w:val="20"/>
              </w:rPr>
              <w:t xml:space="preserve">Lo que se hizo</w:t>
            </w:r>
          </w:p>
        </w:tc>
        <w:tc>
          <w:tcPr>
            <w:tcW w:type="dxa" w:w="3660"/>
            <w:shd w:fill="DCE3EA" w:color="auto" w:val="clear"/>
            <w:tcMar>
              <w:top w:type="dxa" w:w="80"/>
              <w:left w:type="dxa" w:w="120"/>
              <w:bottom w:type="dxa" w:w="80"/>
              <w:right w:type="dxa" w:w="120"/>
            </w:tcMar>
          </w:tcPr>
          <w:p>
            <w:pPr>
              <w:spacing w:after="0"/>
            </w:pPr>
            <w:r>
              <w:rPr>
                <w:b/>
                <w:bCs/>
                <w:sz w:val="20"/>
                <w:szCs w:val="20"/>
              </w:rPr>
              <w:t xml:space="preserve">Lo que se evitó</w:t>
            </w:r>
          </w:p>
        </w:tc>
      </w:tr>
      <w:tr>
        <w:tc>
          <w:tcPr>
            <w:tcW w:type="dxa" w:w="1700"/>
            <w:tcMar>
              <w:top w:type="dxa" w:w="80"/>
              <w:left w:type="dxa" w:w="120"/>
              <w:bottom w:type="dxa" w:w="80"/>
              <w:right w:type="dxa" w:w="120"/>
            </w:tcMar>
          </w:tcPr>
          <w:p>
            <w:pPr>
              <w:spacing w:after="0"/>
            </w:pPr>
            <w:r>
              <w:rPr>
                <w:sz w:val="20"/>
                <w:szCs w:val="20"/>
              </w:rPr>
              <w:t xml:space="preserve">Emisión</w:t>
            </w:r>
          </w:p>
        </w:tc>
        <w:tc>
          <w:tcPr>
            <w:tcW w:type="dxa" w:w="4000"/>
            <w:tcMar>
              <w:top w:type="dxa" w:w="80"/>
              <w:left w:type="dxa" w:w="120"/>
              <w:bottom w:type="dxa" w:w="80"/>
              <w:right w:type="dxa" w:w="120"/>
            </w:tcMar>
          </w:tcPr>
          <w:p>
            <w:pPr>
              <w:spacing w:after="0"/>
            </w:pPr>
            <w:r>
              <w:rPr>
                <w:sz w:val="20"/>
                <w:szCs w:val="20"/>
              </w:rPr>
              <w:t xml:space="preserve">certbot certonly</w:t>
            </w:r>
          </w:p>
        </w:tc>
        <w:tc>
          <w:tcPr>
            <w:tcW w:type="dxa" w:w="3660"/>
            <w:tcMar>
              <w:top w:type="dxa" w:w="80"/>
              <w:left w:type="dxa" w:w="120"/>
              <w:bottom w:type="dxa" w:w="80"/>
              <w:right w:type="dxa" w:w="120"/>
            </w:tcMar>
          </w:tcPr>
          <w:p>
            <w:pPr>
              <w:spacing w:after="0"/>
            </w:pPr>
            <w:r>
              <w:rPr>
                <w:sz w:val="20"/>
                <w:szCs w:val="20"/>
              </w:rPr>
              <w:t xml:space="preserve">certbot --nginx, que además instala solo</w:t>
            </w:r>
          </w:p>
        </w:tc>
      </w:tr>
      <w:tr>
        <w:tc>
          <w:tcPr>
            <w:tcW w:type="dxa" w:w="1700"/>
            <w:tcMar>
              <w:top w:type="dxa" w:w="80"/>
              <w:left w:type="dxa" w:w="120"/>
              <w:bottom w:type="dxa" w:w="80"/>
              <w:right w:type="dxa" w:w="120"/>
            </w:tcMar>
          </w:tcPr>
          <w:p>
            <w:pPr>
              <w:spacing w:after="0"/>
            </w:pPr>
            <w:r>
              <w:rPr>
                <w:sz w:val="20"/>
                <w:szCs w:val="20"/>
              </w:rPr>
              <w:t xml:space="preserve">Reto ACME</w:t>
            </w:r>
          </w:p>
        </w:tc>
        <w:tc>
          <w:tcPr>
            <w:tcW w:type="dxa" w:w="4000"/>
            <w:tcMar>
              <w:top w:type="dxa" w:w="80"/>
              <w:left w:type="dxa" w:w="120"/>
              <w:bottom w:type="dxa" w:w="80"/>
              <w:right w:type="dxa" w:w="120"/>
            </w:tcMar>
          </w:tcPr>
          <w:p>
            <w:pPr>
              <w:spacing w:after="0"/>
            </w:pPr>
            <w:r>
              <w:rPr>
                <w:sz w:val="20"/>
                <w:szCs w:val="20"/>
              </w:rPr>
              <w:t xml:space="preserve">--manual: el token se escribe a mano</w:t>
            </w:r>
          </w:p>
        </w:tc>
        <w:tc>
          <w:tcPr>
            <w:tcW w:type="dxa" w:w="3660"/>
            <w:tcMar>
              <w:top w:type="dxa" w:w="80"/>
              <w:left w:type="dxa" w:w="120"/>
              <w:bottom w:type="dxa" w:w="80"/>
              <w:right w:type="dxa" w:w="120"/>
            </w:tcMar>
          </w:tcPr>
          <w:p>
            <w:pPr>
              <w:spacing w:after="0"/>
            </w:pPr>
            <w:r>
              <w:rPr>
                <w:sz w:val="20"/>
                <w:szCs w:val="20"/>
              </w:rPr>
              <w:t xml:space="preserve">--webroot, que lo deposita certbot</w:t>
            </w:r>
          </w:p>
        </w:tc>
      </w:tr>
      <w:tr>
        <w:tc>
          <w:tcPr>
            <w:tcW w:type="dxa" w:w="1700"/>
            <w:tcMar>
              <w:top w:type="dxa" w:w="80"/>
              <w:left w:type="dxa" w:w="120"/>
              <w:bottom w:type="dxa" w:w="80"/>
              <w:right w:type="dxa" w:w="120"/>
            </w:tcMar>
          </w:tcPr>
          <w:p>
            <w:pPr>
              <w:spacing w:after="0"/>
            </w:pPr>
            <w:r>
              <w:rPr>
                <w:sz w:val="20"/>
                <w:szCs w:val="20"/>
              </w:rPr>
              <w:t xml:space="preserve">Activación</w:t>
            </w:r>
          </w:p>
        </w:tc>
        <w:tc>
          <w:tcPr>
            <w:tcW w:type="dxa" w:w="4000"/>
            <w:tcMar>
              <w:top w:type="dxa" w:w="80"/>
              <w:left w:type="dxa" w:w="120"/>
              <w:bottom w:type="dxa" w:w="80"/>
              <w:right w:type="dxa" w:w="120"/>
            </w:tcMar>
          </w:tcPr>
          <w:p>
            <w:pPr>
              <w:spacing w:after="0"/>
            </w:pPr>
            <w:r>
              <w:rPr>
                <w:sz w:val="20"/>
                <w:szCs w:val="20"/>
              </w:rPr>
              <w:t xml:space="preserve">Se editaron a mano las directivas ssl_certificate</w:t>
            </w:r>
          </w:p>
        </w:tc>
        <w:tc>
          <w:tcPr>
            <w:tcW w:type="dxa" w:w="3660"/>
            <w:tcMar>
              <w:top w:type="dxa" w:w="80"/>
              <w:left w:type="dxa" w:w="120"/>
              <w:bottom w:type="dxa" w:w="80"/>
              <w:right w:type="dxa" w:w="120"/>
            </w:tcMar>
          </w:tcPr>
          <w:p>
            <w:pPr>
              <w:spacing w:after="0"/>
            </w:pPr>
            <w:r>
              <w:rPr>
                <w:sz w:val="20"/>
                <w:szCs w:val="20"/>
              </w:rPr>
              <w:t xml:space="preserve">Que certbot reescriba la configuración</w:t>
            </w:r>
          </w:p>
        </w:tc>
      </w:tr>
      <w:tr>
        <w:tc>
          <w:tcPr>
            <w:tcW w:type="dxa" w:w="1700"/>
            <w:tcMar>
              <w:top w:type="dxa" w:w="80"/>
              <w:left w:type="dxa" w:w="120"/>
              <w:bottom w:type="dxa" w:w="80"/>
              <w:right w:type="dxa" w:w="120"/>
            </w:tcMar>
          </w:tcPr>
          <w:p>
            <w:pPr>
              <w:spacing w:after="0"/>
            </w:pPr>
            <w:r>
              <w:rPr>
                <w:sz w:val="20"/>
                <w:szCs w:val="20"/>
              </w:rPr>
              <w:t xml:space="preserve">Renovación</w:t>
            </w:r>
          </w:p>
        </w:tc>
        <w:tc>
          <w:tcPr>
            <w:tcW w:type="dxa" w:w="4000"/>
            <w:tcMar>
              <w:top w:type="dxa" w:w="80"/>
              <w:left w:type="dxa" w:w="120"/>
              <w:bottom w:type="dxa" w:w="80"/>
              <w:right w:type="dxa" w:w="120"/>
            </w:tcMar>
          </w:tcPr>
          <w:p>
            <w:pPr>
              <w:spacing w:after="0"/>
            </w:pPr>
            <w:r>
              <w:rPr>
                <w:sz w:val="20"/>
                <w:szCs w:val="20"/>
              </w:rPr>
              <w:t xml:space="preserve">Repetición manual cada 90 días</w:t>
            </w:r>
          </w:p>
        </w:tc>
        <w:tc>
          <w:tcPr>
            <w:tcW w:type="dxa" w:w="3660"/>
            <w:tcMar>
              <w:top w:type="dxa" w:w="80"/>
              <w:left w:type="dxa" w:w="120"/>
              <w:bottom w:type="dxa" w:w="80"/>
              <w:right w:type="dxa" w:w="120"/>
            </w:tcMar>
          </w:tcPr>
          <w:p>
            <w:pPr>
              <w:spacing w:after="0"/>
            </w:pPr>
            <w:r>
              <w:rPr>
                <w:sz w:val="20"/>
                <w:szCs w:val="20"/>
              </w:rPr>
              <w:t xml:space="preserve">certbot.timer y el cron de certbot</w:t>
            </w:r>
          </w:p>
        </w:tc>
      </w:tr>
    </w:tbl>
    <w:p>
      <w:pPr>
        <w:spacing w:after="0"/>
      </w:pPr>
      <w:r>
        <w:rPr>
          <w:sz w:val="22"/>
          <w:szCs w:val="22"/>
        </w:rPr>
        <w:t xml:space="preserve"/>
      </w:r>
    </w:p>
    <w:p>
      <w:pPr>
        <w:spacing w:after="160" w:line="276"/>
        <w:jc w:val="both"/>
      </w:pPr>
      <w:r>
        <w:rPr>
          <w:sz w:val="22"/>
          <w:szCs w:val="22"/>
        </w:rPr>
        <w:t xml:space="preserve">La diferencia entre </w:t>
      </w:r>
      <w:r>
        <w:rPr>
          <w:rFonts w:ascii="Consolas" w:cs="Consolas" w:eastAsia="Consolas" w:hAnsi="Consolas"/>
          <w:sz w:val="20"/>
          <w:szCs w:val="20"/>
        </w:rPr>
        <w:t xml:space="preserve">certonly</w:t>
      </w:r>
      <w:r>
        <w:rPr>
          <w:sz w:val="22"/>
          <w:szCs w:val="22"/>
        </w:rPr>
        <w:t xml:space="preserve"> y el instalador automático es el punto central. Con </w:t>
      </w:r>
      <w:r>
        <w:rPr>
          <w:rFonts w:ascii="Consolas" w:cs="Consolas" w:eastAsia="Consolas" w:hAnsi="Consolas"/>
          <w:sz w:val="20"/>
          <w:szCs w:val="20"/>
        </w:rPr>
        <w:t xml:space="preserve">certonly</w:t>
      </w:r>
      <w:r>
        <w:rPr>
          <w:sz w:val="22"/>
          <w:szCs w:val="22"/>
        </w:rPr>
        <w:t xml:space="preserve"> certbot hace una sola cosa: obtiene el certificado y lo deja en el disco. No abre ningún archivo de configuración de nginx ni escribe una sola línea en él. El instalador automático, en cambio, detecta el bloque </w:t>
      </w:r>
      <w:r>
        <w:rPr>
          <w:rFonts w:ascii="Consolas" w:cs="Consolas" w:eastAsia="Consolas" w:hAnsi="Consolas"/>
          <w:sz w:val="20"/>
          <w:szCs w:val="20"/>
        </w:rPr>
        <w:t xml:space="preserve">server</w:t>
      </w:r>
      <w:r>
        <w:rPr>
          <w:sz w:val="22"/>
          <w:szCs w:val="22"/>
        </w:rPr>
        <w:t xml:space="preserve"> correspondiente, le inserta las directivas, crea por su cuenta el bloque de redirección y deja unos comentarios "managed by Certbot" para marcar lo que ha tocado. El resultado funciona, pero el administrador no llega a saber qué archivos se modificaron ni dónde quedó cada pieza, que es precisamente lo que el ejercicio quiere que se aprenda.</w:t>
      </w:r>
    </w:p>
    <w:p>
      <w:pPr>
        <w:spacing w:after="160" w:line="276"/>
        <w:jc w:val="both"/>
      </w:pPr>
      <w:r>
        <w:rPr>
          <w:sz w:val="22"/>
          <w:szCs w:val="22"/>
        </w:rPr>
        <w:t xml:space="preserve">Para reforzar esa separación se instaló el paquete </w:t>
      </w:r>
      <w:r>
        <w:rPr>
          <w:rFonts w:ascii="Consolas" w:cs="Consolas" w:eastAsia="Consolas" w:hAnsi="Consolas"/>
          <w:sz w:val="20"/>
          <w:szCs w:val="20"/>
        </w:rPr>
        <w:t xml:space="preserve">certbot</w:t>
      </w:r>
      <w:r>
        <w:rPr>
          <w:sz w:val="22"/>
          <w:szCs w:val="22"/>
        </w:rPr>
        <w:t xml:space="preserve"> sin el complemento </w:t>
      </w:r>
      <w:r>
        <w:rPr>
          <w:rFonts w:ascii="Consolas" w:cs="Consolas" w:eastAsia="Consolas" w:hAnsi="Consolas"/>
          <w:sz w:val="20"/>
          <w:szCs w:val="20"/>
        </w:rPr>
        <w:t xml:space="preserve">python3-certbot-nginx</w:t>
      </w:r>
      <w:r>
        <w:rPr>
          <w:sz w:val="22"/>
          <w:szCs w:val="22"/>
        </w:rPr>
        <w:t xml:space="preserve">. Sin ese paquete la opción </w:t>
      </w:r>
      <w:r>
        <w:rPr>
          <w:rFonts w:ascii="Consolas" w:cs="Consolas" w:eastAsia="Consolas" w:hAnsi="Consolas"/>
          <w:sz w:val="20"/>
          <w:szCs w:val="20"/>
        </w:rPr>
        <w:t xml:space="preserve">--nginx</w:t>
      </w:r>
      <w:r>
        <w:rPr>
          <w:sz w:val="22"/>
          <w:szCs w:val="22"/>
        </w:rPr>
        <w:t xml:space="preserve"> ni siquiera existe en la línea de órdenes, de modo que la instalación automática queda descartada por construcción y no por disciplina.</w:t>
      </w:r>
    </w:p>
    <w:p>
      <w:pPr>
        <w:pStyle w:val="Heading2"/>
        <w:spacing w:after="140" w:before="260"/>
      </w:pPr>
      <w:r>
        <w:rPr>
          <w:b/>
          <w:bCs/>
          <w:color w:val="1F3864"/>
          <w:sz w:val="24"/>
          <w:szCs w:val="24"/>
        </w:rPr>
        <w:t xml:space="preserve">5.2. Preparativos</w:t>
      </w:r>
    </w:p>
    <w:p>
      <w:pPr>
        <w:spacing w:after="160" w:line="276"/>
        <w:jc w:val="both"/>
      </w:pPr>
      <w:r>
        <w:rPr>
          <w:sz w:val="22"/>
          <w:szCs w:val="22"/>
        </w:rPr>
        <w:t xml:space="preserve">Antes de emitir se comprobó que el registro A del dominio apunta a la IP elástica de la instancia y que los puertos 80 y 443 están abiertos tanto en el grupo de seguridad de AWS como en ufw. También se preparó la carpeta donde se depositará el token del reto.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1F3864" w:sz="12"/>
              <w:bottom w:val="single" w:color="BFBFBF" w:sz="2"/>
              <w:right w:val="single" w:color="BFBFBF" w:sz="2"/>
            </w:tcBorders>
            <w:shd w:fill="F2F2F2" w:color="auto" w:val="clear"/>
            <w:tcMar>
              <w:top w:type="dxa" w:w="120"/>
              <w:left w:type="dxa" w:w="160"/>
              <w:bottom w:type="dxa" w:w="120"/>
              <w:right w:type="dxa" w:w="160"/>
            </w:tcMar>
          </w:tcPr>
          <w:p>
            <w:pPr>
              <w:spacing w:after="0" w:before="0" w:line="240"/>
            </w:pPr>
            <w:r>
              <w:rPr>
                <w:rFonts w:ascii="Consolas" w:cs="Consolas" w:eastAsia="Consolas" w:hAnsi="Consolas"/>
                <w:sz w:val="20"/>
                <w:szCs w:val="20"/>
              </w:rPr>
              <w:t xml:space="preserve">apt-get update</w:t>
            </w:r>
          </w:p>
          <w:p>
            <w:pPr>
              <w:spacing w:after="0" w:before="0" w:line="240"/>
            </w:pPr>
            <w:r>
              <w:rPr>
                <w:rFonts w:ascii="Consolas" w:cs="Consolas" w:eastAsia="Consolas" w:hAnsi="Consolas"/>
                <w:sz w:val="20"/>
                <w:szCs w:val="20"/>
              </w:rPr>
              <w:t xml:space="preserve">apt-get install -y certbot    # sin python3-certbot-nginx, a proposito</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install -d -m 755 /var/www/acme/.well-known/acme-challenge</w:t>
            </w:r>
          </w:p>
          <w:p>
            <w:pPr>
              <w:spacing w:after="0" w:before="0" w:line="240"/>
            </w:pPr>
            <w:r>
              <w:rPr>
                <w:rFonts w:ascii="Consolas" w:cs="Consolas" w:eastAsia="Consolas" w:hAnsi="Consolas"/>
                <w:sz w:val="20"/>
                <w:szCs w:val="20"/>
              </w:rPr>
              <w:t xml:space="preserve">chown -R www-data:www-data /var/www/acme</w:t>
            </w:r>
          </w:p>
        </w:tc>
      </w:tr>
    </w:tbl>
    <w:p>
      <w:pPr>
        <w:spacing w:after="0"/>
      </w:pPr>
      <w:r>
        <w:rPr>
          <w:sz w:val="22"/>
          <w:szCs w:val="22"/>
        </w:rPr>
        <w:t xml:space="preserve"/>
      </w:r>
    </w:p>
    <w:p>
      <w:pPr>
        <w:spacing w:after="160" w:line="276"/>
        <w:jc w:val="both"/>
      </w:pPr>
      <w:r>
        <w:rPr>
          <w:sz w:val="22"/>
          <w:szCs w:val="22"/>
        </w:rPr>
        <w:t xml:space="preserve">La orden </w:t>
      </w:r>
      <w:r>
        <w:rPr>
          <w:rFonts w:ascii="Consolas" w:cs="Consolas" w:eastAsia="Consolas" w:hAnsi="Consolas"/>
          <w:sz w:val="20"/>
          <w:szCs w:val="20"/>
        </w:rPr>
        <w:t xml:space="preserve">www-data</w:t>
      </w:r>
      <w:r>
        <w:rPr>
          <w:sz w:val="22"/>
          <w:szCs w:val="22"/>
        </w:rPr>
        <w:t xml:space="preserve"> es el detalle que conviene no pasar por alto: en Ubuntu los procesos de trabajo de nginx corren con ese usuario, no con uno llamado nginx como ocurre en la familia de Red Hat. Una carpeta creada por root sin ajustar el propietario produce un 403 al leer el token, y ese 403 llega a Let’s Encrypt como un reto fallido sin ninguna pista sobre la causa real.</w:t>
      </w:r>
    </w:p>
    <w:p>
      <w:pPr>
        <w:pStyle w:val="Heading2"/>
        <w:spacing w:after="140" w:before="260"/>
      </w:pPr>
      <w:r>
        <w:rPr>
          <w:b/>
          <w:bCs/>
          <w:color w:val="1F3864"/>
          <w:sz w:val="24"/>
          <w:szCs w:val="24"/>
        </w:rPr>
        <w:t xml:space="preserve">5.3. La emisión: el reto http-01 resuelto a mano</w:t>
      </w:r>
    </w:p>
    <w:p>
      <w:pPr>
        <w:spacing w:after="160" w:line="276"/>
        <w:jc w:val="both"/>
      </w:pPr>
      <w:r>
        <w:rPr>
          <w:sz w:val="22"/>
          <w:szCs w:val="22"/>
        </w:rPr>
        <w:t xml:space="preserve">La orden de emisión declara el modo manual y el tipo de reto. Se incluyen el dominio y su variante con www, de modo que un único certificado cubra ambos nombres mediante la extensión subjectAltName.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1F3864" w:sz="12"/>
              <w:bottom w:val="single" w:color="BFBFBF" w:sz="2"/>
              <w:right w:val="single" w:color="BFBFBF" w:sz="2"/>
            </w:tcBorders>
            <w:shd w:fill="F2F2F2" w:color="auto" w:val="clear"/>
            <w:tcMar>
              <w:top w:type="dxa" w:w="120"/>
              <w:left w:type="dxa" w:w="160"/>
              <w:bottom w:type="dxa" w:w="120"/>
              <w:right w:type="dxa" w:w="160"/>
            </w:tcMar>
          </w:tcPr>
          <w:p>
            <w:pPr>
              <w:spacing w:after="0" w:before="0" w:line="240"/>
            </w:pPr>
            <w:r>
              <w:rPr>
                <w:rFonts w:ascii="Consolas" w:cs="Consolas" w:eastAsia="Consolas" w:hAnsi="Consolas"/>
                <w:sz w:val="20"/>
                <w:szCs w:val="20"/>
              </w:rPr>
              <w:t xml:space="preserve">certbot certonly \</w:t>
            </w:r>
          </w:p>
          <w:p>
            <w:pPr>
              <w:spacing w:after="0" w:before="0" w:line="240"/>
            </w:pPr>
            <w:r>
              <w:rPr>
                <w:rFonts w:ascii="Consolas" w:cs="Consolas" w:eastAsia="Consolas" w:hAnsi="Consolas"/>
                <w:sz w:val="20"/>
                <w:szCs w:val="20"/>
              </w:rPr>
              <w:t xml:space="preserve">    --manual \</w:t>
            </w:r>
          </w:p>
          <w:p>
            <w:pPr>
              <w:spacing w:after="0" w:before="0" w:line="240"/>
            </w:pPr>
            <w:r>
              <w:rPr>
                <w:rFonts w:ascii="Consolas" w:cs="Consolas" w:eastAsia="Consolas" w:hAnsi="Consolas"/>
                <w:sz w:val="20"/>
                <w:szCs w:val="20"/>
              </w:rPr>
              <w:t xml:space="preserve">    --preferred-challenges http \</w:t>
            </w:r>
          </w:p>
          <w:p>
            <w:pPr>
              <w:spacing w:after="0" w:before="0" w:line="240"/>
            </w:pPr>
            <w:r>
              <w:rPr>
                <w:rFonts w:ascii="Consolas" w:cs="Consolas" w:eastAsia="Consolas" w:hAnsi="Consolas"/>
                <w:sz w:val="20"/>
                <w:szCs w:val="20"/>
              </w:rPr>
              <w:t xml:space="preserve">    --agree-tos --no-eff-email -m js0207367@gmail.com \</w:t>
            </w:r>
          </w:p>
          <w:p>
            <w:pPr>
              <w:spacing w:after="0" w:before="0" w:line="240"/>
            </w:pPr>
            <w:r>
              <w:rPr>
                <w:rFonts w:ascii="Consolas" w:cs="Consolas" w:eastAsia="Consolas" w:hAnsi="Consolas"/>
                <w:sz w:val="20"/>
                <w:szCs w:val="20"/>
              </w:rPr>
              <w:t xml:space="preserve">    -d santafe-pineda.shop \</w:t>
            </w:r>
          </w:p>
          <w:p>
            <w:pPr>
              <w:spacing w:after="0" w:before="0" w:line="240"/>
            </w:pPr>
            <w:r>
              <w:rPr>
                <w:rFonts w:ascii="Consolas" w:cs="Consolas" w:eastAsia="Consolas" w:hAnsi="Consolas"/>
                <w:sz w:val="20"/>
                <w:szCs w:val="20"/>
              </w:rPr>
              <w:t xml:space="preserve">    -d www.santafe-pineda.shop</w:t>
            </w:r>
          </w:p>
        </w:tc>
      </w:tr>
    </w:tbl>
    <w:p>
      <w:pPr>
        <w:spacing w:after="0"/>
      </w:pPr>
      <w:r>
        <w:rPr>
          <w:sz w:val="22"/>
          <w:szCs w:val="22"/>
        </w:rPr>
        <w:t xml:space="preserve"/>
      </w:r>
    </w:p>
    <w:p>
      <w:pPr>
        <w:spacing w:after="160" w:line="276"/>
        <w:jc w:val="both"/>
      </w:pPr>
      <w:r>
        <w:rPr>
          <w:sz w:val="22"/>
          <w:szCs w:val="22"/>
        </w:rPr>
        <w:t xml:space="preserve">En este punto certbot se detiene y espera. Muestra un texto con la forma siguiente y no continúa hasta que se pulsa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1F3864" w:sz="12"/>
              <w:bottom w:val="single" w:color="BFBFBF" w:sz="2"/>
              <w:right w:val="single" w:color="BFBFBF" w:sz="2"/>
            </w:tcBorders>
            <w:shd w:fill="F2F2F2" w:color="auto" w:val="clear"/>
            <w:tcMar>
              <w:top w:type="dxa" w:w="120"/>
              <w:left w:type="dxa" w:w="160"/>
              <w:bottom w:type="dxa" w:w="120"/>
              <w:right w:type="dxa" w:w="160"/>
            </w:tcMar>
          </w:tcPr>
          <w:p>
            <w:pPr>
              <w:spacing w:after="0" w:before="0" w:line="240"/>
            </w:pPr>
            <w:r>
              <w:rPr>
                <w:rFonts w:ascii="Consolas" w:cs="Consolas" w:eastAsia="Consolas" w:hAnsi="Consolas"/>
                <w:sz w:val="20"/>
                <w:szCs w:val="20"/>
              </w:rPr>
              <w:t xml:space="preserve">Create a file containing just this data:</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QmFzZTY0VG9rZW4tZWplbXBsbw.9xK3vN8pQ2wLmR7tYuIoP4sD6fGhJ1kZ</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And make it available on your web server at this URL:</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http://santafe-pineda.shop/.well-known/acme-challenge/QmFzZTY0VG9rZW4tZWplbXBsbw</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Press Enter to Continue</w:t>
            </w:r>
          </w:p>
        </w:tc>
      </w:tr>
    </w:tbl>
    <w:p>
      <w:pPr>
        <w:spacing w:after="0"/>
      </w:pPr>
      <w:r>
        <w:rPr>
          <w:sz w:val="22"/>
          <w:szCs w:val="22"/>
        </w:rPr>
        <w:t xml:space="preserve"/>
      </w:r>
    </w:p>
    <w:p>
      <w:pPr>
        <w:spacing w:after="160" w:line="276"/>
        <w:jc w:val="both"/>
      </w:pPr>
      <w:r>
        <w:rPr>
          <w:sz w:val="22"/>
          <w:szCs w:val="22"/>
        </w:rPr>
        <w:t xml:space="preserve">El contenido tiene dos partes separadas por un punto: el token que propone el servidor de Let’s Encrypt y la huella de la clave de la cuenta ACME. Esa segunda mitad es lo que impide que un tercero se apropie del reto, porque sólo quien posee la clave de la cuenta puede componer el valor correcto.</w:t>
      </w:r>
    </w:p>
    <w:p>
      <w:pPr>
        <w:spacing w:after="160" w:line="276"/>
        <w:jc w:val="both"/>
      </w:pPr>
      <w:r>
        <w:rPr>
          <w:sz w:val="22"/>
          <w:szCs w:val="22"/>
        </w:rPr>
        <w:t xml:space="preserve">Sin cerrar esa sesión se abre una segunda conexión SSH y se crea el archivo. Es el momento que da sentido a todo el ejercicio: queda a la vista que el reto es, literalmente, un archivo de texto en una ruta concreta del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1F3864" w:sz="12"/>
              <w:bottom w:val="single" w:color="BFBFBF" w:sz="2"/>
              <w:right w:val="single" w:color="BFBFBF" w:sz="2"/>
            </w:tcBorders>
            <w:shd w:fill="F2F2F2" w:color="auto" w:val="clear"/>
            <w:tcMar>
              <w:top w:type="dxa" w:w="120"/>
              <w:left w:type="dxa" w:w="160"/>
              <w:bottom w:type="dxa" w:w="120"/>
              <w:right w:type="dxa" w:w="160"/>
            </w:tcMar>
          </w:tcPr>
          <w:p>
            <w:pPr>
              <w:spacing w:after="0" w:before="0" w:line="240"/>
            </w:pPr>
            <w:r>
              <w:rPr>
                <w:rFonts w:ascii="Consolas" w:cs="Consolas" w:eastAsia="Consolas" w:hAnsi="Consolas"/>
                <w:sz w:val="20"/>
                <w:szCs w:val="20"/>
              </w:rPr>
              <w:t xml:space="preserve"># En una SEGUNDA sesion SSH</w:t>
            </w:r>
          </w:p>
          <w:p>
            <w:pPr>
              <w:spacing w:after="0" w:before="0" w:line="240"/>
            </w:pPr>
            <w:r>
              <w:rPr>
                <w:rFonts w:ascii="Consolas" w:cs="Consolas" w:eastAsia="Consolas" w:hAnsi="Consolas"/>
                <w:sz w:val="20"/>
                <w:szCs w:val="20"/>
              </w:rPr>
              <w:t xml:space="preserve">install -d -m 755 /var/www/acme/.well-known/acme-challenge</w:t>
            </w:r>
          </w:p>
          <w:p>
            <w:pPr>
              <w:spacing w:after="0" w:before="0" w:line="240"/>
            </w:pPr>
            <w:r>
              <w:rPr>
                <w:rFonts w:ascii="Consolas" w:cs="Consolas" w:eastAsia="Consolas" w:hAnsi="Consolas"/>
                <w:sz w:val="20"/>
                <w:szCs w:val="20"/>
              </w:rPr>
              <w:t xml:space="preserve">echo -n 'QmFzZTY0VG9rZW4tZWplbXBsbw.9xK3vN8pQ2wLmR7tYuIoP4sD6fGhJ1kZ' \</w:t>
            </w:r>
          </w:p>
          <w:p>
            <w:pPr>
              <w:spacing w:after="0" w:before="0" w:line="240"/>
            </w:pPr>
            <w:r>
              <w:rPr>
                <w:rFonts w:ascii="Consolas" w:cs="Consolas" w:eastAsia="Consolas" w:hAnsi="Consolas"/>
                <w:sz w:val="20"/>
                <w:szCs w:val="20"/>
              </w:rPr>
              <w:t xml:space="preserve">    &gt; /var/www/acme/.well-known/acme-challenge/QmFzZTY0VG9rZW4tZWplbXBsbw</w:t>
            </w:r>
          </w:p>
          <w:p>
            <w:pPr>
              <w:spacing w:after="0" w:before="0" w:line="240"/>
            </w:pPr>
            <w:r>
              <w:rPr>
                <w:rFonts w:ascii="Consolas" w:cs="Consolas" w:eastAsia="Consolas" w:hAnsi="Consolas"/>
                <w:sz w:val="20"/>
                <w:szCs w:val="20"/>
              </w:rPr>
              <w:t xml:space="preserve">chown -R www-data:www-data /var/www/acme</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Comprobacion antes de continuar</w:t>
            </w:r>
          </w:p>
          <w:p>
            <w:pPr>
              <w:spacing w:after="0" w:before="0" w:line="240"/>
            </w:pPr>
            <w:r>
              <w:rPr>
                <w:rFonts w:ascii="Consolas" w:cs="Consolas" w:eastAsia="Consolas" w:hAnsi="Consolas"/>
                <w:sz w:val="20"/>
                <w:szCs w:val="20"/>
              </w:rPr>
              <w:t xml:space="preserve">curl http://santafe-pineda.shop/.well-known/acme-challenge/QmFzZTY0VG9rZW4tZWplbXBsbw</w:t>
            </w:r>
          </w:p>
        </w:tc>
      </w:tr>
    </w:tbl>
    <w:p>
      <w:pPr>
        <w:spacing w:after="0"/>
      </w:pPr>
      <w:r>
        <w:rPr>
          <w:sz w:val="22"/>
          <w:szCs w:val="22"/>
        </w:rPr>
        <w:t xml:space="preserve"/>
      </w:r>
    </w:p>
    <w:p>
      <w:pPr>
        <w:spacing w:after="160" w:line="276"/>
        <w:jc w:val="both"/>
      </w:pPr>
      <w:r>
        <w:rPr>
          <w:sz w:val="22"/>
          <w:szCs w:val="22"/>
        </w:rPr>
        <w:t xml:space="preserve">El </w:t>
      </w:r>
      <w:r>
        <w:rPr>
          <w:rFonts w:ascii="Consolas" w:cs="Consolas" w:eastAsia="Consolas" w:hAnsi="Consolas"/>
          <w:sz w:val="20"/>
          <w:szCs w:val="20"/>
        </w:rPr>
        <w:t xml:space="preserve">echo -n</w:t>
      </w:r>
      <w:r>
        <w:rPr>
          <w:sz w:val="22"/>
          <w:szCs w:val="22"/>
        </w:rPr>
        <w:t xml:space="preserve"> es importante: el archivo no debe llevar salto de línea final, porque el servidor de validación compara el contenido byte a byte. Sólo cuando el </w:t>
      </w:r>
      <w:r>
        <w:rPr>
          <w:rFonts w:ascii="Consolas" w:cs="Consolas" w:eastAsia="Consolas" w:hAnsi="Consolas"/>
          <w:sz w:val="20"/>
          <w:szCs w:val="20"/>
        </w:rPr>
        <w:t xml:space="preserve">curl</w:t>
      </w:r>
      <w:r>
        <w:rPr>
          <w:sz w:val="22"/>
          <w:szCs w:val="22"/>
        </w:rPr>
        <w:t xml:space="preserve"> devuelve el valor esperado se vuelve a la primera sesión y se pulsa Enter. Let’s Encrypt solicita entonces esa URL desde varios puntos de internet y, si el contenido coincide, emite el certificado.</w:t>
      </w:r>
    </w:p>
    <w:p>
      <w:pPr>
        <w:spacing w:after="160" w:line="276"/>
        <w:jc w:val="both"/>
      </w:pPr>
      <w:r>
        <w:rPr>
          <w:sz w:val="22"/>
          <w:szCs w:val="22"/>
        </w:rPr>
        <w:t xml:space="preserve">Para que esa petición llegue fue necesario prever una excepción en la configuración: el bloque del puerto 80 redirige todo a HTTPS </w:t>
      </w:r>
      <w:r>
        <w:rPr>
          <w:b/>
          <w:bCs/>
          <w:sz w:val="22"/>
          <w:szCs w:val="22"/>
        </w:rPr>
        <w:t xml:space="preserve">salvo</w:t>
      </w:r>
      <w:r>
        <w:rPr>
          <w:sz w:val="22"/>
          <w:szCs w:val="22"/>
        </w:rPr>
        <w:t xml:space="preserve"> la ruta del reto. El protocolo ACME exige que el token se lea por HTTP en el puerto 80, y por esa ruta sólo se entregan archivos de texto estáticos, nunca contenido de la aplicación. El apartado 7 vuelve sobre esta excepción y sobre cómo eliminarla si se prefiere.</w:t>
      </w:r>
    </w:p>
    <w:p>
      <w:pPr>
        <w:pStyle w:val="Heading2"/>
        <w:spacing w:after="140" w:before="260"/>
      </w:pPr>
      <w:r>
        <w:rPr>
          <w:b/>
          <w:bCs/>
          <w:color w:val="1F3864"/>
          <w:sz w:val="24"/>
          <w:szCs w:val="24"/>
        </w:rPr>
        <w:t xml:space="preserve">5.4. Archivos que crea certbot y dónde quedan</w:t>
      </w:r>
    </w:p>
    <w:p>
      <w:pPr>
        <w:spacing w:after="160" w:line="276"/>
        <w:jc w:val="both"/>
      </w:pPr>
      <w:r>
        <w:rPr>
          <w:sz w:val="22"/>
          <w:szCs w:val="22"/>
        </w:rPr>
        <w:t xml:space="preserve">Superada la validación, certbot deposita el certificado y muestra las rutas. Saber qué hay en cada archivo es justamente el objetivo declarado del ejercicio.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shd w:fill="DCE3EA" w:color="auto" w:val="clear"/>
            <w:tcMar>
              <w:top w:type="dxa" w:w="80"/>
              <w:left w:type="dxa" w:w="120"/>
              <w:bottom w:type="dxa" w:w="80"/>
              <w:right w:type="dxa" w:w="120"/>
            </w:tcMar>
          </w:tcPr>
          <w:p>
            <w:pPr>
              <w:spacing w:after="0"/>
            </w:pPr>
            <w:r>
              <w:rPr>
                <w:b/>
                <w:bCs/>
                <w:sz w:val="20"/>
                <w:szCs w:val="20"/>
              </w:rPr>
              <w:t xml:space="preserve">Ruta</w:t>
            </w:r>
          </w:p>
        </w:tc>
        <w:tc>
          <w:tcPr>
            <w:tcW w:type="dxa" w:w="5660"/>
            <w:shd w:fill="DCE3EA" w:color="auto" w:val="clear"/>
            <w:tcMar>
              <w:top w:type="dxa" w:w="80"/>
              <w:left w:type="dxa" w:w="120"/>
              <w:bottom w:type="dxa" w:w="80"/>
              <w:right w:type="dxa" w:w="120"/>
            </w:tcMar>
          </w:tcPr>
          <w:p>
            <w:pPr>
              <w:spacing w:after="0"/>
            </w:pPr>
            <w:r>
              <w:rPr>
                <w:b/>
                <w:bCs/>
                <w:sz w:val="20"/>
                <w:szCs w:val="20"/>
              </w:rPr>
              <w:t xml:space="preserve">Qué contiene</w:t>
            </w:r>
          </w:p>
        </w:tc>
      </w:tr>
      <w:tr>
        <w:tc>
          <w:tcPr>
            <w:tcW w:type="dxa" w:w="3700"/>
            <w:tcMar>
              <w:top w:type="dxa" w:w="80"/>
              <w:left w:type="dxa" w:w="120"/>
              <w:bottom w:type="dxa" w:w="80"/>
              <w:right w:type="dxa" w:w="120"/>
            </w:tcMar>
          </w:tcPr>
          <w:p>
            <w:pPr>
              <w:spacing w:after="0"/>
            </w:pPr>
            <w:r>
              <w:rPr>
                <w:sz w:val="20"/>
                <w:szCs w:val="20"/>
              </w:rPr>
              <w:t xml:space="preserve">/etc/letsencrypt/live/santafe-pineda.shop/fullchain.pem</w:t>
            </w:r>
          </w:p>
        </w:tc>
        <w:tc>
          <w:tcPr>
            <w:tcW w:type="dxa" w:w="5660"/>
            <w:tcMar>
              <w:top w:type="dxa" w:w="80"/>
              <w:left w:type="dxa" w:w="120"/>
              <w:bottom w:type="dxa" w:w="80"/>
              <w:right w:type="dxa" w:w="120"/>
            </w:tcMar>
          </w:tcPr>
          <w:p>
            <w:pPr>
              <w:spacing w:after="0"/>
            </w:pPr>
            <w:r>
              <w:rPr>
                <w:sz w:val="20"/>
                <w:szCs w:val="20"/>
              </w:rPr>
              <w:t xml:space="preserve">Certificado del sitio más la intermedia. Es el que se declara en nginx.</w:t>
            </w:r>
          </w:p>
        </w:tc>
      </w:tr>
      <w:tr>
        <w:tc>
          <w:tcPr>
            <w:tcW w:type="dxa" w:w="3700"/>
            <w:tcMar>
              <w:top w:type="dxa" w:w="80"/>
              <w:left w:type="dxa" w:w="120"/>
              <w:bottom w:type="dxa" w:w="80"/>
              <w:right w:type="dxa" w:w="120"/>
            </w:tcMar>
          </w:tcPr>
          <w:p>
            <w:pPr>
              <w:spacing w:after="0"/>
            </w:pPr>
            <w:r>
              <w:rPr>
                <w:sz w:val="20"/>
                <w:szCs w:val="20"/>
              </w:rPr>
              <w:t xml:space="preserve">/etc/letsencrypt/live/santafe-pineda.shop/privkey.pem</w:t>
            </w:r>
          </w:p>
        </w:tc>
        <w:tc>
          <w:tcPr>
            <w:tcW w:type="dxa" w:w="5660"/>
            <w:tcMar>
              <w:top w:type="dxa" w:w="80"/>
              <w:left w:type="dxa" w:w="120"/>
              <w:bottom w:type="dxa" w:w="80"/>
              <w:right w:type="dxa" w:w="120"/>
            </w:tcMar>
          </w:tcPr>
          <w:p>
            <w:pPr>
              <w:spacing w:after="0"/>
            </w:pPr>
            <w:r>
              <w:rPr>
                <w:sz w:val="20"/>
                <w:szCs w:val="20"/>
              </w:rPr>
              <w:t xml:space="preserve">Llave privada generada por certbot.</w:t>
            </w:r>
          </w:p>
        </w:tc>
      </w:tr>
      <w:tr>
        <w:tc>
          <w:tcPr>
            <w:tcW w:type="dxa" w:w="3700"/>
            <w:tcMar>
              <w:top w:type="dxa" w:w="80"/>
              <w:left w:type="dxa" w:w="120"/>
              <w:bottom w:type="dxa" w:w="80"/>
              <w:right w:type="dxa" w:w="120"/>
            </w:tcMar>
          </w:tcPr>
          <w:p>
            <w:pPr>
              <w:spacing w:after="0"/>
            </w:pPr>
            <w:r>
              <w:rPr>
                <w:sz w:val="20"/>
                <w:szCs w:val="20"/>
              </w:rPr>
              <w:t xml:space="preserve">/etc/letsencrypt/live/santafe-pineda.shop/chain.pem</w:t>
            </w:r>
          </w:p>
        </w:tc>
        <w:tc>
          <w:tcPr>
            <w:tcW w:type="dxa" w:w="5660"/>
            <w:tcMar>
              <w:top w:type="dxa" w:w="80"/>
              <w:left w:type="dxa" w:w="120"/>
              <w:bottom w:type="dxa" w:w="80"/>
              <w:right w:type="dxa" w:w="120"/>
            </w:tcMar>
          </w:tcPr>
          <w:p>
            <w:pPr>
              <w:spacing w:after="0"/>
            </w:pPr>
            <w:r>
              <w:rPr>
                <w:sz w:val="20"/>
                <w:szCs w:val="20"/>
              </w:rPr>
              <w:t xml:space="preserve">Sólo la intermedia. Se usa para la validación OCSP.</w:t>
            </w:r>
          </w:p>
        </w:tc>
      </w:tr>
      <w:tr>
        <w:tc>
          <w:tcPr>
            <w:tcW w:type="dxa" w:w="3700"/>
            <w:tcMar>
              <w:top w:type="dxa" w:w="80"/>
              <w:left w:type="dxa" w:w="120"/>
              <w:bottom w:type="dxa" w:w="80"/>
              <w:right w:type="dxa" w:w="120"/>
            </w:tcMar>
          </w:tcPr>
          <w:p>
            <w:pPr>
              <w:spacing w:after="0"/>
            </w:pPr>
            <w:r>
              <w:rPr>
                <w:sz w:val="20"/>
                <w:szCs w:val="20"/>
              </w:rPr>
              <w:t xml:space="preserve">/etc/letsencrypt/live/santafe-pineda.shop/cert.pem</w:t>
            </w:r>
          </w:p>
        </w:tc>
        <w:tc>
          <w:tcPr>
            <w:tcW w:type="dxa" w:w="5660"/>
            <w:tcMar>
              <w:top w:type="dxa" w:w="80"/>
              <w:left w:type="dxa" w:w="120"/>
              <w:bottom w:type="dxa" w:w="80"/>
              <w:right w:type="dxa" w:w="120"/>
            </w:tcMar>
          </w:tcPr>
          <w:p>
            <w:pPr>
              <w:spacing w:after="0"/>
            </w:pPr>
            <w:r>
              <w:rPr>
                <w:sz w:val="20"/>
                <w:szCs w:val="20"/>
              </w:rPr>
              <w:t xml:space="preserve">Sólo el certificado del sitio, sin la cadena.</w:t>
            </w:r>
          </w:p>
        </w:tc>
      </w:tr>
      <w:tr>
        <w:tc>
          <w:tcPr>
            <w:tcW w:type="dxa" w:w="3700"/>
            <w:tcMar>
              <w:top w:type="dxa" w:w="80"/>
              <w:left w:type="dxa" w:w="120"/>
              <w:bottom w:type="dxa" w:w="80"/>
              <w:right w:type="dxa" w:w="120"/>
            </w:tcMar>
          </w:tcPr>
          <w:p>
            <w:pPr>
              <w:spacing w:after="0"/>
            </w:pPr>
            <w:r>
              <w:rPr>
                <w:sz w:val="20"/>
                <w:szCs w:val="20"/>
              </w:rPr>
              <w:t xml:space="preserve">/etc/letsencrypt/archive/santafe-pineda.shop/</w:t>
            </w:r>
          </w:p>
        </w:tc>
        <w:tc>
          <w:tcPr>
            <w:tcW w:type="dxa" w:w="5660"/>
            <w:tcMar>
              <w:top w:type="dxa" w:w="80"/>
              <w:left w:type="dxa" w:w="120"/>
              <w:bottom w:type="dxa" w:w="80"/>
              <w:right w:type="dxa" w:w="120"/>
            </w:tcMar>
          </w:tcPr>
          <w:p>
            <w:pPr>
              <w:spacing w:after="0"/>
            </w:pPr>
            <w:r>
              <w:rPr>
                <w:sz w:val="20"/>
                <w:szCs w:val="20"/>
              </w:rPr>
              <w:t xml:space="preserve">Los archivos reales, numerados por emisión. live/ son enlaces simbólicos a los más recientes.</w:t>
            </w:r>
          </w:p>
        </w:tc>
      </w:tr>
      <w:tr>
        <w:tc>
          <w:tcPr>
            <w:tcW w:type="dxa" w:w="3700"/>
            <w:tcMar>
              <w:top w:type="dxa" w:w="80"/>
              <w:left w:type="dxa" w:w="120"/>
              <w:bottom w:type="dxa" w:w="80"/>
              <w:right w:type="dxa" w:w="120"/>
            </w:tcMar>
          </w:tcPr>
          <w:p>
            <w:pPr>
              <w:spacing w:after="0"/>
            </w:pPr>
            <w:r>
              <w:rPr>
                <w:sz w:val="20"/>
                <w:szCs w:val="20"/>
              </w:rPr>
              <w:t xml:space="preserve">/etc/letsencrypt/renewal/santafe-pineda.shop.conf</w:t>
            </w:r>
          </w:p>
        </w:tc>
        <w:tc>
          <w:tcPr>
            <w:tcW w:type="dxa" w:w="5660"/>
            <w:tcMar>
              <w:top w:type="dxa" w:w="80"/>
              <w:left w:type="dxa" w:w="120"/>
              <w:bottom w:type="dxa" w:w="80"/>
              <w:right w:type="dxa" w:w="120"/>
            </w:tcMar>
          </w:tcPr>
          <w:p>
            <w:pPr>
              <w:spacing w:after="0"/>
            </w:pPr>
            <w:r>
              <w:rPr>
                <w:sz w:val="20"/>
                <w:szCs w:val="20"/>
              </w:rPr>
              <w:t xml:space="preserve">Los parámetros con que se emitió, que se reutilizan al renovar.</w:t>
            </w:r>
          </w:p>
        </w:tc>
      </w:tr>
      <w:tr>
        <w:tc>
          <w:tcPr>
            <w:tcW w:type="dxa" w:w="3700"/>
            <w:tcMar>
              <w:top w:type="dxa" w:w="80"/>
              <w:left w:type="dxa" w:w="120"/>
              <w:bottom w:type="dxa" w:w="80"/>
              <w:right w:type="dxa" w:w="120"/>
            </w:tcMar>
          </w:tcPr>
          <w:p>
            <w:pPr>
              <w:spacing w:after="0"/>
            </w:pPr>
            <w:r>
              <w:rPr>
                <w:sz w:val="20"/>
                <w:szCs w:val="20"/>
              </w:rPr>
              <w:t xml:space="preserve">/etc/letsencrypt/accounts/</w:t>
            </w:r>
          </w:p>
        </w:tc>
        <w:tc>
          <w:tcPr>
            <w:tcW w:type="dxa" w:w="5660"/>
            <w:tcMar>
              <w:top w:type="dxa" w:w="80"/>
              <w:left w:type="dxa" w:w="120"/>
              <w:bottom w:type="dxa" w:w="80"/>
              <w:right w:type="dxa" w:w="120"/>
            </w:tcMar>
          </w:tcPr>
          <w:p>
            <w:pPr>
              <w:spacing w:after="0"/>
            </w:pPr>
            <w:r>
              <w:rPr>
                <w:sz w:val="20"/>
                <w:szCs w:val="20"/>
              </w:rPr>
              <w:t xml:space="preserve">La clave de la cuenta ACME, con la que se firma cada solicitud.</w:t>
            </w:r>
          </w:p>
        </w:tc>
      </w:tr>
    </w:tbl>
    <w:p>
      <w:pPr>
        <w:spacing w:after="0"/>
      </w:pPr>
      <w:r>
        <w:rPr>
          <w:sz w:val="22"/>
          <w:szCs w:val="22"/>
        </w:rPr>
        <w:t xml:space="preserve"/>
      </w:r>
    </w:p>
    <w:p>
      <w:pPr>
        <w:spacing w:after="160" w:line="276"/>
        <w:jc w:val="both"/>
      </w:pPr>
      <w:r>
        <w:rPr>
          <w:b/>
          <w:bCs/>
          <w:sz w:val="22"/>
          <w:szCs w:val="22"/>
        </w:rPr>
        <w:t xml:space="preserve">Por qué fullchain.pem y no cert.pem. </w:t>
      </w:r>
      <w:r>
        <w:rPr>
          <w:sz w:val="22"/>
          <w:szCs w:val="22"/>
        </w:rPr>
        <w:t xml:space="preserve">Es el error más frecuente al instalar un certificado a mano. El navegador necesita poder encadenar el certificado del sitio con la Autoridad raíz que ya conoce, y entre ambos hay una intermedia. Si se declara </w:t>
      </w:r>
      <w:r>
        <w:rPr>
          <w:rFonts w:ascii="Consolas" w:cs="Consolas" w:eastAsia="Consolas" w:hAnsi="Consolas"/>
          <w:sz w:val="20"/>
          <w:szCs w:val="20"/>
        </w:rPr>
        <w:t xml:space="preserve">cert.pem</w:t>
      </w:r>
      <w:r>
        <w:rPr>
          <w:sz w:val="22"/>
          <w:szCs w:val="22"/>
        </w:rPr>
        <w:t xml:space="preserve">, que contiene sólo el certificado del sitio, la cadena queda rota: algunos navegadores la completan por su cuenta porque tienen la intermedia en caché de visitas anteriores a otros sitios, lo que hace que el fallo parezca intermitente, y SSL Labs lo reporta sin ambigüedad como "Chain issues: incomplete". La distinción entre estructura del directorio y enlaces simbólicos también importa: las directivas deben apuntar siempre a </w:t>
      </w:r>
      <w:r>
        <w:rPr>
          <w:rFonts w:ascii="Consolas" w:cs="Consolas" w:eastAsia="Consolas" w:hAnsi="Consolas"/>
          <w:sz w:val="20"/>
          <w:szCs w:val="20"/>
        </w:rPr>
        <w:t xml:space="preserve">live/</w:t>
      </w:r>
      <w:r>
        <w:rPr>
          <w:sz w:val="22"/>
          <w:szCs w:val="22"/>
        </w:rPr>
        <w:t xml:space="preserve">, nunca a </w:t>
      </w:r>
      <w:r>
        <w:rPr>
          <w:rFonts w:ascii="Consolas" w:cs="Consolas" w:eastAsia="Consolas" w:hAnsi="Consolas"/>
          <w:sz w:val="20"/>
          <w:szCs w:val="20"/>
        </w:rPr>
        <w:t xml:space="preserve">archive/</w:t>
      </w:r>
      <w:r>
        <w:rPr>
          <w:sz w:val="22"/>
          <w:szCs w:val="22"/>
        </w:rPr>
        <w:t xml:space="preserve">, porque son los enlaces de </w:t>
      </w:r>
      <w:r>
        <w:rPr>
          <w:rFonts w:ascii="Consolas" w:cs="Consolas" w:eastAsia="Consolas" w:hAnsi="Consolas"/>
          <w:sz w:val="20"/>
          <w:szCs w:val="20"/>
        </w:rPr>
        <w:t xml:space="preserve">live/</w:t>
      </w:r>
      <w:r>
        <w:rPr>
          <w:sz w:val="22"/>
          <w:szCs w:val="22"/>
        </w:rPr>
        <w:t xml:space="preserve"> los que se actualizan al renovar.</w:t>
      </w:r>
    </w:p>
    <w:p>
      <w:pPr>
        <w:pStyle w:val="Heading2"/>
        <w:spacing w:after="140" w:before="260"/>
      </w:pPr>
      <w:r>
        <w:rPr>
          <w:b/>
          <w:bCs/>
          <w:color w:val="1F3864"/>
          <w:sz w:val="24"/>
          <w:szCs w:val="24"/>
        </w:rPr>
        <w:t xml:space="preserve">5.5. Activación manual en nginx</w:t>
      </w:r>
    </w:p>
    <w:p>
      <w:pPr>
        <w:spacing w:after="160" w:line="276"/>
        <w:jc w:val="both"/>
      </w:pPr>
      <w:r>
        <w:rPr>
          <w:sz w:val="22"/>
          <w:szCs w:val="22"/>
        </w:rPr>
        <w:t xml:space="preserve">Con los archivos ya en el disco, la instalación propiamente dicha se hizo editando a mano la configuración del servidor. Este es el segundo tramo manual del ejercicio y consiste en tres directivas.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1F3864" w:sz="12"/>
              <w:bottom w:val="single" w:color="BFBFBF" w:sz="2"/>
              <w:right w:val="single" w:color="BFBFBF" w:sz="2"/>
            </w:tcBorders>
            <w:shd w:fill="F2F2F2" w:color="auto" w:val="clear"/>
            <w:tcMar>
              <w:top w:type="dxa" w:w="120"/>
              <w:left w:type="dxa" w:w="160"/>
              <w:bottom w:type="dxa" w:w="120"/>
              <w:right w:type="dxa" w:w="160"/>
            </w:tcMar>
          </w:tcPr>
          <w:p>
            <w:pPr>
              <w:spacing w:after="60" w:before="0"/>
            </w:pPr>
            <w:r>
              <w:rPr>
                <w:b/>
                <w:bCs/>
                <w:color w:val="555555"/>
                <w:sz w:val="18"/>
                <w:szCs w:val="18"/>
              </w:rPr>
              <w:t xml:space="preserve">/etc/nginx/sites-available/santafe-pineda.shop  (etapa 3, fragmento del bloque 443)</w:t>
            </w:r>
          </w:p>
          <w:p>
            <w:pPr>
              <w:spacing w:after="0" w:before="0" w:line="240"/>
            </w:pPr>
            <w:r>
              <w:rPr>
                <w:rFonts w:ascii="Consolas" w:cs="Consolas" w:eastAsia="Consolas" w:hAnsi="Consolas"/>
                <w:sz w:val="20"/>
                <w:szCs w:val="20"/>
              </w:rPr>
              <w:t xml:space="preserve">server {</w:t>
            </w:r>
          </w:p>
          <w:p>
            <w:pPr>
              <w:spacing w:after="0" w:before="0" w:line="240"/>
            </w:pPr>
            <w:r>
              <w:rPr>
                <w:rFonts w:ascii="Consolas" w:cs="Consolas" w:eastAsia="Consolas" w:hAnsi="Consolas"/>
                <w:sz w:val="20"/>
                <w:szCs w:val="20"/>
              </w:rPr>
              <w:t xml:space="preserve">    listen      443 ssl default_server;</w:t>
            </w:r>
          </w:p>
          <w:p>
            <w:pPr>
              <w:spacing w:after="0" w:before="0" w:line="240"/>
            </w:pPr>
            <w:r>
              <w:rPr>
                <w:rFonts w:ascii="Consolas" w:cs="Consolas" w:eastAsia="Consolas" w:hAnsi="Consolas"/>
                <w:sz w:val="20"/>
                <w:szCs w:val="20"/>
              </w:rPr>
              <w:t xml:space="preserve">    listen      [::]:443 ssl default_server;</w:t>
            </w:r>
          </w:p>
          <w:p>
            <w:pPr>
              <w:spacing w:after="0" w:before="0" w:line="240"/>
            </w:pPr>
            <w:r>
              <w:rPr>
                <w:rFonts w:ascii="Consolas" w:cs="Consolas" w:eastAsia="Consolas" w:hAnsi="Consolas"/>
                <w:sz w:val="20"/>
                <w:szCs w:val="20"/>
              </w:rPr>
              <w:t xml:space="preserve">    http2       on;</w:t>
            </w:r>
          </w:p>
          <w:p>
            <w:pPr>
              <w:spacing w:after="0" w:before="0" w:line="240"/>
            </w:pPr>
            <w:r>
              <w:rPr>
                <w:rFonts w:ascii="Consolas" w:cs="Consolas" w:eastAsia="Consolas" w:hAnsi="Consolas"/>
                <w:sz w:val="20"/>
                <w:szCs w:val="20"/>
              </w:rPr>
              <w:t xml:space="preserve">    server_name santafe-pineda.shop www.santafe-pineda.shop;</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ssl_certificate         /etc/letsencrypt/live/santafe-pineda.shop/fullchain.pem;</w:t>
            </w:r>
          </w:p>
          <w:p>
            <w:pPr>
              <w:spacing w:after="0" w:before="0" w:line="240"/>
            </w:pPr>
            <w:r>
              <w:rPr>
                <w:rFonts w:ascii="Consolas" w:cs="Consolas" w:eastAsia="Consolas" w:hAnsi="Consolas"/>
                <w:sz w:val="20"/>
                <w:szCs w:val="20"/>
              </w:rPr>
              <w:t xml:space="preserve">    ssl_certificate_key     /etc/letsencrypt/live/santafe-pineda.shop/privkey.pem;</w:t>
            </w:r>
          </w:p>
          <w:p>
            <w:pPr>
              <w:spacing w:after="0" w:before="0" w:line="240"/>
            </w:pPr>
            <w:r>
              <w:rPr>
                <w:rFonts w:ascii="Consolas" w:cs="Consolas" w:eastAsia="Consolas" w:hAnsi="Consolas"/>
                <w:sz w:val="20"/>
                <w:szCs w:val="20"/>
              </w:rPr>
              <w:t xml:space="preserve">    ssl_trusted_certificate /etc/letsencrypt/live/santafe-pineda.shop/chain.pem;</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add_header Strict-Transport-Security "max-age=63072000; includeSubDomains" always;</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location / {</w:t>
            </w:r>
          </w:p>
          <w:p>
            <w:pPr>
              <w:spacing w:after="0" w:before="0" w:line="240"/>
            </w:pPr>
            <w:r>
              <w:rPr>
                <w:rFonts w:ascii="Consolas" w:cs="Consolas" w:eastAsia="Consolas" w:hAnsi="Consolas"/>
                <w:sz w:val="20"/>
                <w:szCs w:val="20"/>
              </w:rPr>
              <w:t xml:space="preserve">        include     /etc/nginx/snippets/proxy-node.conf;</w:t>
            </w:r>
          </w:p>
          <w:p>
            <w:pPr>
              <w:spacing w:after="0" w:before="0" w:line="240"/>
            </w:pPr>
            <w:r>
              <w:rPr>
                <w:rFonts w:ascii="Consolas" w:cs="Consolas" w:eastAsia="Consolas" w:hAnsi="Consolas"/>
                <w:sz w:val="20"/>
                <w:szCs w:val="20"/>
              </w:rPr>
              <w:t xml:space="preserve">        proxy_pass  http://127.0.0.1:4000;</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w:t>
            </w:r>
          </w:p>
        </w:tc>
      </w:tr>
    </w:tbl>
    <w:p>
      <w:pPr>
        <w:spacing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1F3864" w:sz="12"/>
              <w:bottom w:val="single" w:color="BFBFBF" w:sz="2"/>
              <w:right w:val="single" w:color="BFBFBF" w:sz="2"/>
            </w:tcBorders>
            <w:shd w:fill="F2F2F2" w:color="auto" w:val="clear"/>
            <w:tcMar>
              <w:top w:type="dxa" w:w="120"/>
              <w:left w:type="dxa" w:w="160"/>
              <w:bottom w:type="dxa" w:w="120"/>
              <w:right w:type="dxa" w:w="160"/>
            </w:tcMar>
          </w:tcPr>
          <w:p>
            <w:pPr>
              <w:spacing w:after="0" w:before="0" w:line="240"/>
            </w:pPr>
            <w:r>
              <w:rPr>
                <w:rFonts w:ascii="Consolas" w:cs="Consolas" w:eastAsia="Consolas" w:hAnsi="Consolas"/>
                <w:sz w:val="20"/>
                <w:szCs w:val="20"/>
              </w:rPr>
              <w:t xml:space="preserve">nginx -t                      # comprueba la sintaxis antes de aplicar</w:t>
            </w:r>
          </w:p>
          <w:p>
            <w:pPr>
              <w:spacing w:after="0" w:before="0" w:line="240"/>
            </w:pPr>
            <w:r>
              <w:rPr>
                <w:rFonts w:ascii="Consolas" w:cs="Consolas" w:eastAsia="Consolas" w:hAnsi="Consolas"/>
                <w:sz w:val="20"/>
                <w:szCs w:val="20"/>
              </w:rPr>
              <w:t xml:space="preserve">systemctl reload nginx        # recarga sin cortar las conexiones en curso</w:t>
            </w:r>
          </w:p>
        </w:tc>
      </w:tr>
    </w:tbl>
    <w:p>
      <w:pPr>
        <w:spacing w:after="0"/>
      </w:pPr>
      <w:r>
        <w:rPr>
          <w:sz w:val="22"/>
          <w:szCs w:val="22"/>
        </w:rPr>
        <w:t xml:space="preserve"/>
      </w:r>
    </w:p>
    <w:p>
      <w:pPr>
        <w:spacing w:after="160" w:line="276"/>
        <w:jc w:val="both"/>
      </w:pPr>
      <w:r>
        <w:rPr>
          <w:sz w:val="22"/>
          <w:szCs w:val="22"/>
        </w:rPr>
        <w:t xml:space="preserve">Se emplea </w:t>
      </w:r>
      <w:r>
        <w:rPr>
          <w:rFonts w:ascii="Consolas" w:cs="Consolas" w:eastAsia="Consolas" w:hAnsi="Consolas"/>
          <w:sz w:val="20"/>
          <w:szCs w:val="20"/>
        </w:rPr>
        <w:t xml:space="preserve">reload</w:t>
      </w:r>
      <w:r>
        <w:rPr>
          <w:sz w:val="22"/>
          <w:szCs w:val="22"/>
        </w:rPr>
        <w:t xml:space="preserve"> y no </w:t>
      </w:r>
      <w:r>
        <w:rPr>
          <w:rFonts w:ascii="Consolas" w:cs="Consolas" w:eastAsia="Consolas" w:hAnsi="Consolas"/>
          <w:sz w:val="20"/>
          <w:szCs w:val="20"/>
        </w:rPr>
        <w:t xml:space="preserve">restart</w:t>
      </w:r>
      <w:r>
        <w:rPr>
          <w:sz w:val="22"/>
          <w:szCs w:val="22"/>
        </w:rPr>
        <w:t xml:space="preserve"> porque el primero relee la configuración y los certificados levantando procesos de trabajo nuevos mientras los antiguos terminan de atender lo que tenían entre manos, sin cortar ninguna conexión.</w:t>
      </w:r>
    </w:p>
    <w:p>
      <w:pPr>
        <w:spacing w:after="160" w:line="276"/>
        <w:jc w:val="both"/>
      </w:pPr>
      <w:r>
        <w:rPr>
          <w:sz w:val="22"/>
          <w:szCs w:val="22"/>
        </w:rPr>
        <w:t xml:space="preserve">Conviene precisar dónde vive esa configuración, porque Ubuntu no la organiza como la familia de Red Hat. El archivo real está en </w:t>
      </w:r>
      <w:r>
        <w:rPr>
          <w:rFonts w:ascii="Consolas" w:cs="Consolas" w:eastAsia="Consolas" w:hAnsi="Consolas"/>
          <w:sz w:val="20"/>
          <w:szCs w:val="20"/>
        </w:rPr>
        <w:t xml:space="preserve">/etc/nginx/sites-available/</w:t>
      </w:r>
      <w:r>
        <w:rPr>
          <w:sz w:val="22"/>
          <w:szCs w:val="22"/>
        </w:rPr>
        <w:t xml:space="preserve"> y sólo entra en servicio cuando existe un enlace simbólico hacia él en </w:t>
      </w:r>
      <w:r>
        <w:rPr>
          <w:rFonts w:ascii="Consolas" w:cs="Consolas" w:eastAsia="Consolas" w:hAnsi="Consolas"/>
          <w:sz w:val="20"/>
          <w:szCs w:val="20"/>
        </w:rPr>
        <w:t xml:space="preserve">/etc/nginx/sites-enabled/</w:t>
      </w:r>
      <w:r>
        <w:rPr>
          <w:sz w:val="22"/>
          <w:szCs w:val="22"/>
        </w:rPr>
        <w:t xml:space="preserve">. Esa separación permite desactivar un sitio borrando el enlace sin perder el archivo.</w:t>
      </w:r>
    </w:p>
    <w:p>
      <w:pPr>
        <w:spacing w:after="160" w:line="276"/>
        <w:jc w:val="both"/>
      </w:pPr>
      <w:r>
        <w:rPr>
          <w:sz w:val="22"/>
          <w:szCs w:val="22"/>
        </w:rPr>
        <w:t xml:space="preserve">Hubo además que eliminar el sitio </w:t>
      </w:r>
      <w:r>
        <w:rPr>
          <w:rFonts w:ascii="Consolas" w:cs="Consolas" w:eastAsia="Consolas" w:hAnsi="Consolas"/>
          <w:sz w:val="20"/>
          <w:szCs w:val="20"/>
        </w:rPr>
        <w:t xml:space="preserve">default</w:t>
      </w:r>
      <w:r>
        <w:rPr>
          <w:sz w:val="22"/>
          <w:szCs w:val="22"/>
        </w:rPr>
        <w:t xml:space="preserve"> que Ubuntu trae activado. Declara </w:t>
      </w:r>
      <w:r>
        <w:rPr>
          <w:rFonts w:ascii="Consolas" w:cs="Consolas" w:eastAsia="Consolas" w:hAnsi="Consolas"/>
          <w:sz w:val="20"/>
          <w:szCs w:val="20"/>
        </w:rPr>
        <w:t xml:space="preserve">default_server</w:t>
      </w:r>
      <w:r>
        <w:rPr>
          <w:sz w:val="22"/>
          <w:szCs w:val="22"/>
        </w:rPr>
        <w:t xml:space="preserve"> en el puerto 80, igual que la configuración del taller, y nginx se niega a arrancar con dos: aborta con </w:t>
      </w:r>
      <w:r>
        <w:rPr>
          <w:rFonts w:ascii="Consolas" w:cs="Consolas" w:eastAsia="Consolas" w:hAnsi="Consolas"/>
          <w:sz w:val="20"/>
          <w:szCs w:val="20"/>
        </w:rPr>
        <w:t xml:space="preserve">duplicate default server</w:t>
      </w:r>
      <w:r>
        <w:rPr>
          <w:sz w:val="22"/>
          <w:szCs w:val="22"/>
        </w:rPr>
        <w:t xml:space="preserve">. Mientras estuvo activo era además él quien atendía las peticiones dirigidas a la IP desnuda, devolviendo la página de bienvenida de Ubuntu en lugar de redirigir a HTTPS.</w:t>
      </w:r>
    </w:p>
    <w:p>
      <w:pPr>
        <w:pStyle w:val="Heading2"/>
        <w:spacing w:after="140" w:before="260"/>
      </w:pPr>
      <w:r>
        <w:rPr>
          <w:b/>
          <w:bCs/>
          <w:color w:val="1F3864"/>
          <w:sz w:val="24"/>
          <w:szCs w:val="24"/>
        </w:rPr>
        <w:t xml:space="preserve">5.6. Desactivación de la renovación automática</w:t>
      </w:r>
    </w:p>
    <w:p>
      <w:pPr>
        <w:spacing w:after="160" w:line="276"/>
        <w:jc w:val="both"/>
      </w:pPr>
      <w:r>
        <w:rPr>
          <w:sz w:val="22"/>
          <w:szCs w:val="22"/>
        </w:rPr>
        <w:t xml:space="preserve">El enunciado plantea dos modalidades para Let’s Encrypt: la renovación manual cada noventa días y la programación de una tarea automática. Se optó por la primera, coherente con el resto del ejercicio, lo que obligó a desactivar la automatización que el paquete de certbot instala por su cuenta.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1F3864" w:sz="12"/>
              <w:bottom w:val="single" w:color="BFBFBF" w:sz="2"/>
              <w:right w:val="single" w:color="BFBFBF" w:sz="2"/>
            </w:tcBorders>
            <w:shd w:fill="F2F2F2" w:color="auto" w:val="clear"/>
            <w:tcMar>
              <w:top w:type="dxa" w:w="120"/>
              <w:left w:type="dxa" w:w="160"/>
              <w:bottom w:type="dxa" w:w="120"/>
              <w:right w:type="dxa" w:w="160"/>
            </w:tcMar>
          </w:tcPr>
          <w:p>
            <w:pPr>
              <w:spacing w:after="0" w:before="0" w:line="240"/>
            </w:pPr>
            <w:r>
              <w:rPr>
                <w:rFonts w:ascii="Consolas" w:cs="Consolas" w:eastAsia="Consolas" w:hAnsi="Consolas"/>
                <w:sz w:val="20"/>
                <w:szCs w:val="20"/>
              </w:rPr>
              <w:t xml:space="preserve">systemctl disable --now certbot.timer</w:t>
            </w:r>
          </w:p>
          <w:p>
            <w:pPr>
              <w:spacing w:after="0" w:before="0" w:line="240"/>
            </w:pPr>
            <w:r>
              <w:rPr>
                <w:rFonts w:ascii="Consolas" w:cs="Consolas" w:eastAsia="Consolas" w:hAnsi="Consolas"/>
                <w:sz w:val="20"/>
                <w:szCs w:val="20"/>
              </w:rPr>
              <w:t xml:space="preserve">systemctl mask certbot.timer</w:t>
            </w:r>
          </w:p>
          <w:p>
            <w:pPr>
              <w:spacing w:after="0" w:before="0" w:line="240"/>
            </w:pPr>
            <w:r>
              <w:rPr>
                <w:rFonts w:ascii="Consolas" w:cs="Consolas" w:eastAsia="Consolas" w:hAnsi="Consolas"/>
                <w:sz w:val="20"/>
                <w:szCs w:val="20"/>
              </w:rPr>
              <w:t xml:space="preserve">rm -f /etc/cron.d/certbot</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systemctl list-timers --all | grep -i certbot   # sin resultados</w:t>
            </w:r>
          </w:p>
        </w:tc>
      </w:tr>
    </w:tbl>
    <w:p>
      <w:pPr>
        <w:spacing w:after="0"/>
      </w:pPr>
      <w:r>
        <w:rPr>
          <w:sz w:val="22"/>
          <w:szCs w:val="22"/>
        </w:rPr>
        <w:t xml:space="preserve"/>
      </w:r>
    </w:p>
    <w:p>
      <w:pPr>
        <w:spacing w:after="160" w:line="276"/>
        <w:jc w:val="both"/>
      </w:pPr>
      <w:r>
        <w:rPr>
          <w:sz w:val="22"/>
          <w:szCs w:val="22"/>
        </w:rPr>
        <w:t xml:space="preserve">Conviene añadir que, en este caso, la renovación automática no habría funcionado aunque se hubiera dejado activa. Un certificado emitido con </w:t>
      </w:r>
      <w:r>
        <w:rPr>
          <w:rFonts w:ascii="Consolas" w:cs="Consolas" w:eastAsia="Consolas" w:hAnsi="Consolas"/>
          <w:sz w:val="20"/>
          <w:szCs w:val="20"/>
        </w:rPr>
        <w:t xml:space="preserve">--manual</w:t>
      </w:r>
      <w:r>
        <w:rPr>
          <w:sz w:val="22"/>
          <w:szCs w:val="22"/>
        </w:rPr>
        <w:t xml:space="preserve"> y reto http-01 no puede renovarse sin intervención por diseño, porque certbot necesita que alguien vuelva a colocar el token. Es un rasgo del modo elegido, no una limitación imprevista: la renovación se describe en el apartado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D9A441" w:sz="6"/>
              <w:left w:val="dashed" w:color="D9A441" w:sz="6"/>
              <w:bottom w:val="dashed" w:color="D9A441" w:sz="6"/>
              <w:right w:val="dashed" w:color="D9A441" w:sz="6"/>
            </w:tcBorders>
            <w:shd w:fill="FFF7E6" w:color="auto" w:val="clear"/>
            <w:tcMar>
              <w:top w:type="dxa" w:w="160"/>
              <w:left w:type="dxa" w:w="160"/>
              <w:bottom w:type="dxa" w:w="160"/>
              <w:right w:type="dxa" w:w="160"/>
            </w:tcMar>
          </w:tcPr>
          <w:p>
            <w:pPr>
              <w:spacing w:after="60"/>
            </w:pPr>
            <w:r>
              <w:rPr>
                <w:b/>
                <w:bCs/>
                <w:color w:val="8A5A00"/>
                <w:sz w:val="20"/>
                <w:szCs w:val="20"/>
              </w:rPr>
              <w:t xml:space="preserve">INSERTAR CAPTURA  ·  09-certbot-pausa.png</w:t>
            </w:r>
          </w:p>
          <w:p>
            <w:pPr>
              <w:spacing w:after="0"/>
            </w:pPr>
            <w:r>
              <w:rPr>
                <w:i/>
                <w:iCs/>
                <w:color w:val="6B4A00"/>
                <w:sz w:val="20"/>
                <w:szCs w:val="20"/>
              </w:rPr>
              <w:t xml:space="preserve">Certbot detenido, mostrando el contenido del archivo del reto y la URL donde debe quedar disponible. Es la evidencia central de que la emisión fue manual.</w:t>
            </w:r>
          </w:p>
        </w:tc>
      </w:tr>
    </w:tbl>
    <w:p>
      <w:pPr>
        <w:spacing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D9A441" w:sz="6"/>
              <w:left w:val="dashed" w:color="D9A441" w:sz="6"/>
              <w:bottom w:val="dashed" w:color="D9A441" w:sz="6"/>
              <w:right w:val="dashed" w:color="D9A441" w:sz="6"/>
            </w:tcBorders>
            <w:shd w:fill="FFF7E6" w:color="auto" w:val="clear"/>
            <w:tcMar>
              <w:top w:type="dxa" w:w="160"/>
              <w:left w:type="dxa" w:w="160"/>
              <w:bottom w:type="dxa" w:w="160"/>
              <w:right w:type="dxa" w:w="160"/>
            </w:tcMar>
          </w:tcPr>
          <w:p>
            <w:pPr>
              <w:spacing w:after="60"/>
            </w:pPr>
            <w:r>
              <w:rPr>
                <w:b/>
                <w:bCs/>
                <w:color w:val="8A5A00"/>
                <w:sz w:val="20"/>
                <w:szCs w:val="20"/>
              </w:rPr>
              <w:t xml:space="preserve">INSERTAR CAPTURA  ·  10-token-creado.png</w:t>
            </w:r>
          </w:p>
          <w:p>
            <w:pPr>
              <w:spacing w:after="0"/>
            </w:pPr>
            <w:r>
              <w:rPr>
                <w:i/>
                <w:iCs/>
                <w:color w:val="6B4A00"/>
                <w:sz w:val="20"/>
                <w:szCs w:val="20"/>
              </w:rPr>
              <w:t xml:space="preserve">Segunda sesión SSH: creación del archivo del reto y el curl que devuelve el token.</w:t>
            </w:r>
          </w:p>
        </w:tc>
      </w:tr>
    </w:tbl>
    <w:p>
      <w:pPr>
        <w:spacing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D9A441" w:sz="6"/>
              <w:left w:val="dashed" w:color="D9A441" w:sz="6"/>
              <w:bottom w:val="dashed" w:color="D9A441" w:sz="6"/>
              <w:right w:val="dashed" w:color="D9A441" w:sz="6"/>
            </w:tcBorders>
            <w:shd w:fill="FFF7E6" w:color="auto" w:val="clear"/>
            <w:tcMar>
              <w:top w:type="dxa" w:w="160"/>
              <w:left w:type="dxa" w:w="160"/>
              <w:bottom w:type="dxa" w:w="160"/>
              <w:right w:type="dxa" w:w="160"/>
            </w:tcMar>
          </w:tcPr>
          <w:p>
            <w:pPr>
              <w:spacing w:after="60"/>
            </w:pPr>
            <w:r>
              <w:rPr>
                <w:b/>
                <w:bCs/>
                <w:color w:val="8A5A00"/>
                <w:sz w:val="20"/>
                <w:szCs w:val="20"/>
              </w:rPr>
              <w:t xml:space="preserve">INSERTAR CAPTURA  ·  11-certbot-exito.png</w:t>
            </w:r>
          </w:p>
          <w:p>
            <w:pPr>
              <w:spacing w:after="0"/>
            </w:pPr>
            <w:r>
              <w:rPr>
                <w:i/>
                <w:iCs/>
                <w:color w:val="6B4A00"/>
                <w:sz w:val="20"/>
                <w:szCs w:val="20"/>
              </w:rPr>
              <w:t xml:space="preserve">"Successfully received certificate" con las rutas de /etc/letsencrypt/live/.</w:t>
            </w:r>
          </w:p>
        </w:tc>
      </w:tr>
    </w:tbl>
    <w:p>
      <w:pPr>
        <w:spacing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D9A441" w:sz="6"/>
              <w:left w:val="dashed" w:color="D9A441" w:sz="6"/>
              <w:bottom w:val="dashed" w:color="D9A441" w:sz="6"/>
              <w:right w:val="dashed" w:color="D9A441" w:sz="6"/>
            </w:tcBorders>
            <w:shd w:fill="FFF7E6" w:color="auto" w:val="clear"/>
            <w:tcMar>
              <w:top w:type="dxa" w:w="160"/>
              <w:left w:type="dxa" w:w="160"/>
              <w:bottom w:type="dxa" w:w="160"/>
              <w:right w:type="dxa" w:w="160"/>
            </w:tcMar>
          </w:tcPr>
          <w:p>
            <w:pPr>
              <w:spacing w:after="60"/>
            </w:pPr>
            <w:r>
              <w:rPr>
                <w:b/>
                <w:bCs/>
                <w:color w:val="8A5A00"/>
                <w:sz w:val="20"/>
                <w:szCs w:val="20"/>
              </w:rPr>
              <w:t xml:space="preserve">INSERTAR CAPTURA  ·  12-archivos-letsencrypt.png</w:t>
            </w:r>
          </w:p>
          <w:p>
            <w:pPr>
              <w:spacing w:after="0"/>
            </w:pPr>
            <w:r>
              <w:rPr>
                <w:i/>
                <w:iCs/>
                <w:color w:val="6B4A00"/>
                <w:sz w:val="20"/>
                <w:szCs w:val="20"/>
              </w:rPr>
              <w:t xml:space="preserve">Listado de /etc/letsencrypt/live/santafe-pineda.shop/ mostrando los enlaces simbólicos, y el contenido de renewal/santafe-pineda.shop.conf.</w:t>
            </w:r>
          </w:p>
        </w:tc>
      </w:tr>
    </w:tbl>
    <w:p>
      <w:pPr>
        <w:spacing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D9A441" w:sz="6"/>
              <w:left w:val="dashed" w:color="D9A441" w:sz="6"/>
              <w:bottom w:val="dashed" w:color="D9A441" w:sz="6"/>
              <w:right w:val="dashed" w:color="D9A441" w:sz="6"/>
            </w:tcBorders>
            <w:shd w:fill="FFF7E6" w:color="auto" w:val="clear"/>
            <w:tcMar>
              <w:top w:type="dxa" w:w="160"/>
              <w:left w:type="dxa" w:w="160"/>
              <w:bottom w:type="dxa" w:w="160"/>
              <w:right w:type="dxa" w:w="160"/>
            </w:tcMar>
          </w:tcPr>
          <w:p>
            <w:pPr>
              <w:spacing w:after="60"/>
            </w:pPr>
            <w:r>
              <w:rPr>
                <w:b/>
                <w:bCs/>
                <w:color w:val="8A5A00"/>
                <w:sz w:val="20"/>
                <w:szCs w:val="20"/>
              </w:rPr>
              <w:t xml:space="preserve">INSERTAR CAPTURA  ·  13-nginx-editado.png</w:t>
            </w:r>
          </w:p>
          <w:p>
            <w:pPr>
              <w:spacing w:after="0"/>
            </w:pPr>
            <w:r>
              <w:rPr>
                <w:i/>
                <w:iCs/>
                <w:color w:val="6B4A00"/>
                <w:sz w:val="20"/>
                <w:szCs w:val="20"/>
              </w:rPr>
              <w:t xml:space="preserve">El archivo sites-available/santafe-pineda.shop con las directivas ssl_certificate escritas a mano, sin comentarios "managed by Certbot".</w:t>
            </w:r>
          </w:p>
        </w:tc>
      </w:tr>
    </w:tbl>
    <w:p>
      <w:pPr>
        <w:spacing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D9A441" w:sz="6"/>
              <w:left w:val="dashed" w:color="D9A441" w:sz="6"/>
              <w:bottom w:val="dashed" w:color="D9A441" w:sz="6"/>
              <w:right w:val="dashed" w:color="D9A441" w:sz="6"/>
            </w:tcBorders>
            <w:shd w:fill="FFF7E6" w:color="auto" w:val="clear"/>
            <w:tcMar>
              <w:top w:type="dxa" w:w="160"/>
              <w:left w:type="dxa" w:w="160"/>
              <w:bottom w:type="dxa" w:w="160"/>
              <w:right w:type="dxa" w:w="160"/>
            </w:tcMar>
          </w:tcPr>
          <w:p>
            <w:pPr>
              <w:spacing w:after="60"/>
            </w:pPr>
            <w:r>
              <w:rPr>
                <w:b/>
                <w:bCs/>
                <w:color w:val="8A5A00"/>
                <w:sz w:val="20"/>
                <w:szCs w:val="20"/>
              </w:rPr>
              <w:t xml:space="preserve">INSERTAR CAPTURA  ·  14-renovacion-desactivada.png</w:t>
            </w:r>
          </w:p>
          <w:p>
            <w:pPr>
              <w:spacing w:after="0"/>
            </w:pPr>
            <w:r>
              <w:rPr>
                <w:i/>
                <w:iCs/>
                <w:color w:val="6B4A00"/>
                <w:sz w:val="20"/>
                <w:szCs w:val="20"/>
              </w:rPr>
              <w:t xml:space="preserve">systemctl list-timers --all sin ningún temporizador de certbot.</w:t>
            </w:r>
          </w:p>
        </w:tc>
      </w:tr>
    </w:tbl>
    <w:p>
      <w:r>
        <w:br w:type="page"/>
      </w:r>
    </w:p>
    <w:p>
      <w:pPr>
        <w:pStyle w:val="Heading1"/>
        <w:spacing w:after="180" w:before="360"/>
      </w:pPr>
      <w:r>
        <w:rPr>
          <w:b/>
          <w:bCs/>
          <w:color w:val="1F3864"/>
          <w:sz w:val="28"/>
          <w:szCs w:val="28"/>
        </w:rPr>
        <w:t xml:space="preserve">6. Certificado comodín mediante el reto DNS-01</w:t>
      </w:r>
    </w:p>
    <w:p>
      <w:pPr>
        <w:spacing w:after="160" w:line="276"/>
        <w:jc w:val="both"/>
      </w:pPr>
      <w:r>
        <w:rPr>
          <w:sz w:val="22"/>
          <w:szCs w:val="22"/>
        </w:rPr>
        <w:t xml:space="preserve">El enunciado recuerda que pueden emitirse certificados comodín o para varios dominios. El certificado de la etapa 3 ya cubre dos nombres mediante subjectAltName, que es la forma habitual de resolver el caso de varios dominios. El comodín, en cambio, exige un mecanismo de validación distinto.</w:t>
      </w:r>
    </w:p>
    <w:p>
      <w:pPr>
        <w:spacing w:after="160" w:line="276"/>
        <w:jc w:val="both"/>
      </w:pPr>
      <w:r>
        <w:rPr>
          <w:sz w:val="22"/>
          <w:szCs w:val="22"/>
        </w:rPr>
        <w:t xml:space="preserve">Un certificado para </w:t>
      </w:r>
      <w:r>
        <w:rPr>
          <w:rFonts w:ascii="Consolas" w:cs="Consolas" w:eastAsia="Consolas" w:hAnsi="Consolas"/>
          <w:sz w:val="20"/>
          <w:szCs w:val="20"/>
        </w:rPr>
        <w:t xml:space="preserve">*.santafe-pineda.shop</w:t>
      </w:r>
      <w:r>
        <w:rPr>
          <w:sz w:val="22"/>
          <w:szCs w:val="22"/>
        </w:rPr>
        <w:t xml:space="preserve"> no puede emitirse con el reto http-01, y la razón es lógica: el reto consiste en colocar un archivo en un servidor concreto, y un comodín afirma algo sobre todos los subdominios posibles, incluidos los que aún no existen. Demostrar control sobre un nombre no demuestra control sobre todos. Let’s Encrypt exige por ello el reto dns-01, que se resuelve creando un registro TXT en la zona del dominio y prueba el control sobre la zona entera.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1F3864" w:sz="12"/>
              <w:bottom w:val="single" w:color="BFBFBF" w:sz="2"/>
              <w:right w:val="single" w:color="BFBFBF" w:sz="2"/>
            </w:tcBorders>
            <w:shd w:fill="F2F2F2" w:color="auto" w:val="clear"/>
            <w:tcMar>
              <w:top w:type="dxa" w:w="120"/>
              <w:left w:type="dxa" w:w="160"/>
              <w:bottom w:type="dxa" w:w="120"/>
              <w:right w:type="dxa" w:w="160"/>
            </w:tcMar>
          </w:tcPr>
          <w:p>
            <w:pPr>
              <w:spacing w:after="0" w:before="0" w:line="240"/>
            </w:pPr>
            <w:r>
              <w:rPr>
                <w:rFonts w:ascii="Consolas" w:cs="Consolas" w:eastAsia="Consolas" w:hAnsi="Consolas"/>
                <w:sz w:val="20"/>
                <w:szCs w:val="20"/>
              </w:rPr>
              <w:t xml:space="preserve">certbot certonly --manual --preferred-challenges dns \</w:t>
            </w:r>
          </w:p>
          <w:p>
            <w:pPr>
              <w:spacing w:after="0" w:before="0" w:line="240"/>
            </w:pPr>
            <w:r>
              <w:rPr>
                <w:rFonts w:ascii="Consolas" w:cs="Consolas" w:eastAsia="Consolas" w:hAnsi="Consolas"/>
                <w:sz w:val="20"/>
                <w:szCs w:val="20"/>
              </w:rPr>
              <w:t xml:space="preserve">    -d santafe-pineda.shop -d '*.santafe-pineda.shop' \</w:t>
            </w:r>
          </w:p>
          <w:p>
            <w:pPr>
              <w:spacing w:after="0" w:before="0" w:line="240"/>
            </w:pPr>
            <w:r>
              <w:rPr>
                <w:rFonts w:ascii="Consolas" w:cs="Consolas" w:eastAsia="Consolas" w:hAnsi="Consolas"/>
                <w:sz w:val="20"/>
                <w:szCs w:val="20"/>
              </w:rPr>
              <w:t xml:space="preserve">    --agree-tos -m js0207367@gmail.com</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Certbot pide crear este registro y esperar a que propague:</w:t>
            </w:r>
          </w:p>
          <w:p>
            <w:pPr>
              <w:spacing w:after="0" w:before="0" w:line="240"/>
            </w:pPr>
            <w:r>
              <w:rPr>
                <w:rFonts w:ascii="Consolas" w:cs="Consolas" w:eastAsia="Consolas" w:hAnsi="Consolas"/>
                <w:sz w:val="20"/>
                <w:szCs w:val="20"/>
              </w:rPr>
              <w:t xml:space="preserve">#   _acme-challenge.santafe-pineda.shop   TXT   "valor-que-indique-certbot"</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dig +short TXT _acme-challenge.santafe-pineda.shop @1.1.1.1</w:t>
            </w:r>
          </w:p>
        </w:tc>
      </w:tr>
    </w:tbl>
    <w:p>
      <w:pPr>
        <w:spacing w:after="0"/>
      </w:pPr>
      <w:r>
        <w:rPr>
          <w:sz w:val="22"/>
          <w:szCs w:val="22"/>
        </w:rPr>
        <w:t xml:space="preserve"/>
      </w:r>
    </w:p>
    <w:p>
      <w:pPr>
        <w:spacing w:after="160" w:line="276"/>
        <w:jc w:val="both"/>
      </w:pPr>
      <w:r>
        <w:rPr>
          <w:sz w:val="22"/>
          <w:szCs w:val="22"/>
        </w:rPr>
        <w:t xml:space="preserve">El registro se crea en el panel DNS del registrador y no debe pulsarse Enter hasta que la consulta lo devuelva desde un resolutor público, porque la propagación tarda entre unos segundos y varios minutos según el proveedor. Este reto es también manual, con la ventaja añadida de que no necesita abrir nada en el puerto 80.</w:t>
      </w:r>
    </w:p>
    <w:p>
      <w:pPr>
        <w:pStyle w:val="Heading1"/>
        <w:spacing w:after="180" w:before="360"/>
      </w:pPr>
      <w:r>
        <w:rPr>
          <w:b/>
          <w:bCs/>
          <w:color w:val="1F3864"/>
          <w:sz w:val="28"/>
          <w:szCs w:val="28"/>
        </w:rPr>
        <w:t xml:space="preserve">7. Redirección obligatoria a HTTPS</w:t>
      </w:r>
    </w:p>
    <w:p>
      <w:pPr>
        <w:spacing w:after="160" w:line="276"/>
        <w:jc w:val="both"/>
      </w:pPr>
      <w:r>
        <w:rPr>
          <w:sz w:val="22"/>
          <w:szCs w:val="22"/>
        </w:rPr>
        <w:t xml:space="preserve">El segundo requisito del enunciado pide que quien entre por HTTP sea redirigido a HTTPS y que no se permitan accesos sin cifrar. Se resolvió en tres capas que se refuerzan entre sí.</w:t>
      </w:r>
    </w:p>
    <w:p>
      <w:pPr>
        <w:pStyle w:val="Heading2"/>
        <w:spacing w:after="140" w:before="260"/>
      </w:pPr>
      <w:r>
        <w:rPr>
          <w:b/>
          <w:bCs/>
          <w:color w:val="1F3864"/>
          <w:sz w:val="24"/>
          <w:szCs w:val="24"/>
        </w:rPr>
        <w:t xml:space="preserve">7.1. La redirección en nginx</w:t>
      </w:r>
    </w:p>
    <w:p>
      <w:pPr>
        <w:spacing w:after="160" w:line="276"/>
        <w:jc w:val="both"/>
      </w:pPr>
      <w:r>
        <w:rPr>
          <w:sz w:val="22"/>
          <w:szCs w:val="22"/>
        </w:rPr>
        <w:t xml:space="preserve">El bloque del puerto 80 no sirve ningún contenido: devuelve una redirección permanente. Se declara además como servidor predeterminado, de modo que también caen ahí las peticiones dirigidas a la dirección IP desnuda o a un nombre desconocido, y ninguna llega en claro a la aplicación por una puerta lateral.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1F3864" w:sz="12"/>
              <w:bottom w:val="single" w:color="BFBFBF" w:sz="2"/>
              <w:right w:val="single" w:color="BFBFBF" w:sz="2"/>
            </w:tcBorders>
            <w:shd w:fill="F2F2F2" w:color="auto" w:val="clear"/>
            <w:tcMar>
              <w:top w:type="dxa" w:w="120"/>
              <w:left w:type="dxa" w:w="160"/>
              <w:bottom w:type="dxa" w:w="120"/>
              <w:right w:type="dxa" w:w="160"/>
            </w:tcMar>
          </w:tcPr>
          <w:p>
            <w:pPr>
              <w:spacing w:after="0" w:before="0" w:line="240"/>
            </w:pPr>
            <w:r>
              <w:rPr>
                <w:rFonts w:ascii="Consolas" w:cs="Consolas" w:eastAsia="Consolas" w:hAnsi="Consolas"/>
                <w:sz w:val="20"/>
                <w:szCs w:val="20"/>
              </w:rPr>
              <w:t xml:space="preserve">server {</w:t>
            </w:r>
          </w:p>
          <w:p>
            <w:pPr>
              <w:spacing w:after="0" w:before="0" w:line="240"/>
            </w:pPr>
            <w:r>
              <w:rPr>
                <w:rFonts w:ascii="Consolas" w:cs="Consolas" w:eastAsia="Consolas" w:hAnsi="Consolas"/>
                <w:sz w:val="20"/>
                <w:szCs w:val="20"/>
              </w:rPr>
              <w:t xml:space="preserve">    listen      80 default_server;</w:t>
            </w:r>
          </w:p>
          <w:p>
            <w:pPr>
              <w:spacing w:after="0" w:before="0" w:line="240"/>
            </w:pPr>
            <w:r>
              <w:rPr>
                <w:rFonts w:ascii="Consolas" w:cs="Consolas" w:eastAsia="Consolas" w:hAnsi="Consolas"/>
                <w:sz w:val="20"/>
                <w:szCs w:val="20"/>
              </w:rPr>
              <w:t xml:space="preserve">    listen      [::]:80 default_server;</w:t>
            </w:r>
          </w:p>
          <w:p>
            <w:pPr>
              <w:spacing w:after="0" w:before="0" w:line="240"/>
            </w:pPr>
            <w:r>
              <w:rPr>
                <w:rFonts w:ascii="Consolas" w:cs="Consolas" w:eastAsia="Consolas" w:hAnsi="Consolas"/>
                <w:sz w:val="20"/>
                <w:szCs w:val="20"/>
              </w:rPr>
              <w:t xml:space="preserve">    server_name santafe-pineda.shop www.santafe-pineda.shop _;</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 Unica excepcion: el reto ACME, que el protocolo exige leer por HTTP.</w:t>
            </w:r>
          </w:p>
          <w:p>
            <w:pPr>
              <w:spacing w:after="0" w:before="0" w:line="240"/>
            </w:pPr>
            <w:r>
              <w:rPr>
                <w:rFonts w:ascii="Consolas" w:cs="Consolas" w:eastAsia="Consolas" w:hAnsi="Consolas"/>
                <w:sz w:val="20"/>
                <w:szCs w:val="20"/>
              </w:rPr>
              <w:t xml:space="preserve">    location ^~ /.well-known/acme-challenge/ {</w:t>
            </w:r>
          </w:p>
          <w:p>
            <w:pPr>
              <w:spacing w:after="0" w:before="0" w:line="240"/>
            </w:pPr>
            <w:r>
              <w:rPr>
                <w:rFonts w:ascii="Consolas" w:cs="Consolas" w:eastAsia="Consolas" w:hAnsi="Consolas"/>
                <w:sz w:val="20"/>
                <w:szCs w:val="20"/>
              </w:rPr>
              <w:t xml:space="preserve">        root         /var/www/acme;</w:t>
            </w:r>
          </w:p>
          <w:p>
            <w:pPr>
              <w:spacing w:after="0" w:before="0" w:line="240"/>
            </w:pPr>
            <w:r>
              <w:rPr>
                <w:rFonts w:ascii="Consolas" w:cs="Consolas" w:eastAsia="Consolas" w:hAnsi="Consolas"/>
                <w:sz w:val="20"/>
                <w:szCs w:val="20"/>
              </w:rPr>
              <w:t xml:space="preserve">        default_type "text/plain";</w:t>
            </w:r>
          </w:p>
          <w:p>
            <w:pPr>
              <w:spacing w:after="0" w:before="0" w:line="240"/>
            </w:pPr>
            <w:r>
              <w:rPr>
                <w:rFonts w:ascii="Consolas" w:cs="Consolas" w:eastAsia="Consolas" w:hAnsi="Consolas"/>
                <w:sz w:val="20"/>
                <w:szCs w:val="20"/>
              </w:rPr>
              <w:t xml:space="preserve">        try_files    $uri =404;</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location / {</w:t>
            </w:r>
          </w:p>
          <w:p>
            <w:pPr>
              <w:spacing w:after="0" w:before="0" w:line="240"/>
            </w:pPr>
            <w:r>
              <w:rPr>
                <w:rFonts w:ascii="Consolas" w:cs="Consolas" w:eastAsia="Consolas" w:hAnsi="Consolas"/>
                <w:sz w:val="20"/>
                <w:szCs w:val="20"/>
              </w:rPr>
              <w:t xml:space="preserve">        return 301 https://$host$request_uri;</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w:t>
            </w:r>
          </w:p>
        </w:tc>
      </w:tr>
    </w:tbl>
    <w:p>
      <w:pPr>
        <w:spacing w:after="0"/>
      </w:pPr>
      <w:r>
        <w:rPr>
          <w:sz w:val="22"/>
          <w:szCs w:val="22"/>
        </w:rPr>
        <w:t xml:space="preserve"/>
      </w:r>
    </w:p>
    <w:p>
      <w:pPr>
        <w:spacing w:after="160" w:line="276"/>
        <w:jc w:val="both"/>
      </w:pPr>
      <w:r>
        <w:rPr>
          <w:sz w:val="22"/>
          <w:szCs w:val="22"/>
        </w:rPr>
        <w:t xml:space="preserve">Se devuelve un 301 y no un 302 porque la redirección es definitiva y el navegador debe recordarla. Se conserva </w:t>
      </w:r>
      <w:r>
        <w:rPr>
          <w:rFonts w:ascii="Consolas" w:cs="Consolas" w:eastAsia="Consolas" w:hAnsi="Consolas"/>
          <w:sz w:val="20"/>
          <w:szCs w:val="20"/>
        </w:rPr>
        <w:t xml:space="preserve">$request_uri</w:t>
      </w:r>
      <w:r>
        <w:rPr>
          <w:sz w:val="22"/>
          <w:szCs w:val="22"/>
        </w:rPr>
        <w:t xml:space="preserve"> para que la ruta y los parámetros sobrevivan al salto y el usuario llegue a la página que pedía. La única excepción, ya comentada, es la carpeta del reto ACME; quien prefiera no dejar ninguna excepción puede emitir con el reto dns-01 del apartado 6 y suprimir ese bloque.</w:t>
      </w:r>
    </w:p>
    <w:p>
      <w:pPr>
        <w:pStyle w:val="Heading2"/>
        <w:spacing w:after="140" w:before="260"/>
      </w:pPr>
      <w:r>
        <w:rPr>
          <w:b/>
          <w:bCs/>
          <w:color w:val="1F3864"/>
          <w:sz w:val="24"/>
          <w:szCs w:val="24"/>
        </w:rPr>
        <w:t xml:space="preserve">7.2. HSTS</w:t>
      </w:r>
    </w:p>
    <w:p>
      <w:pPr>
        <w:spacing w:after="160" w:line="276"/>
        <w:jc w:val="both"/>
      </w:pPr>
      <w:r>
        <w:rPr>
          <w:sz w:val="22"/>
          <w:szCs w:val="22"/>
        </w:rPr>
        <w:t xml:space="preserve">La redirección tiene una ventana de vulnerabilidad inevitable: la primera petición en claro llega a viajar por la red antes de ser redirigida, y un atacante situado en el camino puede interceptarla. La cabecera </w:t>
      </w:r>
      <w:r>
        <w:rPr>
          <w:rFonts w:ascii="Consolas" w:cs="Consolas" w:eastAsia="Consolas" w:hAnsi="Consolas"/>
          <w:sz w:val="20"/>
          <w:szCs w:val="20"/>
        </w:rPr>
        <w:t xml:space="preserve">Strict-Transport-Security</w:t>
      </w:r>
      <w:r>
        <w:rPr>
          <w:sz w:val="22"/>
          <w:szCs w:val="22"/>
        </w:rPr>
        <w:t xml:space="preserve"> cierra esa ventana para las visitas siguientes. Tras la primera respuesta, el navegador anota el dominio durante dos años y convierte por su cuenta cualquier enlace http a https </w:t>
      </w:r>
      <w:r>
        <w:rPr>
          <w:b/>
          <w:bCs/>
          <w:sz w:val="22"/>
          <w:szCs w:val="22"/>
        </w:rPr>
        <w:t xml:space="preserve">antes</w:t>
      </w:r>
      <w:r>
        <w:rPr>
          <w:sz w:val="22"/>
          <w:szCs w:val="22"/>
        </w:rPr>
        <w:t xml:space="preserve"> de abrir la conexión, sin esperar a la redirección del servidor.</w:t>
      </w:r>
    </w:p>
    <w:p>
      <w:pPr>
        <w:pStyle w:val="Heading2"/>
        <w:spacing w:after="140" w:before="260"/>
      </w:pPr>
      <w:r>
        <w:rPr>
          <w:b/>
          <w:bCs/>
          <w:color w:val="1F3864"/>
          <w:sz w:val="24"/>
          <w:szCs w:val="24"/>
        </w:rPr>
        <w:t xml:space="preserve">7.3. La aplicación</w:t>
      </w:r>
    </w:p>
    <w:p>
      <w:pPr>
        <w:spacing w:after="160" w:line="276"/>
        <w:jc w:val="both"/>
      </w:pPr>
      <w:r>
        <w:rPr>
          <w:sz w:val="22"/>
          <w:szCs w:val="22"/>
        </w:rPr>
        <w:t xml:space="preserve">Por último, la propia aplicación redirige a HTTPS lo que llegue en claro. En el despliegue actual nunca debería dispararse, puesto que nginx ya lo impide; está como segunda línea de defensa por si alguna vez se publicara sin el proxy delante o alguien alcanzase el puerto 4000 directamente.</w:t>
      </w:r>
    </w:p>
    <w:p>
      <w:pPr>
        <w:spacing w:after="160" w:line="276"/>
        <w:jc w:val="both"/>
      </w:pPr>
      <w:r>
        <w:rPr>
          <w:sz w:val="22"/>
          <w:szCs w:val="22"/>
        </w:rPr>
        <w:t xml:space="preserve">Con una salvedad que merece mencionarse: las peticiones que no son GET ni HEAD no se redirigen, sino que se rechazan con un 403. Redirigir un POST haría que el navegador reenviara el cuerpo —las credenciales del formulario— por un canal que ya se sabe inseguro. Es preferible cortar.</w:t>
      </w:r>
    </w:p>
    <w:p>
      <w:pPr>
        <w:pStyle w:val="Heading1"/>
        <w:spacing w:after="180" w:before="360"/>
      </w:pPr>
      <w:r>
        <w:rPr>
          <w:b/>
          <w:bCs/>
          <w:color w:val="1F3864"/>
          <w:sz w:val="28"/>
          <w:szCs w:val="28"/>
        </w:rPr>
        <w:t xml:space="preserve">8. Endurecimiento de la configuración TLS</w:t>
      </w:r>
    </w:p>
    <w:p>
      <w:pPr>
        <w:spacing w:after="160" w:line="276"/>
        <w:jc w:val="both"/>
      </w:pPr>
      <w:r>
        <w:rPr>
          <w:sz w:val="22"/>
          <w:szCs w:val="22"/>
        </w:rPr>
        <w:t xml:space="preserve">Los parámetros criptográficos se agruparon en un archivo aparte, en el contexto http, de modo que los hereden todos los bloques del servidor. Corresponden al perfil "intermediate" recomendado por Mozilla, que es el que conduce a la calificación A en SSL Labs.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1F3864" w:sz="12"/>
              <w:bottom w:val="single" w:color="BFBFBF" w:sz="2"/>
              <w:right w:val="single" w:color="BFBFBF" w:sz="2"/>
            </w:tcBorders>
            <w:shd w:fill="F2F2F2" w:color="auto" w:val="clear"/>
            <w:tcMar>
              <w:top w:type="dxa" w:w="120"/>
              <w:left w:type="dxa" w:w="160"/>
              <w:bottom w:type="dxa" w:w="120"/>
              <w:right w:type="dxa" w:w="160"/>
            </w:tcMar>
          </w:tcPr>
          <w:p>
            <w:pPr>
              <w:spacing w:after="60" w:before="0"/>
            </w:pPr>
            <w:r>
              <w:rPr>
                <w:b/>
                <w:bCs/>
                <w:color w:val="555555"/>
                <w:sz w:val="18"/>
                <w:szCs w:val="18"/>
              </w:rPr>
              <w:t xml:space="preserve">/etc/nginx/conf.d/tls-parametros.conf</w:t>
            </w:r>
          </w:p>
          <w:p>
            <w:pPr>
              <w:spacing w:after="0" w:before="0" w:line="240"/>
            </w:pPr>
            <w:r>
              <w:rPr>
                <w:rFonts w:ascii="Consolas" w:cs="Consolas" w:eastAsia="Consolas" w:hAnsi="Consolas"/>
                <w:sz w:val="20"/>
                <w:szCs w:val="20"/>
              </w:rPr>
              <w:t xml:space="preserve">ssl_protocols TLSv1.2 TLSv1.3;</w:t>
            </w:r>
          </w:p>
          <w:p>
            <w:pPr>
              <w:spacing w:after="0" w:before="0" w:line="240"/>
            </w:pPr>
            <w:r>
              <w:rPr>
                <w:rFonts w:ascii="Consolas" w:cs="Consolas" w:eastAsia="Consolas" w:hAnsi="Consolas"/>
                <w:sz w:val="20"/>
                <w:szCs w:val="20"/>
              </w:rPr>
              <w:t xml:space="preserve">ssl_ciphers ECDHE-ECDSA-AES128-GCM-SHA256:ECDHE-RSA-AES128-GCM-SHA256:...;</w:t>
            </w:r>
          </w:p>
          <w:p>
            <w:pPr>
              <w:spacing w:after="0" w:before="0" w:line="240"/>
            </w:pPr>
            <w:r>
              <w:rPr>
                <w:rFonts w:ascii="Consolas" w:cs="Consolas" w:eastAsia="Consolas" w:hAnsi="Consolas"/>
                <w:sz w:val="20"/>
                <w:szCs w:val="20"/>
              </w:rPr>
              <w:t xml:space="preserve">ssl_prefer_server_ciphers off;</w:t>
            </w:r>
          </w:p>
          <w:p>
            <w:pPr>
              <w:spacing w:after="0" w:before="0" w:line="240"/>
            </w:pPr>
            <w:r>
              <w:rPr>
                <w:rFonts w:ascii="Consolas" w:cs="Consolas" w:eastAsia="Consolas" w:hAnsi="Consolas"/>
                <w:sz w:val="20"/>
                <w:szCs w:val="20"/>
              </w:rPr>
              <w:t xml:space="preserve">ssl_dhparam /etc/ssl/private/dhparam.pem;</w:t>
            </w:r>
          </w:p>
          <w:p>
            <w:pPr>
              <w:spacing w:after="0" w:before="0" w:line="240"/>
            </w:pPr>
            <w:r>
              <w:rPr>
                <w:rFonts w:ascii="Consolas" w:cs="Consolas" w:eastAsia="Consolas" w:hAnsi="Consolas"/>
                <w:sz w:val="20"/>
                <w:szCs w:val="20"/>
              </w:rPr>
              <w:t xml:space="preserve">ssl_session_cache shared:MozSSL:10m;</w:t>
            </w:r>
          </w:p>
          <w:p>
            <w:pPr>
              <w:spacing w:after="0" w:before="0" w:line="240"/>
            </w:pPr>
            <w:r>
              <w:rPr>
                <w:rFonts w:ascii="Consolas" w:cs="Consolas" w:eastAsia="Consolas" w:hAnsi="Consolas"/>
                <w:sz w:val="20"/>
                <w:szCs w:val="20"/>
              </w:rPr>
              <w:t xml:space="preserve">ssl_session_timeout 1d;</w:t>
            </w:r>
          </w:p>
          <w:p>
            <w:pPr>
              <w:spacing w:after="0" w:before="0" w:line="240"/>
            </w:pPr>
            <w:r>
              <w:rPr>
                <w:rFonts w:ascii="Consolas" w:cs="Consolas" w:eastAsia="Consolas" w:hAnsi="Consolas"/>
                <w:sz w:val="20"/>
                <w:szCs w:val="20"/>
              </w:rPr>
              <w:t xml:space="preserve">ssl_session_tickets off;</w:t>
            </w:r>
          </w:p>
        </w:tc>
      </w:tr>
    </w:tbl>
    <w:p>
      <w:pPr>
        <w:spacing w:after="0"/>
      </w:pPr>
      <w:r>
        <w:rPr>
          <w:sz w:val="22"/>
          <w:szCs w:val="22"/>
        </w:rPr>
        <w:t xml:space="preserve"/>
      </w:r>
    </w:p>
    <w:p>
      <w:pPr>
        <w:pStyle w:val="ListParagraph"/>
        <w:numPr>
          <w:ilvl w:val="0"/>
          <w:numId w:val="2"/>
        </w:numPr>
        <w:spacing w:after="100" w:line="276"/>
        <w:jc w:val="both"/>
      </w:pPr>
      <w:r>
        <w:rPr>
          <w:b/>
          <w:bCs/>
          <w:sz w:val="22"/>
          <w:szCs w:val="22"/>
        </w:rPr>
        <w:t xml:space="preserve">TLS 1.2 y 1.3 únicamente. </w:t>
      </w:r>
      <w:r>
        <w:rPr>
          <w:sz w:val="22"/>
          <w:szCs w:val="22"/>
        </w:rPr>
        <w:t xml:space="preserve">SSLv3, TLS 1.0 y TLS 1.1 están rotos —POODLE y BEAST— y su mera presencia hace que SSL Labs limite la calificación.</w:t>
      </w:r>
    </w:p>
    <w:p>
      <w:pPr>
        <w:pStyle w:val="ListParagraph"/>
        <w:numPr>
          <w:ilvl w:val="0"/>
          <w:numId w:val="2"/>
        </w:numPr>
        <w:spacing w:after="100" w:line="276"/>
        <w:jc w:val="both"/>
      </w:pPr>
      <w:r>
        <w:rPr>
          <w:b/>
          <w:bCs/>
          <w:sz w:val="22"/>
          <w:szCs w:val="22"/>
        </w:rPr>
        <w:t xml:space="preserve">Suites con ECDHE. </w:t>
      </w:r>
      <w:r>
        <w:rPr>
          <w:sz w:val="22"/>
          <w:szCs w:val="22"/>
        </w:rPr>
        <w:t xml:space="preserve">El intercambio efímero de claves proporciona forward secrecy: quien grabe hoy el tráfico cifrado y obtenga mañana la llave privada del servidor seguirá sin poder descifrarlo.</w:t>
      </w:r>
    </w:p>
    <w:p>
      <w:pPr>
        <w:pStyle w:val="ListParagraph"/>
        <w:numPr>
          <w:ilvl w:val="0"/>
          <w:numId w:val="2"/>
        </w:numPr>
        <w:spacing w:after="100" w:line="276"/>
        <w:jc w:val="both"/>
      </w:pPr>
      <w:r>
        <w:rPr>
          <w:b/>
          <w:bCs/>
          <w:sz w:val="22"/>
          <w:szCs w:val="22"/>
        </w:rPr>
        <w:t xml:space="preserve">Tickets de sesión desactivados. </w:t>
      </w:r>
      <w:r>
        <w:rPr>
          <w:sz w:val="22"/>
          <w:szCs w:val="22"/>
        </w:rPr>
        <w:t xml:space="preserve">Los tickets sin rotación de clave anulan en la práctica esa propiedad, así que se prefiere la caché compartida.</w:t>
      </w:r>
    </w:p>
    <w:p>
      <w:pPr>
        <w:pStyle w:val="ListParagraph"/>
        <w:numPr>
          <w:ilvl w:val="0"/>
          <w:numId w:val="2"/>
        </w:numPr>
        <w:spacing w:after="100" w:line="276"/>
        <w:jc w:val="both"/>
      </w:pPr>
      <w:r>
        <w:rPr>
          <w:b/>
          <w:bCs/>
          <w:sz w:val="22"/>
          <w:szCs w:val="22"/>
        </w:rPr>
        <w:t xml:space="preserve">OCSP stapling no se activó. </w:t>
      </w:r>
      <w:r>
        <w:rPr>
          <w:sz w:val="22"/>
          <w:szCs w:val="22"/>
        </w:rPr>
        <w:t xml:space="preserve">Let’s Encrypt retiró su servicio OCSP y sus certificados ya no incluyen la URL del respondedor, con lo que la directiva sólo produciría un aviso en el registro. La revocación se atiende hoy por listas CRL y, sobre todo, por la vida corta de noventa días del certificado. Queda documentado y desactivado a propósito en la configuración.</w:t>
      </w:r>
    </w:p>
    <w:p>
      <w:pPr>
        <w:pStyle w:val="Heading1"/>
        <w:spacing w:after="180" w:before="360"/>
      </w:pPr>
      <w:r>
        <w:rPr>
          <w:b/>
          <w:bCs/>
          <w:color w:val="1F3864"/>
          <w:sz w:val="28"/>
          <w:szCs w:val="28"/>
        </w:rPr>
        <w:t xml:space="preserve">9. Ajustes necesarios en la aplicación</w:t>
      </w:r>
    </w:p>
    <w:p>
      <w:pPr>
        <w:spacing w:after="160" w:line="276"/>
        <w:jc w:val="both"/>
      </w:pPr>
      <w:r>
        <w:rPr>
          <w:sz w:val="22"/>
          <w:szCs w:val="22"/>
        </w:rPr>
        <w:t xml:space="preserve">Instalar el certificado en nginx no basta para que la aplicación se beneficie de él. Como el proxy le entrega las peticiones ya descifradas por el bucle local, la aplicación ve tráfico en claro procedente siempre de la misma dirección, y eso tiene dos consecuencias que habrían pasado inadvertidas sin una revisión.</w:t>
      </w:r>
    </w:p>
    <w:p>
      <w:pPr>
        <w:spacing w:after="160" w:line="276"/>
        <w:jc w:val="both"/>
      </w:pPr>
      <w:r>
        <w:rPr>
          <w:sz w:val="22"/>
          <w:szCs w:val="22"/>
        </w:rPr>
        <w:t xml:space="preserve">La primera afecta a la cookie de sesión. Está marcada </w:t>
      </w:r>
      <w:r>
        <w:rPr>
          <w:rFonts w:ascii="Consolas" w:cs="Consolas" w:eastAsia="Consolas" w:hAnsi="Consolas"/>
          <w:sz w:val="20"/>
          <w:szCs w:val="20"/>
        </w:rPr>
        <w:t xml:space="preserve">Secure</w:t>
      </w:r>
      <w:r>
        <w:rPr>
          <w:sz w:val="22"/>
          <w:szCs w:val="22"/>
        </w:rPr>
        <w:t xml:space="preserve">, lo que significa que el navegador sólo la envía por HTTPS; pero si Express considera insegura la petición, la cookie no llega a emitirse y el inicio de sesión no funciona. La segunda afecta al control de fuerza bruta construido en el taller anterior: sin la configuración adecuada, </w:t>
      </w:r>
      <w:r>
        <w:rPr>
          <w:rFonts w:ascii="Consolas" w:cs="Consolas" w:eastAsia="Consolas" w:hAnsi="Consolas"/>
          <w:sz w:val="20"/>
          <w:szCs w:val="20"/>
        </w:rPr>
        <w:t xml:space="preserve">req.ip</w:t>
      </w:r>
      <w:r>
        <w:rPr>
          <w:sz w:val="22"/>
          <w:szCs w:val="22"/>
        </w:rPr>
        <w:t xml:space="preserve"> devuelve siempre 127.0.0.1, la dirección del propio proxy, y los intentos fallidos de todo internet se contabilizan contra una única dirección. El bloqueo por IP dejaría de proteger y pasaría a ser un modo trivial de dejar fuera a todos los usuarios legítimos a la vez.</w:t>
      </w:r>
    </w:p>
    <w:p>
      <w:pPr>
        <w:spacing w:after="160" w:line="276"/>
        <w:jc w:val="both"/>
      </w:pPr>
      <w:r>
        <w:rPr>
          <w:sz w:val="22"/>
          <w:szCs w:val="22"/>
        </w:rPr>
        <w:t xml:space="preserve">Ambas cosas se resuelven declarando a Express que hay un proxy de confianza delante, con lo que pasa a leer la cabecera </w:t>
      </w:r>
      <w:r>
        <w:rPr>
          <w:rFonts w:ascii="Consolas" w:cs="Consolas" w:eastAsia="Consolas" w:hAnsi="Consolas"/>
          <w:sz w:val="20"/>
          <w:szCs w:val="20"/>
        </w:rPr>
        <w:t xml:space="preserve">X-Forwarded-Proto</w:t>
      </w:r>
      <w:r>
        <w:rPr>
          <w:sz w:val="22"/>
          <w:szCs w:val="22"/>
        </w:rPr>
        <w:t xml:space="preserve"> que nginx añade. Angular en modo SSR mantiene además su propia validación, independiente de la de Express, y exige declararle por separado qué cabeceras acepta y qué nombres de dominio considera válidos.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DCE3EA" w:color="auto" w:val="clear"/>
            <w:tcMar>
              <w:top w:type="dxa" w:w="80"/>
              <w:left w:type="dxa" w:w="120"/>
              <w:bottom w:type="dxa" w:w="80"/>
              <w:right w:type="dxa" w:w="120"/>
            </w:tcMar>
          </w:tcPr>
          <w:p>
            <w:pPr>
              <w:spacing w:after="0"/>
            </w:pPr>
            <w:r>
              <w:rPr>
                <w:b/>
                <w:bCs/>
                <w:sz w:val="20"/>
                <w:szCs w:val="20"/>
              </w:rPr>
              <w:t xml:space="preserve">Archivo</w:t>
            </w:r>
          </w:p>
        </w:tc>
        <w:tc>
          <w:tcPr>
            <w:tcW w:type="dxa" w:w="6160"/>
            <w:shd w:fill="DCE3EA" w:color="auto" w:val="clear"/>
            <w:tcMar>
              <w:top w:type="dxa" w:w="80"/>
              <w:left w:type="dxa" w:w="120"/>
              <w:bottom w:type="dxa" w:w="80"/>
              <w:right w:type="dxa" w:w="120"/>
            </w:tcMar>
          </w:tcPr>
          <w:p>
            <w:pPr>
              <w:spacing w:after="0"/>
            </w:pPr>
            <w:r>
              <w:rPr>
                <w:b/>
                <w:bCs/>
                <w:sz w:val="20"/>
                <w:szCs w:val="20"/>
              </w:rPr>
              <w:t xml:space="preserve">Cambio introducido</w:t>
            </w:r>
          </w:p>
        </w:tc>
      </w:tr>
      <w:tr>
        <w:tc>
          <w:tcPr>
            <w:tcW w:type="dxa" w:w="3200"/>
            <w:tcMar>
              <w:top w:type="dxa" w:w="80"/>
              <w:left w:type="dxa" w:w="120"/>
              <w:bottom w:type="dxa" w:w="80"/>
              <w:right w:type="dxa" w:w="120"/>
            </w:tcMar>
          </w:tcPr>
          <w:p>
            <w:pPr>
              <w:spacing w:after="0"/>
            </w:pPr>
            <w:r>
              <w:rPr>
                <w:sz w:val="20"/>
                <w:szCs w:val="20"/>
              </w:rPr>
              <w:t xml:space="preserve">src/server.ts</w:t>
            </w:r>
          </w:p>
        </w:tc>
        <w:tc>
          <w:tcPr>
            <w:tcW w:type="dxa" w:w="6160"/>
            <w:tcMar>
              <w:top w:type="dxa" w:w="80"/>
              <w:left w:type="dxa" w:w="120"/>
              <w:bottom w:type="dxa" w:w="80"/>
              <w:right w:type="dxa" w:w="120"/>
            </w:tcMar>
          </w:tcPr>
          <w:p>
            <w:pPr>
              <w:spacing w:after="0"/>
            </w:pPr>
            <w:r>
              <w:rPr>
                <w:sz w:val="20"/>
                <w:szCs w:val="20"/>
              </w:rPr>
              <w:t xml:space="preserve">trust proxy en Express y trustProxyHeaders en Angular SSR</w:t>
            </w:r>
          </w:p>
        </w:tc>
      </w:tr>
      <w:tr>
        <w:tc>
          <w:tcPr>
            <w:tcW w:type="dxa" w:w="3200"/>
            <w:tcMar>
              <w:top w:type="dxa" w:w="80"/>
              <w:left w:type="dxa" w:w="120"/>
              <w:bottom w:type="dxa" w:w="80"/>
              <w:right w:type="dxa" w:w="120"/>
            </w:tcMar>
          </w:tcPr>
          <w:p>
            <w:pPr>
              <w:spacing w:after="0"/>
            </w:pPr>
            <w:r>
              <w:rPr>
                <w:sz w:val="20"/>
                <w:szCs w:val="20"/>
              </w:rPr>
              <w:t xml:space="preserve">src/backend/middlewares/https.ts</w:t>
            </w:r>
          </w:p>
        </w:tc>
        <w:tc>
          <w:tcPr>
            <w:tcW w:type="dxa" w:w="6160"/>
            <w:tcMar>
              <w:top w:type="dxa" w:w="80"/>
              <w:left w:type="dxa" w:w="120"/>
              <w:bottom w:type="dxa" w:w="80"/>
              <w:right w:type="dxa" w:w="120"/>
            </w:tcMar>
          </w:tcPr>
          <w:p>
            <w:pPr>
              <w:spacing w:after="0"/>
            </w:pPr>
            <w:r>
              <w:rPr>
                <w:sz w:val="20"/>
                <w:szCs w:val="20"/>
              </w:rPr>
              <w:t xml:space="preserve">Redirección a HTTPS y cabeceras de seguridad de la respuesta</w:t>
            </w:r>
          </w:p>
        </w:tc>
      </w:tr>
      <w:tr>
        <w:tc>
          <w:tcPr>
            <w:tcW w:type="dxa" w:w="3200"/>
            <w:tcMar>
              <w:top w:type="dxa" w:w="80"/>
              <w:left w:type="dxa" w:w="120"/>
              <w:bottom w:type="dxa" w:w="80"/>
              <w:right w:type="dxa" w:w="120"/>
            </w:tcMar>
          </w:tcPr>
          <w:p>
            <w:pPr>
              <w:spacing w:after="0"/>
            </w:pPr>
            <w:r>
              <w:rPr>
                <w:sz w:val="20"/>
                <w:szCs w:val="20"/>
              </w:rPr>
              <w:t xml:space="preserve">src/backend/config.ts</w:t>
            </w:r>
          </w:p>
        </w:tc>
        <w:tc>
          <w:tcPr>
            <w:tcW w:type="dxa" w:w="6160"/>
            <w:tcMar>
              <w:top w:type="dxa" w:w="80"/>
              <w:left w:type="dxa" w:w="120"/>
              <w:bottom w:type="dxa" w:w="80"/>
              <w:right w:type="dxa" w:w="120"/>
            </w:tcMar>
          </w:tcPr>
          <w:p>
            <w:pPr>
              <w:spacing w:after="0"/>
            </w:pPr>
            <w:r>
              <w:rPr>
                <w:sz w:val="20"/>
                <w:szCs w:val="20"/>
              </w:rPr>
              <w:t xml:space="preserve">Sección https leída del entorno</w:t>
            </w:r>
          </w:p>
        </w:tc>
      </w:tr>
      <w:tr>
        <w:tc>
          <w:tcPr>
            <w:tcW w:type="dxa" w:w="3200"/>
            <w:tcMar>
              <w:top w:type="dxa" w:w="80"/>
              <w:left w:type="dxa" w:w="120"/>
              <w:bottom w:type="dxa" w:w="80"/>
              <w:right w:type="dxa" w:w="120"/>
            </w:tcMar>
          </w:tcPr>
          <w:p>
            <w:pPr>
              <w:spacing w:after="0"/>
            </w:pPr>
            <w:r>
              <w:rPr>
                <w:sz w:val="20"/>
                <w:szCs w:val="20"/>
              </w:rPr>
              <w:t xml:space="preserve">angular.json</w:t>
            </w:r>
          </w:p>
        </w:tc>
        <w:tc>
          <w:tcPr>
            <w:tcW w:type="dxa" w:w="6160"/>
            <w:tcMar>
              <w:top w:type="dxa" w:w="80"/>
              <w:left w:type="dxa" w:w="120"/>
              <w:bottom w:type="dxa" w:w="80"/>
              <w:right w:type="dxa" w:w="120"/>
            </w:tcMar>
          </w:tcPr>
          <w:p>
            <w:pPr>
              <w:spacing w:after="0"/>
            </w:pPr>
            <w:r>
              <w:rPr>
                <w:sz w:val="20"/>
                <w:szCs w:val="20"/>
              </w:rPr>
              <w:t xml:space="preserve">security.allowedHosts con el dominio real</w:t>
            </w:r>
          </w:p>
        </w:tc>
      </w:tr>
      <w:tr>
        <w:tc>
          <w:tcPr>
            <w:tcW w:type="dxa" w:w="3200"/>
            <w:tcMar>
              <w:top w:type="dxa" w:w="80"/>
              <w:left w:type="dxa" w:w="120"/>
              <w:bottom w:type="dxa" w:w="80"/>
              <w:right w:type="dxa" w:w="120"/>
            </w:tcMar>
          </w:tcPr>
          <w:p>
            <w:pPr>
              <w:spacing w:after="0"/>
            </w:pPr>
            <w:r>
              <w:rPr>
                <w:sz w:val="20"/>
                <w:szCs w:val="20"/>
              </w:rPr>
              <w:t xml:space="preserve">.env</w:t>
            </w:r>
          </w:p>
        </w:tc>
        <w:tc>
          <w:tcPr>
            <w:tcW w:type="dxa" w:w="6160"/>
            <w:tcMar>
              <w:top w:type="dxa" w:w="80"/>
              <w:left w:type="dxa" w:w="120"/>
              <w:bottom w:type="dxa" w:w="80"/>
              <w:right w:type="dxa" w:w="120"/>
            </w:tcMar>
          </w:tcPr>
          <w:p>
            <w:pPr>
              <w:spacing w:after="0"/>
            </w:pPr>
            <w:r>
              <w:rPr>
                <w:sz w:val="20"/>
                <w:szCs w:val="20"/>
              </w:rPr>
              <w:t xml:space="preserve">COOKIE_SECURE=true, CONFIAR_EN_PROXY=1, FORZAR_HTTPS=true</w:t>
            </w:r>
          </w:p>
        </w:tc>
      </w:tr>
    </w:tbl>
    <w:p>
      <w:pPr>
        <w:spacing w:after="0"/>
      </w:pPr>
      <w:r>
        <w:rPr>
          <w:sz w:val="22"/>
          <w:szCs w:val="22"/>
        </w:rPr>
        <w:t xml:space="preserve"/>
      </w:r>
    </w:p>
    <w:p>
      <w:pPr>
        <w:spacing w:after="160" w:line="276"/>
        <w:jc w:val="both"/>
      </w:pPr>
      <w:r>
        <w:rPr>
          <w:sz w:val="22"/>
          <w:szCs w:val="22"/>
        </w:rPr>
        <w:t xml:space="preserve">El ajuste de </w:t>
      </w:r>
      <w:r>
        <w:rPr>
          <w:rFonts w:ascii="Consolas" w:cs="Consolas" w:eastAsia="Consolas" w:hAnsi="Consolas"/>
          <w:sz w:val="20"/>
          <w:szCs w:val="20"/>
        </w:rPr>
        <w:t xml:space="preserve">allowedHosts</w:t>
      </w:r>
      <w:r>
        <w:rPr>
          <w:sz w:val="22"/>
          <w:szCs w:val="22"/>
        </w:rPr>
        <w:t xml:space="preserve"> merece destacarse porque su omisión produce un fallo desconcertante: Angular responde </w:t>
      </w:r>
      <w:r>
        <w:rPr>
          <w:b/>
          <w:bCs/>
          <w:sz w:val="22"/>
          <w:szCs w:val="22"/>
        </w:rPr>
        <w:t xml:space="preserve">400 Bad Request</w:t>
      </w:r>
      <w:r>
        <w:rPr>
          <w:sz w:val="22"/>
          <w:szCs w:val="22"/>
        </w:rPr>
        <w:t xml:space="preserve"> a toda petición cuya cabecera Host no sea localhost. El sitio quedaría inaccesible en el dominio real con un certificado impecable, y el error no menciona el certificado por ninguna parte. Es una defensa contra falsificación de la cabecera Host, y sencillamente hay que declararle el dominio de producción.</w:t>
      </w:r>
    </w:p>
    <w:p>
      <w:r>
        <w:br w:type="page"/>
      </w:r>
    </w:p>
    <w:p>
      <w:pPr>
        <w:pStyle w:val="Heading1"/>
        <w:spacing w:after="180" w:before="360"/>
      </w:pPr>
      <w:r>
        <w:rPr>
          <w:b/>
          <w:bCs/>
          <w:color w:val="1F3864"/>
          <w:sz w:val="28"/>
          <w:szCs w:val="28"/>
        </w:rPr>
        <w:t xml:space="preserve">10. Verificación de los dos certificados</w:t>
      </w:r>
    </w:p>
    <w:p>
      <w:pPr>
        <w:spacing w:after="160" w:line="276"/>
        <w:jc w:val="both"/>
      </w:pPr>
      <w:r>
        <w:rPr>
          <w:sz w:val="22"/>
          <w:szCs w:val="22"/>
        </w:rPr>
        <w:t xml:space="preserve">El cuarto requisito pide comprobar ambos certificados con el complemento de Firefox indicado o con la página de Qualys SSL Labs. Las pruebas se ejecutaron sobre el mismo dominio en los dos estados, y el contraste es el resultado más ilustrativo de toda la práctica.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shd w:fill="DCE3EA" w:color="auto" w:val="clear"/>
            <w:tcMar>
              <w:top w:type="dxa" w:w="80"/>
              <w:left w:type="dxa" w:w="120"/>
              <w:bottom w:type="dxa" w:w="80"/>
              <w:right w:type="dxa" w:w="120"/>
            </w:tcMar>
          </w:tcPr>
          <w:p>
            <w:pPr>
              <w:spacing w:after="0"/>
            </w:pPr>
            <w:r>
              <w:rPr>
                <w:b/>
                <w:bCs/>
                <w:sz w:val="20"/>
                <w:szCs w:val="20"/>
              </w:rPr>
              <w:t xml:space="preserve">Aspecto evaluado</w:t>
            </w:r>
          </w:p>
        </w:tc>
        <w:tc>
          <w:tcPr>
            <w:tcW w:type="dxa" w:w="3180"/>
            <w:shd w:fill="DCE3EA" w:color="auto" w:val="clear"/>
            <w:tcMar>
              <w:top w:type="dxa" w:w="80"/>
              <w:left w:type="dxa" w:w="120"/>
              <w:bottom w:type="dxa" w:w="80"/>
              <w:right w:type="dxa" w:w="120"/>
            </w:tcMar>
          </w:tcPr>
          <w:p>
            <w:pPr>
              <w:spacing w:after="0"/>
            </w:pPr>
            <w:r>
              <w:rPr>
                <w:b/>
                <w:bCs/>
                <w:sz w:val="20"/>
                <w:szCs w:val="20"/>
              </w:rPr>
              <w:t xml:space="preserve">Autofirmado</w:t>
            </w:r>
          </w:p>
        </w:tc>
        <w:tc>
          <w:tcPr>
            <w:tcW w:type="dxa" w:w="3180"/>
            <w:shd w:fill="DCE3EA" w:color="auto" w:val="clear"/>
            <w:tcMar>
              <w:top w:type="dxa" w:w="80"/>
              <w:left w:type="dxa" w:w="120"/>
              <w:bottom w:type="dxa" w:w="80"/>
              <w:right w:type="dxa" w:w="120"/>
            </w:tcMar>
          </w:tcPr>
          <w:p>
            <w:pPr>
              <w:spacing w:after="0"/>
            </w:pPr>
            <w:r>
              <w:rPr>
                <w:b/>
                <w:bCs/>
                <w:sz w:val="20"/>
                <w:szCs w:val="20"/>
              </w:rPr>
              <w:t xml:space="preserve">Let’s Encrypt</w:t>
            </w:r>
          </w:p>
        </w:tc>
      </w:tr>
      <w:tr>
        <w:tc>
          <w:tcPr>
            <w:tcW w:type="dxa" w:w="3000"/>
            <w:tcMar>
              <w:top w:type="dxa" w:w="80"/>
              <w:left w:type="dxa" w:w="120"/>
              <w:bottom w:type="dxa" w:w="80"/>
              <w:right w:type="dxa" w:w="120"/>
            </w:tcMar>
          </w:tcPr>
          <w:p>
            <w:pPr>
              <w:spacing w:after="0"/>
            </w:pPr>
            <w:r>
              <w:rPr>
                <w:sz w:val="20"/>
                <w:szCs w:val="20"/>
              </w:rPr>
              <w:t xml:space="preserve">Calificación de SSL Labs</w:t>
            </w:r>
          </w:p>
        </w:tc>
        <w:tc>
          <w:tcPr>
            <w:tcW w:type="dxa" w:w="3180"/>
            <w:tcMar>
              <w:top w:type="dxa" w:w="80"/>
              <w:left w:type="dxa" w:w="120"/>
              <w:bottom w:type="dxa" w:w="80"/>
              <w:right w:type="dxa" w:w="120"/>
            </w:tcMar>
          </w:tcPr>
          <w:p>
            <w:pPr>
              <w:spacing w:after="0"/>
            </w:pPr>
            <w:r>
              <w:rPr>
                <w:sz w:val="20"/>
                <w:szCs w:val="20"/>
              </w:rPr>
              <w:t xml:space="preserve">T (trust failure)</w:t>
            </w:r>
          </w:p>
        </w:tc>
        <w:tc>
          <w:tcPr>
            <w:tcW w:type="dxa" w:w="3180"/>
            <w:tcMar>
              <w:top w:type="dxa" w:w="80"/>
              <w:left w:type="dxa" w:w="120"/>
              <w:bottom w:type="dxa" w:w="80"/>
              <w:right w:type="dxa" w:w="120"/>
            </w:tcMar>
          </w:tcPr>
          <w:p>
            <w:pPr>
              <w:spacing w:after="0"/>
            </w:pPr>
            <w:r>
              <w:rPr>
                <w:sz w:val="20"/>
                <w:szCs w:val="20"/>
              </w:rPr>
              <w:t xml:space="preserve">A</w:t>
            </w:r>
          </w:p>
        </w:tc>
      </w:tr>
      <w:tr>
        <w:tc>
          <w:tcPr>
            <w:tcW w:type="dxa" w:w="3000"/>
            <w:tcMar>
              <w:top w:type="dxa" w:w="80"/>
              <w:left w:type="dxa" w:w="120"/>
              <w:bottom w:type="dxa" w:w="80"/>
              <w:right w:type="dxa" w:w="120"/>
            </w:tcMar>
          </w:tcPr>
          <w:p>
            <w:pPr>
              <w:spacing w:after="0"/>
            </w:pPr>
            <w:r>
              <w:rPr>
                <w:sz w:val="20"/>
                <w:szCs w:val="20"/>
              </w:rPr>
              <w:t xml:space="preserve">Cadena de certificación</w:t>
            </w:r>
          </w:p>
        </w:tc>
        <w:tc>
          <w:tcPr>
            <w:tcW w:type="dxa" w:w="3180"/>
            <w:tcMar>
              <w:top w:type="dxa" w:w="80"/>
              <w:left w:type="dxa" w:w="120"/>
              <w:bottom w:type="dxa" w:w="80"/>
              <w:right w:type="dxa" w:w="120"/>
            </w:tcMar>
          </w:tcPr>
          <w:p>
            <w:pPr>
              <w:spacing w:after="0"/>
            </w:pPr>
            <w:r>
              <w:rPr>
                <w:sz w:val="20"/>
                <w:szCs w:val="20"/>
              </w:rPr>
              <w:t xml:space="preserve">Incompleta: no llega a ninguna raíz</w:t>
            </w:r>
          </w:p>
        </w:tc>
        <w:tc>
          <w:tcPr>
            <w:tcW w:type="dxa" w:w="3180"/>
            <w:tcMar>
              <w:top w:type="dxa" w:w="80"/>
              <w:left w:type="dxa" w:w="120"/>
              <w:bottom w:type="dxa" w:w="80"/>
              <w:right w:type="dxa" w:w="120"/>
            </w:tcMar>
          </w:tcPr>
          <w:p>
            <w:pPr>
              <w:spacing w:after="0"/>
            </w:pPr>
            <w:r>
              <w:rPr>
                <w:sz w:val="20"/>
                <w:szCs w:val="20"/>
              </w:rPr>
              <w:t xml:space="preserve">Completa hasta ISRG Root X1</w:t>
            </w:r>
          </w:p>
        </w:tc>
      </w:tr>
      <w:tr>
        <w:tc>
          <w:tcPr>
            <w:tcW w:type="dxa" w:w="3000"/>
            <w:tcMar>
              <w:top w:type="dxa" w:w="80"/>
              <w:left w:type="dxa" w:w="120"/>
              <w:bottom w:type="dxa" w:w="80"/>
              <w:right w:type="dxa" w:w="120"/>
            </w:tcMar>
          </w:tcPr>
          <w:p>
            <w:pPr>
              <w:spacing w:after="0"/>
            </w:pPr>
            <w:r>
              <w:rPr>
                <w:sz w:val="20"/>
                <w:szCs w:val="20"/>
              </w:rPr>
              <w:t xml:space="preserve">Validación de openssl s_client</w:t>
            </w:r>
          </w:p>
        </w:tc>
        <w:tc>
          <w:tcPr>
            <w:tcW w:type="dxa" w:w="3180"/>
            <w:tcMar>
              <w:top w:type="dxa" w:w="80"/>
              <w:left w:type="dxa" w:w="120"/>
              <w:bottom w:type="dxa" w:w="80"/>
              <w:right w:type="dxa" w:w="120"/>
            </w:tcMar>
          </w:tcPr>
          <w:p>
            <w:pPr>
              <w:spacing w:after="0"/>
            </w:pPr>
            <w:r>
              <w:rPr>
                <w:sz w:val="20"/>
                <w:szCs w:val="20"/>
              </w:rPr>
              <w:t xml:space="preserve">verify error:num=18</w:t>
            </w:r>
          </w:p>
        </w:tc>
        <w:tc>
          <w:tcPr>
            <w:tcW w:type="dxa" w:w="3180"/>
            <w:tcMar>
              <w:top w:type="dxa" w:w="80"/>
              <w:left w:type="dxa" w:w="120"/>
              <w:bottom w:type="dxa" w:w="80"/>
              <w:right w:type="dxa" w:w="120"/>
            </w:tcMar>
          </w:tcPr>
          <w:p>
            <w:pPr>
              <w:spacing w:after="0"/>
            </w:pPr>
            <w:r>
              <w:rPr>
                <w:sz w:val="20"/>
                <w:szCs w:val="20"/>
              </w:rPr>
              <w:t xml:space="preserve">Verify return code: 0 (ok)</w:t>
            </w:r>
          </w:p>
        </w:tc>
      </w:tr>
      <w:tr>
        <w:tc>
          <w:tcPr>
            <w:tcW w:type="dxa" w:w="3000"/>
            <w:tcMar>
              <w:top w:type="dxa" w:w="80"/>
              <w:left w:type="dxa" w:w="120"/>
              <w:bottom w:type="dxa" w:w="80"/>
              <w:right w:type="dxa" w:w="120"/>
            </w:tcMar>
          </w:tcPr>
          <w:p>
            <w:pPr>
              <w:spacing w:after="0"/>
            </w:pPr>
            <w:r>
              <w:rPr>
                <w:sz w:val="20"/>
                <w:szCs w:val="20"/>
              </w:rPr>
              <w:t xml:space="preserve">Comportamiento de Firefox</w:t>
            </w:r>
          </w:p>
        </w:tc>
        <w:tc>
          <w:tcPr>
            <w:tcW w:type="dxa" w:w="3180"/>
            <w:tcMar>
              <w:top w:type="dxa" w:w="80"/>
              <w:left w:type="dxa" w:w="120"/>
              <w:bottom w:type="dxa" w:w="80"/>
              <w:right w:type="dxa" w:w="120"/>
            </w:tcMar>
          </w:tcPr>
          <w:p>
            <w:pPr>
              <w:spacing w:after="0"/>
            </w:pPr>
            <w:r>
              <w:rPr>
                <w:sz w:val="20"/>
                <w:szCs w:val="20"/>
              </w:rPr>
              <w:t xml:space="preserve">SEC_ERROR_UNKNOWN_ISSUER</w:t>
            </w:r>
          </w:p>
        </w:tc>
        <w:tc>
          <w:tcPr>
            <w:tcW w:type="dxa" w:w="3180"/>
            <w:tcMar>
              <w:top w:type="dxa" w:w="80"/>
              <w:left w:type="dxa" w:w="120"/>
              <w:bottom w:type="dxa" w:w="80"/>
              <w:right w:type="dxa" w:w="120"/>
            </w:tcMar>
          </w:tcPr>
          <w:p>
            <w:pPr>
              <w:spacing w:after="0"/>
            </w:pPr>
            <w:r>
              <w:rPr>
                <w:sz w:val="20"/>
                <w:szCs w:val="20"/>
              </w:rPr>
              <w:t xml:space="preserve">Candado cerrado, "Verificado por: Let’s Encrypt"</w:t>
            </w:r>
          </w:p>
        </w:tc>
      </w:tr>
      <w:tr>
        <w:tc>
          <w:tcPr>
            <w:tcW w:type="dxa" w:w="3000"/>
            <w:tcMar>
              <w:top w:type="dxa" w:w="80"/>
              <w:left w:type="dxa" w:w="120"/>
              <w:bottom w:type="dxa" w:w="80"/>
              <w:right w:type="dxa" w:w="120"/>
            </w:tcMar>
          </w:tcPr>
          <w:p>
            <w:pPr>
              <w:spacing w:after="0"/>
            </w:pPr>
            <w:r>
              <w:rPr>
                <w:sz w:val="20"/>
                <w:szCs w:val="20"/>
              </w:rPr>
              <w:t xml:space="preserve">Protocolos aceptados</w:t>
            </w:r>
          </w:p>
        </w:tc>
        <w:tc>
          <w:tcPr>
            <w:tcW w:type="dxa" w:w="3180"/>
            <w:tcMar>
              <w:top w:type="dxa" w:w="80"/>
              <w:left w:type="dxa" w:w="120"/>
              <w:bottom w:type="dxa" w:w="80"/>
              <w:right w:type="dxa" w:w="120"/>
            </w:tcMar>
          </w:tcPr>
          <w:p>
            <w:pPr>
              <w:spacing w:after="0"/>
            </w:pPr>
            <w:r>
              <w:rPr>
                <w:sz w:val="20"/>
                <w:szCs w:val="20"/>
              </w:rPr>
              <w:t xml:space="preserve">TLS 1.2 y 1.3</w:t>
            </w:r>
          </w:p>
        </w:tc>
        <w:tc>
          <w:tcPr>
            <w:tcW w:type="dxa" w:w="3180"/>
            <w:tcMar>
              <w:top w:type="dxa" w:w="80"/>
              <w:left w:type="dxa" w:w="120"/>
              <w:bottom w:type="dxa" w:w="80"/>
              <w:right w:type="dxa" w:w="120"/>
            </w:tcMar>
          </w:tcPr>
          <w:p>
            <w:pPr>
              <w:spacing w:after="0"/>
            </w:pPr>
            <w:r>
              <w:rPr>
                <w:sz w:val="20"/>
                <w:szCs w:val="20"/>
              </w:rPr>
              <w:t xml:space="preserve">TLS 1.2 y 1.3</w:t>
            </w:r>
          </w:p>
        </w:tc>
      </w:tr>
      <w:tr>
        <w:tc>
          <w:tcPr>
            <w:tcW w:type="dxa" w:w="3000"/>
            <w:tcMar>
              <w:top w:type="dxa" w:w="80"/>
              <w:left w:type="dxa" w:w="120"/>
              <w:bottom w:type="dxa" w:w="80"/>
              <w:right w:type="dxa" w:w="120"/>
            </w:tcMar>
          </w:tcPr>
          <w:p>
            <w:pPr>
              <w:spacing w:after="0"/>
            </w:pPr>
            <w:r>
              <w:rPr>
                <w:sz w:val="20"/>
                <w:szCs w:val="20"/>
              </w:rPr>
              <w:t xml:space="preserve">Forward secrecy</w:t>
            </w:r>
          </w:p>
        </w:tc>
        <w:tc>
          <w:tcPr>
            <w:tcW w:type="dxa" w:w="3180"/>
            <w:tcMar>
              <w:top w:type="dxa" w:w="80"/>
              <w:left w:type="dxa" w:w="120"/>
              <w:bottom w:type="dxa" w:w="80"/>
              <w:right w:type="dxa" w:w="120"/>
            </w:tcMar>
          </w:tcPr>
          <w:p>
            <w:pPr>
              <w:spacing w:after="0"/>
            </w:pPr>
            <w:r>
              <w:rPr>
                <w:sz w:val="20"/>
                <w:szCs w:val="20"/>
              </w:rPr>
              <w:t xml:space="preserve">Sí</w:t>
            </w:r>
          </w:p>
        </w:tc>
        <w:tc>
          <w:tcPr>
            <w:tcW w:type="dxa" w:w="3180"/>
            <w:tcMar>
              <w:top w:type="dxa" w:w="80"/>
              <w:left w:type="dxa" w:w="120"/>
              <w:bottom w:type="dxa" w:w="80"/>
              <w:right w:type="dxa" w:w="120"/>
            </w:tcMar>
          </w:tcPr>
          <w:p>
            <w:pPr>
              <w:spacing w:after="0"/>
            </w:pPr>
            <w:r>
              <w:rPr>
                <w:sz w:val="20"/>
                <w:szCs w:val="20"/>
              </w:rPr>
              <w:t xml:space="preserve">Sí</w:t>
            </w:r>
          </w:p>
        </w:tc>
      </w:tr>
      <w:tr>
        <w:tc>
          <w:tcPr>
            <w:tcW w:type="dxa" w:w="3000"/>
            <w:tcMar>
              <w:top w:type="dxa" w:w="80"/>
              <w:left w:type="dxa" w:w="120"/>
              <w:bottom w:type="dxa" w:w="80"/>
              <w:right w:type="dxa" w:w="120"/>
            </w:tcMar>
          </w:tcPr>
          <w:p>
            <w:pPr>
              <w:spacing w:after="0"/>
            </w:pPr>
            <w:r>
              <w:rPr>
                <w:sz w:val="20"/>
                <w:szCs w:val="20"/>
              </w:rPr>
              <w:t xml:space="preserve">Vigencia</w:t>
            </w:r>
          </w:p>
        </w:tc>
        <w:tc>
          <w:tcPr>
            <w:tcW w:type="dxa" w:w="3180"/>
            <w:tcMar>
              <w:top w:type="dxa" w:w="80"/>
              <w:left w:type="dxa" w:w="120"/>
              <w:bottom w:type="dxa" w:w="80"/>
              <w:right w:type="dxa" w:w="120"/>
            </w:tcMar>
          </w:tcPr>
          <w:p>
            <w:pPr>
              <w:spacing w:after="0"/>
            </w:pPr>
            <w:r>
              <w:rPr>
                <w:sz w:val="20"/>
                <w:szCs w:val="20"/>
              </w:rPr>
              <w:t xml:space="preserve">825 días</w:t>
            </w:r>
          </w:p>
        </w:tc>
        <w:tc>
          <w:tcPr>
            <w:tcW w:type="dxa" w:w="3180"/>
            <w:tcMar>
              <w:top w:type="dxa" w:w="80"/>
              <w:left w:type="dxa" w:w="120"/>
              <w:bottom w:type="dxa" w:w="80"/>
              <w:right w:type="dxa" w:w="120"/>
            </w:tcMar>
          </w:tcPr>
          <w:p>
            <w:pPr>
              <w:spacing w:after="0"/>
            </w:pPr>
            <w:r>
              <w:rPr>
                <w:sz w:val="20"/>
                <w:szCs w:val="20"/>
              </w:rPr>
              <w:t xml:space="preserve">90 días</w:t>
            </w:r>
          </w:p>
        </w:tc>
      </w:tr>
    </w:tbl>
    <w:p>
      <w:pPr>
        <w:spacing w:after="0"/>
      </w:pPr>
      <w:r>
        <w:rPr>
          <w:sz w:val="22"/>
          <w:szCs w:val="22"/>
        </w:rPr>
        <w:t xml:space="preserve"/>
      </w:r>
    </w:p>
    <w:p>
      <w:pPr>
        <w:spacing w:after="160" w:line="276"/>
        <w:jc w:val="both"/>
      </w:pPr>
      <w:r>
        <w:rPr>
          <w:sz w:val="22"/>
          <w:szCs w:val="22"/>
        </w:rPr>
        <w:t xml:space="preserve">Las dos últimas filas antes de la vigencia son las que conviene leer con detenimiento, porque son idénticas: la calidad del canal cifrado no cambió entre una etapa y otra. Lo único que cambió fue quién respalda la identidad del servidor, y eso bastó para pasar de una calificación T a una A. Es la demostración más clara de que cifrado y autenticación son problemas distintos.</w:t>
      </w:r>
    </w:p>
    <w:p>
      <w:pPr>
        <w:spacing w:after="160" w:line="276"/>
        <w:jc w:val="both"/>
      </w:pPr>
      <w:r>
        <w:rPr>
          <w:sz w:val="22"/>
          <w:szCs w:val="22"/>
        </w:rPr>
        <w:t xml:space="preserve">El certificado de noventa días, que a primera vista parece un inconveniente, es en realidad una decisión de seguridad deliberada de Let’s Encrypt: reduce la ventana de aprovechamiento de una llave comprometida y obliga a que el proceso de renovación esté siempre engrasado, en lugar de convertirse en una operación excepcional que se hace mal una vez al año.</w:t>
      </w:r>
    </w:p>
    <w:p>
      <w:pPr>
        <w:spacing w:after="160" w:line="276"/>
        <w:jc w:val="both"/>
      </w:pPr>
      <w:r>
        <w:rPr>
          <w:sz w:val="22"/>
          <w:szCs w:val="22"/>
        </w:rPr>
        <w:t xml:space="preserve">Las comprobaciones desde la consola se automatizaron en un guion que deja constancia escrita de cada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1F3864" w:sz="12"/>
              <w:bottom w:val="single" w:color="BFBFBF" w:sz="2"/>
              <w:right w:val="single" w:color="BFBFBF" w:sz="2"/>
            </w:tcBorders>
            <w:shd w:fill="F2F2F2" w:color="auto" w:val="clear"/>
            <w:tcMar>
              <w:top w:type="dxa" w:w="120"/>
              <w:left w:type="dxa" w:w="160"/>
              <w:bottom w:type="dxa" w:w="120"/>
              <w:right w:type="dxa" w:w="160"/>
            </w:tcMar>
          </w:tcPr>
          <w:p>
            <w:pPr>
              <w:spacing w:after="0" w:before="0" w:line="240"/>
            </w:pPr>
            <w:r>
              <w:rPr>
                <w:rFonts w:ascii="Consolas" w:cs="Consolas" w:eastAsia="Consolas" w:hAnsi="Consolas"/>
                <w:sz w:val="20"/>
                <w:szCs w:val="20"/>
              </w:rPr>
              <w:t xml:space="preserve">bash deploy/scripts/04-verificar-tls.sh | tee deploy/evidencias/verificacion.txt</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curl -sSI http://santafe-pineda.shop/            -&gt; 301 + Location: https://...</w:t>
            </w:r>
          </w:p>
          <w:p>
            <w:pPr>
              <w:spacing w:after="0" w:before="0" w:line="240"/>
            </w:pPr>
            <w:r>
              <w:rPr>
                <w:rFonts w:ascii="Consolas" w:cs="Consolas" w:eastAsia="Consolas" w:hAnsi="Consolas"/>
                <w:sz w:val="20"/>
                <w:szCs w:val="20"/>
              </w:rPr>
              <w:t xml:space="preserve">curl -sSI https://santafe-pineda.shop/           -&gt; Strict-Transport-Security presente</w:t>
            </w:r>
          </w:p>
          <w:p>
            <w:pPr>
              <w:spacing w:after="0" w:before="0" w:line="240"/>
            </w:pPr>
            <w:r>
              <w:rPr>
                <w:rFonts w:ascii="Consolas" w:cs="Consolas" w:eastAsia="Consolas" w:hAnsi="Consolas"/>
                <w:sz w:val="20"/>
                <w:szCs w:val="20"/>
              </w:rPr>
              <w:t xml:space="preserve">openssl s_client -connect santafe-pineda.shop:443 -&gt; Verify return code: 0 (ok)</w:t>
            </w:r>
          </w:p>
        </w:tc>
      </w:tr>
    </w:tbl>
    <w:p>
      <w:pPr>
        <w:spacing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D9A441" w:sz="6"/>
              <w:left w:val="dashed" w:color="D9A441" w:sz="6"/>
              <w:bottom w:val="dashed" w:color="D9A441" w:sz="6"/>
              <w:right w:val="dashed" w:color="D9A441" w:sz="6"/>
            </w:tcBorders>
            <w:shd w:fill="FFF7E6" w:color="auto" w:val="clear"/>
            <w:tcMar>
              <w:top w:type="dxa" w:w="160"/>
              <w:left w:type="dxa" w:w="160"/>
              <w:bottom w:type="dxa" w:w="160"/>
              <w:right w:type="dxa" w:w="160"/>
            </w:tcMar>
          </w:tcPr>
          <w:p>
            <w:pPr>
              <w:spacing w:after="60"/>
            </w:pPr>
            <w:r>
              <w:rPr>
                <w:b/>
                <w:bCs/>
                <w:color w:val="8A5A00"/>
                <w:sz w:val="20"/>
                <w:szCs w:val="20"/>
              </w:rPr>
              <w:t xml:space="preserve">INSERTAR CAPTURA  ·  15-firefox-candado.png</w:t>
            </w:r>
          </w:p>
          <w:p>
            <w:pPr>
              <w:spacing w:after="0"/>
            </w:pPr>
            <w:r>
              <w:rPr>
                <w:i/>
                <w:iCs/>
                <w:color w:val="6B4A00"/>
                <w:sz w:val="20"/>
                <w:szCs w:val="20"/>
              </w:rPr>
              <w:t xml:space="preserve">Firefox sobre https://santafe-pineda.shop/ con el candado cerrado y el panel de conexión segura indicando "Verificado por: Let’s Encrypt".</w:t>
            </w:r>
          </w:p>
        </w:tc>
      </w:tr>
    </w:tbl>
    <w:p>
      <w:pPr>
        <w:spacing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D9A441" w:sz="6"/>
              <w:left w:val="dashed" w:color="D9A441" w:sz="6"/>
              <w:bottom w:val="dashed" w:color="D9A441" w:sz="6"/>
              <w:right w:val="dashed" w:color="D9A441" w:sz="6"/>
            </w:tcBorders>
            <w:shd w:fill="FFF7E6" w:color="auto" w:val="clear"/>
            <w:tcMar>
              <w:top w:type="dxa" w:w="160"/>
              <w:left w:type="dxa" w:w="160"/>
              <w:bottom w:type="dxa" w:w="160"/>
              <w:right w:type="dxa" w:w="160"/>
            </w:tcMar>
          </w:tcPr>
          <w:p>
            <w:pPr>
              <w:spacing w:after="60"/>
            </w:pPr>
            <w:r>
              <w:rPr>
                <w:b/>
                <w:bCs/>
                <w:color w:val="8A5A00"/>
                <w:sz w:val="20"/>
                <w:szCs w:val="20"/>
              </w:rPr>
              <w:t xml:space="preserve">INSERTAR CAPTURA  ·  16-redireccion-301.png</w:t>
            </w:r>
          </w:p>
          <w:p>
            <w:pPr>
              <w:spacing w:after="0"/>
            </w:pPr>
            <w:r>
              <w:rPr>
                <w:i/>
                <w:iCs/>
                <w:color w:val="6B4A00"/>
                <w:sz w:val="20"/>
                <w:szCs w:val="20"/>
              </w:rPr>
              <w:t xml:space="preserve">curl -I http://santafe-pineda.shop/ devolviendo 301 y la cabecera Location hacia https.</w:t>
            </w:r>
          </w:p>
        </w:tc>
      </w:tr>
    </w:tbl>
    <w:p>
      <w:pPr>
        <w:spacing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D9A441" w:sz="6"/>
              <w:left w:val="dashed" w:color="D9A441" w:sz="6"/>
              <w:bottom w:val="dashed" w:color="D9A441" w:sz="6"/>
              <w:right w:val="dashed" w:color="D9A441" w:sz="6"/>
            </w:tcBorders>
            <w:shd w:fill="FFF7E6" w:color="auto" w:val="clear"/>
            <w:tcMar>
              <w:top w:type="dxa" w:w="160"/>
              <w:left w:type="dxa" w:w="160"/>
              <w:bottom w:type="dxa" w:w="160"/>
              <w:right w:type="dxa" w:w="160"/>
            </w:tcMar>
          </w:tcPr>
          <w:p>
            <w:pPr>
              <w:spacing w:after="60"/>
            </w:pPr>
            <w:r>
              <w:rPr>
                <w:b/>
                <w:bCs/>
                <w:color w:val="8A5A00"/>
                <w:sz w:val="20"/>
                <w:szCs w:val="20"/>
              </w:rPr>
              <w:t xml:space="preserve">INSERTAR CAPTURA  ·  17-ssllabs-A.png</w:t>
            </w:r>
          </w:p>
          <w:p>
            <w:pPr>
              <w:spacing w:after="0"/>
            </w:pPr>
            <w:r>
              <w:rPr>
                <w:i/>
                <w:iCs/>
                <w:color w:val="6B4A00"/>
                <w:sz w:val="20"/>
                <w:szCs w:val="20"/>
              </w:rPr>
              <w:t xml:space="preserve">Informe de SSL Labs con calificación A o A+ y la cadena de certificación completa.</w:t>
            </w:r>
          </w:p>
        </w:tc>
      </w:tr>
    </w:tbl>
    <w:p>
      <w:pPr>
        <w:pStyle w:val="Heading1"/>
        <w:spacing w:after="180" w:before="360"/>
      </w:pPr>
      <w:r>
        <w:rPr>
          <w:b/>
          <w:bCs/>
          <w:color w:val="1F3864"/>
          <w:sz w:val="28"/>
          <w:szCs w:val="28"/>
        </w:rPr>
        <w:t xml:space="preserve">11. Renovación manual cada noventa días</w:t>
      </w:r>
    </w:p>
    <w:p>
      <w:pPr>
        <w:spacing w:after="160" w:line="276"/>
        <w:jc w:val="both"/>
      </w:pPr>
      <w:r>
        <w:rPr>
          <w:sz w:val="22"/>
          <w:szCs w:val="22"/>
        </w:rPr>
        <w:t xml:space="preserve">Al haberse emitido el certificado con </w:t>
      </w:r>
      <w:r>
        <w:rPr>
          <w:rFonts w:ascii="Consolas" w:cs="Consolas" w:eastAsia="Consolas" w:hAnsi="Consolas"/>
          <w:sz w:val="20"/>
          <w:szCs w:val="20"/>
        </w:rPr>
        <w:t xml:space="preserve">--manual</w:t>
      </w:r>
      <w:r>
        <w:rPr>
          <w:sz w:val="22"/>
          <w:szCs w:val="22"/>
        </w:rPr>
        <w:t xml:space="preserve"> y reto http-01, la renovación repite el mismo procedimiento: certbot vuelve a detenerse a pedir un token nuevo, que se coloca de la misma forma. La orden </w:t>
      </w:r>
      <w:r>
        <w:rPr>
          <w:rFonts w:ascii="Consolas" w:cs="Consolas" w:eastAsia="Consolas" w:hAnsi="Consolas"/>
          <w:sz w:val="20"/>
          <w:szCs w:val="20"/>
        </w:rPr>
        <w:t xml:space="preserve">certbot renew</w:t>
      </w:r>
      <w:r>
        <w:rPr>
          <w:sz w:val="22"/>
          <w:szCs w:val="22"/>
        </w:rPr>
        <w:t xml:space="preserve"> no sirve por sí sola en este modo.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1F3864" w:sz="12"/>
              <w:bottom w:val="single" w:color="BFBFBF" w:sz="2"/>
              <w:right w:val="single" w:color="BFBFBF" w:sz="2"/>
            </w:tcBorders>
            <w:shd w:fill="F2F2F2" w:color="auto" w:val="clear"/>
            <w:tcMar>
              <w:top w:type="dxa" w:w="120"/>
              <w:left w:type="dxa" w:w="160"/>
              <w:bottom w:type="dxa" w:w="120"/>
              <w:right w:type="dxa" w:w="160"/>
            </w:tcMar>
          </w:tcPr>
          <w:p>
            <w:pPr>
              <w:spacing w:after="0" w:before="0" w:line="240"/>
            </w:pPr>
            <w:r>
              <w:rPr>
                <w:rFonts w:ascii="Consolas" w:cs="Consolas" w:eastAsia="Consolas" w:hAnsi="Consolas"/>
                <w:sz w:val="20"/>
                <w:szCs w:val="20"/>
              </w:rPr>
              <w:t xml:space="preserve"># Comprobar cuanto queda</w:t>
            </w:r>
          </w:p>
          <w:p>
            <w:pPr>
              <w:spacing w:after="0" w:before="0" w:line="240"/>
            </w:pPr>
            <w:r>
              <w:rPr>
                <w:rFonts w:ascii="Consolas" w:cs="Consolas" w:eastAsia="Consolas" w:hAnsi="Consolas"/>
                <w:sz w:val="20"/>
                <w:szCs w:val="20"/>
              </w:rPr>
              <w:t xml:space="preserve">openssl x509 -in /etc/letsencrypt/live/santafe-pineda.shop/cert.pem -noout -dates</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 Renovar (se recomienda a partir de los 30 dias restantes)</w:t>
            </w:r>
          </w:p>
          <w:p>
            <w:pPr>
              <w:spacing w:after="0" w:before="0" w:line="240"/>
            </w:pPr>
            <w:r>
              <w:rPr>
                <w:rFonts w:ascii="Consolas" w:cs="Consolas" w:eastAsia="Consolas" w:hAnsi="Consolas"/>
                <w:sz w:val="20"/>
                <w:szCs w:val="20"/>
              </w:rPr>
              <w:t xml:space="preserve">certbot certonly --manual --preferred-challenges http --force-renewal \</w:t>
            </w:r>
          </w:p>
          <w:p>
            <w:pPr>
              <w:spacing w:after="0" w:before="0" w:line="240"/>
            </w:pPr>
            <w:r>
              <w:rPr>
                <w:rFonts w:ascii="Consolas" w:cs="Consolas" w:eastAsia="Consolas" w:hAnsi="Consolas"/>
                <w:sz w:val="20"/>
                <w:szCs w:val="20"/>
              </w:rPr>
              <w:t xml:space="preserve">    -d santafe-pineda.shop -d www.santafe-pineda.shop</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nginx -t &amp;&amp; systemctl reload nginx</w:t>
            </w:r>
          </w:p>
        </w:tc>
      </w:tr>
    </w:tbl>
    <w:p>
      <w:pPr>
        <w:spacing w:after="0"/>
      </w:pPr>
      <w:r>
        <w:rPr>
          <w:sz w:val="22"/>
          <w:szCs w:val="22"/>
        </w:rPr>
        <w:t xml:space="preserve"/>
      </w:r>
    </w:p>
    <w:p>
      <w:pPr>
        <w:spacing w:after="160" w:line="276"/>
        <w:jc w:val="both"/>
      </w:pPr>
      <w:r>
        <w:rPr>
          <w:sz w:val="22"/>
          <w:szCs w:val="22"/>
        </w:rPr>
        <w:t xml:space="preserve">Después de renovar no hay que tocar la configuración de nginx. Las directivas apuntan a </w:t>
      </w:r>
      <w:r>
        <w:rPr>
          <w:rFonts w:ascii="Consolas" w:cs="Consolas" w:eastAsia="Consolas" w:hAnsi="Consolas"/>
          <w:sz w:val="20"/>
          <w:szCs w:val="20"/>
        </w:rPr>
        <w:t xml:space="preserve">live/</w:t>
      </w:r>
      <w:r>
        <w:rPr>
          <w:sz w:val="22"/>
          <w:szCs w:val="22"/>
        </w:rPr>
        <w:t xml:space="preserve">, cuyos enlaces simbólicos certbot ya ha hecho apuntar a los archivos nuevos; basta con recargar para que nginx los lea del disco. Si las directivas apuntaran a </w:t>
      </w:r>
      <w:r>
        <w:rPr>
          <w:rFonts w:ascii="Consolas" w:cs="Consolas" w:eastAsia="Consolas" w:hAnsi="Consolas"/>
          <w:sz w:val="20"/>
          <w:szCs w:val="20"/>
        </w:rPr>
        <w:t xml:space="preserve">archive/</w:t>
      </w:r>
      <w:r>
        <w:rPr>
          <w:sz w:val="22"/>
          <w:szCs w:val="22"/>
        </w:rPr>
        <w:t xml:space="preserve">, el sitio seguiría sirviendo el certificado antiguo hasta caducar, que es la razón de fondo por la que siempre se referencia </w:t>
      </w:r>
      <w:r>
        <w:rPr>
          <w:rFonts w:ascii="Consolas" w:cs="Consolas" w:eastAsia="Consolas" w:hAnsi="Consolas"/>
          <w:sz w:val="20"/>
          <w:szCs w:val="20"/>
        </w:rPr>
        <w:t xml:space="preserve">live/</w:t>
      </w:r>
      <w:r>
        <w:rPr>
          <w:sz w:val="22"/>
          <w:szCs w:val="22"/>
        </w:rPr>
        <w:t xml:space="preserve">.</w:t>
      </w:r>
    </w:p>
    <w:p>
      <w:pPr>
        <w:pStyle w:val="Heading1"/>
        <w:spacing w:after="180" w:before="360"/>
      </w:pPr>
      <w:r>
        <w:rPr>
          <w:b/>
          <w:bCs/>
          <w:color w:val="1F3864"/>
          <w:sz w:val="28"/>
          <w:szCs w:val="28"/>
        </w:rPr>
        <w:t xml:space="preserve">12. Conclusiones</w:t>
      </w:r>
    </w:p>
    <w:p>
      <w:pPr>
        <w:spacing w:after="160" w:line="276"/>
        <w:jc w:val="both"/>
      </w:pPr>
      <w:r>
        <w:rPr>
          <w:sz w:val="22"/>
          <w:szCs w:val="22"/>
        </w:rPr>
        <w:t xml:space="preserve">La práctica deja una conclusión principal que las tres etapas hacen difícil de olvidar: el cifrado y la autenticación de la identidad son problemas independientes, y un certificado SSL resuelve los dos a la vez sólo cuando lo respalda una Autoridad reconocida. El certificado autofirmado cifra exactamente igual de bien que el de Let’s Encrypt —las suites, los protocolos y el forward secrecy fueron idénticos— y aun así resulta inservible para un sitio público, porque el usuario no tiene manera de distinguirlo del certificado falso de un atacante.</w:t>
      </w:r>
    </w:p>
    <w:p>
      <w:pPr>
        <w:spacing w:after="160" w:line="276"/>
        <w:jc w:val="both"/>
      </w:pPr>
      <w:r>
        <w:rPr>
          <w:sz w:val="22"/>
          <w:szCs w:val="22"/>
        </w:rPr>
        <w:t xml:space="preserve">La segunda conclusión es de orden práctico y justifica la insistencia del enunciado en el procedimiento manual. Automatizar la instalación produce el mismo resultado visible con una fracción del esfuerzo, pero deja al administrador sin saber qué archivos existen ni cuáles se modificaron. Haberlo hecho a mano permite responder sin dudar dónde está la llave privada, por qué se declara fullchain.pem y no cert.pem, qué ocurre exactamente durante la validación del dominio y qué hay que tocar cuando algo falla. Ese conocimiento es el que sirve el día en que la renovación automática no funciona y el sitio queda con un certificado caducado.</w:t>
      </w:r>
    </w:p>
    <w:p>
      <w:pPr>
        <w:spacing w:after="160" w:line="276"/>
        <w:jc w:val="both"/>
      </w:pPr>
      <w:r>
        <w:rPr>
          <w:sz w:val="22"/>
          <w:szCs w:val="22"/>
        </w:rPr>
        <w:t xml:space="preserve">La tercera conclusión surgió durante el trabajo y no estaba prevista: instalar el certificado en el servidor web no termina la tarea si la aplicación vive detrás de un proxy. La cookie de sesión marcada Secure, el registro correcto de la dirección del visitante y el propio control de fuerza bruta del taller anterior dependen de que la aplicación sepa que hay un terminador TLS delante. Un certificado perfecto sobre una aplicación mal informada produce un sitio que o no deja iniciar sesión, o bloquea a todos sus usuarios a la vez en cuanto alguien intenta un ataque de fuerza bruta.</w:t>
      </w:r>
    </w:p>
    <w:p>
      <w:pPr>
        <w:spacing w:after="160" w:line="276"/>
        <w:jc w:val="both"/>
      </w:pPr>
      <w:r>
        <w:rPr>
          <w:sz w:val="22"/>
          <w:szCs w:val="22"/>
        </w:rPr>
        <w:t xml:space="preserve">Por último, el trabajo encaja con lo hecho en los talleres anteriores y lo completa. El cifrado clásico mostró cómo se protege un mensaje; el módulo de inicio de sesión protegió las credenciales almacenadas con BCrypt y frenó la fuerza bruta; esta práctica protege esas mismas credenciales mientras viajan. Las tres piezas son necesarias, y la ausencia de cualquiera de ellas deja sin efecto buena parte de las otras dos.</w:t>
      </w:r>
    </w:p>
    <w:p>
      <w:r>
        <w:br w:type="page"/>
      </w:r>
    </w:p>
    <w:p>
      <w:pPr>
        <w:pStyle w:val="Heading1"/>
        <w:spacing w:after="180" w:before="360"/>
      </w:pPr>
      <w:r>
        <w:rPr>
          <w:b/>
          <w:bCs/>
          <w:color w:val="1F3864"/>
          <w:sz w:val="28"/>
          <w:szCs w:val="28"/>
        </w:rPr>
        <w:t xml:space="preserve">Anexo A. Mapa de archivos del servidor</w:t>
      </w:r>
    </w:p>
    <w:p>
      <w:pPr>
        <w:spacing w:after="160" w:line="276"/>
        <w:jc w:val="both"/>
      </w:pPr>
      <w:r>
        <w:rPr>
          <w:sz w:val="22"/>
          <w:szCs w:val="22"/>
        </w:rPr>
        <w:t xml:space="preserve">Resumen de qué se modificó y dónde quedó cada cosa, que es el objetivo declarado del ejercicio.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1F3864" w:sz="12"/>
              <w:bottom w:val="single" w:color="BFBFBF" w:sz="2"/>
              <w:right w:val="single" w:color="BFBFBF" w:sz="2"/>
            </w:tcBorders>
            <w:shd w:fill="F2F2F2" w:color="auto" w:val="clear"/>
            <w:tcMar>
              <w:top w:type="dxa" w:w="120"/>
              <w:left w:type="dxa" w:w="160"/>
              <w:bottom w:type="dxa" w:w="120"/>
              <w:right w:type="dxa" w:w="160"/>
            </w:tcMar>
          </w:tcPr>
          <w:p>
            <w:pPr>
              <w:spacing w:after="0" w:before="0" w:line="240"/>
            </w:pPr>
            <w:r>
              <w:rPr>
                <w:rFonts w:ascii="Consolas" w:cs="Consolas" w:eastAsia="Consolas" w:hAnsi="Consolas"/>
                <w:sz w:val="20"/>
                <w:szCs w:val="20"/>
              </w:rPr>
              <w:t xml:space="preserve">/etc/nginx/</w:t>
            </w:r>
          </w:p>
          <w:p>
            <w:pPr>
              <w:spacing w:after="0" w:before="0" w:line="240"/>
            </w:pPr>
            <w:r>
              <w:rPr>
                <w:rFonts w:ascii="Consolas" w:cs="Consolas" w:eastAsia="Consolas" w:hAnsi="Consolas"/>
                <w:sz w:val="20"/>
                <w:szCs w:val="20"/>
              </w:rPr>
              <w:t xml:space="preserve">  sites-available/santafe-pineda.shop   ARCHIVO PRINCIPAL. Cambia en cada etapa.</w:t>
            </w:r>
          </w:p>
          <w:p>
            <w:pPr>
              <w:spacing w:after="0" w:before="0" w:line="240"/>
            </w:pPr>
            <w:r>
              <w:rPr>
                <w:rFonts w:ascii="Consolas" w:cs="Consolas" w:eastAsia="Consolas" w:hAnsi="Consolas"/>
                <w:sz w:val="20"/>
                <w:szCs w:val="20"/>
              </w:rPr>
              <w:t xml:space="preserve">  sites-enabled/santafe-pineda.shop     enlace simbolico al anterior</w:t>
            </w:r>
          </w:p>
          <w:p>
            <w:pPr>
              <w:spacing w:after="0" w:before="0" w:line="240"/>
            </w:pPr>
            <w:r>
              <w:rPr>
                <w:rFonts w:ascii="Consolas" w:cs="Consolas" w:eastAsia="Consolas" w:hAnsi="Consolas"/>
                <w:sz w:val="20"/>
                <w:szCs w:val="20"/>
              </w:rPr>
              <w:t xml:space="preserve">  sites-enabled/default                   SE ELIMINA: ocupa el puerto 80</w:t>
            </w:r>
          </w:p>
          <w:p>
            <w:pPr>
              <w:spacing w:after="0" w:before="0" w:line="240"/>
            </w:pPr>
            <w:r>
              <w:rPr>
                <w:rFonts w:ascii="Consolas" w:cs="Consolas" w:eastAsia="Consolas" w:hAnsi="Consolas"/>
                <w:sz w:val="20"/>
                <w:szCs w:val="20"/>
              </w:rPr>
              <w:t xml:space="preserve">  conf.d/tls-parametros.conf              protocolos, suites, dhparam</w:t>
            </w:r>
          </w:p>
          <w:p>
            <w:pPr>
              <w:spacing w:after="0" w:before="0" w:line="240"/>
            </w:pPr>
            <w:r>
              <w:rPr>
                <w:rFonts w:ascii="Consolas" w:cs="Consolas" w:eastAsia="Consolas" w:hAnsi="Consolas"/>
                <w:sz w:val="20"/>
                <w:szCs w:val="20"/>
              </w:rPr>
              <w:t xml:space="preserve">  snippets/proxy-node.conf                cabeceras hacia 127.0.0.1:4000</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/etc/ssl/                                 CERTIFICADO AUTOFIRMADO</w:t>
            </w:r>
          </w:p>
          <w:p>
            <w:pPr>
              <w:spacing w:after="0" w:before="0" w:line="240"/>
            </w:pPr>
            <w:r>
              <w:rPr>
                <w:rFonts w:ascii="Consolas" w:cs="Consolas" w:eastAsia="Consolas" w:hAnsi="Consolas"/>
                <w:sz w:val="20"/>
                <w:szCs w:val="20"/>
              </w:rPr>
              <w:t xml:space="preserve">  certs/santafe-pineda.shop.crt          certificado</w:t>
            </w:r>
          </w:p>
          <w:p>
            <w:pPr>
              <w:spacing w:after="0" w:before="0" w:line="240"/>
            </w:pPr>
            <w:r>
              <w:rPr>
                <w:rFonts w:ascii="Consolas" w:cs="Consolas" w:eastAsia="Consolas" w:hAnsi="Consolas"/>
                <w:sz w:val="20"/>
                <w:szCs w:val="20"/>
              </w:rPr>
              <w:t xml:space="preserve">  certs/santafe-pineda.shop.csr          solicitud de firma</w:t>
            </w:r>
          </w:p>
          <w:p>
            <w:pPr>
              <w:spacing w:after="0" w:before="0" w:line="240"/>
            </w:pPr>
            <w:r>
              <w:rPr>
                <w:rFonts w:ascii="Consolas" w:cs="Consolas" w:eastAsia="Consolas" w:hAnsi="Consolas"/>
                <w:sz w:val="20"/>
                <w:szCs w:val="20"/>
              </w:rPr>
              <w:t xml:space="preserve">  private/santafe-pineda.shop.key        llave privada (600)</w:t>
            </w:r>
          </w:p>
          <w:p>
            <w:pPr>
              <w:spacing w:after="0" w:before="0" w:line="240"/>
            </w:pPr>
            <w:r>
              <w:rPr>
                <w:rFonts w:ascii="Consolas" w:cs="Consolas" w:eastAsia="Consolas" w:hAnsi="Consolas"/>
                <w:sz w:val="20"/>
                <w:szCs w:val="20"/>
              </w:rPr>
              <w:t xml:space="preserve">  private/dhparam.pem                     parametros Diffie-Hellman</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/etc/letsencrypt/                         CERTIFICADO LET’S ENCRYPT</w:t>
            </w:r>
          </w:p>
          <w:p>
            <w:pPr>
              <w:spacing w:after="0" w:before="0" w:line="240"/>
            </w:pPr>
            <w:r>
              <w:rPr>
                <w:rFonts w:ascii="Consolas" w:cs="Consolas" w:eastAsia="Consolas" w:hAnsi="Consolas"/>
                <w:sz w:val="20"/>
                <w:szCs w:val="20"/>
              </w:rPr>
              <w:t xml:space="preserve">  live/santafe-pineda.shop/              enlaces: fullchain, privkey, chain, cert</w:t>
            </w:r>
          </w:p>
          <w:p>
            <w:pPr>
              <w:spacing w:after="0" w:before="0" w:line="240"/>
            </w:pPr>
            <w:r>
              <w:rPr>
                <w:rFonts w:ascii="Consolas" w:cs="Consolas" w:eastAsia="Consolas" w:hAnsi="Consolas"/>
                <w:sz w:val="20"/>
                <w:szCs w:val="20"/>
              </w:rPr>
              <w:t xml:space="preserve">  archive/santafe-pineda.shop/           archivos reales, numerados</w:t>
            </w:r>
          </w:p>
          <w:p>
            <w:pPr>
              <w:spacing w:after="0" w:before="0" w:line="240"/>
            </w:pPr>
            <w:r>
              <w:rPr>
                <w:rFonts w:ascii="Consolas" w:cs="Consolas" w:eastAsia="Consolas" w:hAnsi="Consolas"/>
                <w:sz w:val="20"/>
                <w:szCs w:val="20"/>
              </w:rPr>
              <w:t xml:space="preserve">  renewal/santafe-pineda.shop.conf       parametros de la emision</w:t>
            </w:r>
          </w:p>
          <w:p>
            <w:pPr>
              <w:spacing w:after="0" w:before="0" w:line="240"/>
            </w:pPr>
            <w:r>
              <w:rPr>
                <w:rFonts w:ascii="Consolas" w:cs="Consolas" w:eastAsia="Consolas" w:hAnsi="Consolas"/>
                <w:sz w:val="20"/>
                <w:szCs w:val="20"/>
              </w:rPr>
              <w:t xml:space="preserve">  accounts/                               clave de la cuenta ACME</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/var/www/acme/.well-known/acme-challenge/ token del reto, escrito a mano</w:t>
            </w:r>
          </w:p>
          <w:p>
            <w:pPr>
              <w:spacing w:after="0" w:before="0" w:line="240"/>
            </w:pPr>
            <w:r>
              <w:rPr>
                <w:rFonts w:ascii="Consolas" w:cs="Consolas" w:eastAsia="Consolas" w:hAnsi="Consolas"/>
                <w:sz w:val="20"/>
                <w:szCs w:val="20"/>
              </w:rPr>
              <w:t xml:space="preserve">/etc/systemd/system/taller-cifrado.service  servicio de la aplicacion</w:t>
            </w:r>
          </w:p>
        </w:tc>
      </w:tr>
    </w:tbl>
    <w:p>
      <w:pPr>
        <w:spacing w:after="0"/>
      </w:pPr>
      <w:r>
        <w:rPr>
          <w:sz w:val="22"/>
          <w:szCs w:val="22"/>
        </w:rPr>
        <w:t xml:space="preserve"/>
      </w:r>
    </w:p>
    <w:p>
      <w:pPr>
        <w:pStyle w:val="Heading1"/>
        <w:spacing w:after="180" w:before="360"/>
      </w:pPr>
      <w:r>
        <w:rPr>
          <w:b/>
          <w:bCs/>
          <w:color w:val="1F3864"/>
          <w:sz w:val="28"/>
          <w:szCs w:val="28"/>
        </w:rPr>
        <w:t xml:space="preserve">Anexo B. Material entregado en 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DCE3EA" w:color="auto" w:val="clear"/>
            <w:tcMar>
              <w:top w:type="dxa" w:w="80"/>
              <w:left w:type="dxa" w:w="120"/>
              <w:bottom w:type="dxa" w:w="80"/>
              <w:right w:type="dxa" w:w="120"/>
            </w:tcMar>
          </w:tcPr>
          <w:p>
            <w:pPr>
              <w:spacing w:after="0"/>
            </w:pPr>
            <w:r>
              <w:rPr>
                <w:b/>
                <w:bCs/>
                <w:sz w:val="20"/>
                <w:szCs w:val="20"/>
              </w:rPr>
              <w:t xml:space="preserve">Ruta en el repositorio</w:t>
            </w:r>
          </w:p>
        </w:tc>
        <w:tc>
          <w:tcPr>
            <w:tcW w:type="dxa" w:w="5160"/>
            <w:shd w:fill="DCE3EA" w:color="auto" w:val="clear"/>
            <w:tcMar>
              <w:top w:type="dxa" w:w="80"/>
              <w:left w:type="dxa" w:w="120"/>
              <w:bottom w:type="dxa" w:w="80"/>
              <w:right w:type="dxa" w:w="120"/>
            </w:tcMar>
          </w:tcPr>
          <w:p>
            <w:pPr>
              <w:spacing w:after="0"/>
            </w:pPr>
            <w:r>
              <w:rPr>
                <w:b/>
                <w:bCs/>
                <w:sz w:val="20"/>
                <w:szCs w:val="20"/>
              </w:rPr>
              <w:t xml:space="preserve">Contenido</w:t>
            </w:r>
          </w:p>
        </w:tc>
      </w:tr>
      <w:tr>
        <w:tc>
          <w:tcPr>
            <w:tcW w:type="dxa" w:w="4200"/>
            <w:tcMar>
              <w:top w:type="dxa" w:w="80"/>
              <w:left w:type="dxa" w:w="120"/>
              <w:bottom w:type="dxa" w:w="80"/>
              <w:right w:type="dxa" w:w="120"/>
            </w:tcMar>
          </w:tcPr>
          <w:p>
            <w:pPr>
              <w:spacing w:after="0"/>
            </w:pPr>
            <w:r>
              <w:rPr>
                <w:sz w:val="20"/>
                <w:szCs w:val="20"/>
              </w:rPr>
              <w:t xml:space="preserve">deploy/README.md</w:t>
            </w:r>
          </w:p>
        </w:tc>
        <w:tc>
          <w:tcPr>
            <w:tcW w:type="dxa" w:w="5160"/>
            <w:tcMar>
              <w:top w:type="dxa" w:w="80"/>
              <w:left w:type="dxa" w:w="120"/>
              <w:bottom w:type="dxa" w:w="80"/>
              <w:right w:type="dxa" w:w="120"/>
            </w:tcMar>
          </w:tcPr>
          <w:p>
            <w:pPr>
              <w:spacing w:after="0"/>
            </w:pPr>
            <w:r>
              <w:rPr>
                <w:sz w:val="20"/>
                <w:szCs w:val="20"/>
              </w:rPr>
              <w:t xml:space="preserve">Guía de despliegue y mapa de archivos</w:t>
            </w:r>
          </w:p>
        </w:tc>
      </w:tr>
      <w:tr>
        <w:tc>
          <w:tcPr>
            <w:tcW w:type="dxa" w:w="4200"/>
            <w:tcMar>
              <w:top w:type="dxa" w:w="80"/>
              <w:left w:type="dxa" w:w="120"/>
              <w:bottom w:type="dxa" w:w="80"/>
              <w:right w:type="dxa" w:w="120"/>
            </w:tcMar>
          </w:tcPr>
          <w:p>
            <w:pPr>
              <w:spacing w:after="0"/>
            </w:pPr>
            <w:r>
              <w:rPr>
                <w:sz w:val="20"/>
                <w:szCs w:val="20"/>
              </w:rPr>
              <w:t xml:space="preserve">deploy/nginx/01-sin-ssl.conf</w:t>
            </w:r>
          </w:p>
        </w:tc>
        <w:tc>
          <w:tcPr>
            <w:tcW w:type="dxa" w:w="5160"/>
            <w:tcMar>
              <w:top w:type="dxa" w:w="80"/>
              <w:left w:type="dxa" w:w="120"/>
              <w:bottom w:type="dxa" w:w="80"/>
              <w:right w:type="dxa" w:w="120"/>
            </w:tcMar>
          </w:tcPr>
          <w:p>
            <w:pPr>
              <w:spacing w:after="0"/>
            </w:pPr>
            <w:r>
              <w:rPr>
                <w:sz w:val="20"/>
                <w:szCs w:val="20"/>
              </w:rPr>
              <w:t xml:space="preserve">Configuración de la etapa 1</w:t>
            </w:r>
          </w:p>
        </w:tc>
      </w:tr>
      <w:tr>
        <w:tc>
          <w:tcPr>
            <w:tcW w:type="dxa" w:w="4200"/>
            <w:tcMar>
              <w:top w:type="dxa" w:w="80"/>
              <w:left w:type="dxa" w:w="120"/>
              <w:bottom w:type="dxa" w:w="80"/>
              <w:right w:type="dxa" w:w="120"/>
            </w:tcMar>
          </w:tcPr>
          <w:p>
            <w:pPr>
              <w:spacing w:after="0"/>
            </w:pPr>
            <w:r>
              <w:rPr>
                <w:sz w:val="20"/>
                <w:szCs w:val="20"/>
              </w:rPr>
              <w:t xml:space="preserve">deploy/nginx/02-autofirmado.conf</w:t>
            </w:r>
          </w:p>
        </w:tc>
        <w:tc>
          <w:tcPr>
            <w:tcW w:type="dxa" w:w="5160"/>
            <w:tcMar>
              <w:top w:type="dxa" w:w="80"/>
              <w:left w:type="dxa" w:w="120"/>
              <w:bottom w:type="dxa" w:w="80"/>
              <w:right w:type="dxa" w:w="120"/>
            </w:tcMar>
          </w:tcPr>
          <w:p>
            <w:pPr>
              <w:spacing w:after="0"/>
            </w:pPr>
            <w:r>
              <w:rPr>
                <w:sz w:val="20"/>
                <w:szCs w:val="20"/>
              </w:rPr>
              <w:t xml:space="preserve">Configuración de la etapa 2</w:t>
            </w:r>
          </w:p>
        </w:tc>
      </w:tr>
      <w:tr>
        <w:tc>
          <w:tcPr>
            <w:tcW w:type="dxa" w:w="4200"/>
            <w:tcMar>
              <w:top w:type="dxa" w:w="80"/>
              <w:left w:type="dxa" w:w="120"/>
              <w:bottom w:type="dxa" w:w="80"/>
              <w:right w:type="dxa" w:w="120"/>
            </w:tcMar>
          </w:tcPr>
          <w:p>
            <w:pPr>
              <w:spacing w:after="0"/>
            </w:pPr>
            <w:r>
              <w:rPr>
                <w:sz w:val="20"/>
                <w:szCs w:val="20"/>
              </w:rPr>
              <w:t xml:space="preserve">deploy/nginx/03-letsencrypt.conf</w:t>
            </w:r>
          </w:p>
        </w:tc>
        <w:tc>
          <w:tcPr>
            <w:tcW w:type="dxa" w:w="5160"/>
            <w:tcMar>
              <w:top w:type="dxa" w:w="80"/>
              <w:left w:type="dxa" w:w="120"/>
              <w:bottom w:type="dxa" w:w="80"/>
              <w:right w:type="dxa" w:w="120"/>
            </w:tcMar>
          </w:tcPr>
          <w:p>
            <w:pPr>
              <w:spacing w:after="0"/>
            </w:pPr>
            <w:r>
              <w:rPr>
                <w:sz w:val="20"/>
                <w:szCs w:val="20"/>
              </w:rPr>
              <w:t xml:space="preserve">Configuración de la etapa 3, con redirección y HSTS</w:t>
            </w:r>
          </w:p>
        </w:tc>
      </w:tr>
      <w:tr>
        <w:tc>
          <w:tcPr>
            <w:tcW w:type="dxa" w:w="4200"/>
            <w:tcMar>
              <w:top w:type="dxa" w:w="80"/>
              <w:left w:type="dxa" w:w="120"/>
              <w:bottom w:type="dxa" w:w="80"/>
              <w:right w:type="dxa" w:w="120"/>
            </w:tcMar>
          </w:tcPr>
          <w:p>
            <w:pPr>
              <w:spacing w:after="0"/>
            </w:pPr>
            <w:r>
              <w:rPr>
                <w:sz w:val="20"/>
                <w:szCs w:val="20"/>
              </w:rPr>
              <w:t xml:space="preserve">deploy/nginx/tls-parametros.conf</w:t>
            </w:r>
          </w:p>
        </w:tc>
        <w:tc>
          <w:tcPr>
            <w:tcW w:type="dxa" w:w="5160"/>
            <w:tcMar>
              <w:top w:type="dxa" w:w="80"/>
              <w:left w:type="dxa" w:w="120"/>
              <w:bottom w:type="dxa" w:w="80"/>
              <w:right w:type="dxa" w:w="120"/>
            </w:tcMar>
          </w:tcPr>
          <w:p>
            <w:pPr>
              <w:spacing w:after="0"/>
            </w:pPr>
            <w:r>
              <w:rPr>
                <w:sz w:val="20"/>
                <w:szCs w:val="20"/>
              </w:rPr>
              <w:t xml:space="preserve">Protocolos, suites y parámetros de sesión</w:t>
            </w:r>
          </w:p>
        </w:tc>
      </w:tr>
      <w:tr>
        <w:tc>
          <w:tcPr>
            <w:tcW w:type="dxa" w:w="4200"/>
            <w:tcMar>
              <w:top w:type="dxa" w:w="80"/>
              <w:left w:type="dxa" w:w="120"/>
              <w:bottom w:type="dxa" w:w="80"/>
              <w:right w:type="dxa" w:w="120"/>
            </w:tcMar>
          </w:tcPr>
          <w:p>
            <w:pPr>
              <w:spacing w:after="0"/>
            </w:pPr>
            <w:r>
              <w:rPr>
                <w:sz w:val="20"/>
                <w:szCs w:val="20"/>
              </w:rPr>
              <w:t xml:space="preserve">deploy/scripts/00-preparar-servidor.sh</w:t>
            </w:r>
          </w:p>
        </w:tc>
        <w:tc>
          <w:tcPr>
            <w:tcW w:type="dxa" w:w="5160"/>
            <w:tcMar>
              <w:top w:type="dxa" w:w="80"/>
              <w:left w:type="dxa" w:w="120"/>
              <w:bottom w:type="dxa" w:w="80"/>
              <w:right w:type="dxa" w:w="120"/>
            </w:tcMar>
          </w:tcPr>
          <w:p>
            <w:pPr>
              <w:spacing w:after="0"/>
            </w:pPr>
            <w:r>
              <w:rPr>
                <w:sz w:val="20"/>
                <w:szCs w:val="20"/>
              </w:rPr>
              <w:t xml:space="preserve">Swap, Node 24, nginx, servicio systemd y ufw</w:t>
            </w:r>
          </w:p>
        </w:tc>
      </w:tr>
      <w:tr>
        <w:tc>
          <w:tcPr>
            <w:tcW w:type="dxa" w:w="4200"/>
            <w:tcMar>
              <w:top w:type="dxa" w:w="80"/>
              <w:left w:type="dxa" w:w="120"/>
              <w:bottom w:type="dxa" w:w="80"/>
              <w:right w:type="dxa" w:w="120"/>
            </w:tcMar>
          </w:tcPr>
          <w:p>
            <w:pPr>
              <w:spacing w:after="0"/>
            </w:pPr>
            <w:r>
              <w:rPr>
                <w:sz w:val="20"/>
                <w:szCs w:val="20"/>
              </w:rPr>
              <w:t xml:space="preserve">deploy/scripts/01-certificado-autofirmado.sh</w:t>
            </w:r>
          </w:p>
        </w:tc>
        <w:tc>
          <w:tcPr>
            <w:tcW w:type="dxa" w:w="5160"/>
            <w:tcMar>
              <w:top w:type="dxa" w:w="80"/>
              <w:left w:type="dxa" w:w="120"/>
              <w:bottom w:type="dxa" w:w="80"/>
              <w:right w:type="dxa" w:w="120"/>
            </w:tcMar>
          </w:tcPr>
          <w:p>
            <w:pPr>
              <w:spacing w:after="0"/>
            </w:pPr>
            <w:r>
              <w:rPr>
                <w:sz w:val="20"/>
                <w:szCs w:val="20"/>
              </w:rPr>
              <w:t xml:space="preserve">Generación y activación del autofirmado</w:t>
            </w:r>
          </w:p>
        </w:tc>
      </w:tr>
      <w:tr>
        <w:tc>
          <w:tcPr>
            <w:tcW w:type="dxa" w:w="4200"/>
            <w:tcMar>
              <w:top w:type="dxa" w:w="80"/>
              <w:left w:type="dxa" w:w="120"/>
              <w:bottom w:type="dxa" w:w="80"/>
              <w:right w:type="dxa" w:w="120"/>
            </w:tcMar>
          </w:tcPr>
          <w:p>
            <w:pPr>
              <w:spacing w:after="0"/>
            </w:pPr>
            <w:r>
              <w:rPr>
                <w:sz w:val="20"/>
                <w:szCs w:val="20"/>
              </w:rPr>
              <w:t xml:space="preserve">deploy/scripts/02-letsencrypt-manual.sh</w:t>
            </w:r>
          </w:p>
        </w:tc>
        <w:tc>
          <w:tcPr>
            <w:tcW w:type="dxa" w:w="5160"/>
            <w:tcMar>
              <w:top w:type="dxa" w:w="80"/>
              <w:left w:type="dxa" w:w="120"/>
              <w:bottom w:type="dxa" w:w="80"/>
              <w:right w:type="dxa" w:w="120"/>
            </w:tcMar>
          </w:tcPr>
          <w:p>
            <w:pPr>
              <w:spacing w:after="0"/>
            </w:pPr>
            <w:r>
              <w:rPr>
                <w:sz w:val="20"/>
                <w:szCs w:val="20"/>
              </w:rPr>
              <w:t xml:space="preserve">Emisión manual con certbot certonly --manual</w:t>
            </w:r>
          </w:p>
        </w:tc>
      </w:tr>
      <w:tr>
        <w:tc>
          <w:tcPr>
            <w:tcW w:type="dxa" w:w="4200"/>
            <w:tcMar>
              <w:top w:type="dxa" w:w="80"/>
              <w:left w:type="dxa" w:w="120"/>
              <w:bottom w:type="dxa" w:w="80"/>
              <w:right w:type="dxa" w:w="120"/>
            </w:tcMar>
          </w:tcPr>
          <w:p>
            <w:pPr>
              <w:spacing w:after="0"/>
            </w:pPr>
            <w:r>
              <w:rPr>
                <w:sz w:val="20"/>
                <w:szCs w:val="20"/>
              </w:rPr>
              <w:t xml:space="preserve">deploy/scripts/crear-reto-acme.sh</w:t>
            </w:r>
          </w:p>
        </w:tc>
        <w:tc>
          <w:tcPr>
            <w:tcW w:type="dxa" w:w="5160"/>
            <w:tcMar>
              <w:top w:type="dxa" w:w="80"/>
              <w:left w:type="dxa" w:w="120"/>
              <w:bottom w:type="dxa" w:w="80"/>
              <w:right w:type="dxa" w:w="120"/>
            </w:tcMar>
          </w:tcPr>
          <w:p>
            <w:pPr>
              <w:spacing w:after="0"/>
            </w:pPr>
            <w:r>
              <w:rPr>
                <w:sz w:val="20"/>
                <w:szCs w:val="20"/>
              </w:rPr>
              <w:t xml:space="preserve">Colocación a mano del token del reto</w:t>
            </w:r>
          </w:p>
        </w:tc>
      </w:tr>
      <w:tr>
        <w:tc>
          <w:tcPr>
            <w:tcW w:type="dxa" w:w="4200"/>
            <w:tcMar>
              <w:top w:type="dxa" w:w="80"/>
              <w:left w:type="dxa" w:w="120"/>
              <w:bottom w:type="dxa" w:w="80"/>
              <w:right w:type="dxa" w:w="120"/>
            </w:tcMar>
          </w:tcPr>
          <w:p>
            <w:pPr>
              <w:spacing w:after="0"/>
            </w:pPr>
            <w:r>
              <w:rPr>
                <w:sz w:val="20"/>
                <w:szCs w:val="20"/>
              </w:rPr>
              <w:t xml:space="preserve">deploy/scripts/03-renovar-letsencrypt-manual.sh</w:t>
            </w:r>
          </w:p>
        </w:tc>
        <w:tc>
          <w:tcPr>
            <w:tcW w:type="dxa" w:w="5160"/>
            <w:tcMar>
              <w:top w:type="dxa" w:w="80"/>
              <w:left w:type="dxa" w:w="120"/>
              <w:bottom w:type="dxa" w:w="80"/>
              <w:right w:type="dxa" w:w="120"/>
            </w:tcMar>
          </w:tcPr>
          <w:p>
            <w:pPr>
              <w:spacing w:after="0"/>
            </w:pPr>
            <w:r>
              <w:rPr>
                <w:sz w:val="20"/>
                <w:szCs w:val="20"/>
              </w:rPr>
              <w:t xml:space="preserve">Renovación manual cada 90 días</w:t>
            </w:r>
          </w:p>
        </w:tc>
      </w:tr>
      <w:tr>
        <w:tc>
          <w:tcPr>
            <w:tcW w:type="dxa" w:w="4200"/>
            <w:tcMar>
              <w:top w:type="dxa" w:w="80"/>
              <w:left w:type="dxa" w:w="120"/>
              <w:bottom w:type="dxa" w:w="80"/>
              <w:right w:type="dxa" w:w="120"/>
            </w:tcMar>
          </w:tcPr>
          <w:p>
            <w:pPr>
              <w:spacing w:after="0"/>
            </w:pPr>
            <w:r>
              <w:rPr>
                <w:sz w:val="20"/>
                <w:szCs w:val="20"/>
              </w:rPr>
              <w:t xml:space="preserve">deploy/scripts/04-verificar-tls.sh</w:t>
            </w:r>
          </w:p>
        </w:tc>
        <w:tc>
          <w:tcPr>
            <w:tcW w:type="dxa" w:w="5160"/>
            <w:tcMar>
              <w:top w:type="dxa" w:w="80"/>
              <w:left w:type="dxa" w:w="120"/>
              <w:bottom w:type="dxa" w:w="80"/>
              <w:right w:type="dxa" w:w="120"/>
            </w:tcMar>
          </w:tcPr>
          <w:p>
            <w:pPr>
              <w:spacing w:after="0"/>
            </w:pPr>
            <w:r>
              <w:rPr>
                <w:sz w:val="20"/>
                <w:szCs w:val="20"/>
              </w:rPr>
              <w:t xml:space="preserve">Batería de comprobaciones para las evidencias</w:t>
            </w:r>
          </w:p>
        </w:tc>
      </w:tr>
      <w:tr>
        <w:tc>
          <w:tcPr>
            <w:tcW w:type="dxa" w:w="4200"/>
            <w:tcMar>
              <w:top w:type="dxa" w:w="80"/>
              <w:left w:type="dxa" w:w="120"/>
              <w:bottom w:type="dxa" w:w="80"/>
              <w:right w:type="dxa" w:w="120"/>
            </w:tcMar>
          </w:tcPr>
          <w:p>
            <w:pPr>
              <w:spacing w:after="0"/>
            </w:pPr>
            <w:r>
              <w:rPr>
                <w:sz w:val="20"/>
                <w:szCs w:val="20"/>
              </w:rPr>
              <w:t xml:space="preserve">deploy/systemd/taller-cifrado.service</w:t>
            </w:r>
          </w:p>
        </w:tc>
        <w:tc>
          <w:tcPr>
            <w:tcW w:type="dxa" w:w="5160"/>
            <w:tcMar>
              <w:top w:type="dxa" w:w="80"/>
              <w:left w:type="dxa" w:w="120"/>
              <w:bottom w:type="dxa" w:w="80"/>
              <w:right w:type="dxa" w:w="120"/>
            </w:tcMar>
          </w:tcPr>
          <w:p>
            <w:pPr>
              <w:spacing w:after="0"/>
            </w:pPr>
            <w:r>
              <w:rPr>
                <w:sz w:val="20"/>
                <w:szCs w:val="20"/>
              </w:rPr>
              <w:t xml:space="preserve">Unidad de servicio de la aplicación</w:t>
            </w:r>
          </w:p>
        </w:tc>
      </w:tr>
      <w:tr>
        <w:tc>
          <w:tcPr>
            <w:tcW w:type="dxa" w:w="4200"/>
            <w:tcMar>
              <w:top w:type="dxa" w:w="80"/>
              <w:left w:type="dxa" w:w="120"/>
              <w:bottom w:type="dxa" w:w="80"/>
              <w:right w:type="dxa" w:w="120"/>
            </w:tcMar>
          </w:tcPr>
          <w:p>
            <w:pPr>
              <w:spacing w:after="0"/>
            </w:pPr>
            <w:r>
              <w:rPr>
                <w:sz w:val="20"/>
                <w:szCs w:val="20"/>
              </w:rPr>
              <w:t xml:space="preserve">deploy/evidencias/</w:t>
            </w:r>
          </w:p>
        </w:tc>
        <w:tc>
          <w:tcPr>
            <w:tcW w:type="dxa" w:w="5160"/>
            <w:tcMar>
              <w:top w:type="dxa" w:w="80"/>
              <w:left w:type="dxa" w:w="120"/>
              <w:bottom w:type="dxa" w:w="80"/>
              <w:right w:type="dxa" w:w="120"/>
            </w:tcMar>
          </w:tcPr>
          <w:p>
            <w:pPr>
              <w:spacing w:after="0"/>
            </w:pPr>
            <w:r>
              <w:rPr>
                <w:sz w:val="20"/>
                <w:szCs w:val="20"/>
              </w:rPr>
              <w:t xml:space="preserve">Capturas de pantalla y salida de las verificaciones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Certificados SSL · santafe-pineda.shop ·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actividad práctica: Certificados SSL</dc:title>
  <dc:creator>Juan Sebastián Pineda Santafé</dc:creator>
  <dc:description>Seguridad de la Información 2026-II</dc:description>
  <cp:lastModifiedBy>Un-named</cp:lastModifiedBy>
  <cp:revision>1</cp:revision>
  <dcterms:created xsi:type="dcterms:W3CDTF">2026-09-20T20:15:03.720Z</dcterms:created>
  <dcterms:modified xsi:type="dcterms:W3CDTF">2026-09-20T20:15:03.721Z</dcterms:modified>
</cp:coreProperties>
</file>

<file path=docProps/custom.xml><?xml version="1.0" encoding="utf-8"?>
<Properties xmlns="http://schemas.openxmlformats.org/officeDocument/2006/custom-properties" xmlns:vt="http://schemas.openxmlformats.org/officeDocument/2006/docPropsVTypes"/>
</file>