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C43F" w14:textId="77777777" w:rsidR="00167E85" w:rsidRPr="00167E85" w:rsidRDefault="00167E85" w:rsidP="00167E8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Модель приложения "Кредитный контрактный менеджер"</w:t>
      </w:r>
    </w:p>
    <w:p w14:paraId="1068D35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1. Структуры данных</w:t>
      </w:r>
    </w:p>
    <w:p w14:paraId="7E2FEDD4" w14:textId="50B6FF1D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Основные структуры данных:</w:t>
      </w:r>
    </w:p>
    <w:p w14:paraId="0FC3CB3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• Кредитный договор (класс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>):</w:t>
      </w:r>
    </w:p>
    <w:p w14:paraId="6556BCF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contract_id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67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#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идентификатор договора</w:t>
      </w:r>
    </w:p>
    <w:p w14:paraId="4B9B2E7C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   # сумма договора </w:t>
      </w:r>
    </w:p>
    <w:p w14:paraId="605BE2E5" w14:textId="1765D2FB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     # менеджер договора</w:t>
      </w:r>
    </w:p>
    <w:p w14:paraId="401C43FB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85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167E85">
        <w:rPr>
          <w:rFonts w:ascii="Times New Roman" w:hAnsi="Times New Roman" w:cs="Times New Roman"/>
          <w:sz w:val="28"/>
          <w:szCs w:val="28"/>
        </w:rPr>
        <w:t>Список</w:t>
      </w:r>
      <w:r w:rsidRPr="00167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85">
        <w:rPr>
          <w:rFonts w:ascii="Times New Roman" w:hAnsi="Times New Roman" w:cs="Times New Roman"/>
          <w:sz w:val="28"/>
          <w:szCs w:val="28"/>
        </w:rPr>
        <w:t>договоров</w:t>
      </w:r>
      <w:r w:rsidRPr="00167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1BDDB0" w14:textId="385B99B0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85">
        <w:rPr>
          <w:rFonts w:ascii="Times New Roman" w:hAnsi="Times New Roman" w:cs="Times New Roman"/>
          <w:sz w:val="28"/>
          <w:szCs w:val="28"/>
          <w:lang w:val="en-US"/>
        </w:rPr>
        <w:t>contracts = [</w:t>
      </w:r>
      <w:proofErr w:type="spellStart"/>
      <w:r w:rsidRPr="00167E85">
        <w:rPr>
          <w:rFonts w:ascii="Times New Roman" w:hAnsi="Times New Roman" w:cs="Times New Roman"/>
          <w:sz w:val="28"/>
          <w:szCs w:val="28"/>
          <w:lang w:val="en-US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  <w:lang w:val="en-US"/>
        </w:rPr>
        <w:t xml:space="preserve">(...), </w:t>
      </w:r>
      <w:proofErr w:type="spellStart"/>
      <w:r w:rsidRPr="00167E85">
        <w:rPr>
          <w:rFonts w:ascii="Times New Roman" w:hAnsi="Times New Roman" w:cs="Times New Roman"/>
          <w:sz w:val="28"/>
          <w:szCs w:val="28"/>
          <w:lang w:val="en-US"/>
        </w:rPr>
        <w:t>CreditContract</w:t>
      </w:r>
      <w:proofErr w:type="spellEnd"/>
      <w:r w:rsidRPr="00167E85">
        <w:rPr>
          <w:rFonts w:ascii="Times New Roman" w:hAnsi="Times New Roman" w:cs="Times New Roman"/>
          <w:sz w:val="28"/>
          <w:szCs w:val="28"/>
          <w:lang w:val="en-US"/>
        </w:rPr>
        <w:t>(...)]</w:t>
      </w:r>
    </w:p>
    <w:p w14:paraId="441471EB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• Сегментация по суммам:</w:t>
      </w:r>
    </w:p>
    <w:p w14:paraId="5F631B10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85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81214B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  'Малые': [контракты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&lt; 10000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>],</w:t>
      </w:r>
    </w:p>
    <w:p w14:paraId="68B1C3DD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'Средние': [контракты от 10000 до 50000],</w:t>
      </w:r>
    </w:p>
    <w:p w14:paraId="06B3DA3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'Крупные': [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контракты &gt;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50000]</w:t>
      </w:r>
    </w:p>
    <w:p w14:paraId="428204D1" w14:textId="2D23B8C0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}</w:t>
      </w:r>
    </w:p>
    <w:p w14:paraId="10FFA53D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• Сегментация по менеджерам:</w:t>
      </w:r>
    </w:p>
    <w:p w14:paraId="3A72CA6F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manager_segments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60CCE3C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'Иванов': [контракты менеджера],</w:t>
      </w:r>
    </w:p>
    <w:p w14:paraId="2F4B593B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'Петров': [контракты менеджера],</w:t>
      </w:r>
    </w:p>
    <w:p w14:paraId="78AB03A6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  ...</w:t>
      </w:r>
    </w:p>
    <w:p w14:paraId="7A5642D4" w14:textId="4E735FFC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}</w:t>
      </w:r>
    </w:p>
    <w:p w14:paraId="43F3C99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 Алгоритмы</w:t>
      </w:r>
    </w:p>
    <w:p w14:paraId="4D1BBF53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2.1 Алгоритм загрузки данных:</w:t>
      </w:r>
    </w:p>
    <w:p w14:paraId="3C87BBE7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Открытие файла</w:t>
      </w:r>
    </w:p>
    <w:p w14:paraId="3E406436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Построчное чтение</w:t>
      </w:r>
    </w:p>
    <w:p w14:paraId="4751368C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67E85">
        <w:rPr>
          <w:rFonts w:ascii="Times New Roman" w:hAnsi="Times New Roman" w:cs="Times New Roman"/>
          <w:sz w:val="28"/>
          <w:szCs w:val="28"/>
        </w:rPr>
        <w:t xml:space="preserve"> строк по разделителю ','</w:t>
      </w:r>
    </w:p>
    <w:p w14:paraId="11A664EA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Валидация данных</w:t>
      </w:r>
    </w:p>
    <w:p w14:paraId="377A267F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Создание объектов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CreditContract</w:t>
      </w:r>
      <w:proofErr w:type="spellEnd"/>
    </w:p>
    <w:p w14:paraId="6423A688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Добавление в список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contracts</w:t>
      </w:r>
      <w:proofErr w:type="spellEnd"/>
    </w:p>
    <w:p w14:paraId="46B8ABCA" w14:textId="77777777" w:rsidR="00167E85" w:rsidRPr="00167E85" w:rsidRDefault="00167E85" w:rsidP="00167E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32BF1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2.2 Алгоритм сегментации по суммам:</w:t>
      </w:r>
    </w:p>
    <w:p w14:paraId="4FD981E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Обход всех договоров</w:t>
      </w:r>
    </w:p>
    <w:p w14:paraId="665A8F4E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Распределение по категориям:</w:t>
      </w:r>
    </w:p>
    <w:p w14:paraId="3B38893D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*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&lt; 10000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- малые</w:t>
      </w:r>
    </w:p>
    <w:p w14:paraId="02F5C434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  * 10000-50000 - средние  </w:t>
      </w:r>
    </w:p>
    <w:p w14:paraId="2974A69B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167E85">
        <w:rPr>
          <w:rFonts w:ascii="Times New Roman" w:hAnsi="Times New Roman" w:cs="Times New Roman"/>
          <w:sz w:val="28"/>
          <w:szCs w:val="28"/>
        </w:rPr>
        <w:t>* &gt;</w:t>
      </w:r>
      <w:proofErr w:type="gramEnd"/>
      <w:r w:rsidRPr="00167E85">
        <w:rPr>
          <w:rFonts w:ascii="Times New Roman" w:hAnsi="Times New Roman" w:cs="Times New Roman"/>
          <w:sz w:val="28"/>
          <w:szCs w:val="28"/>
        </w:rPr>
        <w:t xml:space="preserve"> 50000 - крупные</w:t>
      </w:r>
    </w:p>
    <w:p w14:paraId="7B284620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Подсчет количества в каждой категории</w:t>
      </w:r>
    </w:p>
    <w:p w14:paraId="39ED6FF9" w14:textId="201C4230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Визуализация круговой диаграммой</w:t>
      </w:r>
    </w:p>
    <w:p w14:paraId="64ED86C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2.3 Алгоритм сегментации по менеджерам:</w:t>
      </w:r>
    </w:p>
    <w:p w14:paraId="0759ADDC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Обход всех договоров</w:t>
      </w:r>
    </w:p>
    <w:p w14:paraId="166F91AA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 xml:space="preserve">- Группировка по полю </w:t>
      </w:r>
      <w:proofErr w:type="spellStart"/>
      <w:r w:rsidRPr="00167E85"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14:paraId="5133D7D6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Подсчет количества для каждого менеджера</w:t>
      </w:r>
    </w:p>
    <w:p w14:paraId="159FF57C" w14:textId="6403C6B2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Визуализация круговой диаграммой</w:t>
      </w:r>
    </w:p>
    <w:p w14:paraId="4F2DCB3A" w14:textId="77777777" w:rsidR="00CC1FA9" w:rsidRPr="00CC1FA9" w:rsidRDefault="00CC1FA9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3. Дополнительные элементы модели</w:t>
      </w:r>
    </w:p>
    <w:p w14:paraId="73374C0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3.1 Контроль данных:</w:t>
      </w:r>
    </w:p>
    <w:p w14:paraId="2B6DCD44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Проверка формата файла</w:t>
      </w:r>
    </w:p>
    <w:p w14:paraId="2E68803F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Валидация сумм (&gt; 0)</w:t>
      </w:r>
    </w:p>
    <w:p w14:paraId="569C40D2" w14:textId="5872CCF3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Проверка наличия всех полей</w:t>
      </w:r>
    </w:p>
    <w:p w14:paraId="436F9C78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3.2 Обработка ошибок:</w:t>
      </w:r>
    </w:p>
    <w:p w14:paraId="2BD27BD1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Ошибки чтения файла</w:t>
      </w:r>
    </w:p>
    <w:p w14:paraId="44E4BAB2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Неверный формат данных</w:t>
      </w:r>
    </w:p>
    <w:p w14:paraId="15DB1A3B" w14:textId="77777777" w:rsidR="00167E85" w:rsidRPr="00167E85" w:rsidRDefault="00167E85" w:rsidP="00167E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Некорректные значения</w:t>
      </w:r>
    </w:p>
    <w:p w14:paraId="499BAFE6" w14:textId="6EDBA870" w:rsidR="00CC1FA9" w:rsidRPr="00CC1FA9" w:rsidRDefault="00CC1FA9" w:rsidP="00167E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167E85" w:rsidRPr="00167E85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</w:p>
    <w:p w14:paraId="5ADFF0EA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4.1 Круговые диаграммы:</w:t>
      </w:r>
    </w:p>
    <w:p w14:paraId="5C2A391E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Отображение процентного соотношения</w:t>
      </w:r>
    </w:p>
    <w:p w14:paraId="5ADE144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Легенда с категориями</w:t>
      </w:r>
    </w:p>
    <w:p w14:paraId="0942DBC2" w14:textId="7723EAE6" w:rsid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Заголовок диаграммы</w:t>
      </w:r>
    </w:p>
    <w:p w14:paraId="37F773FD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4F569EE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Интерфейс:</w:t>
      </w:r>
    </w:p>
    <w:p w14:paraId="35EDC21A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Кнопки управления</w:t>
      </w:r>
    </w:p>
    <w:p w14:paraId="7D3C35D6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Статус-бар</w:t>
      </w:r>
    </w:p>
    <w:p w14:paraId="09EA3D25" w14:textId="635E69AF" w:rsid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Область отображения графиков</w:t>
      </w:r>
    </w:p>
    <w:p w14:paraId="1A822A87" w14:textId="553CFF55" w:rsidR="00167E85" w:rsidRPr="00167E85" w:rsidRDefault="00167E85" w:rsidP="00167E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7E85">
        <w:rPr>
          <w:rFonts w:ascii="Times New Roman" w:hAnsi="Times New Roman" w:cs="Times New Roman"/>
          <w:b/>
          <w:bCs/>
          <w:sz w:val="28"/>
          <w:szCs w:val="28"/>
        </w:rPr>
        <w:t>5. Итеративность разработки</w:t>
      </w:r>
    </w:p>
    <w:p w14:paraId="0EA6452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Возможные улучшения:</w:t>
      </w:r>
    </w:p>
    <w:p w14:paraId="1BB6AC6D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Добавление новых видов сегментации</w:t>
      </w:r>
    </w:p>
    <w:p w14:paraId="4A01963B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Расширение функций анализа</w:t>
      </w:r>
    </w:p>
    <w:p w14:paraId="39ED3DF6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Оптимизация алгоритмов</w:t>
      </w:r>
    </w:p>
    <w:p w14:paraId="5D6EC8C1" w14:textId="77777777" w:rsidR="00167E85" w:rsidRPr="00167E85" w:rsidRDefault="00167E85" w:rsidP="00167E85">
      <w:pPr>
        <w:ind w:left="708"/>
        <w:rPr>
          <w:rFonts w:ascii="Times New Roman" w:hAnsi="Times New Roman" w:cs="Times New Roman"/>
          <w:sz w:val="28"/>
          <w:szCs w:val="28"/>
        </w:rPr>
      </w:pPr>
      <w:r w:rsidRPr="00167E85">
        <w:rPr>
          <w:rFonts w:ascii="Times New Roman" w:hAnsi="Times New Roman" w:cs="Times New Roman"/>
          <w:sz w:val="28"/>
          <w:szCs w:val="28"/>
        </w:rPr>
        <w:t>- Улучшение визуализации</w:t>
      </w:r>
    </w:p>
    <w:p w14:paraId="38095363" w14:textId="77777777" w:rsidR="00167E85" w:rsidRPr="00167E85" w:rsidRDefault="00167E85" w:rsidP="00167E85">
      <w:pPr>
        <w:rPr>
          <w:rFonts w:ascii="Times New Roman" w:hAnsi="Times New Roman" w:cs="Times New Roman"/>
          <w:sz w:val="28"/>
          <w:szCs w:val="28"/>
        </w:rPr>
      </w:pPr>
    </w:p>
    <w:p w14:paraId="4C631824" w14:textId="5BDB700B" w:rsidR="00CC1FA9" w:rsidRPr="00CC1FA9" w:rsidRDefault="00CC1FA9" w:rsidP="00CC1FA9">
      <w:pPr>
        <w:rPr>
          <w:rFonts w:ascii="Times New Roman" w:hAnsi="Times New Roman" w:cs="Times New Roman"/>
          <w:sz w:val="28"/>
          <w:szCs w:val="28"/>
        </w:rPr>
      </w:pPr>
    </w:p>
    <w:p w14:paraId="4CCCA1F2" w14:textId="77777777" w:rsidR="00D00DB8" w:rsidRPr="00CC1FA9" w:rsidRDefault="00D00DB8" w:rsidP="00CC1FA9"/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167E85"/>
    <w:rsid w:val="003F7096"/>
    <w:rsid w:val="006C433B"/>
    <w:rsid w:val="00927E2D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Семён Саранцев</cp:lastModifiedBy>
  <cp:revision>2</cp:revision>
  <dcterms:created xsi:type="dcterms:W3CDTF">2024-10-26T16:04:00Z</dcterms:created>
  <dcterms:modified xsi:type="dcterms:W3CDTF">2024-10-26T16:04:00Z</dcterms:modified>
</cp:coreProperties>
</file>