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37D036" w14:textId="77777777" w:rsidR="009F2336" w:rsidRDefault="00EA5CFE">
      <w:pPr>
        <w:spacing w:before="100"/>
        <w:ind w:left="80" w:right="32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323B4943" w14:textId="77777777" w:rsidR="009F2336" w:rsidRDefault="00EA5CFE">
      <w:pPr>
        <w:spacing w:before="40"/>
        <w:ind w:left="80" w:right="32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федеральное государственное бюджетное образовательное учреждение высшего образования</w:t>
      </w:r>
    </w:p>
    <w:p w14:paraId="2776582D" w14:textId="77777777" w:rsidR="009F2336" w:rsidRDefault="00EA5CFE">
      <w:pPr>
        <w:ind w:left="80" w:right="30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«УЛЬЯНОВСКИЙ ГОСУДАРСТВЕННЫЙ ТЕХНИЧЕСКИЙ УНИВЕРСИТЕТ»</w:t>
      </w:r>
    </w:p>
    <w:p w14:paraId="02216FBF" w14:textId="77777777" w:rsidR="009F2336" w:rsidRDefault="00EA5CFE">
      <w:pPr>
        <w:spacing w:before="240" w:after="240"/>
        <w:rPr>
          <w:rFonts w:ascii="Times New Roman" w:eastAsia="Times New Roman" w:hAnsi="Times New Roman" w:cs="Times New Roman"/>
          <w:sz w:val="34"/>
          <w:szCs w:val="34"/>
        </w:rPr>
      </w:pPr>
      <w:r>
        <w:rPr>
          <w:rFonts w:ascii="Times New Roman" w:eastAsia="Times New Roman" w:hAnsi="Times New Roman" w:cs="Times New Roman"/>
          <w:sz w:val="34"/>
          <w:szCs w:val="34"/>
        </w:rPr>
        <w:t xml:space="preserve"> </w:t>
      </w:r>
    </w:p>
    <w:p w14:paraId="57C8AB1B" w14:textId="77777777" w:rsidR="009F2336" w:rsidRDefault="00EA5CFE">
      <w:pPr>
        <w:spacing w:before="240"/>
        <w:ind w:left="80" w:right="320"/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Факультет информационных систем и технологий</w:t>
      </w:r>
    </w:p>
    <w:p w14:paraId="485917E8" w14:textId="77777777" w:rsidR="009F2336" w:rsidRDefault="00EA5CFE">
      <w:pPr>
        <w:spacing w:before="60"/>
        <w:ind w:left="80" w:right="300"/>
        <w:jc w:val="center"/>
        <w:rPr>
          <w:rFonts w:ascii="Times New Roman" w:eastAsia="Times New Roman" w:hAnsi="Times New Roman" w:cs="Times New Roman"/>
          <w:sz w:val="40"/>
          <w:szCs w:val="40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Кафедра «Измерительно-вычислительные комплексы»</w:t>
      </w:r>
    </w:p>
    <w:p w14:paraId="1CF6FBBF" w14:textId="77777777" w:rsidR="009F2336" w:rsidRDefault="00EA5CFE">
      <w:pPr>
        <w:spacing w:before="240" w:after="240"/>
        <w:rPr>
          <w:rFonts w:ascii="Times New Roman" w:eastAsia="Times New Roman" w:hAnsi="Times New Roman" w:cs="Times New Roman"/>
          <w:sz w:val="43"/>
          <w:szCs w:val="43"/>
        </w:rPr>
      </w:pPr>
      <w:r>
        <w:rPr>
          <w:rFonts w:ascii="Times New Roman" w:eastAsia="Times New Roman" w:hAnsi="Times New Roman" w:cs="Times New Roman"/>
          <w:sz w:val="43"/>
          <w:szCs w:val="43"/>
        </w:rPr>
        <w:t xml:space="preserve"> </w:t>
      </w:r>
    </w:p>
    <w:p w14:paraId="4A248768" w14:textId="471BF584" w:rsidR="009F2336" w:rsidRPr="007E2873" w:rsidRDefault="00EA5CFE">
      <w:pPr>
        <w:ind w:left="80" w:right="30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007E2873">
        <w:rPr>
          <w:rFonts w:ascii="Times New Roman" w:eastAsia="Times New Roman" w:hAnsi="Times New Roman" w:cs="Times New Roman"/>
          <w:sz w:val="32"/>
          <w:szCs w:val="32"/>
        </w:rPr>
        <w:t>«</w:t>
      </w:r>
      <w:r w:rsidR="007E2873" w:rsidRPr="007E2873">
        <w:rPr>
          <w:rFonts w:ascii="Times New Roman" w:eastAsia="Times New Roman" w:hAnsi="Times New Roman" w:cs="Times New Roman"/>
          <w:sz w:val="32"/>
          <w:szCs w:val="32"/>
        </w:rPr>
        <w:t>Системы искусственного интеллекта</w:t>
      </w:r>
      <w:r w:rsidRPr="007E2873">
        <w:rPr>
          <w:rFonts w:ascii="Times New Roman" w:eastAsia="Times New Roman" w:hAnsi="Times New Roman" w:cs="Times New Roman"/>
          <w:sz w:val="32"/>
          <w:szCs w:val="32"/>
        </w:rPr>
        <w:t>»</w:t>
      </w:r>
    </w:p>
    <w:p w14:paraId="766B8362" w14:textId="78E9C4C9" w:rsidR="009F2336" w:rsidRPr="00BB411B" w:rsidRDefault="00EA5CFE">
      <w:pPr>
        <w:spacing w:before="180"/>
        <w:ind w:left="80" w:right="300"/>
        <w:jc w:val="center"/>
        <w:rPr>
          <w:rFonts w:ascii="Times New Roman" w:eastAsia="Times New Roman" w:hAnsi="Times New Roman" w:cs="Times New Roman"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Отчет по лабораторной работе №</w:t>
      </w:r>
      <w:r w:rsidR="00BB411B" w:rsidRPr="00BB411B">
        <w:rPr>
          <w:rFonts w:ascii="Times New Roman" w:eastAsia="Times New Roman" w:hAnsi="Times New Roman" w:cs="Times New Roman"/>
          <w:sz w:val="32"/>
          <w:szCs w:val="32"/>
          <w:lang w:val="ru-RU"/>
        </w:rPr>
        <w:t>4</w:t>
      </w:r>
    </w:p>
    <w:p w14:paraId="159C484E" w14:textId="337D87C0" w:rsidR="009F2336" w:rsidRDefault="00EA5CFE">
      <w:pPr>
        <w:spacing w:after="8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«</w:t>
      </w:r>
      <w:r w:rsidR="00BB411B" w:rsidRPr="00BB411B">
        <w:rPr>
          <w:rFonts w:ascii="Times New Roman" w:eastAsia="Times New Roman" w:hAnsi="Times New Roman" w:cs="Times New Roman"/>
          <w:sz w:val="32"/>
          <w:szCs w:val="32"/>
        </w:rPr>
        <w:t xml:space="preserve">Исследование инструментов классификации библиотеки </w:t>
      </w:r>
      <w:proofErr w:type="spellStart"/>
      <w:r w:rsidR="00BB411B" w:rsidRPr="00BB411B">
        <w:rPr>
          <w:rFonts w:ascii="Times New Roman" w:eastAsia="Times New Roman" w:hAnsi="Times New Roman" w:cs="Times New Roman"/>
          <w:sz w:val="32"/>
          <w:szCs w:val="32"/>
        </w:rPr>
        <w:t>Scikit-learn</w:t>
      </w:r>
      <w:proofErr w:type="spellEnd"/>
      <w:r w:rsidR="00BB411B" w:rsidRPr="00BB411B">
        <w:rPr>
          <w:rFonts w:ascii="Times New Roman" w:eastAsia="Times New Roman" w:hAnsi="Times New Roman" w:cs="Times New Roman"/>
          <w:sz w:val="32"/>
          <w:szCs w:val="32"/>
        </w:rPr>
        <w:t xml:space="preserve"> (</w:t>
      </w:r>
      <w:proofErr w:type="spellStart"/>
      <w:r w:rsidR="00BB411B" w:rsidRPr="00BB411B">
        <w:rPr>
          <w:rFonts w:ascii="Times New Roman" w:eastAsia="Times New Roman" w:hAnsi="Times New Roman" w:cs="Times New Roman"/>
          <w:sz w:val="32"/>
          <w:szCs w:val="32"/>
        </w:rPr>
        <w:t>DecisionTreeClassifier</w:t>
      </w:r>
      <w:proofErr w:type="spellEnd"/>
      <w:r w:rsidR="00BB411B" w:rsidRPr="00BB411B">
        <w:rPr>
          <w:rFonts w:ascii="Times New Roman" w:eastAsia="Times New Roman" w:hAnsi="Times New Roman" w:cs="Times New Roman"/>
          <w:sz w:val="32"/>
          <w:szCs w:val="32"/>
        </w:rPr>
        <w:t>) и кластеризации</w:t>
      </w:r>
      <w:r>
        <w:rPr>
          <w:rFonts w:ascii="Times New Roman" w:eastAsia="Times New Roman" w:hAnsi="Times New Roman" w:cs="Times New Roman"/>
          <w:sz w:val="32"/>
          <w:szCs w:val="32"/>
        </w:rPr>
        <w:t>»</w:t>
      </w:r>
    </w:p>
    <w:p w14:paraId="278E9BFF" w14:textId="77777777" w:rsidR="009F2336" w:rsidRDefault="009F2336"/>
    <w:p w14:paraId="2503604D" w14:textId="77777777" w:rsidR="009F2336" w:rsidRDefault="009F2336"/>
    <w:p w14:paraId="0D923B93" w14:textId="77777777" w:rsidR="009F2336" w:rsidRDefault="009F2336"/>
    <w:p w14:paraId="3E042276" w14:textId="1A57358C" w:rsidR="009F2336" w:rsidRDefault="00EA5CFE">
      <w:pPr>
        <w:ind w:left="6480" w:right="360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Выполнил: студент</w:t>
      </w:r>
    </w:p>
    <w:p w14:paraId="3FAADB37" w14:textId="77777777" w:rsidR="009F2336" w:rsidRDefault="00EA5CFE">
      <w:pPr>
        <w:ind w:left="6480" w:right="360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гр. ИСТбд-31</w:t>
      </w:r>
    </w:p>
    <w:p w14:paraId="18A8985C" w14:textId="433653EE" w:rsidR="009F2336" w:rsidRPr="00A176FF" w:rsidRDefault="00A176FF">
      <w:pPr>
        <w:ind w:left="6480" w:right="360"/>
        <w:rPr>
          <w:rFonts w:ascii="Times New Roman" w:eastAsia="Times New Roman" w:hAnsi="Times New Roman" w:cs="Times New Roman"/>
          <w:sz w:val="31"/>
          <w:szCs w:val="31"/>
          <w:lang w:val="ru-RU"/>
        </w:rPr>
      </w:pP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Саранцев</w:t>
      </w:r>
      <w:r w:rsidR="00EA5CFE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С</w:t>
      </w:r>
      <w:r w:rsidR="00EA5CFE">
        <w:rPr>
          <w:rFonts w:ascii="Times New Roman" w:eastAsia="Times New Roman" w:hAnsi="Times New Roman" w:cs="Times New Roman"/>
          <w:sz w:val="32"/>
          <w:szCs w:val="32"/>
        </w:rPr>
        <w:t>.</w:t>
      </w: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А.</w:t>
      </w:r>
    </w:p>
    <w:p w14:paraId="16E9D0EC" w14:textId="5BD57842" w:rsidR="009F2336" w:rsidRDefault="00EA5CFE">
      <w:pPr>
        <w:ind w:left="6480" w:right="360"/>
        <w:jc w:val="both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Проверил:</w:t>
      </w:r>
      <w:r>
        <w:rPr>
          <w:rFonts w:ascii="Times New Roman" w:eastAsia="Times New Roman" w:hAnsi="Times New Roman" w:cs="Times New Roman"/>
          <w:sz w:val="32"/>
          <w:szCs w:val="32"/>
        </w:rPr>
        <w:br/>
      </w:r>
      <w:r w:rsidR="007E2873" w:rsidRPr="007E2873">
        <w:rPr>
          <w:rFonts w:ascii="Times New Roman" w:eastAsia="Times New Roman" w:hAnsi="Times New Roman" w:cs="Times New Roman"/>
          <w:sz w:val="32"/>
          <w:szCs w:val="32"/>
        </w:rPr>
        <w:t>к.</w:t>
      </w:r>
      <w:r w:rsidR="007E2873">
        <w:rPr>
          <w:rFonts w:ascii="Times New Roman" w:eastAsia="Times New Roman" w:hAnsi="Times New Roman" w:cs="Times New Roman"/>
          <w:sz w:val="32"/>
          <w:szCs w:val="32"/>
          <w:lang w:val="ru-RU"/>
        </w:rPr>
        <w:t> </w:t>
      </w:r>
      <w:r w:rsidR="007E2873" w:rsidRPr="007E2873">
        <w:rPr>
          <w:rFonts w:ascii="Times New Roman" w:eastAsia="Times New Roman" w:hAnsi="Times New Roman" w:cs="Times New Roman"/>
          <w:sz w:val="32"/>
          <w:szCs w:val="32"/>
        </w:rPr>
        <w:t>т.</w:t>
      </w:r>
      <w:r w:rsidR="00F35386">
        <w:rPr>
          <w:rFonts w:ascii="Times New Roman" w:eastAsia="Times New Roman" w:hAnsi="Times New Roman" w:cs="Times New Roman"/>
          <w:sz w:val="32"/>
          <w:szCs w:val="32"/>
          <w:lang w:val="en-US"/>
        </w:rPr>
        <w:t> </w:t>
      </w:r>
      <w:r w:rsidR="00F35386">
        <w:rPr>
          <w:rFonts w:ascii="Times New Roman" w:eastAsia="Times New Roman" w:hAnsi="Times New Roman" w:cs="Times New Roman"/>
          <w:sz w:val="32"/>
          <w:szCs w:val="32"/>
          <w:lang w:val="ru-RU"/>
        </w:rPr>
        <w:t>н</w:t>
      </w:r>
      <w:r w:rsidR="00F35386" w:rsidRPr="00F35386">
        <w:rPr>
          <w:rFonts w:ascii="Times New Roman" w:eastAsia="Times New Roman" w:hAnsi="Times New Roman" w:cs="Times New Roman"/>
          <w:sz w:val="32"/>
          <w:szCs w:val="32"/>
          <w:lang w:val="ru-RU"/>
        </w:rPr>
        <w:t>.</w:t>
      </w:r>
      <w:r w:rsidR="007E2873" w:rsidRPr="007E2873">
        <w:rPr>
          <w:rFonts w:ascii="Times New Roman" w:eastAsia="Times New Roman" w:hAnsi="Times New Roman" w:cs="Times New Roman"/>
          <w:sz w:val="32"/>
          <w:szCs w:val="32"/>
        </w:rPr>
        <w:t>,</w:t>
      </w:r>
      <w:r w:rsidR="007E2873">
        <w:rPr>
          <w:rFonts w:ascii="Times New Roman" w:eastAsia="Times New Roman" w:hAnsi="Times New Roman" w:cs="Times New Roman"/>
          <w:sz w:val="32"/>
          <w:szCs w:val="32"/>
          <w:lang w:val="ru-RU"/>
        </w:rPr>
        <w:t> </w:t>
      </w:r>
      <w:r w:rsidR="007E2873" w:rsidRPr="007E2873">
        <w:rPr>
          <w:rFonts w:ascii="Times New Roman" w:eastAsia="Times New Roman" w:hAnsi="Times New Roman" w:cs="Times New Roman"/>
          <w:sz w:val="32"/>
          <w:szCs w:val="32"/>
        </w:rPr>
        <w:t>доцент</w:t>
      </w:r>
      <w:r w:rsidR="007E2873">
        <w:rPr>
          <w:rFonts w:ascii="Times New Roman" w:eastAsia="Times New Roman" w:hAnsi="Times New Roman" w:cs="Times New Roman"/>
          <w:sz w:val="32"/>
          <w:szCs w:val="32"/>
          <w:lang w:val="ru-RU"/>
        </w:rPr>
        <w:t xml:space="preserve"> </w:t>
      </w:r>
      <w:r w:rsidR="00F35386" w:rsidRPr="00F35386">
        <w:rPr>
          <w:rFonts w:ascii="Times New Roman" w:eastAsia="Times New Roman" w:hAnsi="Times New Roman" w:cs="Times New Roman"/>
          <w:sz w:val="32"/>
          <w:szCs w:val="32"/>
        </w:rPr>
        <w:t>Шишкин</w:t>
      </w:r>
      <w:r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 w:rsidR="00F35386">
        <w:rPr>
          <w:rFonts w:ascii="Times New Roman" w:eastAsia="Times New Roman" w:hAnsi="Times New Roman" w:cs="Times New Roman"/>
          <w:sz w:val="32"/>
          <w:szCs w:val="32"/>
          <w:lang w:val="ru-RU"/>
        </w:rPr>
        <w:t>В</w:t>
      </w:r>
      <w:r>
        <w:rPr>
          <w:rFonts w:ascii="Times New Roman" w:eastAsia="Times New Roman" w:hAnsi="Times New Roman" w:cs="Times New Roman"/>
          <w:sz w:val="32"/>
          <w:szCs w:val="32"/>
        </w:rPr>
        <w:t>.В.</w:t>
      </w:r>
    </w:p>
    <w:p w14:paraId="2300BCDC" w14:textId="77777777" w:rsidR="009F2336" w:rsidRDefault="009F2336">
      <w:pPr>
        <w:ind w:left="6480" w:right="360"/>
        <w:jc w:val="both"/>
        <w:rPr>
          <w:rFonts w:ascii="Times New Roman" w:eastAsia="Times New Roman" w:hAnsi="Times New Roman" w:cs="Times New Roman"/>
          <w:sz w:val="32"/>
          <w:szCs w:val="32"/>
        </w:rPr>
      </w:pPr>
    </w:p>
    <w:p w14:paraId="6E5A1691" w14:textId="77777777" w:rsidR="009F2336" w:rsidRDefault="009F2336">
      <w:pPr>
        <w:ind w:left="6480" w:right="360"/>
        <w:jc w:val="both"/>
        <w:rPr>
          <w:rFonts w:ascii="Times New Roman" w:eastAsia="Times New Roman" w:hAnsi="Times New Roman" w:cs="Times New Roman"/>
          <w:sz w:val="32"/>
          <w:szCs w:val="32"/>
        </w:rPr>
      </w:pPr>
    </w:p>
    <w:p w14:paraId="11209FEE" w14:textId="77777777" w:rsidR="009F2336" w:rsidRDefault="009F2336">
      <w:pPr>
        <w:ind w:left="6480" w:right="360"/>
        <w:jc w:val="both"/>
        <w:rPr>
          <w:rFonts w:ascii="Times New Roman" w:eastAsia="Times New Roman" w:hAnsi="Times New Roman" w:cs="Times New Roman"/>
          <w:sz w:val="32"/>
          <w:szCs w:val="32"/>
        </w:rPr>
      </w:pPr>
    </w:p>
    <w:p w14:paraId="5E6FEF44" w14:textId="77777777" w:rsidR="006B410F" w:rsidRDefault="00EA5CFE" w:rsidP="006B410F">
      <w:pPr>
        <w:spacing w:before="240" w:after="240"/>
        <w:jc w:val="center"/>
        <w:rPr>
          <w:rFonts w:ascii="Times New Roman" w:eastAsia="Times New Roman" w:hAnsi="Times New Roman" w:cs="Times New Roman"/>
          <w:sz w:val="34"/>
          <w:szCs w:val="34"/>
        </w:rPr>
      </w:pPr>
      <w:r>
        <w:rPr>
          <w:rFonts w:ascii="Times New Roman" w:eastAsia="Times New Roman" w:hAnsi="Times New Roman" w:cs="Times New Roman"/>
          <w:sz w:val="34"/>
          <w:szCs w:val="34"/>
        </w:rPr>
        <w:t xml:space="preserve"> </w:t>
      </w:r>
    </w:p>
    <w:p w14:paraId="5450D4AF" w14:textId="31387868" w:rsidR="009F2336" w:rsidRPr="006B410F" w:rsidRDefault="00EA5CFE" w:rsidP="006B410F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Ульяновск, 2026 г.</w:t>
      </w:r>
    </w:p>
    <w:p w14:paraId="0414B4E5" w14:textId="77777777" w:rsidR="006B410F" w:rsidRPr="006B410F" w:rsidRDefault="006B410F" w:rsidP="006B410F">
      <w:pPr>
        <w:pStyle w:val="2"/>
        <w:shd w:val="clear" w:color="auto" w:fill="FFFFFF"/>
        <w:spacing w:before="24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Цель работы</w:t>
      </w:r>
    </w:p>
    <w:p w14:paraId="406BBA2D" w14:textId="6FEBB601" w:rsidR="006B410F" w:rsidRDefault="006B410F" w:rsidP="00CB30BC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77681">
        <w:rPr>
          <w:rFonts w:ascii="Times New Roman" w:hAnsi="Times New Roman" w:cs="Times New Roman"/>
          <w:sz w:val="28"/>
          <w:szCs w:val="28"/>
          <w:lang w:val="ru-RU"/>
        </w:rPr>
        <w:tab/>
      </w:r>
      <w:r w:rsidR="00CB30BC" w:rsidRPr="00CB30BC">
        <w:rPr>
          <w:rFonts w:ascii="Times New Roman" w:hAnsi="Times New Roman" w:cs="Times New Roman"/>
          <w:sz w:val="28"/>
          <w:szCs w:val="28"/>
        </w:rPr>
        <w:t xml:space="preserve">Изучить инструменты классификации библиотеки </w:t>
      </w:r>
      <w:proofErr w:type="spellStart"/>
      <w:r w:rsidR="00CB30BC" w:rsidRPr="00CB30BC">
        <w:rPr>
          <w:rFonts w:ascii="Times New Roman" w:hAnsi="Times New Roman" w:cs="Times New Roman"/>
          <w:sz w:val="28"/>
          <w:szCs w:val="28"/>
        </w:rPr>
        <w:t>Scikit</w:t>
      </w:r>
      <w:r w:rsidR="00CB30BC" w:rsidRPr="00CB30BC">
        <w:rPr>
          <w:rFonts w:ascii="Times New Roman" w:hAnsi="Times New Roman" w:cs="Times New Roman"/>
          <w:sz w:val="28"/>
          <w:szCs w:val="28"/>
        </w:rPr>
        <w:noBreakHyphen/>
        <w:t>learn</w:t>
      </w:r>
      <w:proofErr w:type="spellEnd"/>
      <w:r w:rsidR="00CB30BC" w:rsidRPr="00CB30BC">
        <w:rPr>
          <w:rFonts w:ascii="Times New Roman" w:hAnsi="Times New Roman" w:cs="Times New Roman"/>
          <w:sz w:val="28"/>
          <w:szCs w:val="28"/>
        </w:rPr>
        <w:t xml:space="preserve"> на примере </w:t>
      </w:r>
      <w:proofErr w:type="spellStart"/>
      <w:r w:rsidR="00CB30BC" w:rsidRPr="00CB30BC">
        <w:rPr>
          <w:rFonts w:ascii="Times New Roman" w:hAnsi="Times New Roman" w:cs="Times New Roman"/>
          <w:b/>
          <w:bCs/>
          <w:sz w:val="28"/>
          <w:szCs w:val="28"/>
        </w:rPr>
        <w:t>DecisionTreeClassifier</w:t>
      </w:r>
      <w:proofErr w:type="spellEnd"/>
      <w:r w:rsidR="00CB30BC" w:rsidRPr="00CB30BC">
        <w:rPr>
          <w:rFonts w:ascii="Times New Roman" w:hAnsi="Times New Roman" w:cs="Times New Roman"/>
          <w:sz w:val="28"/>
          <w:szCs w:val="28"/>
        </w:rPr>
        <w:t> и решить задачу кластеризации на том же наборе данных с помощью </w:t>
      </w:r>
      <w:proofErr w:type="spellStart"/>
      <w:r w:rsidR="00CB30BC" w:rsidRPr="00CB30BC">
        <w:rPr>
          <w:rFonts w:ascii="Times New Roman" w:hAnsi="Times New Roman" w:cs="Times New Roman"/>
          <w:b/>
          <w:bCs/>
          <w:sz w:val="28"/>
          <w:szCs w:val="28"/>
        </w:rPr>
        <w:t>KMeans</w:t>
      </w:r>
      <w:proofErr w:type="spellEnd"/>
      <w:r w:rsidR="00CB30BC" w:rsidRPr="00CB30BC">
        <w:rPr>
          <w:rFonts w:ascii="Times New Roman" w:hAnsi="Times New Roman" w:cs="Times New Roman"/>
          <w:sz w:val="28"/>
          <w:szCs w:val="28"/>
        </w:rPr>
        <w:t>. Оценить влияние предобработки (масштабирования) на качество классификации, сравнить метрики, проанализировать результаты и представить их в табличной и графической форме</w:t>
      </w:r>
      <w:r w:rsidR="00777681" w:rsidRPr="0077768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61587A3" w14:textId="77777777" w:rsidR="00777681" w:rsidRPr="00777681" w:rsidRDefault="00777681" w:rsidP="00777681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E53F17E" w14:textId="52BE46A8" w:rsidR="006B410F" w:rsidRDefault="006B410F" w:rsidP="006B410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Постановка задачи</w:t>
      </w:r>
    </w:p>
    <w:p w14:paraId="2B37C3A1" w14:textId="77777777" w:rsidR="00CB30BC" w:rsidRPr="00CB30BC" w:rsidRDefault="006B410F" w:rsidP="00CB30BC">
      <w:pPr>
        <w:pStyle w:val="ds-markdown-paragraph"/>
        <w:jc w:val="both"/>
        <w:rPr>
          <w:color w:val="0F1115"/>
          <w:sz w:val="28"/>
          <w:szCs w:val="28"/>
        </w:rPr>
      </w:pPr>
      <w:r>
        <w:rPr>
          <w:sz w:val="28"/>
          <w:szCs w:val="28"/>
        </w:rPr>
        <w:tab/>
      </w:r>
      <w:r w:rsidR="00CB30BC" w:rsidRPr="00CB30BC">
        <w:rPr>
          <w:color w:val="0F1115"/>
          <w:sz w:val="28"/>
          <w:szCs w:val="28"/>
        </w:rPr>
        <w:t>Дан набор данных о заболевании, содержащий 7 числовых признаков (X</w:t>
      </w:r>
      <w:proofErr w:type="gramStart"/>
      <w:r w:rsidR="00CB30BC" w:rsidRPr="00CB30BC">
        <w:rPr>
          <w:color w:val="0F1115"/>
          <w:sz w:val="28"/>
          <w:szCs w:val="28"/>
        </w:rPr>
        <w:t>1..</w:t>
      </w:r>
      <w:proofErr w:type="gramEnd"/>
      <w:r w:rsidR="00CB30BC" w:rsidRPr="00CB30BC">
        <w:rPr>
          <w:color w:val="0F1115"/>
          <w:sz w:val="28"/>
          <w:szCs w:val="28"/>
        </w:rPr>
        <w:t>X7) и бинарную целевую переменную Y (0 – здоров, 1 – болен). Имеются три файла:</w:t>
      </w:r>
    </w:p>
    <w:p w14:paraId="1558CCC2" w14:textId="77777777" w:rsidR="00CB30BC" w:rsidRPr="00CB30BC" w:rsidRDefault="00CB30BC" w:rsidP="00854C56">
      <w:pPr>
        <w:pStyle w:val="ds-markdown-paragraph"/>
        <w:numPr>
          <w:ilvl w:val="0"/>
          <w:numId w:val="1"/>
        </w:numPr>
        <w:spacing w:before="240" w:beforeAutospacing="0" w:after="240"/>
        <w:jc w:val="both"/>
        <w:rPr>
          <w:color w:val="0F1115"/>
          <w:sz w:val="28"/>
          <w:szCs w:val="28"/>
        </w:rPr>
      </w:pPr>
      <w:r w:rsidRPr="00CB30BC">
        <w:rPr>
          <w:color w:val="0F1115"/>
          <w:sz w:val="28"/>
          <w:szCs w:val="28"/>
        </w:rPr>
        <w:t>disease_train.csv – обучающая выборка (1595 объектов);</w:t>
      </w:r>
    </w:p>
    <w:p w14:paraId="0AB3FD14" w14:textId="77777777" w:rsidR="00CB30BC" w:rsidRPr="00CB30BC" w:rsidRDefault="00CB30BC" w:rsidP="00854C56">
      <w:pPr>
        <w:pStyle w:val="ds-markdown-paragraph"/>
        <w:numPr>
          <w:ilvl w:val="0"/>
          <w:numId w:val="1"/>
        </w:numPr>
        <w:spacing w:before="240" w:beforeAutospacing="0" w:after="240"/>
        <w:jc w:val="both"/>
        <w:rPr>
          <w:color w:val="0F1115"/>
          <w:sz w:val="28"/>
          <w:szCs w:val="28"/>
        </w:rPr>
      </w:pPr>
      <w:r w:rsidRPr="00CB30BC">
        <w:rPr>
          <w:color w:val="0F1115"/>
          <w:sz w:val="28"/>
          <w:szCs w:val="28"/>
        </w:rPr>
        <w:t>disease_public_test.csv – тестовая выборка без меток (342 объекта);</w:t>
      </w:r>
    </w:p>
    <w:p w14:paraId="3600B07F" w14:textId="77777777" w:rsidR="00CB30BC" w:rsidRPr="00CB30BC" w:rsidRDefault="00CB30BC" w:rsidP="00854C56">
      <w:pPr>
        <w:pStyle w:val="ds-markdown-paragraph"/>
        <w:numPr>
          <w:ilvl w:val="0"/>
          <w:numId w:val="1"/>
        </w:numPr>
        <w:spacing w:before="240" w:beforeAutospacing="0" w:after="240"/>
        <w:jc w:val="both"/>
        <w:rPr>
          <w:color w:val="0F1115"/>
          <w:sz w:val="28"/>
          <w:szCs w:val="28"/>
        </w:rPr>
      </w:pPr>
      <w:r w:rsidRPr="00CB30BC">
        <w:rPr>
          <w:color w:val="0F1115"/>
          <w:sz w:val="28"/>
          <w:szCs w:val="28"/>
        </w:rPr>
        <w:t>disease_sample_submission.csv – эталонные метки для тестовой выборки (342 объекта).</w:t>
      </w:r>
    </w:p>
    <w:p w14:paraId="537FD5DF" w14:textId="77777777" w:rsidR="00CB30BC" w:rsidRPr="00CB30BC" w:rsidRDefault="00CB30BC" w:rsidP="00CB30BC">
      <w:pPr>
        <w:pStyle w:val="ds-markdown-paragraph"/>
        <w:jc w:val="both"/>
        <w:rPr>
          <w:color w:val="0F1115"/>
          <w:sz w:val="28"/>
          <w:szCs w:val="28"/>
        </w:rPr>
      </w:pPr>
      <w:r w:rsidRPr="00CB30BC">
        <w:rPr>
          <w:color w:val="0F1115"/>
          <w:sz w:val="28"/>
          <w:szCs w:val="28"/>
        </w:rPr>
        <w:t>Требуется:</w:t>
      </w:r>
    </w:p>
    <w:p w14:paraId="6A3CAEC4" w14:textId="77777777" w:rsidR="00CB30BC" w:rsidRPr="00CB30BC" w:rsidRDefault="00CB30BC" w:rsidP="00854C56">
      <w:pPr>
        <w:pStyle w:val="ds-markdown-paragraph"/>
        <w:numPr>
          <w:ilvl w:val="0"/>
          <w:numId w:val="2"/>
        </w:numPr>
        <w:spacing w:before="240" w:beforeAutospacing="0" w:after="240"/>
        <w:jc w:val="both"/>
        <w:rPr>
          <w:color w:val="0F1115"/>
          <w:sz w:val="28"/>
          <w:szCs w:val="28"/>
        </w:rPr>
      </w:pPr>
      <w:r w:rsidRPr="00CB30BC">
        <w:rPr>
          <w:color w:val="0F1115"/>
          <w:sz w:val="28"/>
          <w:szCs w:val="28"/>
        </w:rPr>
        <w:t>Выполнить загрузку и первичный анализ данных (пропуски, баланс классов, статистики).</w:t>
      </w:r>
    </w:p>
    <w:p w14:paraId="35097E7A" w14:textId="77777777" w:rsidR="00CB30BC" w:rsidRPr="00CB30BC" w:rsidRDefault="00CB30BC" w:rsidP="00854C56">
      <w:pPr>
        <w:pStyle w:val="ds-markdown-paragraph"/>
        <w:numPr>
          <w:ilvl w:val="0"/>
          <w:numId w:val="2"/>
        </w:numPr>
        <w:spacing w:before="240" w:beforeAutospacing="0" w:after="240"/>
        <w:jc w:val="both"/>
        <w:rPr>
          <w:color w:val="0F1115"/>
          <w:sz w:val="28"/>
          <w:szCs w:val="28"/>
        </w:rPr>
      </w:pPr>
      <w:r w:rsidRPr="00CB30BC">
        <w:rPr>
          <w:color w:val="0F1115"/>
          <w:sz w:val="28"/>
          <w:szCs w:val="28"/>
        </w:rPr>
        <w:t>Обучить классификатор </w:t>
      </w:r>
      <w:proofErr w:type="spellStart"/>
      <w:r w:rsidRPr="00CB30BC">
        <w:rPr>
          <w:b/>
          <w:bCs/>
          <w:color w:val="0F1115"/>
          <w:sz w:val="28"/>
          <w:szCs w:val="28"/>
        </w:rPr>
        <w:t>DecisionTreeClassifier</w:t>
      </w:r>
      <w:proofErr w:type="spellEnd"/>
      <w:r w:rsidRPr="00CB30BC">
        <w:rPr>
          <w:color w:val="0F1115"/>
          <w:sz w:val="28"/>
          <w:szCs w:val="28"/>
        </w:rPr>
        <w:t> на сырых данных и оценить качество на тестовой выборке.</w:t>
      </w:r>
    </w:p>
    <w:p w14:paraId="4845F007" w14:textId="77777777" w:rsidR="00CB30BC" w:rsidRPr="00CB30BC" w:rsidRDefault="00CB30BC" w:rsidP="00854C56">
      <w:pPr>
        <w:pStyle w:val="ds-markdown-paragraph"/>
        <w:numPr>
          <w:ilvl w:val="0"/>
          <w:numId w:val="2"/>
        </w:numPr>
        <w:spacing w:before="240" w:beforeAutospacing="0" w:after="240"/>
        <w:jc w:val="both"/>
        <w:rPr>
          <w:color w:val="0F1115"/>
          <w:sz w:val="28"/>
          <w:szCs w:val="28"/>
        </w:rPr>
      </w:pPr>
      <w:r w:rsidRPr="00CB30BC">
        <w:rPr>
          <w:color w:val="0F1115"/>
          <w:sz w:val="28"/>
          <w:szCs w:val="28"/>
        </w:rPr>
        <w:t>Провести предобработку (масштабирование признаков) и повторить обучение.</w:t>
      </w:r>
    </w:p>
    <w:p w14:paraId="3E1610FD" w14:textId="77777777" w:rsidR="00CB30BC" w:rsidRPr="00CB30BC" w:rsidRDefault="00CB30BC" w:rsidP="00854C56">
      <w:pPr>
        <w:pStyle w:val="ds-markdown-paragraph"/>
        <w:numPr>
          <w:ilvl w:val="0"/>
          <w:numId w:val="2"/>
        </w:numPr>
        <w:spacing w:before="240" w:beforeAutospacing="0" w:after="240"/>
        <w:jc w:val="both"/>
        <w:rPr>
          <w:color w:val="0F1115"/>
          <w:sz w:val="28"/>
          <w:szCs w:val="28"/>
        </w:rPr>
      </w:pPr>
      <w:r w:rsidRPr="00CB30BC">
        <w:rPr>
          <w:color w:val="0F1115"/>
          <w:sz w:val="28"/>
          <w:szCs w:val="28"/>
        </w:rPr>
        <w:t>Сравнить метрики (</w:t>
      </w:r>
      <w:proofErr w:type="spellStart"/>
      <w:r w:rsidRPr="00CB30BC">
        <w:rPr>
          <w:color w:val="0F1115"/>
          <w:sz w:val="28"/>
          <w:szCs w:val="28"/>
        </w:rPr>
        <w:t>accuracy</w:t>
      </w:r>
      <w:proofErr w:type="spellEnd"/>
      <w:r w:rsidRPr="00CB30BC">
        <w:rPr>
          <w:color w:val="0F1115"/>
          <w:sz w:val="28"/>
          <w:szCs w:val="28"/>
        </w:rPr>
        <w:t>, ROC</w:t>
      </w:r>
      <w:r w:rsidRPr="00CB30BC">
        <w:rPr>
          <w:color w:val="0F1115"/>
          <w:sz w:val="28"/>
          <w:szCs w:val="28"/>
        </w:rPr>
        <w:noBreakHyphen/>
        <w:t xml:space="preserve">AUC, </w:t>
      </w:r>
      <w:proofErr w:type="spellStart"/>
      <w:r w:rsidRPr="00CB30BC">
        <w:rPr>
          <w:color w:val="0F1115"/>
          <w:sz w:val="28"/>
          <w:szCs w:val="28"/>
        </w:rPr>
        <w:t>confusion</w:t>
      </w:r>
      <w:proofErr w:type="spellEnd"/>
      <w:r w:rsidRPr="00CB30BC">
        <w:rPr>
          <w:color w:val="0F1115"/>
          <w:sz w:val="28"/>
          <w:szCs w:val="28"/>
        </w:rPr>
        <w:t xml:space="preserve"> </w:t>
      </w:r>
      <w:proofErr w:type="spellStart"/>
      <w:r w:rsidRPr="00CB30BC">
        <w:rPr>
          <w:color w:val="0F1115"/>
          <w:sz w:val="28"/>
          <w:szCs w:val="28"/>
        </w:rPr>
        <w:t>matrix</w:t>
      </w:r>
      <w:proofErr w:type="spellEnd"/>
      <w:r w:rsidRPr="00CB30BC">
        <w:rPr>
          <w:color w:val="0F1115"/>
          <w:sz w:val="28"/>
          <w:szCs w:val="28"/>
        </w:rPr>
        <w:t xml:space="preserve">, </w:t>
      </w:r>
      <w:proofErr w:type="spellStart"/>
      <w:r w:rsidRPr="00CB30BC">
        <w:rPr>
          <w:color w:val="0F1115"/>
          <w:sz w:val="28"/>
          <w:szCs w:val="28"/>
        </w:rPr>
        <w:t>precision</w:t>
      </w:r>
      <w:proofErr w:type="spellEnd"/>
      <w:r w:rsidRPr="00CB30BC">
        <w:rPr>
          <w:color w:val="0F1115"/>
          <w:sz w:val="28"/>
          <w:szCs w:val="28"/>
        </w:rPr>
        <w:t>/</w:t>
      </w:r>
      <w:proofErr w:type="spellStart"/>
      <w:r w:rsidRPr="00CB30BC">
        <w:rPr>
          <w:color w:val="0F1115"/>
          <w:sz w:val="28"/>
          <w:szCs w:val="28"/>
        </w:rPr>
        <w:t>recall</w:t>
      </w:r>
      <w:proofErr w:type="spellEnd"/>
      <w:r w:rsidRPr="00CB30BC">
        <w:rPr>
          <w:color w:val="0F1115"/>
          <w:sz w:val="28"/>
          <w:szCs w:val="28"/>
        </w:rPr>
        <w:t>/f1) для сырых и масштабированных данных.</w:t>
      </w:r>
    </w:p>
    <w:p w14:paraId="6F968895" w14:textId="77777777" w:rsidR="00CB30BC" w:rsidRPr="00CB30BC" w:rsidRDefault="00CB30BC" w:rsidP="00854C56">
      <w:pPr>
        <w:pStyle w:val="ds-markdown-paragraph"/>
        <w:numPr>
          <w:ilvl w:val="0"/>
          <w:numId w:val="2"/>
        </w:numPr>
        <w:spacing w:before="240" w:beforeAutospacing="0" w:after="240"/>
        <w:jc w:val="both"/>
        <w:rPr>
          <w:color w:val="0F1115"/>
          <w:sz w:val="28"/>
          <w:szCs w:val="28"/>
        </w:rPr>
      </w:pPr>
      <w:r w:rsidRPr="00CB30BC">
        <w:rPr>
          <w:color w:val="0F1115"/>
          <w:sz w:val="28"/>
          <w:szCs w:val="28"/>
        </w:rPr>
        <w:t xml:space="preserve">На том же </w:t>
      </w:r>
      <w:proofErr w:type="spellStart"/>
      <w:r w:rsidRPr="00CB30BC">
        <w:rPr>
          <w:color w:val="0F1115"/>
          <w:sz w:val="28"/>
          <w:szCs w:val="28"/>
        </w:rPr>
        <w:t>датасете</w:t>
      </w:r>
      <w:proofErr w:type="spellEnd"/>
      <w:r w:rsidRPr="00CB30BC">
        <w:rPr>
          <w:color w:val="0F1115"/>
          <w:sz w:val="28"/>
          <w:szCs w:val="28"/>
        </w:rPr>
        <w:t xml:space="preserve"> решить задачу </w:t>
      </w:r>
      <w:r w:rsidRPr="00CB30BC">
        <w:rPr>
          <w:b/>
          <w:bCs/>
          <w:color w:val="0F1115"/>
          <w:sz w:val="28"/>
          <w:szCs w:val="28"/>
        </w:rPr>
        <w:t>кластеризации</w:t>
      </w:r>
      <w:r w:rsidRPr="00CB30BC">
        <w:rPr>
          <w:color w:val="0F1115"/>
          <w:sz w:val="28"/>
          <w:szCs w:val="28"/>
        </w:rPr>
        <w:t xml:space="preserve"> методом </w:t>
      </w:r>
      <w:proofErr w:type="spellStart"/>
      <w:r w:rsidRPr="00CB30BC">
        <w:rPr>
          <w:color w:val="0F1115"/>
          <w:sz w:val="28"/>
          <w:szCs w:val="28"/>
        </w:rPr>
        <w:t>KMeans</w:t>
      </w:r>
      <w:proofErr w:type="spellEnd"/>
      <w:r w:rsidRPr="00CB30BC">
        <w:rPr>
          <w:color w:val="0F1115"/>
          <w:sz w:val="28"/>
          <w:szCs w:val="28"/>
        </w:rPr>
        <w:t>, оценить качество кластеризации (</w:t>
      </w:r>
      <w:proofErr w:type="spellStart"/>
      <w:r w:rsidRPr="00CB30BC">
        <w:rPr>
          <w:color w:val="0F1115"/>
          <w:sz w:val="28"/>
          <w:szCs w:val="28"/>
        </w:rPr>
        <w:t>Adjusted</w:t>
      </w:r>
      <w:proofErr w:type="spellEnd"/>
      <w:r w:rsidRPr="00CB30BC">
        <w:rPr>
          <w:color w:val="0F1115"/>
          <w:sz w:val="28"/>
          <w:szCs w:val="28"/>
        </w:rPr>
        <w:t xml:space="preserve"> Rand Index, </w:t>
      </w:r>
      <w:proofErr w:type="spellStart"/>
      <w:r w:rsidRPr="00CB30BC">
        <w:rPr>
          <w:color w:val="0F1115"/>
          <w:sz w:val="28"/>
          <w:szCs w:val="28"/>
        </w:rPr>
        <w:t>Adjusted</w:t>
      </w:r>
      <w:proofErr w:type="spellEnd"/>
      <w:r w:rsidRPr="00CB30BC">
        <w:rPr>
          <w:color w:val="0F1115"/>
          <w:sz w:val="28"/>
          <w:szCs w:val="28"/>
        </w:rPr>
        <w:t xml:space="preserve"> </w:t>
      </w:r>
      <w:proofErr w:type="spellStart"/>
      <w:r w:rsidRPr="00CB30BC">
        <w:rPr>
          <w:color w:val="0F1115"/>
          <w:sz w:val="28"/>
          <w:szCs w:val="28"/>
        </w:rPr>
        <w:t>Mutual</w:t>
      </w:r>
      <w:proofErr w:type="spellEnd"/>
      <w:r w:rsidRPr="00CB30BC">
        <w:rPr>
          <w:color w:val="0F1115"/>
          <w:sz w:val="28"/>
          <w:szCs w:val="28"/>
        </w:rPr>
        <w:t xml:space="preserve"> Info, </w:t>
      </w:r>
      <w:proofErr w:type="spellStart"/>
      <w:r w:rsidRPr="00CB30BC">
        <w:rPr>
          <w:color w:val="0F1115"/>
          <w:sz w:val="28"/>
          <w:szCs w:val="28"/>
        </w:rPr>
        <w:t>Silhouette</w:t>
      </w:r>
      <w:proofErr w:type="spellEnd"/>
      <w:r w:rsidRPr="00CB30BC">
        <w:rPr>
          <w:color w:val="0F1115"/>
          <w:sz w:val="28"/>
          <w:szCs w:val="28"/>
        </w:rPr>
        <w:t xml:space="preserve"> </w:t>
      </w:r>
      <w:proofErr w:type="spellStart"/>
      <w:r w:rsidRPr="00CB30BC">
        <w:rPr>
          <w:color w:val="0F1115"/>
          <w:sz w:val="28"/>
          <w:szCs w:val="28"/>
        </w:rPr>
        <w:t>Score</w:t>
      </w:r>
      <w:proofErr w:type="spellEnd"/>
      <w:r w:rsidRPr="00CB30BC">
        <w:rPr>
          <w:color w:val="0F1115"/>
          <w:sz w:val="28"/>
          <w:szCs w:val="28"/>
        </w:rPr>
        <w:t>).</w:t>
      </w:r>
    </w:p>
    <w:p w14:paraId="7D02B1B0" w14:textId="77777777" w:rsidR="00CB30BC" w:rsidRPr="00CB30BC" w:rsidRDefault="00CB30BC" w:rsidP="00854C56">
      <w:pPr>
        <w:pStyle w:val="ds-markdown-paragraph"/>
        <w:numPr>
          <w:ilvl w:val="0"/>
          <w:numId w:val="2"/>
        </w:numPr>
        <w:spacing w:before="240" w:beforeAutospacing="0" w:after="240"/>
        <w:jc w:val="both"/>
        <w:rPr>
          <w:color w:val="0F1115"/>
          <w:sz w:val="28"/>
          <w:szCs w:val="28"/>
        </w:rPr>
      </w:pPr>
      <w:r w:rsidRPr="00CB30BC">
        <w:rPr>
          <w:color w:val="0F1115"/>
          <w:sz w:val="28"/>
          <w:szCs w:val="28"/>
        </w:rPr>
        <w:t>Визуализировать результаты (ROC</w:t>
      </w:r>
      <w:r w:rsidRPr="00CB30BC">
        <w:rPr>
          <w:color w:val="0F1115"/>
          <w:sz w:val="28"/>
          <w:szCs w:val="28"/>
        </w:rPr>
        <w:noBreakHyphen/>
        <w:t>кривые, матрицы ошибок).</w:t>
      </w:r>
    </w:p>
    <w:p w14:paraId="68A9722C" w14:textId="230CAC5C" w:rsidR="006B410F" w:rsidRPr="00CB30BC" w:rsidRDefault="00CB30BC" w:rsidP="00854C56">
      <w:pPr>
        <w:pStyle w:val="ds-markdown-paragraph"/>
        <w:numPr>
          <w:ilvl w:val="0"/>
          <w:numId w:val="2"/>
        </w:numPr>
        <w:spacing w:before="240" w:beforeAutospacing="0" w:after="240"/>
        <w:jc w:val="both"/>
        <w:rPr>
          <w:color w:val="0F1115"/>
          <w:sz w:val="28"/>
          <w:szCs w:val="28"/>
        </w:rPr>
      </w:pPr>
      <w:r w:rsidRPr="00CB30BC">
        <w:rPr>
          <w:color w:val="0F1115"/>
          <w:sz w:val="28"/>
          <w:szCs w:val="28"/>
        </w:rPr>
        <w:t>Сформулировать выводы.</w:t>
      </w:r>
    </w:p>
    <w:p w14:paraId="3B91C29B" w14:textId="77777777" w:rsidR="006B410F" w:rsidRPr="006B410F" w:rsidRDefault="006B410F" w:rsidP="006B410F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Описание методов</w:t>
      </w:r>
    </w:p>
    <w:p w14:paraId="20EFA23A" w14:textId="77777777" w:rsidR="00CB30BC" w:rsidRPr="00CB30BC" w:rsidRDefault="00CB30BC" w:rsidP="00CB30BC">
      <w:pPr>
        <w:pStyle w:val="3"/>
        <w:shd w:val="clear" w:color="auto" w:fill="FFFFFF"/>
        <w:spacing w:before="480" w:after="240" w:line="450" w:lineRule="atLeast"/>
        <w:jc w:val="both"/>
        <w:rPr>
          <w:rFonts w:ascii="Times New Roman" w:hAnsi="Times New Roman" w:cs="Times New Roman"/>
          <w:b/>
          <w:bCs/>
          <w:color w:val="0F1115"/>
        </w:rPr>
      </w:pPr>
      <w:r w:rsidRPr="00CB30BC">
        <w:rPr>
          <w:rFonts w:ascii="Times New Roman" w:hAnsi="Times New Roman" w:cs="Times New Roman"/>
          <w:b/>
          <w:bCs/>
          <w:color w:val="0F1115"/>
        </w:rPr>
        <w:lastRenderedPageBreak/>
        <w:t xml:space="preserve">1. </w:t>
      </w:r>
      <w:proofErr w:type="spellStart"/>
      <w:r w:rsidRPr="00CB30BC">
        <w:rPr>
          <w:rFonts w:ascii="Times New Roman" w:hAnsi="Times New Roman" w:cs="Times New Roman"/>
          <w:b/>
          <w:bCs/>
          <w:color w:val="0F1115"/>
        </w:rPr>
        <w:t>DecisionTreeClassifier</w:t>
      </w:r>
      <w:proofErr w:type="spellEnd"/>
      <w:r w:rsidRPr="00CB30BC">
        <w:rPr>
          <w:rFonts w:ascii="Times New Roman" w:hAnsi="Times New Roman" w:cs="Times New Roman"/>
          <w:b/>
          <w:bCs/>
          <w:color w:val="0F1115"/>
        </w:rPr>
        <w:t xml:space="preserve"> (дерево решений)</w:t>
      </w:r>
    </w:p>
    <w:p w14:paraId="242F47FD" w14:textId="77777777" w:rsidR="00CB30BC" w:rsidRPr="00CB30BC" w:rsidRDefault="00CB30BC" w:rsidP="00CB30BC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CB30BC">
        <w:rPr>
          <w:color w:val="0F1115"/>
          <w:sz w:val="28"/>
          <w:szCs w:val="28"/>
        </w:rPr>
        <w:t xml:space="preserve">Дерево решений – непараметрический метод обучения с учителем, который строит модели в виде дерева, где каждый внутренний узел соответствует проверке значения одного из признаков, а листья – решению </w:t>
      </w:r>
      <w:r w:rsidRPr="00CB30BC">
        <w:rPr>
          <w:color w:val="0F1115"/>
          <w:sz w:val="28"/>
          <w:szCs w:val="28"/>
          <w:lang w:val="en-US"/>
        </w:rPr>
        <w:t>(</w:t>
      </w:r>
      <w:r w:rsidRPr="00CB30BC">
        <w:rPr>
          <w:color w:val="0F1115"/>
          <w:sz w:val="28"/>
          <w:szCs w:val="28"/>
        </w:rPr>
        <w:t>классу</w:t>
      </w:r>
      <w:r w:rsidRPr="00CB30BC">
        <w:rPr>
          <w:color w:val="0F1115"/>
          <w:sz w:val="28"/>
          <w:szCs w:val="28"/>
          <w:lang w:val="en-US"/>
        </w:rPr>
        <w:t xml:space="preserve">). </w:t>
      </w:r>
      <w:r w:rsidRPr="00CB30BC">
        <w:rPr>
          <w:color w:val="0F1115"/>
          <w:sz w:val="28"/>
          <w:szCs w:val="28"/>
        </w:rPr>
        <w:t>В</w:t>
      </w:r>
      <w:r w:rsidRPr="00CB30BC">
        <w:rPr>
          <w:color w:val="0F1115"/>
          <w:sz w:val="28"/>
          <w:szCs w:val="28"/>
          <w:lang w:val="en-US"/>
        </w:rPr>
        <w:t xml:space="preserve"> </w:t>
      </w:r>
      <w:r w:rsidRPr="00CB30BC">
        <w:rPr>
          <w:color w:val="0F1115"/>
          <w:sz w:val="28"/>
          <w:szCs w:val="28"/>
        </w:rPr>
        <w:t>библиотеке</w:t>
      </w:r>
      <w:r w:rsidRPr="00CB30BC">
        <w:rPr>
          <w:color w:val="0F1115"/>
          <w:sz w:val="28"/>
          <w:szCs w:val="28"/>
          <w:lang w:val="en-US"/>
        </w:rPr>
        <w:t xml:space="preserve"> Scikit</w:t>
      </w:r>
      <w:r w:rsidRPr="00CB30BC">
        <w:rPr>
          <w:color w:val="0F1115"/>
          <w:sz w:val="28"/>
          <w:szCs w:val="28"/>
          <w:lang w:val="en-US"/>
        </w:rPr>
        <w:noBreakHyphen/>
        <w:t xml:space="preserve">learn </w:t>
      </w:r>
      <w:r w:rsidRPr="00CB30BC">
        <w:rPr>
          <w:color w:val="0F1115"/>
          <w:sz w:val="28"/>
          <w:szCs w:val="28"/>
        </w:rPr>
        <w:t>используется</w:t>
      </w:r>
      <w:r w:rsidRPr="00CB30BC">
        <w:rPr>
          <w:color w:val="0F1115"/>
          <w:sz w:val="28"/>
          <w:szCs w:val="28"/>
          <w:lang w:val="en-US"/>
        </w:rPr>
        <w:t xml:space="preserve"> </w:t>
      </w:r>
      <w:r w:rsidRPr="00CB30BC">
        <w:rPr>
          <w:color w:val="0F1115"/>
          <w:sz w:val="28"/>
          <w:szCs w:val="28"/>
        </w:rPr>
        <w:t>алгоритм</w:t>
      </w:r>
      <w:r w:rsidRPr="00CB30BC">
        <w:rPr>
          <w:color w:val="0F1115"/>
          <w:sz w:val="28"/>
          <w:szCs w:val="28"/>
          <w:lang w:val="en-US"/>
        </w:rPr>
        <w:t xml:space="preserve"> CART (Classification and Regression Trees). </w:t>
      </w:r>
      <w:r w:rsidRPr="00CB30BC">
        <w:rPr>
          <w:color w:val="0F1115"/>
          <w:sz w:val="28"/>
          <w:szCs w:val="28"/>
        </w:rPr>
        <w:t>Основные</w:t>
      </w:r>
      <w:r w:rsidRPr="00CB30BC">
        <w:rPr>
          <w:color w:val="0F1115"/>
          <w:sz w:val="28"/>
          <w:szCs w:val="28"/>
          <w:lang w:val="en-US"/>
        </w:rPr>
        <w:t xml:space="preserve"> </w:t>
      </w:r>
      <w:r w:rsidRPr="00CB30BC">
        <w:rPr>
          <w:color w:val="0F1115"/>
          <w:sz w:val="28"/>
          <w:szCs w:val="28"/>
        </w:rPr>
        <w:t>параметры</w:t>
      </w:r>
      <w:r w:rsidRPr="00CB30BC">
        <w:rPr>
          <w:color w:val="0F1115"/>
          <w:sz w:val="28"/>
          <w:szCs w:val="28"/>
          <w:lang w:val="en-US"/>
        </w:rPr>
        <w:t>: </w:t>
      </w:r>
      <w:proofErr w:type="spellStart"/>
      <w:r w:rsidRPr="00CB30BC">
        <w:rPr>
          <w:rStyle w:val="HTML1"/>
          <w:rFonts w:ascii="Times New Roman" w:hAnsi="Times New Roman" w:cs="Times New Roman"/>
          <w:color w:val="0F1115"/>
          <w:sz w:val="28"/>
          <w:szCs w:val="28"/>
          <w:lang w:val="en-US"/>
        </w:rPr>
        <w:t>max_depth</w:t>
      </w:r>
      <w:proofErr w:type="spellEnd"/>
      <w:r w:rsidRPr="00CB30BC">
        <w:rPr>
          <w:color w:val="0F1115"/>
          <w:sz w:val="28"/>
          <w:szCs w:val="28"/>
          <w:lang w:val="en-US"/>
        </w:rPr>
        <w:t>, </w:t>
      </w:r>
      <w:proofErr w:type="spellStart"/>
      <w:r w:rsidRPr="00CB30BC">
        <w:rPr>
          <w:rStyle w:val="HTML1"/>
          <w:rFonts w:ascii="Times New Roman" w:hAnsi="Times New Roman" w:cs="Times New Roman"/>
          <w:color w:val="0F1115"/>
          <w:sz w:val="28"/>
          <w:szCs w:val="28"/>
          <w:lang w:val="en-US"/>
        </w:rPr>
        <w:t>min_samples_split</w:t>
      </w:r>
      <w:proofErr w:type="spellEnd"/>
      <w:r w:rsidRPr="00CB30BC">
        <w:rPr>
          <w:color w:val="0F1115"/>
          <w:sz w:val="28"/>
          <w:szCs w:val="28"/>
          <w:lang w:val="en-US"/>
        </w:rPr>
        <w:t>, </w:t>
      </w:r>
      <w:r w:rsidRPr="00CB30BC">
        <w:rPr>
          <w:rStyle w:val="HTML1"/>
          <w:rFonts w:ascii="Times New Roman" w:hAnsi="Times New Roman" w:cs="Times New Roman"/>
          <w:color w:val="0F1115"/>
          <w:sz w:val="28"/>
          <w:szCs w:val="28"/>
          <w:lang w:val="en-US"/>
        </w:rPr>
        <w:t>criterion</w:t>
      </w:r>
      <w:r w:rsidRPr="00CB30BC">
        <w:rPr>
          <w:color w:val="0F1115"/>
          <w:sz w:val="28"/>
          <w:szCs w:val="28"/>
          <w:lang w:val="en-US"/>
        </w:rPr>
        <w:t> (</w:t>
      </w:r>
      <w:proofErr w:type="spellStart"/>
      <w:r w:rsidRPr="00CB30BC">
        <w:rPr>
          <w:color w:val="0F1115"/>
          <w:sz w:val="28"/>
          <w:szCs w:val="28"/>
          <w:lang w:val="en-US"/>
        </w:rPr>
        <w:t>gini</w:t>
      </w:r>
      <w:proofErr w:type="spellEnd"/>
      <w:r w:rsidRPr="00CB30BC">
        <w:rPr>
          <w:color w:val="0F1115"/>
          <w:sz w:val="28"/>
          <w:szCs w:val="28"/>
          <w:lang w:val="en-US"/>
        </w:rPr>
        <w:t xml:space="preserve">/entropy). </w:t>
      </w:r>
      <w:r w:rsidRPr="00CB30BC">
        <w:rPr>
          <w:color w:val="0F1115"/>
          <w:sz w:val="28"/>
          <w:szCs w:val="28"/>
        </w:rPr>
        <w:t>В работе использованы параметры по умолчанию (</w:t>
      </w:r>
      <w:proofErr w:type="spellStart"/>
      <w:r w:rsidRPr="00CB30BC">
        <w:rPr>
          <w:rStyle w:val="HTML1"/>
          <w:rFonts w:ascii="Times New Roman" w:hAnsi="Times New Roman" w:cs="Times New Roman"/>
          <w:color w:val="0F1115"/>
          <w:sz w:val="28"/>
          <w:szCs w:val="28"/>
        </w:rPr>
        <w:t>random_state</w:t>
      </w:r>
      <w:proofErr w:type="spellEnd"/>
      <w:r w:rsidRPr="00CB30BC">
        <w:rPr>
          <w:rStyle w:val="HTML1"/>
          <w:rFonts w:ascii="Times New Roman" w:hAnsi="Times New Roman" w:cs="Times New Roman"/>
          <w:color w:val="0F1115"/>
          <w:sz w:val="28"/>
          <w:szCs w:val="28"/>
        </w:rPr>
        <w:t>=42</w:t>
      </w:r>
      <w:r w:rsidRPr="00CB30BC">
        <w:rPr>
          <w:color w:val="0F1115"/>
          <w:sz w:val="28"/>
          <w:szCs w:val="28"/>
        </w:rPr>
        <w:t>).</w:t>
      </w:r>
    </w:p>
    <w:p w14:paraId="44E9823C" w14:textId="77777777" w:rsidR="00CB30BC" w:rsidRPr="00CB30BC" w:rsidRDefault="00CB30BC" w:rsidP="00CB30BC">
      <w:pPr>
        <w:pStyle w:val="3"/>
        <w:shd w:val="clear" w:color="auto" w:fill="FFFFFF"/>
        <w:spacing w:before="480" w:after="240" w:line="450" w:lineRule="atLeast"/>
        <w:jc w:val="both"/>
        <w:rPr>
          <w:rFonts w:ascii="Times New Roman" w:hAnsi="Times New Roman" w:cs="Times New Roman"/>
          <w:b/>
          <w:bCs/>
          <w:color w:val="0F1115"/>
        </w:rPr>
      </w:pPr>
      <w:r w:rsidRPr="00CB30BC">
        <w:rPr>
          <w:rFonts w:ascii="Times New Roman" w:hAnsi="Times New Roman" w:cs="Times New Roman"/>
          <w:b/>
          <w:bCs/>
          <w:color w:val="0F1115"/>
        </w:rPr>
        <w:t xml:space="preserve">2. </w:t>
      </w:r>
      <w:proofErr w:type="spellStart"/>
      <w:r w:rsidRPr="00CB30BC">
        <w:rPr>
          <w:rFonts w:ascii="Times New Roman" w:hAnsi="Times New Roman" w:cs="Times New Roman"/>
          <w:b/>
          <w:bCs/>
          <w:color w:val="0F1115"/>
        </w:rPr>
        <w:t>KMeans</w:t>
      </w:r>
      <w:proofErr w:type="spellEnd"/>
      <w:r w:rsidRPr="00CB30BC">
        <w:rPr>
          <w:rFonts w:ascii="Times New Roman" w:hAnsi="Times New Roman" w:cs="Times New Roman"/>
          <w:b/>
          <w:bCs/>
          <w:color w:val="0F1115"/>
        </w:rPr>
        <w:t xml:space="preserve"> (кластеризация)</w:t>
      </w:r>
    </w:p>
    <w:p w14:paraId="4D362305" w14:textId="77777777" w:rsidR="00CB30BC" w:rsidRPr="00CB30BC" w:rsidRDefault="00CB30BC" w:rsidP="00CB30BC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CB30BC">
        <w:rPr>
          <w:color w:val="0F1115"/>
          <w:sz w:val="28"/>
          <w:szCs w:val="28"/>
        </w:rPr>
        <w:t>Метод k-средних – алгоритм обучения без учителя, который разбивает объекты на заданное число кластеров (k=2, так как исходных классов два), минимизируя сумму квадратов расстояний от точек до центров кластеров. Качество кластеризации оценивается:</w:t>
      </w:r>
    </w:p>
    <w:p w14:paraId="30EA4DE2" w14:textId="77777777" w:rsidR="00CB30BC" w:rsidRPr="00CB30BC" w:rsidRDefault="00CB30BC" w:rsidP="00854C56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proofErr w:type="spellStart"/>
      <w:r w:rsidRPr="00CB30BC">
        <w:rPr>
          <w:rStyle w:val="a8"/>
          <w:color w:val="0F1115"/>
          <w:sz w:val="28"/>
          <w:szCs w:val="28"/>
        </w:rPr>
        <w:t>Silhouette</w:t>
      </w:r>
      <w:proofErr w:type="spellEnd"/>
      <w:r w:rsidRPr="00CB30BC">
        <w:rPr>
          <w:rStyle w:val="a8"/>
          <w:color w:val="0F1115"/>
          <w:sz w:val="28"/>
          <w:szCs w:val="28"/>
        </w:rPr>
        <w:t xml:space="preserve"> </w:t>
      </w:r>
      <w:proofErr w:type="spellStart"/>
      <w:r w:rsidRPr="00CB30BC">
        <w:rPr>
          <w:rStyle w:val="a8"/>
          <w:color w:val="0F1115"/>
          <w:sz w:val="28"/>
          <w:szCs w:val="28"/>
        </w:rPr>
        <w:t>Score</w:t>
      </w:r>
      <w:proofErr w:type="spellEnd"/>
      <w:r w:rsidRPr="00CB30BC">
        <w:rPr>
          <w:color w:val="0F1115"/>
          <w:sz w:val="28"/>
          <w:szCs w:val="28"/>
        </w:rPr>
        <w:t> – близость объектов к своему кластеру по сравнению с соседними (чем выше, тем лучше).</w:t>
      </w:r>
    </w:p>
    <w:p w14:paraId="27BAB37D" w14:textId="77777777" w:rsidR="00CB30BC" w:rsidRPr="00CB30BC" w:rsidRDefault="00CB30BC" w:rsidP="00854C56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proofErr w:type="spellStart"/>
      <w:r w:rsidRPr="00CB30BC">
        <w:rPr>
          <w:rStyle w:val="a8"/>
          <w:color w:val="0F1115"/>
          <w:sz w:val="28"/>
          <w:szCs w:val="28"/>
        </w:rPr>
        <w:t>Adjusted</w:t>
      </w:r>
      <w:proofErr w:type="spellEnd"/>
      <w:r w:rsidRPr="00CB30BC">
        <w:rPr>
          <w:rStyle w:val="a8"/>
          <w:color w:val="0F1115"/>
          <w:sz w:val="28"/>
          <w:szCs w:val="28"/>
        </w:rPr>
        <w:t xml:space="preserve"> Rand Index (ARI)</w:t>
      </w:r>
      <w:r w:rsidRPr="00CB30BC">
        <w:rPr>
          <w:color w:val="0F1115"/>
          <w:sz w:val="28"/>
          <w:szCs w:val="28"/>
        </w:rPr>
        <w:t> – согласованность с истинными метками (от -1 до 1).</w:t>
      </w:r>
    </w:p>
    <w:p w14:paraId="40849AD3" w14:textId="77777777" w:rsidR="00CB30BC" w:rsidRPr="00CB30BC" w:rsidRDefault="00CB30BC" w:rsidP="00854C56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proofErr w:type="spellStart"/>
      <w:r w:rsidRPr="00CB30BC">
        <w:rPr>
          <w:rStyle w:val="a8"/>
          <w:color w:val="0F1115"/>
          <w:sz w:val="28"/>
          <w:szCs w:val="28"/>
        </w:rPr>
        <w:t>Adjusted</w:t>
      </w:r>
      <w:proofErr w:type="spellEnd"/>
      <w:r w:rsidRPr="00CB30BC">
        <w:rPr>
          <w:rStyle w:val="a8"/>
          <w:color w:val="0F1115"/>
          <w:sz w:val="28"/>
          <w:szCs w:val="28"/>
        </w:rPr>
        <w:t xml:space="preserve"> </w:t>
      </w:r>
      <w:proofErr w:type="spellStart"/>
      <w:r w:rsidRPr="00CB30BC">
        <w:rPr>
          <w:rStyle w:val="a8"/>
          <w:color w:val="0F1115"/>
          <w:sz w:val="28"/>
          <w:szCs w:val="28"/>
        </w:rPr>
        <w:t>Mutual</w:t>
      </w:r>
      <w:proofErr w:type="spellEnd"/>
      <w:r w:rsidRPr="00CB30BC">
        <w:rPr>
          <w:rStyle w:val="a8"/>
          <w:color w:val="0F1115"/>
          <w:sz w:val="28"/>
          <w:szCs w:val="28"/>
        </w:rPr>
        <w:t xml:space="preserve"> Info (AMI)</w:t>
      </w:r>
      <w:r w:rsidRPr="00CB30BC">
        <w:rPr>
          <w:color w:val="0F1115"/>
          <w:sz w:val="28"/>
          <w:szCs w:val="28"/>
        </w:rPr>
        <w:t> – аналогично, основано на взаимной информации.</w:t>
      </w:r>
    </w:p>
    <w:p w14:paraId="3A347761" w14:textId="77777777" w:rsidR="00CB30BC" w:rsidRPr="00CB30BC" w:rsidRDefault="00CB30BC" w:rsidP="00CB30BC">
      <w:pPr>
        <w:pStyle w:val="3"/>
        <w:shd w:val="clear" w:color="auto" w:fill="FFFFFF"/>
        <w:spacing w:before="480" w:after="240" w:line="450" w:lineRule="atLeast"/>
        <w:jc w:val="both"/>
        <w:rPr>
          <w:rFonts w:ascii="Times New Roman" w:hAnsi="Times New Roman" w:cs="Times New Roman"/>
          <w:b/>
          <w:bCs/>
          <w:color w:val="0F1115"/>
        </w:rPr>
      </w:pPr>
      <w:r w:rsidRPr="00CB30BC">
        <w:rPr>
          <w:rFonts w:ascii="Times New Roman" w:hAnsi="Times New Roman" w:cs="Times New Roman"/>
          <w:b/>
          <w:bCs/>
          <w:color w:val="0F1115"/>
        </w:rPr>
        <w:t>3. Предобработка (</w:t>
      </w:r>
      <w:proofErr w:type="spellStart"/>
      <w:r w:rsidRPr="00CB30BC">
        <w:rPr>
          <w:rFonts w:ascii="Times New Roman" w:hAnsi="Times New Roman" w:cs="Times New Roman"/>
          <w:b/>
          <w:bCs/>
          <w:color w:val="0F1115"/>
        </w:rPr>
        <w:t>StandardScaler</w:t>
      </w:r>
      <w:proofErr w:type="spellEnd"/>
      <w:r w:rsidRPr="00CB30BC">
        <w:rPr>
          <w:rFonts w:ascii="Times New Roman" w:hAnsi="Times New Roman" w:cs="Times New Roman"/>
          <w:b/>
          <w:bCs/>
          <w:color w:val="0F1115"/>
        </w:rPr>
        <w:t>)</w:t>
      </w:r>
    </w:p>
    <w:p w14:paraId="09D49F34" w14:textId="77777777" w:rsidR="00CB30BC" w:rsidRPr="00CB30BC" w:rsidRDefault="00CB30BC" w:rsidP="00CB30BC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CB30BC">
        <w:rPr>
          <w:color w:val="0F1115"/>
          <w:sz w:val="28"/>
          <w:szCs w:val="28"/>
        </w:rPr>
        <w:t>Стандартизация (нормировка) признаков: </w:t>
      </w:r>
      <w:r w:rsidRPr="00CB30BC">
        <w:rPr>
          <w:rStyle w:val="HTML1"/>
          <w:rFonts w:ascii="Times New Roman" w:hAnsi="Times New Roman" w:cs="Times New Roman"/>
          <w:color w:val="0F1115"/>
          <w:sz w:val="28"/>
          <w:szCs w:val="28"/>
        </w:rPr>
        <w:t xml:space="preserve">z = (x – </w:t>
      </w:r>
      <w:proofErr w:type="spellStart"/>
      <w:r w:rsidRPr="00CB30BC">
        <w:rPr>
          <w:rStyle w:val="HTML1"/>
          <w:rFonts w:ascii="Times New Roman" w:hAnsi="Times New Roman" w:cs="Times New Roman"/>
          <w:color w:val="0F1115"/>
          <w:sz w:val="28"/>
          <w:szCs w:val="28"/>
        </w:rPr>
        <w:t>mean</w:t>
      </w:r>
      <w:proofErr w:type="spellEnd"/>
      <w:r w:rsidRPr="00CB30BC">
        <w:rPr>
          <w:rStyle w:val="HTML1"/>
          <w:rFonts w:ascii="Times New Roman" w:hAnsi="Times New Roman" w:cs="Times New Roman"/>
          <w:color w:val="0F1115"/>
          <w:sz w:val="28"/>
          <w:szCs w:val="28"/>
        </w:rPr>
        <w:t xml:space="preserve">) / </w:t>
      </w:r>
      <w:proofErr w:type="spellStart"/>
      <w:r w:rsidRPr="00CB30BC">
        <w:rPr>
          <w:rStyle w:val="HTML1"/>
          <w:rFonts w:ascii="Times New Roman" w:hAnsi="Times New Roman" w:cs="Times New Roman"/>
          <w:color w:val="0F1115"/>
          <w:sz w:val="28"/>
          <w:szCs w:val="28"/>
        </w:rPr>
        <w:t>std</w:t>
      </w:r>
      <w:proofErr w:type="spellEnd"/>
      <w:r w:rsidRPr="00CB30BC">
        <w:rPr>
          <w:color w:val="0F1115"/>
          <w:sz w:val="28"/>
          <w:szCs w:val="28"/>
        </w:rPr>
        <w:t>. Делает все признаки сопоставимыми по масштабу. Для деревьев решений масштабирование не влияет на результат, но используется для демонстрации этапа предобработки.</w:t>
      </w:r>
    </w:p>
    <w:p w14:paraId="3CEC5500" w14:textId="77777777" w:rsidR="00CB30BC" w:rsidRPr="00CB30BC" w:rsidRDefault="00CB30BC" w:rsidP="00CB30BC">
      <w:pPr>
        <w:pStyle w:val="3"/>
        <w:shd w:val="clear" w:color="auto" w:fill="FFFFFF"/>
        <w:spacing w:before="480" w:after="240" w:line="450" w:lineRule="atLeast"/>
        <w:jc w:val="both"/>
        <w:rPr>
          <w:rFonts w:ascii="Times New Roman" w:hAnsi="Times New Roman" w:cs="Times New Roman"/>
          <w:b/>
          <w:bCs/>
          <w:color w:val="0F1115"/>
        </w:rPr>
      </w:pPr>
      <w:r w:rsidRPr="00CB30BC">
        <w:rPr>
          <w:rFonts w:ascii="Times New Roman" w:hAnsi="Times New Roman" w:cs="Times New Roman"/>
          <w:b/>
          <w:bCs/>
          <w:color w:val="0F1115"/>
        </w:rPr>
        <w:t>4. Метрики оценки классификации</w:t>
      </w:r>
    </w:p>
    <w:p w14:paraId="5185A2F0" w14:textId="77777777" w:rsidR="00CB30BC" w:rsidRPr="00CB30BC" w:rsidRDefault="00CB30BC" w:rsidP="00854C56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proofErr w:type="spellStart"/>
      <w:r w:rsidRPr="00CB30BC">
        <w:rPr>
          <w:rStyle w:val="a8"/>
          <w:color w:val="0F1115"/>
          <w:sz w:val="28"/>
          <w:szCs w:val="28"/>
        </w:rPr>
        <w:t>Accuracy</w:t>
      </w:r>
      <w:proofErr w:type="spellEnd"/>
      <w:r w:rsidRPr="00CB30BC">
        <w:rPr>
          <w:color w:val="0F1115"/>
          <w:sz w:val="28"/>
          <w:szCs w:val="28"/>
        </w:rPr>
        <w:t> – доля правильных ответов.</w:t>
      </w:r>
    </w:p>
    <w:p w14:paraId="0EC8A509" w14:textId="77777777" w:rsidR="00CB30BC" w:rsidRPr="00CB30BC" w:rsidRDefault="00CB30BC" w:rsidP="00854C56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r w:rsidRPr="00CB30BC">
        <w:rPr>
          <w:rStyle w:val="a8"/>
          <w:color w:val="0F1115"/>
          <w:sz w:val="28"/>
          <w:szCs w:val="28"/>
        </w:rPr>
        <w:t xml:space="preserve">Precision, </w:t>
      </w:r>
      <w:proofErr w:type="spellStart"/>
      <w:r w:rsidRPr="00CB30BC">
        <w:rPr>
          <w:rStyle w:val="a8"/>
          <w:color w:val="0F1115"/>
          <w:sz w:val="28"/>
          <w:szCs w:val="28"/>
        </w:rPr>
        <w:t>Recall</w:t>
      </w:r>
      <w:proofErr w:type="spellEnd"/>
      <w:r w:rsidRPr="00CB30BC">
        <w:rPr>
          <w:rStyle w:val="a8"/>
          <w:color w:val="0F1115"/>
          <w:sz w:val="28"/>
          <w:szCs w:val="28"/>
        </w:rPr>
        <w:t>, F1</w:t>
      </w:r>
      <w:r w:rsidRPr="00CB30BC">
        <w:rPr>
          <w:rStyle w:val="a8"/>
          <w:color w:val="0F1115"/>
          <w:sz w:val="28"/>
          <w:szCs w:val="28"/>
        </w:rPr>
        <w:noBreakHyphen/>
        <w:t>score</w:t>
      </w:r>
      <w:r w:rsidRPr="00CB30BC">
        <w:rPr>
          <w:color w:val="0F1115"/>
          <w:sz w:val="28"/>
          <w:szCs w:val="28"/>
        </w:rPr>
        <w:t> – для каждого класса (бинарная задача).</w:t>
      </w:r>
    </w:p>
    <w:p w14:paraId="42700790" w14:textId="77777777" w:rsidR="00CB30BC" w:rsidRPr="00CB30BC" w:rsidRDefault="00CB30BC" w:rsidP="00854C56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r w:rsidRPr="00CB30BC">
        <w:rPr>
          <w:rStyle w:val="a8"/>
          <w:color w:val="0F1115"/>
          <w:sz w:val="28"/>
          <w:szCs w:val="28"/>
        </w:rPr>
        <w:t>ROC</w:t>
      </w:r>
      <w:r w:rsidRPr="00CB30BC">
        <w:rPr>
          <w:rStyle w:val="a8"/>
          <w:color w:val="0F1115"/>
          <w:sz w:val="28"/>
          <w:szCs w:val="28"/>
        </w:rPr>
        <w:noBreakHyphen/>
        <w:t>AUC</w:t>
      </w:r>
      <w:r w:rsidRPr="00CB30BC">
        <w:rPr>
          <w:color w:val="0F1115"/>
          <w:sz w:val="28"/>
          <w:szCs w:val="28"/>
        </w:rPr>
        <w:t> – площадь под ROC</w:t>
      </w:r>
      <w:r w:rsidRPr="00CB30BC">
        <w:rPr>
          <w:color w:val="0F1115"/>
          <w:sz w:val="28"/>
          <w:szCs w:val="28"/>
        </w:rPr>
        <w:noBreakHyphen/>
        <w:t>кривой, характеризует способность модели разделять классы.</w:t>
      </w:r>
    </w:p>
    <w:p w14:paraId="1540DE8C" w14:textId="55038439" w:rsidR="00777681" w:rsidRPr="00CB30BC" w:rsidRDefault="00CB30BC" w:rsidP="00854C56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proofErr w:type="spellStart"/>
      <w:r w:rsidRPr="00CB30BC">
        <w:rPr>
          <w:rStyle w:val="a8"/>
          <w:color w:val="0F1115"/>
          <w:sz w:val="28"/>
          <w:szCs w:val="28"/>
        </w:rPr>
        <w:t>Confusion</w:t>
      </w:r>
      <w:proofErr w:type="spellEnd"/>
      <w:r w:rsidRPr="00CB30BC">
        <w:rPr>
          <w:rStyle w:val="a8"/>
          <w:color w:val="0F1115"/>
          <w:sz w:val="28"/>
          <w:szCs w:val="28"/>
        </w:rPr>
        <w:t xml:space="preserve"> </w:t>
      </w:r>
      <w:proofErr w:type="spellStart"/>
      <w:r w:rsidRPr="00CB30BC">
        <w:rPr>
          <w:rStyle w:val="a8"/>
          <w:color w:val="0F1115"/>
          <w:sz w:val="28"/>
          <w:szCs w:val="28"/>
        </w:rPr>
        <w:t>matrix</w:t>
      </w:r>
      <w:proofErr w:type="spellEnd"/>
      <w:r w:rsidRPr="00CB30BC">
        <w:rPr>
          <w:color w:val="0F1115"/>
          <w:sz w:val="28"/>
          <w:szCs w:val="28"/>
        </w:rPr>
        <w:t> – показывает количество истинно/ложно положительных/отрицательных.</w:t>
      </w:r>
    </w:p>
    <w:p w14:paraId="01512C1E" w14:textId="77777777" w:rsidR="009E49B3" w:rsidRDefault="009E49B3" w:rsidP="006B410F">
      <w:pPr>
        <w:rPr>
          <w:rFonts w:ascii="Times New Roman" w:hAnsi="Times New Roman" w:cs="Times New Roman"/>
          <w:sz w:val="28"/>
          <w:szCs w:val="28"/>
        </w:rPr>
      </w:pPr>
    </w:p>
    <w:p w14:paraId="797E896A" w14:textId="60897678" w:rsidR="00C249FF" w:rsidRDefault="00C249FF" w:rsidP="00C249F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C249FF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Выборка для тестов</w:t>
      </w:r>
    </w:p>
    <w:p w14:paraId="3F62F6C3" w14:textId="77777777" w:rsidR="000D7995" w:rsidRPr="000D7995" w:rsidRDefault="000D7995" w:rsidP="000D7995">
      <w:pPr>
        <w:pStyle w:val="3"/>
        <w:shd w:val="clear" w:color="auto" w:fill="FFFFFF"/>
        <w:spacing w:before="480" w:after="240" w:line="450" w:lineRule="atLeast"/>
        <w:rPr>
          <w:rFonts w:ascii="Times New Roman" w:hAnsi="Times New Roman" w:cs="Times New Roman"/>
          <w:b/>
          <w:bCs/>
          <w:color w:val="0F1115"/>
        </w:rPr>
      </w:pPr>
      <w:r w:rsidRPr="000D7995">
        <w:rPr>
          <w:rFonts w:ascii="Times New Roman" w:hAnsi="Times New Roman" w:cs="Times New Roman"/>
          <w:b/>
          <w:bCs/>
          <w:color w:val="0F1115"/>
        </w:rPr>
        <w:lastRenderedPageBreak/>
        <w:t>Обучающая выборка (</w:t>
      </w:r>
      <w:r w:rsidRPr="000D7995">
        <w:rPr>
          <w:rStyle w:val="HTML1"/>
          <w:rFonts w:ascii="Times New Roman" w:eastAsia="Arial" w:hAnsi="Times New Roman" w:cs="Times New Roman"/>
          <w:b/>
          <w:bCs/>
          <w:color w:val="0F1115"/>
          <w:sz w:val="28"/>
          <w:szCs w:val="28"/>
        </w:rPr>
        <w:t>disease_train.csv</w:t>
      </w:r>
      <w:r w:rsidRPr="000D7995">
        <w:rPr>
          <w:rFonts w:ascii="Times New Roman" w:hAnsi="Times New Roman" w:cs="Times New Roman"/>
          <w:b/>
          <w:bCs/>
          <w:color w:val="0F1115"/>
        </w:rPr>
        <w:t>)</w:t>
      </w:r>
    </w:p>
    <w:p w14:paraId="52A16630" w14:textId="77777777" w:rsidR="000D7995" w:rsidRPr="000D7995" w:rsidRDefault="000D7995" w:rsidP="00854C56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0D7995">
        <w:rPr>
          <w:color w:val="0F1115"/>
          <w:sz w:val="28"/>
          <w:szCs w:val="28"/>
        </w:rPr>
        <w:t>Число объектов: 1595</w:t>
      </w:r>
    </w:p>
    <w:p w14:paraId="14DA26FE" w14:textId="77777777" w:rsidR="000D7995" w:rsidRPr="000D7995" w:rsidRDefault="000D7995" w:rsidP="00854C56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0D7995">
        <w:rPr>
          <w:color w:val="0F1115"/>
          <w:sz w:val="28"/>
          <w:szCs w:val="28"/>
        </w:rPr>
        <w:t>Признаки: </w:t>
      </w:r>
      <w:r w:rsidRPr="000D7995">
        <w:rPr>
          <w:rStyle w:val="HTML1"/>
          <w:rFonts w:ascii="Times New Roman" w:hAnsi="Times New Roman" w:cs="Times New Roman"/>
          <w:color w:val="0F1115"/>
          <w:sz w:val="28"/>
          <w:szCs w:val="28"/>
        </w:rPr>
        <w:t>X</w:t>
      </w:r>
      <w:proofErr w:type="gramStart"/>
      <w:r w:rsidRPr="000D7995">
        <w:rPr>
          <w:rStyle w:val="HTML1"/>
          <w:rFonts w:ascii="Times New Roman" w:hAnsi="Times New Roman" w:cs="Times New Roman"/>
          <w:color w:val="0F1115"/>
          <w:sz w:val="28"/>
          <w:szCs w:val="28"/>
        </w:rPr>
        <w:t>1</w:t>
      </w:r>
      <w:r w:rsidRPr="000D7995">
        <w:rPr>
          <w:color w:val="0F1115"/>
          <w:sz w:val="28"/>
          <w:szCs w:val="28"/>
        </w:rPr>
        <w:t>..</w:t>
      </w:r>
      <w:proofErr w:type="gramEnd"/>
      <w:r w:rsidRPr="000D7995">
        <w:rPr>
          <w:rStyle w:val="HTML1"/>
          <w:rFonts w:ascii="Times New Roman" w:hAnsi="Times New Roman" w:cs="Times New Roman"/>
          <w:color w:val="0F1115"/>
          <w:sz w:val="28"/>
          <w:szCs w:val="28"/>
        </w:rPr>
        <w:t>X7</w:t>
      </w:r>
      <w:r w:rsidRPr="000D7995">
        <w:rPr>
          <w:color w:val="0F1115"/>
          <w:sz w:val="28"/>
          <w:szCs w:val="28"/>
        </w:rPr>
        <w:t> (вещественные числа)</w:t>
      </w:r>
    </w:p>
    <w:p w14:paraId="101692CD" w14:textId="77777777" w:rsidR="000D7995" w:rsidRPr="000D7995" w:rsidRDefault="000D7995" w:rsidP="00854C56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0D7995">
        <w:rPr>
          <w:color w:val="0F1115"/>
          <w:sz w:val="28"/>
          <w:szCs w:val="28"/>
        </w:rPr>
        <w:t>Целевая переменная: </w:t>
      </w:r>
      <w:r w:rsidRPr="000D7995">
        <w:rPr>
          <w:rStyle w:val="HTML1"/>
          <w:rFonts w:ascii="Times New Roman" w:hAnsi="Times New Roman" w:cs="Times New Roman"/>
          <w:color w:val="0F1115"/>
          <w:sz w:val="28"/>
          <w:szCs w:val="28"/>
        </w:rPr>
        <w:t>Y</w:t>
      </w:r>
      <w:r w:rsidRPr="000D7995">
        <w:rPr>
          <w:color w:val="0F1115"/>
          <w:sz w:val="28"/>
          <w:szCs w:val="28"/>
        </w:rPr>
        <w:t> (0 – 1339 объектов, 1 – 256 объектов) – сильный дисбаланс.</w:t>
      </w:r>
    </w:p>
    <w:p w14:paraId="4D0A829C" w14:textId="77777777" w:rsidR="000D7995" w:rsidRPr="000D7995" w:rsidRDefault="000D7995" w:rsidP="000D7995">
      <w:pPr>
        <w:pStyle w:val="3"/>
        <w:shd w:val="clear" w:color="auto" w:fill="FFFFFF"/>
        <w:spacing w:before="480" w:after="240" w:line="450" w:lineRule="atLeast"/>
        <w:rPr>
          <w:rFonts w:ascii="Times New Roman" w:hAnsi="Times New Roman" w:cs="Times New Roman"/>
          <w:b/>
          <w:bCs/>
          <w:color w:val="0F1115"/>
          <w:lang w:val="en-US"/>
        </w:rPr>
      </w:pPr>
      <w:r w:rsidRPr="000D7995">
        <w:rPr>
          <w:rFonts w:ascii="Times New Roman" w:hAnsi="Times New Roman" w:cs="Times New Roman"/>
          <w:b/>
          <w:bCs/>
          <w:color w:val="0F1115"/>
        </w:rPr>
        <w:t>Тестовая</w:t>
      </w:r>
      <w:r w:rsidRPr="000D7995">
        <w:rPr>
          <w:rFonts w:ascii="Times New Roman" w:hAnsi="Times New Roman" w:cs="Times New Roman"/>
          <w:b/>
          <w:bCs/>
          <w:color w:val="0F1115"/>
          <w:lang w:val="en-US"/>
        </w:rPr>
        <w:t xml:space="preserve"> </w:t>
      </w:r>
      <w:r w:rsidRPr="000D7995">
        <w:rPr>
          <w:rFonts w:ascii="Times New Roman" w:hAnsi="Times New Roman" w:cs="Times New Roman"/>
          <w:b/>
          <w:bCs/>
          <w:color w:val="0F1115"/>
        </w:rPr>
        <w:t>выборка</w:t>
      </w:r>
      <w:r w:rsidRPr="000D7995">
        <w:rPr>
          <w:rFonts w:ascii="Times New Roman" w:hAnsi="Times New Roman" w:cs="Times New Roman"/>
          <w:b/>
          <w:bCs/>
          <w:color w:val="0F1115"/>
          <w:lang w:val="en-US"/>
        </w:rPr>
        <w:t xml:space="preserve"> (</w:t>
      </w:r>
      <w:r w:rsidRPr="000D7995">
        <w:rPr>
          <w:rStyle w:val="HTML1"/>
          <w:rFonts w:ascii="Times New Roman" w:eastAsia="Arial" w:hAnsi="Times New Roman" w:cs="Times New Roman"/>
          <w:b/>
          <w:bCs/>
          <w:color w:val="0F1115"/>
          <w:sz w:val="28"/>
          <w:szCs w:val="28"/>
          <w:lang w:val="en-US"/>
        </w:rPr>
        <w:t>disease_public_test.csv</w:t>
      </w:r>
      <w:r w:rsidRPr="000D7995">
        <w:rPr>
          <w:rFonts w:ascii="Times New Roman" w:hAnsi="Times New Roman" w:cs="Times New Roman"/>
          <w:b/>
          <w:bCs/>
          <w:color w:val="0F1115"/>
          <w:lang w:val="en-US"/>
        </w:rPr>
        <w:t>)</w:t>
      </w:r>
    </w:p>
    <w:p w14:paraId="27418718" w14:textId="77777777" w:rsidR="000D7995" w:rsidRPr="000D7995" w:rsidRDefault="000D7995" w:rsidP="00854C56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0D7995">
        <w:rPr>
          <w:color w:val="0F1115"/>
          <w:sz w:val="28"/>
          <w:szCs w:val="28"/>
        </w:rPr>
        <w:t>342 объекта, 7 признаков, метки даны в отдельном файле.</w:t>
      </w:r>
    </w:p>
    <w:p w14:paraId="41D20BC7" w14:textId="534C5362" w:rsidR="009E49B3" w:rsidRDefault="009E49B3" w:rsidP="006B410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227B384" w14:textId="381E8B6C" w:rsidR="000D7995" w:rsidRDefault="000D7995" w:rsidP="006B410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B64F152" w14:textId="77777777" w:rsidR="000D7995" w:rsidRPr="000D7995" w:rsidRDefault="000D7995" w:rsidP="000D7995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D799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Пример первых строк </w:t>
      </w:r>
      <w:proofErr w:type="spellStart"/>
      <w:r w:rsidRPr="000D7995">
        <w:rPr>
          <w:rFonts w:ascii="Times New Roman" w:hAnsi="Times New Roman" w:cs="Times New Roman"/>
          <w:b/>
          <w:bCs/>
          <w:sz w:val="28"/>
          <w:szCs w:val="28"/>
          <w:lang w:val="ru-RU"/>
        </w:rPr>
        <w:t>train</w:t>
      </w:r>
      <w:proofErr w:type="spellEnd"/>
      <w:r w:rsidRPr="000D7995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0"/>
        <w:gridCol w:w="830"/>
        <w:gridCol w:w="970"/>
        <w:gridCol w:w="1110"/>
        <w:gridCol w:w="830"/>
        <w:gridCol w:w="970"/>
        <w:gridCol w:w="970"/>
        <w:gridCol w:w="683"/>
      </w:tblGrid>
      <w:tr w:rsidR="000D7995" w:rsidRPr="000D7995" w14:paraId="370CD0B3" w14:textId="77777777" w:rsidTr="000D7995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8AB248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X1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E63652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X2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BEAA2E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X3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9357A4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X4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95F982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X5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91BC48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X6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F0D7A4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X7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8DA557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Y</w:t>
            </w:r>
          </w:p>
        </w:tc>
      </w:tr>
      <w:tr w:rsidR="000D7995" w:rsidRPr="000D7995" w14:paraId="342CE0A1" w14:textId="77777777" w:rsidTr="000D799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AF318E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0CD5D9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74C7B1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29.4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1DA452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84.0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35C184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4DDC16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75.0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013101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5.78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C1B440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</w:tr>
      <w:tr w:rsidR="000D7995" w:rsidRPr="000D7995" w14:paraId="70FE0A1E" w14:textId="77777777" w:rsidTr="000D799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B2511D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DE8A19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649C47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33.5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CC164E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101.0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805EE4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C51F47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64.0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4DC773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8.74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E96CC2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</w:tr>
      <w:tr w:rsidR="000D7995" w:rsidRPr="000D7995" w14:paraId="255D0D22" w14:textId="77777777" w:rsidTr="000D799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D71137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BC4F9C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46EB56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29.2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BF3003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101.0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A1C0FA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750139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80.0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BCCFB5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9.72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793116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</w:tr>
    </w:tbl>
    <w:p w14:paraId="06D7781E" w14:textId="77777777" w:rsidR="000D7995" w:rsidRDefault="000D7995" w:rsidP="006B410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CAEE0CF" w14:textId="1B666233" w:rsidR="006B410F" w:rsidRPr="006B410F" w:rsidRDefault="006B410F" w:rsidP="006B410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Структуры данных и алгоритмы программы</w:t>
      </w:r>
    </w:p>
    <w:p w14:paraId="5C943273" w14:textId="77777777" w:rsidR="009E49B3" w:rsidRDefault="009E49B3" w:rsidP="009E49B3">
      <w:pPr>
        <w:ind w:left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75940A32" w14:textId="77777777" w:rsidR="000D7995" w:rsidRPr="000D7995" w:rsidRDefault="000D7995" w:rsidP="000D7995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Программа написана на Python. Использованы библиотеки:</w:t>
      </w:r>
    </w:p>
    <w:p w14:paraId="4B582589" w14:textId="77777777" w:rsidR="000D7995" w:rsidRPr="000D7995" w:rsidRDefault="000D7995" w:rsidP="00854C56">
      <w:pPr>
        <w:numPr>
          <w:ilvl w:val="0"/>
          <w:numId w:val="7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proofErr w:type="spellStart"/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pandas</w:t>
      </w:r>
      <w:proofErr w:type="spellEnd"/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, </w:t>
      </w:r>
      <w:proofErr w:type="spellStart"/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numpy</w:t>
      </w:r>
      <w:proofErr w:type="spellEnd"/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 – обработка данных;</w:t>
      </w:r>
    </w:p>
    <w:p w14:paraId="0FA4DEE6" w14:textId="77777777" w:rsidR="000D7995" w:rsidRPr="000D7995" w:rsidRDefault="000D7995" w:rsidP="00854C56">
      <w:pPr>
        <w:numPr>
          <w:ilvl w:val="0"/>
          <w:numId w:val="7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proofErr w:type="spellStart"/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matplotlib</w:t>
      </w:r>
      <w:proofErr w:type="spellEnd"/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, </w:t>
      </w:r>
      <w:proofErr w:type="spellStart"/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seaborn</w:t>
      </w:r>
      <w:proofErr w:type="spellEnd"/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 – визуализация;</w:t>
      </w:r>
    </w:p>
    <w:p w14:paraId="4307E722" w14:textId="77777777" w:rsidR="000D7995" w:rsidRPr="000D7995" w:rsidRDefault="000D7995" w:rsidP="00854C56">
      <w:pPr>
        <w:numPr>
          <w:ilvl w:val="0"/>
          <w:numId w:val="7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proofErr w:type="spellStart"/>
      <w:proofErr w:type="gramStart"/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sklearn.tree</w:t>
      </w:r>
      <w:proofErr w:type="gramEnd"/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.DecisionTreeClassifier</w:t>
      </w:r>
      <w:proofErr w:type="spellEnd"/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 – классификатор;</w:t>
      </w:r>
    </w:p>
    <w:p w14:paraId="213AEB6E" w14:textId="77777777" w:rsidR="000D7995" w:rsidRPr="000D7995" w:rsidRDefault="000D7995" w:rsidP="00854C56">
      <w:pPr>
        <w:numPr>
          <w:ilvl w:val="0"/>
          <w:numId w:val="7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proofErr w:type="spellStart"/>
      <w:proofErr w:type="gramStart"/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sklearn.preprocessing</w:t>
      </w:r>
      <w:proofErr w:type="gramEnd"/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.StandardScaler</w:t>
      </w:r>
      <w:proofErr w:type="spellEnd"/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 – масштабирование;</w:t>
      </w:r>
    </w:p>
    <w:p w14:paraId="6C6699E6" w14:textId="77777777" w:rsidR="000D7995" w:rsidRPr="000D7995" w:rsidRDefault="000D7995" w:rsidP="00854C56">
      <w:pPr>
        <w:numPr>
          <w:ilvl w:val="0"/>
          <w:numId w:val="7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proofErr w:type="spellStart"/>
      <w:proofErr w:type="gramStart"/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sklearn.metrics</w:t>
      </w:r>
      <w:proofErr w:type="spellEnd"/>
      <w:proofErr w:type="gramEnd"/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 – метрики;</w:t>
      </w:r>
    </w:p>
    <w:p w14:paraId="372AFC93" w14:textId="77777777" w:rsidR="000D7995" w:rsidRPr="000D7995" w:rsidRDefault="000D7995" w:rsidP="00854C56">
      <w:pPr>
        <w:numPr>
          <w:ilvl w:val="0"/>
          <w:numId w:val="7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proofErr w:type="spellStart"/>
      <w:proofErr w:type="gramStart"/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sklearn.cluster</w:t>
      </w:r>
      <w:proofErr w:type="gramEnd"/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.KMeans</w:t>
      </w:r>
      <w:proofErr w:type="spellEnd"/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 – кластеризация.</w:t>
      </w:r>
    </w:p>
    <w:p w14:paraId="07285C29" w14:textId="77777777" w:rsidR="000D7995" w:rsidRPr="000D7995" w:rsidRDefault="000D7995" w:rsidP="000D7995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Основные этапы алгоритма:</w:t>
      </w:r>
    </w:p>
    <w:p w14:paraId="326452AF" w14:textId="77777777" w:rsidR="000D7995" w:rsidRPr="000D7995" w:rsidRDefault="000D7995" w:rsidP="00854C56">
      <w:pPr>
        <w:numPr>
          <w:ilvl w:val="0"/>
          <w:numId w:val="8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Загрузка данных из CSV.</w:t>
      </w:r>
    </w:p>
    <w:p w14:paraId="4DC4C97B" w14:textId="77777777" w:rsidR="000D7995" w:rsidRPr="000D7995" w:rsidRDefault="000D7995" w:rsidP="00854C56">
      <w:pPr>
        <w:numPr>
          <w:ilvl w:val="0"/>
          <w:numId w:val="8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Проверка на пропуски, просмотр баланса классов.</w:t>
      </w:r>
    </w:p>
    <w:p w14:paraId="11725F95" w14:textId="77777777" w:rsidR="000D7995" w:rsidRPr="000D7995" w:rsidRDefault="000D7995" w:rsidP="00854C56">
      <w:pPr>
        <w:numPr>
          <w:ilvl w:val="0"/>
          <w:numId w:val="8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Разделение на признаки (X) и целевую переменную (y).</w:t>
      </w:r>
    </w:p>
    <w:p w14:paraId="6BC9A02F" w14:textId="77777777" w:rsidR="000D7995" w:rsidRPr="000D7995" w:rsidRDefault="000D7995" w:rsidP="00854C56">
      <w:pPr>
        <w:numPr>
          <w:ilvl w:val="0"/>
          <w:numId w:val="8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Обучение </w:t>
      </w:r>
      <w:proofErr w:type="spellStart"/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DecisionTreeClassifier</w:t>
      </w:r>
      <w:proofErr w:type="spellEnd"/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на сырых данных, предсказание на тесте.</w:t>
      </w:r>
    </w:p>
    <w:p w14:paraId="311308BC" w14:textId="77777777" w:rsidR="000D7995" w:rsidRPr="000D7995" w:rsidRDefault="000D7995" w:rsidP="00854C56">
      <w:pPr>
        <w:numPr>
          <w:ilvl w:val="0"/>
          <w:numId w:val="8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lastRenderedPageBreak/>
        <w:t>Расчёт метрик, построение матрицы ошибок и ROC</w:t>
      </w:r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noBreakHyphen/>
        <w:t>кривой.</w:t>
      </w:r>
    </w:p>
    <w:p w14:paraId="4242F03C" w14:textId="77777777" w:rsidR="000D7995" w:rsidRPr="000D7995" w:rsidRDefault="000D7995" w:rsidP="00854C56">
      <w:pPr>
        <w:numPr>
          <w:ilvl w:val="0"/>
          <w:numId w:val="8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Масштабирование обучающих и тестовых признаков (</w:t>
      </w:r>
      <w:proofErr w:type="spellStart"/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StandardScaler</w:t>
      </w:r>
      <w:proofErr w:type="spellEnd"/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).</w:t>
      </w:r>
    </w:p>
    <w:p w14:paraId="1D0702C5" w14:textId="77777777" w:rsidR="000D7995" w:rsidRPr="000D7995" w:rsidRDefault="000D7995" w:rsidP="00854C56">
      <w:pPr>
        <w:numPr>
          <w:ilvl w:val="0"/>
          <w:numId w:val="8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Повторное обучение и оценка на масштабированных данных.</w:t>
      </w:r>
    </w:p>
    <w:p w14:paraId="3101F24B" w14:textId="77777777" w:rsidR="000D7995" w:rsidRPr="000D7995" w:rsidRDefault="000D7995" w:rsidP="00854C56">
      <w:pPr>
        <w:numPr>
          <w:ilvl w:val="0"/>
          <w:numId w:val="8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Кластеризация методом </w:t>
      </w:r>
      <w:proofErr w:type="spellStart"/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KMeans</w:t>
      </w:r>
      <w:proofErr w:type="spellEnd"/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(</w:t>
      </w:r>
      <w:proofErr w:type="spellStart"/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n_clusters</w:t>
      </w:r>
      <w:proofErr w:type="spellEnd"/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=2) на том же наборе, оценка качества кластеризации.</w:t>
      </w:r>
    </w:p>
    <w:p w14:paraId="32B8FFF6" w14:textId="77777777" w:rsidR="000D7995" w:rsidRPr="000D7995" w:rsidRDefault="000D7995" w:rsidP="00854C56">
      <w:pPr>
        <w:numPr>
          <w:ilvl w:val="0"/>
          <w:numId w:val="8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Вывод таблиц и графиков.</w:t>
      </w:r>
    </w:p>
    <w:p w14:paraId="7157436A" w14:textId="06C59915" w:rsidR="009E49B3" w:rsidRPr="006B410F" w:rsidRDefault="009E49B3" w:rsidP="006B410F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01F1FB6" w14:textId="2DF3C322" w:rsidR="006B410F" w:rsidRPr="006B410F" w:rsidRDefault="006B410F" w:rsidP="006B410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Программная реализация</w:t>
      </w:r>
    </w:p>
    <w:p w14:paraId="6D3C0BDD" w14:textId="086EC21E" w:rsidR="006B410F" w:rsidRDefault="006B410F" w:rsidP="00B17A3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B17A35" w:rsidRPr="00B17A35">
        <w:rPr>
          <w:rFonts w:ascii="Times New Roman" w:hAnsi="Times New Roman" w:cs="Times New Roman"/>
          <w:sz w:val="28"/>
          <w:szCs w:val="28"/>
        </w:rPr>
        <w:t xml:space="preserve">Полный листинг кода приведён в приложении (ссылка на репозиторий </w:t>
      </w:r>
      <w:proofErr w:type="spellStart"/>
      <w:r w:rsidR="00B17A35" w:rsidRPr="00B17A35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="00B17A35" w:rsidRPr="00B17A35">
        <w:rPr>
          <w:rFonts w:ascii="Times New Roman" w:hAnsi="Times New Roman" w:cs="Times New Roman"/>
          <w:sz w:val="28"/>
          <w:szCs w:val="28"/>
        </w:rPr>
        <w:t>). Основные фрагменты описаны в отчёте.</w:t>
      </w:r>
    </w:p>
    <w:p w14:paraId="430EF0C3" w14:textId="344087A8" w:rsidR="00B60B6A" w:rsidRPr="006B410F" w:rsidRDefault="006B410F" w:rsidP="006B410F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Экспериментальные результаты</w:t>
      </w:r>
    </w:p>
    <w:p w14:paraId="31A8D495" w14:textId="77777777" w:rsidR="00B17A35" w:rsidRPr="00B17A35" w:rsidRDefault="00B17A35" w:rsidP="00B17A35">
      <w:pPr>
        <w:pStyle w:val="3"/>
        <w:shd w:val="clear" w:color="auto" w:fill="FFFFFF"/>
        <w:spacing w:before="480" w:after="240" w:line="450" w:lineRule="atLeast"/>
        <w:rPr>
          <w:rFonts w:ascii="Times New Roman" w:hAnsi="Times New Roman" w:cs="Times New Roman"/>
          <w:b/>
          <w:bCs/>
          <w:color w:val="0F1115"/>
        </w:rPr>
      </w:pPr>
      <w:r w:rsidRPr="00B17A35">
        <w:rPr>
          <w:rFonts w:ascii="Times New Roman" w:hAnsi="Times New Roman" w:cs="Times New Roman"/>
          <w:b/>
          <w:bCs/>
          <w:color w:val="0F1115"/>
        </w:rPr>
        <w:t>1. Оценка на сырых данных (</w:t>
      </w:r>
      <w:proofErr w:type="spellStart"/>
      <w:r w:rsidRPr="00B17A35">
        <w:rPr>
          <w:rFonts w:ascii="Times New Roman" w:hAnsi="Times New Roman" w:cs="Times New Roman"/>
          <w:b/>
          <w:bCs/>
          <w:color w:val="0F1115"/>
        </w:rPr>
        <w:t>DecisionTreeClassifier</w:t>
      </w:r>
      <w:proofErr w:type="spellEnd"/>
      <w:r w:rsidRPr="00B17A35">
        <w:rPr>
          <w:rFonts w:ascii="Times New Roman" w:hAnsi="Times New Roman" w:cs="Times New Roman"/>
          <w:b/>
          <w:bCs/>
          <w:color w:val="0F1115"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2"/>
        <w:gridCol w:w="1523"/>
        <w:gridCol w:w="2732"/>
        <w:gridCol w:w="1460"/>
        <w:gridCol w:w="1367"/>
      </w:tblGrid>
      <w:tr w:rsidR="00B17A35" w:rsidRPr="00B17A35" w14:paraId="5634B690" w14:textId="77777777" w:rsidTr="00B17A35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F01DE3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Класс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B76B6C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Precision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A105E5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Recall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6BFF2D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F1-score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294B26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Support</w:t>
            </w:r>
          </w:p>
        </w:tc>
      </w:tr>
      <w:tr w:rsidR="00B17A35" w:rsidRPr="00B17A35" w14:paraId="65A0B91D" w14:textId="77777777" w:rsidTr="00B17A3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4C9046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479EB9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0.49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A1227C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0.88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B4AB83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0.63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24B0D5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166</w:t>
            </w:r>
          </w:p>
        </w:tc>
      </w:tr>
      <w:tr w:rsidR="00B17A35" w:rsidRPr="00B17A35" w14:paraId="721142BE" w14:textId="77777777" w:rsidTr="00B17A3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EA704A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E2B027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0.57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8CD03E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0.15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1D889B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0.23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0E70FD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176</w:t>
            </w:r>
          </w:p>
        </w:tc>
      </w:tr>
      <w:tr w:rsidR="00B17A35" w:rsidRPr="00B17A35" w14:paraId="315070FB" w14:textId="77777777" w:rsidTr="00B17A3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3A7301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17A35">
              <w:rPr>
                <w:rStyle w:val="a8"/>
                <w:rFonts w:ascii="Times New Roman" w:hAnsi="Times New Roman" w:cs="Times New Roman"/>
                <w:sz w:val="28"/>
                <w:szCs w:val="28"/>
              </w:rPr>
              <w:t>Accuracy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5AAA22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Style w:val="a8"/>
                <w:rFonts w:ascii="Times New Roman" w:hAnsi="Times New Roman" w:cs="Times New Roman"/>
                <w:sz w:val="28"/>
                <w:szCs w:val="28"/>
              </w:rPr>
              <w:t>0.50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3D99BE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Style w:val="a8"/>
                <w:rFonts w:ascii="Times New Roman" w:hAnsi="Times New Roman" w:cs="Times New Roman"/>
                <w:sz w:val="28"/>
                <w:szCs w:val="28"/>
              </w:rPr>
              <w:t>ROC</w:t>
            </w:r>
            <w:r w:rsidRPr="00B17A35">
              <w:rPr>
                <w:rStyle w:val="a8"/>
                <w:rFonts w:ascii="Times New Roman" w:hAnsi="Times New Roman" w:cs="Times New Roman"/>
                <w:sz w:val="28"/>
                <w:szCs w:val="28"/>
              </w:rPr>
              <w:noBreakHyphen/>
              <w:t>AUC = 0.514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3FDB20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C630F1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17A35" w:rsidRPr="00B17A35" w14:paraId="454EC4FC" w14:textId="77777777" w:rsidTr="00B17A3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0B2871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17A35">
              <w:rPr>
                <w:rStyle w:val="a8"/>
                <w:rFonts w:ascii="Times New Roman" w:hAnsi="Times New Roman" w:cs="Times New Roman"/>
                <w:sz w:val="28"/>
                <w:szCs w:val="28"/>
              </w:rPr>
              <w:t>Macro</w:t>
            </w:r>
            <w:proofErr w:type="spellEnd"/>
            <w:r w:rsidRPr="00B17A35">
              <w:rPr>
                <w:rStyle w:val="a8"/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17A35">
              <w:rPr>
                <w:rStyle w:val="a8"/>
                <w:rFonts w:ascii="Times New Roman" w:hAnsi="Times New Roman" w:cs="Times New Roman"/>
                <w:sz w:val="28"/>
                <w:szCs w:val="28"/>
              </w:rPr>
              <w:t>avg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1B8065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0.53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197A95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0.51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808272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0.43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18FA7F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342</w:t>
            </w:r>
          </w:p>
        </w:tc>
      </w:tr>
      <w:tr w:rsidR="00B17A35" w:rsidRPr="00B17A35" w14:paraId="3F061EB9" w14:textId="77777777" w:rsidTr="00B17A3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E7D222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17A35">
              <w:rPr>
                <w:rStyle w:val="a8"/>
                <w:rFonts w:ascii="Times New Roman" w:hAnsi="Times New Roman" w:cs="Times New Roman"/>
                <w:sz w:val="28"/>
                <w:szCs w:val="28"/>
              </w:rPr>
              <w:t>Weighted</w:t>
            </w:r>
            <w:proofErr w:type="spellEnd"/>
            <w:r w:rsidRPr="00B17A35">
              <w:rPr>
                <w:rStyle w:val="a8"/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17A35">
              <w:rPr>
                <w:rStyle w:val="a8"/>
                <w:rFonts w:ascii="Times New Roman" w:hAnsi="Times New Roman" w:cs="Times New Roman"/>
                <w:sz w:val="28"/>
                <w:szCs w:val="28"/>
              </w:rPr>
              <w:t>avg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755358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0.53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0B2D83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0.50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DDCC90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0.43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FD7F36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342</w:t>
            </w:r>
          </w:p>
        </w:tc>
      </w:tr>
    </w:tbl>
    <w:p w14:paraId="25D63FF6" w14:textId="77777777" w:rsidR="00B17A35" w:rsidRPr="00B17A35" w:rsidRDefault="00B17A35" w:rsidP="00B17A35">
      <w:pPr>
        <w:spacing w:before="240" w:after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B17A35">
        <w:rPr>
          <w:rFonts w:ascii="Times New Roman" w:eastAsia="Times New Roman" w:hAnsi="Times New Roman" w:cs="Times New Roman"/>
          <w:sz w:val="28"/>
          <w:szCs w:val="28"/>
          <w:lang w:val="ru-RU"/>
        </w:rPr>
        <w:t>Confusion</w:t>
      </w:r>
      <w:proofErr w:type="spellEnd"/>
      <w:r w:rsidRPr="00B17A3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B17A35">
        <w:rPr>
          <w:rFonts w:ascii="Times New Roman" w:eastAsia="Times New Roman" w:hAnsi="Times New Roman" w:cs="Times New Roman"/>
          <w:sz w:val="28"/>
          <w:szCs w:val="28"/>
          <w:lang w:val="ru-RU"/>
        </w:rPr>
        <w:t>matrix</w:t>
      </w:r>
      <w:proofErr w:type="spellEnd"/>
      <w:r w:rsidRPr="00B17A35"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</w:p>
    <w:p w14:paraId="27608873" w14:textId="77777777" w:rsidR="00B17A35" w:rsidRPr="00B17A35" w:rsidRDefault="00B17A35" w:rsidP="00B17A35">
      <w:pPr>
        <w:spacing w:after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B17A35">
        <w:rPr>
          <w:rFonts w:ascii="Times New Roman" w:eastAsia="Times New Roman" w:hAnsi="Times New Roman" w:cs="Times New Roman"/>
          <w:sz w:val="28"/>
          <w:szCs w:val="28"/>
          <w:lang w:val="ru-RU"/>
        </w:rPr>
        <w:t>text</w:t>
      </w:r>
      <w:proofErr w:type="spellEnd"/>
    </w:p>
    <w:p w14:paraId="3D5F7394" w14:textId="77777777" w:rsidR="00B17A35" w:rsidRPr="00B17A35" w:rsidRDefault="00B17A35" w:rsidP="00B17A35">
      <w:pPr>
        <w:spacing w:before="240" w:after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17A35">
        <w:rPr>
          <w:rFonts w:ascii="Times New Roman" w:eastAsia="Times New Roman" w:hAnsi="Times New Roman" w:cs="Times New Roman"/>
          <w:sz w:val="28"/>
          <w:szCs w:val="28"/>
          <w:lang w:val="ru-RU"/>
        </w:rPr>
        <w:t>[[</w:t>
      </w:r>
      <w:proofErr w:type="gramStart"/>
      <w:r w:rsidRPr="00B17A35">
        <w:rPr>
          <w:rFonts w:ascii="Times New Roman" w:eastAsia="Times New Roman" w:hAnsi="Times New Roman" w:cs="Times New Roman"/>
          <w:sz w:val="28"/>
          <w:szCs w:val="28"/>
          <w:lang w:val="ru-RU"/>
        </w:rPr>
        <w:t>146  20</w:t>
      </w:r>
      <w:proofErr w:type="gramEnd"/>
      <w:r w:rsidRPr="00B17A35">
        <w:rPr>
          <w:rFonts w:ascii="Times New Roman" w:eastAsia="Times New Roman" w:hAnsi="Times New Roman" w:cs="Times New Roman"/>
          <w:sz w:val="28"/>
          <w:szCs w:val="28"/>
          <w:lang w:val="ru-RU"/>
        </w:rPr>
        <w:t>]</w:t>
      </w:r>
    </w:p>
    <w:p w14:paraId="11E1B967" w14:textId="77777777" w:rsidR="00B17A35" w:rsidRPr="00B17A35" w:rsidRDefault="00B17A35" w:rsidP="00B17A35">
      <w:pPr>
        <w:spacing w:before="240" w:after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17A3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[</w:t>
      </w:r>
      <w:proofErr w:type="gramStart"/>
      <w:r w:rsidRPr="00B17A35">
        <w:rPr>
          <w:rFonts w:ascii="Times New Roman" w:eastAsia="Times New Roman" w:hAnsi="Times New Roman" w:cs="Times New Roman"/>
          <w:sz w:val="28"/>
          <w:szCs w:val="28"/>
          <w:lang w:val="ru-RU"/>
        </w:rPr>
        <w:t>150  26</w:t>
      </w:r>
      <w:proofErr w:type="gramEnd"/>
      <w:r w:rsidRPr="00B17A35">
        <w:rPr>
          <w:rFonts w:ascii="Times New Roman" w:eastAsia="Times New Roman" w:hAnsi="Times New Roman" w:cs="Times New Roman"/>
          <w:sz w:val="28"/>
          <w:szCs w:val="28"/>
          <w:lang w:val="ru-RU"/>
        </w:rPr>
        <w:t>]]</w:t>
      </w:r>
    </w:p>
    <w:p w14:paraId="61CD30F6" w14:textId="77777777" w:rsidR="00B17A35" w:rsidRPr="00B17A35" w:rsidRDefault="00B17A35" w:rsidP="00B17A35">
      <w:pPr>
        <w:pStyle w:val="3"/>
        <w:shd w:val="clear" w:color="auto" w:fill="FFFFFF"/>
        <w:spacing w:before="480" w:after="240" w:line="450" w:lineRule="atLeast"/>
        <w:rPr>
          <w:rFonts w:ascii="Times New Roman" w:hAnsi="Times New Roman" w:cs="Times New Roman"/>
          <w:b/>
          <w:bCs/>
          <w:color w:val="0F1115"/>
        </w:rPr>
      </w:pPr>
      <w:r w:rsidRPr="00B17A35">
        <w:rPr>
          <w:rFonts w:ascii="Times New Roman" w:hAnsi="Times New Roman" w:cs="Times New Roman"/>
          <w:b/>
          <w:bCs/>
          <w:color w:val="0F1115"/>
        </w:rPr>
        <w:t>2. Оценка после масштабирования (</w:t>
      </w:r>
      <w:proofErr w:type="spellStart"/>
      <w:r w:rsidRPr="00B17A35">
        <w:rPr>
          <w:rFonts w:ascii="Times New Roman" w:hAnsi="Times New Roman" w:cs="Times New Roman"/>
          <w:b/>
          <w:bCs/>
          <w:color w:val="0F1115"/>
        </w:rPr>
        <w:t>StandardScaler</w:t>
      </w:r>
      <w:proofErr w:type="spellEnd"/>
      <w:r w:rsidRPr="00B17A35">
        <w:rPr>
          <w:rFonts w:ascii="Times New Roman" w:hAnsi="Times New Roman" w:cs="Times New Roman"/>
          <w:b/>
          <w:bCs/>
          <w:color w:val="0F1115"/>
        </w:rPr>
        <w:t>)</w:t>
      </w:r>
    </w:p>
    <w:p w14:paraId="17DC2590" w14:textId="77777777" w:rsidR="00B17A35" w:rsidRPr="00B17A35" w:rsidRDefault="00B17A35" w:rsidP="00B17A35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B17A35">
        <w:rPr>
          <w:color w:val="0F1115"/>
          <w:sz w:val="28"/>
          <w:szCs w:val="28"/>
        </w:rPr>
        <w:t xml:space="preserve">Результаты идентичны – дерево решений нечувствительно к масштабу. </w:t>
      </w:r>
      <w:proofErr w:type="spellStart"/>
      <w:r w:rsidRPr="00B17A35">
        <w:rPr>
          <w:color w:val="0F1115"/>
          <w:sz w:val="28"/>
          <w:szCs w:val="28"/>
        </w:rPr>
        <w:t>Accuracy</w:t>
      </w:r>
      <w:proofErr w:type="spellEnd"/>
      <w:r w:rsidRPr="00B17A35">
        <w:rPr>
          <w:color w:val="0F1115"/>
          <w:sz w:val="28"/>
          <w:szCs w:val="28"/>
        </w:rPr>
        <w:t xml:space="preserve"> = 0.503, ROC</w:t>
      </w:r>
      <w:r w:rsidRPr="00B17A35">
        <w:rPr>
          <w:color w:val="0F1115"/>
          <w:sz w:val="28"/>
          <w:szCs w:val="28"/>
        </w:rPr>
        <w:noBreakHyphen/>
        <w:t>AUC = 0.514.</w:t>
      </w:r>
    </w:p>
    <w:p w14:paraId="57D110F3" w14:textId="77777777" w:rsidR="00B17A35" w:rsidRPr="00B17A35" w:rsidRDefault="00B17A35" w:rsidP="00B17A35">
      <w:pPr>
        <w:pStyle w:val="3"/>
        <w:shd w:val="clear" w:color="auto" w:fill="FFFFFF"/>
        <w:spacing w:before="480" w:after="240" w:line="450" w:lineRule="atLeast"/>
        <w:jc w:val="both"/>
        <w:rPr>
          <w:rFonts w:ascii="Times New Roman" w:hAnsi="Times New Roman" w:cs="Times New Roman"/>
          <w:b/>
          <w:bCs/>
          <w:color w:val="0F1115"/>
        </w:rPr>
      </w:pPr>
      <w:r w:rsidRPr="00B17A35">
        <w:rPr>
          <w:rFonts w:ascii="Times New Roman" w:hAnsi="Times New Roman" w:cs="Times New Roman"/>
          <w:b/>
          <w:bCs/>
          <w:color w:val="0F1115"/>
        </w:rPr>
        <w:lastRenderedPageBreak/>
        <w:t>3. Сравнение метрик</w:t>
      </w:r>
    </w:p>
    <w:tbl>
      <w:tblPr>
        <w:tblW w:w="893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2835"/>
        <w:gridCol w:w="3828"/>
      </w:tblGrid>
      <w:tr w:rsidR="00B17A35" w:rsidRPr="00B17A35" w14:paraId="77E8E46C" w14:textId="77777777" w:rsidTr="00B17A35">
        <w:trPr>
          <w:tblHeader/>
          <w:jc w:val="center"/>
        </w:trPr>
        <w:tc>
          <w:tcPr>
            <w:tcW w:w="226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840FC6" w14:textId="77777777" w:rsidR="00B17A35" w:rsidRPr="00B17A35" w:rsidRDefault="00B17A35" w:rsidP="00B17A35">
            <w:pPr>
              <w:spacing w:line="375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Модель</w:t>
            </w:r>
          </w:p>
        </w:tc>
        <w:tc>
          <w:tcPr>
            <w:tcW w:w="283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5DDC13" w14:textId="77777777" w:rsidR="00B17A35" w:rsidRPr="00B17A35" w:rsidRDefault="00B17A35" w:rsidP="00B17A35">
            <w:pPr>
              <w:spacing w:line="375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Accuracy</w:t>
            </w:r>
            <w:proofErr w:type="spellEnd"/>
          </w:p>
        </w:tc>
        <w:tc>
          <w:tcPr>
            <w:tcW w:w="382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D080C5" w14:textId="77777777" w:rsidR="00B17A35" w:rsidRPr="00B17A35" w:rsidRDefault="00B17A35" w:rsidP="00B17A35">
            <w:pPr>
              <w:spacing w:line="375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ROC</w:t>
            </w:r>
            <w:r w:rsidRPr="00B17A35">
              <w:rPr>
                <w:rFonts w:ascii="Times New Roman" w:hAnsi="Times New Roman" w:cs="Times New Roman"/>
                <w:sz w:val="28"/>
                <w:szCs w:val="28"/>
              </w:rPr>
              <w:noBreakHyphen/>
              <w:t>AUC</w:t>
            </w:r>
          </w:p>
        </w:tc>
      </w:tr>
      <w:tr w:rsidR="00B17A35" w:rsidRPr="00B17A35" w14:paraId="42B45238" w14:textId="77777777" w:rsidTr="00B17A35">
        <w:trPr>
          <w:jc w:val="center"/>
        </w:trPr>
        <w:tc>
          <w:tcPr>
            <w:tcW w:w="226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9001CA" w14:textId="77777777" w:rsidR="00B17A35" w:rsidRPr="00B17A35" w:rsidRDefault="00B17A35" w:rsidP="00B17A35">
            <w:pPr>
              <w:spacing w:line="375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DecisionTree</w:t>
            </w:r>
            <w:proofErr w:type="spellEnd"/>
            <w:r w:rsidRPr="00B17A35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raw</w:t>
            </w:r>
            <w:proofErr w:type="spellEnd"/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83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A17447" w14:textId="77777777" w:rsidR="00B17A35" w:rsidRPr="00B17A35" w:rsidRDefault="00B17A35" w:rsidP="00B17A35">
            <w:pPr>
              <w:spacing w:line="375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0.5029</w:t>
            </w:r>
          </w:p>
        </w:tc>
        <w:tc>
          <w:tcPr>
            <w:tcW w:w="382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F6B616" w14:textId="77777777" w:rsidR="00B17A35" w:rsidRPr="00B17A35" w:rsidRDefault="00B17A35" w:rsidP="00B17A35">
            <w:pPr>
              <w:spacing w:line="375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0.5136</w:t>
            </w:r>
          </w:p>
        </w:tc>
      </w:tr>
      <w:tr w:rsidR="00B17A35" w:rsidRPr="00B17A35" w14:paraId="75D839A4" w14:textId="77777777" w:rsidTr="00B17A35">
        <w:trPr>
          <w:jc w:val="center"/>
        </w:trPr>
        <w:tc>
          <w:tcPr>
            <w:tcW w:w="226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C2FB4C" w14:textId="77777777" w:rsidR="00B17A35" w:rsidRPr="00B17A35" w:rsidRDefault="00B17A35" w:rsidP="00B17A35">
            <w:pPr>
              <w:spacing w:line="375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DecisionTree</w:t>
            </w:r>
            <w:proofErr w:type="spellEnd"/>
            <w:r w:rsidRPr="00B17A35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scaled</w:t>
            </w:r>
            <w:proofErr w:type="spellEnd"/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83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2F5AFD" w14:textId="77777777" w:rsidR="00B17A35" w:rsidRPr="00B17A35" w:rsidRDefault="00B17A35" w:rsidP="00B17A35">
            <w:pPr>
              <w:spacing w:line="375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0.5029</w:t>
            </w:r>
          </w:p>
        </w:tc>
        <w:tc>
          <w:tcPr>
            <w:tcW w:w="382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C28795" w14:textId="77777777" w:rsidR="00B17A35" w:rsidRPr="00B17A35" w:rsidRDefault="00B17A35" w:rsidP="00B17A35">
            <w:pPr>
              <w:spacing w:line="375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0.5136</w:t>
            </w:r>
          </w:p>
        </w:tc>
      </w:tr>
    </w:tbl>
    <w:p w14:paraId="668A15B2" w14:textId="77777777" w:rsidR="00B17A35" w:rsidRPr="00B17A35" w:rsidRDefault="00B17A35" w:rsidP="00B17A35">
      <w:pPr>
        <w:pStyle w:val="3"/>
        <w:shd w:val="clear" w:color="auto" w:fill="FFFFFF"/>
        <w:spacing w:before="480" w:after="240" w:line="450" w:lineRule="atLeast"/>
        <w:rPr>
          <w:rFonts w:ascii="Times New Roman" w:hAnsi="Times New Roman" w:cs="Times New Roman"/>
          <w:b/>
          <w:bCs/>
          <w:color w:val="0F1115"/>
        </w:rPr>
      </w:pPr>
      <w:r w:rsidRPr="00B17A35">
        <w:rPr>
          <w:rFonts w:ascii="Times New Roman" w:hAnsi="Times New Roman" w:cs="Times New Roman"/>
          <w:b/>
          <w:bCs/>
          <w:color w:val="0F1115"/>
        </w:rPr>
        <w:t>4. Кластеризация (</w:t>
      </w:r>
      <w:proofErr w:type="spellStart"/>
      <w:r w:rsidRPr="00B17A35">
        <w:rPr>
          <w:rFonts w:ascii="Times New Roman" w:hAnsi="Times New Roman" w:cs="Times New Roman"/>
          <w:b/>
          <w:bCs/>
          <w:color w:val="0F1115"/>
        </w:rPr>
        <w:t>KMeans</w:t>
      </w:r>
      <w:proofErr w:type="spellEnd"/>
      <w:r w:rsidRPr="00B17A35">
        <w:rPr>
          <w:rFonts w:ascii="Times New Roman" w:hAnsi="Times New Roman" w:cs="Times New Roman"/>
          <w:b/>
          <w:bCs/>
          <w:color w:val="0F1115"/>
        </w:rPr>
        <w:t>)</w:t>
      </w:r>
    </w:p>
    <w:p w14:paraId="5A6F30A5" w14:textId="77777777" w:rsidR="00B17A35" w:rsidRPr="00B17A35" w:rsidRDefault="00B17A35" w:rsidP="00854C56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proofErr w:type="spellStart"/>
      <w:r w:rsidRPr="00B17A35">
        <w:rPr>
          <w:rStyle w:val="a8"/>
          <w:color w:val="0F1115"/>
          <w:sz w:val="28"/>
          <w:szCs w:val="28"/>
        </w:rPr>
        <w:t>Adjusted</w:t>
      </w:r>
      <w:proofErr w:type="spellEnd"/>
      <w:r w:rsidRPr="00B17A35">
        <w:rPr>
          <w:rStyle w:val="a8"/>
          <w:color w:val="0F1115"/>
          <w:sz w:val="28"/>
          <w:szCs w:val="28"/>
        </w:rPr>
        <w:t xml:space="preserve"> Rand Index (ARI):</w:t>
      </w:r>
      <w:r w:rsidRPr="00B17A35">
        <w:rPr>
          <w:color w:val="0F1115"/>
          <w:sz w:val="28"/>
          <w:szCs w:val="28"/>
        </w:rPr>
        <w:t> 0.005</w:t>
      </w:r>
    </w:p>
    <w:p w14:paraId="76AA01C1" w14:textId="77777777" w:rsidR="00B17A35" w:rsidRPr="00B17A35" w:rsidRDefault="00B17A35" w:rsidP="00854C56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proofErr w:type="spellStart"/>
      <w:r w:rsidRPr="00B17A35">
        <w:rPr>
          <w:rStyle w:val="a8"/>
          <w:color w:val="0F1115"/>
          <w:sz w:val="28"/>
          <w:szCs w:val="28"/>
        </w:rPr>
        <w:t>Adjusted</w:t>
      </w:r>
      <w:proofErr w:type="spellEnd"/>
      <w:r w:rsidRPr="00B17A35">
        <w:rPr>
          <w:rStyle w:val="a8"/>
          <w:color w:val="0F1115"/>
          <w:sz w:val="28"/>
          <w:szCs w:val="28"/>
        </w:rPr>
        <w:t xml:space="preserve"> </w:t>
      </w:r>
      <w:proofErr w:type="spellStart"/>
      <w:r w:rsidRPr="00B17A35">
        <w:rPr>
          <w:rStyle w:val="a8"/>
          <w:color w:val="0F1115"/>
          <w:sz w:val="28"/>
          <w:szCs w:val="28"/>
        </w:rPr>
        <w:t>Mutual</w:t>
      </w:r>
      <w:proofErr w:type="spellEnd"/>
      <w:r w:rsidRPr="00B17A35">
        <w:rPr>
          <w:rStyle w:val="a8"/>
          <w:color w:val="0F1115"/>
          <w:sz w:val="28"/>
          <w:szCs w:val="28"/>
        </w:rPr>
        <w:t xml:space="preserve"> Info (AMI):</w:t>
      </w:r>
      <w:r w:rsidRPr="00B17A35">
        <w:rPr>
          <w:color w:val="0F1115"/>
          <w:sz w:val="28"/>
          <w:szCs w:val="28"/>
        </w:rPr>
        <w:t> 0.005</w:t>
      </w:r>
    </w:p>
    <w:p w14:paraId="731244D1" w14:textId="77777777" w:rsidR="00B17A35" w:rsidRPr="00B17A35" w:rsidRDefault="00B17A35" w:rsidP="00854C56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proofErr w:type="spellStart"/>
      <w:r w:rsidRPr="00B17A35">
        <w:rPr>
          <w:rStyle w:val="a8"/>
          <w:color w:val="0F1115"/>
          <w:sz w:val="28"/>
          <w:szCs w:val="28"/>
        </w:rPr>
        <w:t>Silhouette</w:t>
      </w:r>
      <w:proofErr w:type="spellEnd"/>
      <w:r w:rsidRPr="00B17A35">
        <w:rPr>
          <w:rStyle w:val="a8"/>
          <w:color w:val="0F1115"/>
          <w:sz w:val="28"/>
          <w:szCs w:val="28"/>
        </w:rPr>
        <w:t xml:space="preserve"> </w:t>
      </w:r>
      <w:proofErr w:type="spellStart"/>
      <w:r w:rsidRPr="00B17A35">
        <w:rPr>
          <w:rStyle w:val="a8"/>
          <w:color w:val="0F1115"/>
          <w:sz w:val="28"/>
          <w:szCs w:val="28"/>
        </w:rPr>
        <w:t>Score</w:t>
      </w:r>
      <w:proofErr w:type="spellEnd"/>
      <w:r w:rsidRPr="00B17A35">
        <w:rPr>
          <w:rStyle w:val="a8"/>
          <w:color w:val="0F1115"/>
          <w:sz w:val="28"/>
          <w:szCs w:val="28"/>
        </w:rPr>
        <w:t xml:space="preserve"> (тест):</w:t>
      </w:r>
      <w:r w:rsidRPr="00B17A35">
        <w:rPr>
          <w:color w:val="0F1115"/>
          <w:sz w:val="28"/>
          <w:szCs w:val="28"/>
        </w:rPr>
        <w:t> 0.590</w:t>
      </w:r>
    </w:p>
    <w:p w14:paraId="63586C42" w14:textId="273C544C" w:rsidR="005C0E28" w:rsidRDefault="005C0E28" w:rsidP="005C0E28">
      <w:pPr>
        <w:spacing w:before="240" w:after="24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5C0E28">
        <w:rPr>
          <w:rFonts w:ascii="Times New Roman" w:eastAsia="Times New Roman" w:hAnsi="Times New Roman" w:cs="Times New Roman"/>
          <w:b/>
          <w:bCs/>
          <w:sz w:val="28"/>
          <w:szCs w:val="28"/>
        </w:rPr>
        <w:t>Визуализация</w:t>
      </w:r>
    </w:p>
    <w:p w14:paraId="64452FFA" w14:textId="27FAAA84" w:rsidR="00B17A35" w:rsidRDefault="00B17A35" w:rsidP="00B17A35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Style w:val="a8"/>
          <w:color w:val="0F1115"/>
          <w:sz w:val="28"/>
          <w:szCs w:val="28"/>
        </w:rPr>
      </w:pPr>
      <w:r>
        <w:rPr>
          <w:noProof/>
        </w:rPr>
        <w:drawing>
          <wp:inline distT="0" distB="0" distL="0" distR="0" wp14:anchorId="7401643C" wp14:editId="3D0AD544">
            <wp:extent cx="3855720" cy="2891897"/>
            <wp:effectExtent l="0" t="0" r="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1092" cy="28959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6B4F3F" w14:textId="77777777" w:rsidR="00B17A35" w:rsidRDefault="00B17A35" w:rsidP="00B17A35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Style w:val="a8"/>
          <w:b w:val="0"/>
          <w:bCs w:val="0"/>
          <w:i/>
          <w:iCs/>
          <w:color w:val="0F1115"/>
          <w:sz w:val="22"/>
          <w:szCs w:val="22"/>
        </w:rPr>
      </w:pPr>
      <w:r w:rsidRPr="00B17A35">
        <w:rPr>
          <w:rStyle w:val="a8"/>
          <w:b w:val="0"/>
          <w:bCs w:val="0"/>
          <w:i/>
          <w:iCs/>
          <w:color w:val="0F1115"/>
          <w:sz w:val="22"/>
          <w:szCs w:val="22"/>
        </w:rPr>
        <w:t>Рисунок 1 – ROC-кривые (сырые и масштабированные данные совпадают)</w:t>
      </w:r>
    </w:p>
    <w:p w14:paraId="7B0D4D8A" w14:textId="38CA8C0B" w:rsidR="00B17A35" w:rsidRPr="00B17A35" w:rsidRDefault="00B17A35" w:rsidP="00B17A35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b/>
          <w:bCs/>
          <w:i/>
          <w:iCs/>
          <w:color w:val="0F1115"/>
          <w:sz w:val="22"/>
          <w:szCs w:val="22"/>
        </w:rPr>
      </w:pPr>
      <w:r w:rsidRPr="00B17A35">
        <w:rPr>
          <w:b/>
          <w:bCs/>
          <w:i/>
          <w:iCs/>
          <w:color w:val="0F1115"/>
          <w:sz w:val="22"/>
          <w:szCs w:val="22"/>
        </w:rPr>
        <w:lastRenderedPageBreak/>
        <w:br/>
      </w:r>
      <w:r>
        <w:rPr>
          <w:noProof/>
        </w:rPr>
        <w:drawing>
          <wp:inline distT="0" distB="0" distL="0" distR="0" wp14:anchorId="505A44C3" wp14:editId="1A6BE8B1">
            <wp:extent cx="4549140" cy="1895433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5567" cy="19147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E0B326" w14:textId="2AA0FEC4" w:rsidR="00B17A35" w:rsidRDefault="00B17A35" w:rsidP="00B17A35">
      <w:pPr>
        <w:pStyle w:val="2"/>
        <w:shd w:val="clear" w:color="auto" w:fill="FFFFFF"/>
        <w:spacing w:before="480" w:after="240" w:line="480" w:lineRule="atLeast"/>
        <w:jc w:val="center"/>
        <w:rPr>
          <w:rFonts w:ascii="Times New Roman" w:hAnsi="Times New Roman" w:cs="Times New Roman"/>
          <w:color w:val="0F1115"/>
          <w:sz w:val="28"/>
          <w:szCs w:val="28"/>
        </w:rPr>
      </w:pPr>
      <w:r w:rsidRPr="00B17A35">
        <w:rPr>
          <w:rStyle w:val="a8"/>
          <w:rFonts w:ascii="Times New Roman" w:hAnsi="Times New Roman" w:cs="Times New Roman"/>
          <w:b w:val="0"/>
          <w:bCs w:val="0"/>
          <w:i/>
          <w:iCs/>
          <w:color w:val="0F1115"/>
          <w:sz w:val="22"/>
          <w:szCs w:val="22"/>
        </w:rPr>
        <w:t>Рисунок 2 – Матрица ошибок (тепловая карта)</w:t>
      </w:r>
    </w:p>
    <w:p w14:paraId="01A618C1" w14:textId="6E17889C" w:rsidR="00B17A35" w:rsidRPr="00B17A35" w:rsidRDefault="00B17A35" w:rsidP="00B17A35">
      <w:pPr>
        <w:pStyle w:val="2"/>
        <w:shd w:val="clear" w:color="auto" w:fill="FFFFFF"/>
        <w:spacing w:before="480" w:after="240" w:line="480" w:lineRule="atLeast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B17A35">
        <w:rPr>
          <w:rFonts w:ascii="Times New Roman" w:hAnsi="Times New Roman" w:cs="Times New Roman"/>
          <w:b/>
          <w:bCs/>
          <w:color w:val="0F1115"/>
          <w:sz w:val="28"/>
          <w:szCs w:val="28"/>
        </w:rPr>
        <w:t>Анализ результатов</w:t>
      </w:r>
    </w:p>
    <w:p w14:paraId="5C104F0C" w14:textId="77777777" w:rsidR="00B17A35" w:rsidRPr="00B17A35" w:rsidRDefault="00B17A35" w:rsidP="00854C56">
      <w:pPr>
        <w:pStyle w:val="ds-markdown-paragraph"/>
        <w:numPr>
          <w:ilvl w:val="0"/>
          <w:numId w:val="10"/>
        </w:numPr>
        <w:shd w:val="clear" w:color="auto" w:fill="FFFFFF"/>
        <w:spacing w:after="120" w:afterAutospacing="0"/>
        <w:jc w:val="both"/>
        <w:rPr>
          <w:color w:val="0F1115"/>
          <w:sz w:val="28"/>
          <w:szCs w:val="28"/>
        </w:rPr>
      </w:pPr>
      <w:r w:rsidRPr="00B17A35">
        <w:rPr>
          <w:rStyle w:val="a8"/>
          <w:color w:val="0F1115"/>
          <w:sz w:val="28"/>
          <w:szCs w:val="28"/>
        </w:rPr>
        <w:t>Классификация</w:t>
      </w:r>
    </w:p>
    <w:p w14:paraId="78B55C45" w14:textId="77777777" w:rsidR="00B17A35" w:rsidRPr="00B17A35" w:rsidRDefault="00B17A35" w:rsidP="00854C56">
      <w:pPr>
        <w:pStyle w:val="ds-markdown-paragraph"/>
        <w:numPr>
          <w:ilvl w:val="1"/>
          <w:numId w:val="10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r w:rsidRPr="00B17A35">
        <w:rPr>
          <w:color w:val="0F1115"/>
          <w:sz w:val="28"/>
          <w:szCs w:val="28"/>
        </w:rPr>
        <w:t xml:space="preserve">Дерево решений показало очень низкое качество: </w:t>
      </w:r>
      <w:proofErr w:type="spellStart"/>
      <w:r w:rsidRPr="00B17A35">
        <w:rPr>
          <w:color w:val="0F1115"/>
          <w:sz w:val="28"/>
          <w:szCs w:val="28"/>
        </w:rPr>
        <w:t>accuracy</w:t>
      </w:r>
      <w:proofErr w:type="spellEnd"/>
      <w:r w:rsidRPr="00B17A35">
        <w:rPr>
          <w:color w:val="0F1115"/>
          <w:sz w:val="28"/>
          <w:szCs w:val="28"/>
        </w:rPr>
        <w:t xml:space="preserve"> ≈ 50% (фактически случайное угадывание). Класс </w:t>
      </w:r>
      <w:r w:rsidRPr="00B17A35">
        <w:rPr>
          <w:rStyle w:val="HTML1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1</w:t>
      </w:r>
      <w:r w:rsidRPr="00B17A35">
        <w:rPr>
          <w:color w:val="0F1115"/>
          <w:sz w:val="28"/>
          <w:szCs w:val="28"/>
        </w:rPr>
        <w:t> практически не распознаётся (</w:t>
      </w:r>
      <w:proofErr w:type="spellStart"/>
      <w:r w:rsidRPr="00B17A35">
        <w:rPr>
          <w:color w:val="0F1115"/>
          <w:sz w:val="28"/>
          <w:szCs w:val="28"/>
        </w:rPr>
        <w:t>recall</w:t>
      </w:r>
      <w:proofErr w:type="spellEnd"/>
      <w:r w:rsidRPr="00B17A35">
        <w:rPr>
          <w:color w:val="0F1115"/>
          <w:sz w:val="28"/>
          <w:szCs w:val="28"/>
        </w:rPr>
        <w:t xml:space="preserve"> = 0.15, f1 = 0.23). Причина – сильный дисбаланс классов (0:1339, 1:256) в обучающей выборке, а также, возможно, неинформативные признаки.</w:t>
      </w:r>
    </w:p>
    <w:p w14:paraId="60A1B15C" w14:textId="77777777" w:rsidR="00B17A35" w:rsidRPr="00B17A35" w:rsidRDefault="00B17A35" w:rsidP="00854C56">
      <w:pPr>
        <w:pStyle w:val="ds-markdown-paragraph"/>
        <w:numPr>
          <w:ilvl w:val="1"/>
          <w:numId w:val="10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r w:rsidRPr="00B17A35">
        <w:rPr>
          <w:color w:val="0F1115"/>
          <w:sz w:val="28"/>
          <w:szCs w:val="28"/>
        </w:rPr>
        <w:t>ROC</w:t>
      </w:r>
      <w:r w:rsidRPr="00B17A35">
        <w:rPr>
          <w:color w:val="0F1115"/>
          <w:sz w:val="28"/>
          <w:szCs w:val="28"/>
        </w:rPr>
        <w:noBreakHyphen/>
        <w:t>AUC = 0.514, что ненамного лучше случайного (0.5).</w:t>
      </w:r>
    </w:p>
    <w:p w14:paraId="361DFEA6" w14:textId="77777777" w:rsidR="00B17A35" w:rsidRPr="00B17A35" w:rsidRDefault="00B17A35" w:rsidP="00854C56">
      <w:pPr>
        <w:pStyle w:val="ds-markdown-paragraph"/>
        <w:numPr>
          <w:ilvl w:val="1"/>
          <w:numId w:val="10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r w:rsidRPr="00B17A35">
        <w:rPr>
          <w:color w:val="0F1115"/>
          <w:sz w:val="28"/>
          <w:szCs w:val="28"/>
        </w:rPr>
        <w:t>Масштабирование не повлияло, что ожидаемо для деревьев решений.</w:t>
      </w:r>
    </w:p>
    <w:p w14:paraId="37BEF32F" w14:textId="77777777" w:rsidR="00B17A35" w:rsidRPr="00B17A35" w:rsidRDefault="00B17A35" w:rsidP="00854C56">
      <w:pPr>
        <w:pStyle w:val="ds-markdown-paragraph"/>
        <w:numPr>
          <w:ilvl w:val="0"/>
          <w:numId w:val="10"/>
        </w:numPr>
        <w:shd w:val="clear" w:color="auto" w:fill="FFFFFF"/>
        <w:spacing w:after="120" w:afterAutospacing="0"/>
        <w:jc w:val="both"/>
        <w:rPr>
          <w:color w:val="0F1115"/>
          <w:sz w:val="28"/>
          <w:szCs w:val="28"/>
        </w:rPr>
      </w:pPr>
      <w:r w:rsidRPr="00B17A35">
        <w:rPr>
          <w:rStyle w:val="a8"/>
          <w:color w:val="0F1115"/>
          <w:sz w:val="28"/>
          <w:szCs w:val="28"/>
        </w:rPr>
        <w:t>Кластеризация</w:t>
      </w:r>
    </w:p>
    <w:p w14:paraId="3384137D" w14:textId="77777777" w:rsidR="00B17A35" w:rsidRPr="00B17A35" w:rsidRDefault="00B17A35" w:rsidP="00854C56">
      <w:pPr>
        <w:pStyle w:val="ds-markdown-paragraph"/>
        <w:numPr>
          <w:ilvl w:val="1"/>
          <w:numId w:val="10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proofErr w:type="spellStart"/>
      <w:r w:rsidRPr="00B17A35">
        <w:rPr>
          <w:color w:val="0F1115"/>
          <w:sz w:val="28"/>
          <w:szCs w:val="28"/>
        </w:rPr>
        <w:t>Silhouette</w:t>
      </w:r>
      <w:proofErr w:type="spellEnd"/>
      <w:r w:rsidRPr="00B17A35">
        <w:rPr>
          <w:color w:val="0F1115"/>
          <w:sz w:val="28"/>
          <w:szCs w:val="28"/>
        </w:rPr>
        <w:t xml:space="preserve"> </w:t>
      </w:r>
      <w:proofErr w:type="spellStart"/>
      <w:r w:rsidRPr="00B17A35">
        <w:rPr>
          <w:color w:val="0F1115"/>
          <w:sz w:val="28"/>
          <w:szCs w:val="28"/>
        </w:rPr>
        <w:t>Score</w:t>
      </w:r>
      <w:proofErr w:type="spellEnd"/>
      <w:r w:rsidRPr="00B17A35">
        <w:rPr>
          <w:color w:val="0F1115"/>
          <w:sz w:val="28"/>
          <w:szCs w:val="28"/>
        </w:rPr>
        <w:t xml:space="preserve"> = 0.59 – кластеры достаточно компактны и отделены друг от друга.</w:t>
      </w:r>
    </w:p>
    <w:p w14:paraId="6CEC6BD6" w14:textId="77777777" w:rsidR="00B17A35" w:rsidRPr="00B17A35" w:rsidRDefault="00B17A35" w:rsidP="00854C56">
      <w:pPr>
        <w:pStyle w:val="ds-markdown-paragraph"/>
        <w:numPr>
          <w:ilvl w:val="1"/>
          <w:numId w:val="10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r w:rsidRPr="00B17A35">
        <w:rPr>
          <w:color w:val="0F1115"/>
          <w:sz w:val="28"/>
          <w:szCs w:val="28"/>
        </w:rPr>
        <w:t xml:space="preserve">Однако ARI и AMI близки к нулю (0.005), что означает практически полное отсутствие согласия с истинными метками. </w:t>
      </w:r>
      <w:proofErr w:type="spellStart"/>
      <w:r w:rsidRPr="00B17A35">
        <w:rPr>
          <w:color w:val="0F1115"/>
          <w:sz w:val="28"/>
          <w:szCs w:val="28"/>
        </w:rPr>
        <w:t>KMeans</w:t>
      </w:r>
      <w:proofErr w:type="spellEnd"/>
      <w:r w:rsidRPr="00B17A35">
        <w:rPr>
          <w:color w:val="0F1115"/>
          <w:sz w:val="28"/>
          <w:szCs w:val="28"/>
        </w:rPr>
        <w:t xml:space="preserve"> сформировал кластеры, не соответствующие бинарному диагнозу. Возможно, реальные группы объектов не совпадают с целевой переменной.</w:t>
      </w:r>
    </w:p>
    <w:p w14:paraId="44F1F13F" w14:textId="77777777" w:rsidR="00B17A35" w:rsidRPr="00B17A35" w:rsidRDefault="00B17A35" w:rsidP="00854C56">
      <w:pPr>
        <w:pStyle w:val="ds-markdown-paragraph"/>
        <w:numPr>
          <w:ilvl w:val="0"/>
          <w:numId w:val="10"/>
        </w:numPr>
        <w:shd w:val="clear" w:color="auto" w:fill="FFFFFF"/>
        <w:spacing w:after="120" w:afterAutospacing="0"/>
        <w:jc w:val="both"/>
        <w:rPr>
          <w:color w:val="0F1115"/>
          <w:sz w:val="28"/>
          <w:szCs w:val="28"/>
        </w:rPr>
      </w:pPr>
      <w:r w:rsidRPr="00B17A35">
        <w:rPr>
          <w:rStyle w:val="a8"/>
          <w:color w:val="0F1115"/>
          <w:sz w:val="28"/>
          <w:szCs w:val="28"/>
        </w:rPr>
        <w:t>Общие выводы</w:t>
      </w:r>
    </w:p>
    <w:p w14:paraId="10C0C526" w14:textId="77777777" w:rsidR="00B17A35" w:rsidRPr="00B17A35" w:rsidRDefault="00B17A35" w:rsidP="00854C56">
      <w:pPr>
        <w:pStyle w:val="ds-markdown-paragraph"/>
        <w:numPr>
          <w:ilvl w:val="1"/>
          <w:numId w:val="10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r w:rsidRPr="00B17A35">
        <w:rPr>
          <w:color w:val="0F1115"/>
          <w:sz w:val="28"/>
          <w:szCs w:val="28"/>
        </w:rPr>
        <w:t xml:space="preserve">Для данного </w:t>
      </w:r>
      <w:proofErr w:type="spellStart"/>
      <w:r w:rsidRPr="00B17A35">
        <w:rPr>
          <w:color w:val="0F1115"/>
          <w:sz w:val="28"/>
          <w:szCs w:val="28"/>
        </w:rPr>
        <w:t>датасета</w:t>
      </w:r>
      <w:proofErr w:type="spellEnd"/>
      <w:r w:rsidRPr="00B17A35">
        <w:rPr>
          <w:color w:val="0F1115"/>
          <w:sz w:val="28"/>
          <w:szCs w:val="28"/>
        </w:rPr>
        <w:t xml:space="preserve"> простой </w:t>
      </w:r>
      <w:proofErr w:type="spellStart"/>
      <w:r w:rsidRPr="00B17A35">
        <w:rPr>
          <w:color w:val="0F1115"/>
          <w:sz w:val="28"/>
          <w:szCs w:val="28"/>
        </w:rPr>
        <w:t>DecisionTreeClassifier</w:t>
      </w:r>
      <w:proofErr w:type="spellEnd"/>
      <w:r w:rsidRPr="00B17A35">
        <w:rPr>
          <w:color w:val="0F1115"/>
          <w:sz w:val="28"/>
          <w:szCs w:val="28"/>
        </w:rPr>
        <w:t xml:space="preserve"> без дополнительной обработки (балансировки классов, подбора параметров) не пригоден для предсказания.</w:t>
      </w:r>
    </w:p>
    <w:p w14:paraId="4E57EC50" w14:textId="77777777" w:rsidR="00B17A35" w:rsidRPr="00B17A35" w:rsidRDefault="00B17A35" w:rsidP="00854C56">
      <w:pPr>
        <w:pStyle w:val="ds-markdown-paragraph"/>
        <w:numPr>
          <w:ilvl w:val="1"/>
          <w:numId w:val="10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r w:rsidRPr="00B17A35">
        <w:rPr>
          <w:color w:val="0F1115"/>
          <w:sz w:val="28"/>
          <w:szCs w:val="28"/>
        </w:rPr>
        <w:t>Кластеризация выявила природную структуру (силуэт 0.59), но эта структура не соответствует заданию «болен/здоров».</w:t>
      </w:r>
    </w:p>
    <w:p w14:paraId="6617791F" w14:textId="1DB5A6F0" w:rsidR="00F07E76" w:rsidRPr="00B17A35" w:rsidRDefault="00B17A35" w:rsidP="00854C56">
      <w:pPr>
        <w:pStyle w:val="ds-markdown-paragraph"/>
        <w:numPr>
          <w:ilvl w:val="1"/>
          <w:numId w:val="10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r w:rsidRPr="00B17A35">
        <w:rPr>
          <w:color w:val="0F1115"/>
          <w:sz w:val="28"/>
          <w:szCs w:val="28"/>
        </w:rPr>
        <w:t xml:space="preserve">Для улучшения классификации необходимо применить методы борьбы с дисбалансом (взвешивание классов, синтез примеров) </w:t>
      </w:r>
      <w:r w:rsidRPr="00B17A35">
        <w:rPr>
          <w:color w:val="0F1115"/>
          <w:sz w:val="28"/>
          <w:szCs w:val="28"/>
        </w:rPr>
        <w:lastRenderedPageBreak/>
        <w:t xml:space="preserve">или использовать более мощные модели (случайный лес, градиентный </w:t>
      </w:r>
      <w:proofErr w:type="spellStart"/>
      <w:r w:rsidRPr="00B17A35">
        <w:rPr>
          <w:color w:val="0F1115"/>
          <w:sz w:val="28"/>
          <w:szCs w:val="28"/>
        </w:rPr>
        <w:t>бустинг</w:t>
      </w:r>
      <w:proofErr w:type="spellEnd"/>
      <w:r w:rsidRPr="00B17A35">
        <w:rPr>
          <w:color w:val="0F1115"/>
          <w:sz w:val="28"/>
          <w:szCs w:val="28"/>
        </w:rPr>
        <w:t>).</w:t>
      </w:r>
    </w:p>
    <w:p w14:paraId="0721D604" w14:textId="47E5E983" w:rsidR="005C0E28" w:rsidRDefault="005C0E28" w:rsidP="005C0E2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5C0E28">
        <w:rPr>
          <w:rFonts w:ascii="Times New Roman" w:eastAsia="Times New Roman" w:hAnsi="Times New Roman" w:cs="Times New Roman"/>
          <w:b/>
          <w:bCs/>
          <w:sz w:val="28"/>
          <w:szCs w:val="28"/>
        </w:rPr>
        <w:t>Вывод</w:t>
      </w:r>
    </w:p>
    <w:p w14:paraId="3391D106" w14:textId="77777777" w:rsidR="00B17A35" w:rsidRPr="00B17A35" w:rsidRDefault="00B17A35" w:rsidP="00854C56">
      <w:pPr>
        <w:numPr>
          <w:ilvl w:val="0"/>
          <w:numId w:val="11"/>
        </w:numPr>
        <w:shd w:val="clear" w:color="auto" w:fill="FFFFFF"/>
        <w:spacing w:before="100" w:beforeAutospacing="1" w:line="24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proofErr w:type="spellStart"/>
      <w:r w:rsidRPr="00B17A35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DecisionTreeClassifier</w:t>
      </w:r>
      <w:proofErr w:type="spellEnd"/>
      <w:r w:rsidRPr="00B17A3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 на сырых и масштабированных данных показал одинаково низкие результаты (</w:t>
      </w:r>
      <w:proofErr w:type="spellStart"/>
      <w:r w:rsidRPr="00B17A3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accuracy</w:t>
      </w:r>
      <w:proofErr w:type="spellEnd"/>
      <w:r w:rsidRPr="00B17A3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~50%, ROC</w:t>
      </w:r>
      <w:r w:rsidRPr="00B17A3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noBreakHyphen/>
        <w:t>AUC ~0.51) из</w:t>
      </w:r>
      <w:r w:rsidRPr="00B17A3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noBreakHyphen/>
        <w:t>за сильного дисбаланса классов и недостаточной информативности признаков.</w:t>
      </w:r>
    </w:p>
    <w:p w14:paraId="7C0CA081" w14:textId="77777777" w:rsidR="00B17A35" w:rsidRPr="00B17A35" w:rsidRDefault="00B17A35" w:rsidP="00854C56">
      <w:pPr>
        <w:numPr>
          <w:ilvl w:val="0"/>
          <w:numId w:val="11"/>
        </w:numPr>
        <w:shd w:val="clear" w:color="auto" w:fill="FFFFFF"/>
        <w:spacing w:before="100" w:beforeAutospacing="1" w:line="24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B17A35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Масштабирование</w:t>
      </w:r>
      <w:r w:rsidRPr="00B17A3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 не изменило качество дерева решений, так как он нечувствителен к масштабу признаков.</w:t>
      </w:r>
    </w:p>
    <w:p w14:paraId="0B766017" w14:textId="77777777" w:rsidR="00B17A35" w:rsidRPr="00B17A35" w:rsidRDefault="00B17A35" w:rsidP="00854C56">
      <w:pPr>
        <w:numPr>
          <w:ilvl w:val="0"/>
          <w:numId w:val="11"/>
        </w:numPr>
        <w:shd w:val="clear" w:color="auto" w:fill="FFFFFF"/>
        <w:spacing w:before="100" w:beforeAutospacing="1" w:line="24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B17A35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 xml:space="preserve">Кластеризация </w:t>
      </w:r>
      <w:proofErr w:type="spellStart"/>
      <w:r w:rsidRPr="00B17A35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KMeans</w:t>
      </w:r>
      <w:proofErr w:type="spellEnd"/>
      <w:r w:rsidRPr="00B17A3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 выявила чёткие группы (</w:t>
      </w:r>
      <w:proofErr w:type="spellStart"/>
      <w:r w:rsidRPr="00B17A3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silhouette</w:t>
      </w:r>
      <w:proofErr w:type="spellEnd"/>
      <w:r w:rsidRPr="00B17A3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= 0.59), но они не соответствуют целевой переменной (ARI ≈ 0). Это говорит о том, что структура данных отличается от бинарного диагноза.</w:t>
      </w:r>
    </w:p>
    <w:p w14:paraId="57510322" w14:textId="77777777" w:rsidR="00B17A35" w:rsidRPr="00B17A35" w:rsidRDefault="00B17A35" w:rsidP="00854C56">
      <w:pPr>
        <w:numPr>
          <w:ilvl w:val="0"/>
          <w:numId w:val="11"/>
        </w:numPr>
        <w:shd w:val="clear" w:color="auto" w:fill="FFFFFF"/>
        <w:spacing w:before="100" w:beforeAutospacing="1" w:after="120" w:line="24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B17A3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Для получения более качественной классификации необходимо:</w:t>
      </w:r>
    </w:p>
    <w:p w14:paraId="59F212B5" w14:textId="77777777" w:rsidR="00B17A35" w:rsidRPr="00B17A35" w:rsidRDefault="00B17A35" w:rsidP="00854C56">
      <w:pPr>
        <w:numPr>
          <w:ilvl w:val="1"/>
          <w:numId w:val="11"/>
        </w:numPr>
        <w:shd w:val="clear" w:color="auto" w:fill="FFFFFF"/>
        <w:spacing w:before="100" w:beforeAutospacing="1" w:line="24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B17A3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провести балансировку классов (например, с помощью </w:t>
      </w:r>
      <w:proofErr w:type="spellStart"/>
      <w:r w:rsidRPr="00B17A3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class_weight</w:t>
      </w:r>
      <w:proofErr w:type="spellEnd"/>
      <w:r w:rsidRPr="00B17A3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='</w:t>
      </w:r>
      <w:proofErr w:type="spellStart"/>
      <w:r w:rsidRPr="00B17A3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balanced</w:t>
      </w:r>
      <w:proofErr w:type="spellEnd"/>
      <w:r w:rsidRPr="00B17A3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' в дереве);</w:t>
      </w:r>
    </w:p>
    <w:p w14:paraId="36C47E0D" w14:textId="77777777" w:rsidR="00B17A35" w:rsidRPr="00B17A35" w:rsidRDefault="00B17A35" w:rsidP="00854C56">
      <w:pPr>
        <w:numPr>
          <w:ilvl w:val="1"/>
          <w:numId w:val="11"/>
        </w:numPr>
        <w:shd w:val="clear" w:color="auto" w:fill="FFFFFF"/>
        <w:spacing w:before="100" w:beforeAutospacing="1" w:line="24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B17A3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подобрать </w:t>
      </w:r>
      <w:proofErr w:type="spellStart"/>
      <w:r w:rsidRPr="00B17A3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гиперпараметры</w:t>
      </w:r>
      <w:proofErr w:type="spellEnd"/>
      <w:r w:rsidRPr="00B17A3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дерева (глубина, минимальное число образцов в листе);</w:t>
      </w:r>
    </w:p>
    <w:p w14:paraId="2B247976" w14:textId="77777777" w:rsidR="00B17A35" w:rsidRPr="00B17A35" w:rsidRDefault="00B17A35" w:rsidP="00854C56">
      <w:pPr>
        <w:numPr>
          <w:ilvl w:val="1"/>
          <w:numId w:val="11"/>
        </w:numPr>
        <w:shd w:val="clear" w:color="auto" w:fill="FFFFFF"/>
        <w:spacing w:before="100" w:beforeAutospacing="1" w:line="24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B17A3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попробовать другие классификаторы (</w:t>
      </w:r>
      <w:proofErr w:type="spellStart"/>
      <w:r w:rsidRPr="00B17A3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RandomForest</w:t>
      </w:r>
      <w:proofErr w:type="spellEnd"/>
      <w:r w:rsidRPr="00B17A3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, </w:t>
      </w:r>
      <w:proofErr w:type="spellStart"/>
      <w:r w:rsidRPr="00B17A3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GradientBoosting</w:t>
      </w:r>
      <w:proofErr w:type="spellEnd"/>
      <w:r w:rsidRPr="00B17A3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).</w:t>
      </w:r>
    </w:p>
    <w:p w14:paraId="0A6F4772" w14:textId="2EBD508D" w:rsidR="005C0E28" w:rsidRDefault="00B17A35" w:rsidP="00854C56">
      <w:pPr>
        <w:numPr>
          <w:ilvl w:val="0"/>
          <w:numId w:val="11"/>
        </w:numPr>
        <w:shd w:val="clear" w:color="auto" w:fill="FFFFFF"/>
        <w:spacing w:before="100" w:beforeAutospacing="1" w:line="24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B17A3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Работа показала важность предварительного анализа данных (дисбаланс, информативность признаков) и ограниченность базовых моделей при сложных реальных задачах.</w:t>
      </w:r>
    </w:p>
    <w:p w14:paraId="2FC7F9E8" w14:textId="77777777" w:rsidR="00B17A35" w:rsidRPr="00B17A35" w:rsidRDefault="00B17A35" w:rsidP="00B17A35">
      <w:pPr>
        <w:shd w:val="clear" w:color="auto" w:fill="FFFFFF"/>
        <w:spacing w:before="100" w:beforeAutospacing="1" w:line="240" w:lineRule="auto"/>
        <w:ind w:left="72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</w:p>
    <w:p w14:paraId="40C58662" w14:textId="77777777" w:rsidR="00F227D7" w:rsidRDefault="00EA5CFE" w:rsidP="005C0E2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227D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549B897D" w14:textId="02ED02EC" w:rsidR="009F2336" w:rsidRPr="00F227D7" w:rsidRDefault="00F227D7" w:rsidP="000F60D3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br w:type="page"/>
      </w:r>
      <w:r w:rsidRPr="00F227D7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Приложение</w:t>
      </w:r>
    </w:p>
    <w:p w14:paraId="226952F6" w14:textId="127A731F" w:rsidR="009F2336" w:rsidRDefault="00947889" w:rsidP="00F07E76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947889">
        <w:rPr>
          <w:rFonts w:ascii="Times New Roman" w:eastAsia="Times New Roman" w:hAnsi="Times New Roman" w:cs="Times New Roman"/>
          <w:sz w:val="24"/>
          <w:szCs w:val="24"/>
        </w:rPr>
        <w:t xml:space="preserve">Полный исходный код программы доступен в репозитории </w:t>
      </w:r>
      <w:proofErr w:type="spellStart"/>
      <w:r w:rsidRPr="00947889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947889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E9F2F2B" w14:textId="53C7DC32" w:rsidR="00947889" w:rsidRPr="00D31538" w:rsidRDefault="0002466F" w:rsidP="00D31538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hyperlink r:id="rId7" w:history="1">
        <w:r w:rsidR="00B17A35" w:rsidRPr="004F17DE">
          <w:rPr>
            <w:rStyle w:val="a9"/>
          </w:rPr>
          <w:t>https://github.com/Semiys/CUU_LABS/tree/main/Lab</w:t>
        </w:r>
        <w:r w:rsidR="00B17A35" w:rsidRPr="004F17DE">
          <w:rPr>
            <w:rStyle w:val="a9"/>
            <w:lang w:val="ru-RU"/>
          </w:rPr>
          <w:t>4</w:t>
        </w:r>
      </w:hyperlink>
    </w:p>
    <w:sectPr w:rsidR="00947889" w:rsidRPr="00D31538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1" w:fontKey="{40735E16-2534-42CE-9110-B8EA96A4EFEC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73CB3573-6DC7-4BD1-88E9-1CB64C1DEF56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C590E848-18F3-4B9A-82E7-1D6E727232C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1F1F88"/>
    <w:multiLevelType w:val="multilevel"/>
    <w:tmpl w:val="DCF687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5C24D76"/>
    <w:multiLevelType w:val="multilevel"/>
    <w:tmpl w:val="C0AC3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DB75C0"/>
    <w:multiLevelType w:val="multilevel"/>
    <w:tmpl w:val="51BC2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20C3B69"/>
    <w:multiLevelType w:val="multilevel"/>
    <w:tmpl w:val="F3908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0F1872"/>
    <w:multiLevelType w:val="multilevel"/>
    <w:tmpl w:val="F6326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EC220C"/>
    <w:multiLevelType w:val="multilevel"/>
    <w:tmpl w:val="9DD68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8B50A4"/>
    <w:multiLevelType w:val="multilevel"/>
    <w:tmpl w:val="F7122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B126C12"/>
    <w:multiLevelType w:val="multilevel"/>
    <w:tmpl w:val="795C4D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18A1CD6"/>
    <w:multiLevelType w:val="multilevel"/>
    <w:tmpl w:val="DA2EC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D541B1"/>
    <w:multiLevelType w:val="multilevel"/>
    <w:tmpl w:val="C1567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945EC0"/>
    <w:multiLevelType w:val="multilevel"/>
    <w:tmpl w:val="4E84B3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9"/>
  </w:num>
  <w:num w:numId="2">
    <w:abstractNumId w:val="10"/>
  </w:num>
  <w:num w:numId="3">
    <w:abstractNumId w:val="8"/>
  </w:num>
  <w:num w:numId="4">
    <w:abstractNumId w:val="5"/>
  </w:num>
  <w:num w:numId="5">
    <w:abstractNumId w:val="4"/>
  </w:num>
  <w:num w:numId="6">
    <w:abstractNumId w:val="3"/>
  </w:num>
  <w:num w:numId="7">
    <w:abstractNumId w:val="6"/>
  </w:num>
  <w:num w:numId="8">
    <w:abstractNumId w:val="2"/>
  </w:num>
  <w:num w:numId="9">
    <w:abstractNumId w:val="1"/>
  </w:num>
  <w:num w:numId="10">
    <w:abstractNumId w:val="0"/>
  </w:num>
  <w:num w:numId="11">
    <w:abstractNumId w:val="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2336"/>
    <w:rsid w:val="0002466F"/>
    <w:rsid w:val="00036690"/>
    <w:rsid w:val="000570D6"/>
    <w:rsid w:val="000D7995"/>
    <w:rsid w:val="000F1718"/>
    <w:rsid w:val="000F60D3"/>
    <w:rsid w:val="001A1B85"/>
    <w:rsid w:val="002B6B31"/>
    <w:rsid w:val="003144BF"/>
    <w:rsid w:val="00344CE0"/>
    <w:rsid w:val="004022EF"/>
    <w:rsid w:val="004233BB"/>
    <w:rsid w:val="004332CF"/>
    <w:rsid w:val="00434BF4"/>
    <w:rsid w:val="004A2468"/>
    <w:rsid w:val="005470B1"/>
    <w:rsid w:val="005C0E28"/>
    <w:rsid w:val="006B410F"/>
    <w:rsid w:val="006E2EB3"/>
    <w:rsid w:val="0075313B"/>
    <w:rsid w:val="0077633C"/>
    <w:rsid w:val="00777681"/>
    <w:rsid w:val="00794CF9"/>
    <w:rsid w:val="007E2873"/>
    <w:rsid w:val="00854C56"/>
    <w:rsid w:val="00947889"/>
    <w:rsid w:val="009E49B3"/>
    <w:rsid w:val="009F2336"/>
    <w:rsid w:val="00A038DC"/>
    <w:rsid w:val="00A176FF"/>
    <w:rsid w:val="00A32717"/>
    <w:rsid w:val="00B17A35"/>
    <w:rsid w:val="00B37E07"/>
    <w:rsid w:val="00B60B6A"/>
    <w:rsid w:val="00BA78D0"/>
    <w:rsid w:val="00BB411B"/>
    <w:rsid w:val="00BE3FEE"/>
    <w:rsid w:val="00C0520F"/>
    <w:rsid w:val="00C06332"/>
    <w:rsid w:val="00C249FF"/>
    <w:rsid w:val="00C905AB"/>
    <w:rsid w:val="00CB30BC"/>
    <w:rsid w:val="00D114DD"/>
    <w:rsid w:val="00D31538"/>
    <w:rsid w:val="00D72CCF"/>
    <w:rsid w:val="00D81144"/>
    <w:rsid w:val="00EA5CFE"/>
    <w:rsid w:val="00F07E76"/>
    <w:rsid w:val="00F227D7"/>
    <w:rsid w:val="00F3523E"/>
    <w:rsid w:val="00F35386"/>
    <w:rsid w:val="00FA22CE"/>
    <w:rsid w:val="00FA688F"/>
    <w:rsid w:val="00FC66A4"/>
    <w:rsid w:val="00FE6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5EAD60"/>
  <w15:docId w15:val="{B7E4E322-533A-4213-A0E4-2893244684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6332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paragraph" w:styleId="a6">
    <w:name w:val="List Paragraph"/>
    <w:basedOn w:val="a"/>
    <w:uiPriority w:val="34"/>
    <w:qFormat/>
    <w:rsid w:val="00A176FF"/>
    <w:pPr>
      <w:ind w:left="720"/>
      <w:contextualSpacing/>
    </w:pPr>
  </w:style>
  <w:style w:type="paragraph" w:styleId="a7">
    <w:name w:val="Normal (Web)"/>
    <w:basedOn w:val="a"/>
    <w:uiPriority w:val="99"/>
    <w:semiHidden/>
    <w:unhideWhenUsed/>
    <w:rsid w:val="00434B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paragraph" w:styleId="HTML">
    <w:name w:val="HTML Preformatted"/>
    <w:basedOn w:val="a"/>
    <w:link w:val="HTML0"/>
    <w:uiPriority w:val="99"/>
    <w:semiHidden/>
    <w:unhideWhenUsed/>
    <w:rsid w:val="00F227D7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227D7"/>
    <w:rPr>
      <w:rFonts w:ascii="Consolas" w:hAnsi="Consolas"/>
      <w:sz w:val="20"/>
      <w:szCs w:val="20"/>
    </w:rPr>
  </w:style>
  <w:style w:type="paragraph" w:customStyle="1" w:styleId="ds-markdown-paragraph">
    <w:name w:val="ds-markdown-paragraph"/>
    <w:basedOn w:val="a"/>
    <w:rsid w:val="00C249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a8">
    <w:name w:val="Strong"/>
    <w:basedOn w:val="a0"/>
    <w:uiPriority w:val="22"/>
    <w:qFormat/>
    <w:rsid w:val="00F07E76"/>
    <w:rPr>
      <w:b/>
      <w:bCs/>
    </w:rPr>
  </w:style>
  <w:style w:type="paragraph" w:customStyle="1" w:styleId="msonormal0">
    <w:name w:val="msonormal"/>
    <w:basedOn w:val="a"/>
    <w:rsid w:val="000F17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a9">
    <w:name w:val="Hyperlink"/>
    <w:basedOn w:val="a0"/>
    <w:uiPriority w:val="99"/>
    <w:unhideWhenUsed/>
    <w:rsid w:val="00947889"/>
    <w:rPr>
      <w:color w:val="0000FF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947889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947889"/>
    <w:rPr>
      <w:color w:val="800080" w:themeColor="followedHyperlink"/>
      <w:u w:val="single"/>
    </w:rPr>
  </w:style>
  <w:style w:type="table" w:styleId="ac">
    <w:name w:val="Table Grid"/>
    <w:basedOn w:val="a1"/>
    <w:uiPriority w:val="39"/>
    <w:rsid w:val="00A038DC"/>
    <w:pPr>
      <w:spacing w:line="240" w:lineRule="auto"/>
    </w:pPr>
    <w:rPr>
      <w:rFonts w:asciiTheme="minorHAnsi" w:eastAsiaTheme="minorHAnsi" w:hAnsiTheme="minorHAnsi" w:cstheme="minorBidi"/>
      <w:lang w:val="ru-RU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caption"/>
    <w:basedOn w:val="a"/>
    <w:next w:val="a"/>
    <w:uiPriority w:val="35"/>
    <w:unhideWhenUsed/>
    <w:qFormat/>
    <w:rsid w:val="00A038DC"/>
    <w:pPr>
      <w:widowControl w:val="0"/>
      <w:autoSpaceDE w:val="0"/>
      <w:autoSpaceDN w:val="0"/>
      <w:spacing w:after="200" w:line="240" w:lineRule="auto"/>
    </w:pPr>
    <w:rPr>
      <w:rFonts w:ascii="Times New Roman" w:eastAsia="Times New Roman" w:hAnsi="Times New Roman" w:cs="Times New Roman"/>
      <w:i/>
      <w:iCs/>
      <w:color w:val="1F497D" w:themeColor="text2"/>
      <w:sz w:val="18"/>
      <w:szCs w:val="18"/>
      <w:lang w:val="ru-RU" w:bidi="ru-RU"/>
    </w:rPr>
  </w:style>
  <w:style w:type="character" w:styleId="HTML1">
    <w:name w:val="HTML Code"/>
    <w:basedOn w:val="a0"/>
    <w:uiPriority w:val="99"/>
    <w:semiHidden/>
    <w:unhideWhenUsed/>
    <w:rsid w:val="0075313B"/>
    <w:rPr>
      <w:rFonts w:ascii="Courier New" w:eastAsia="Times New Roman" w:hAnsi="Courier New" w:cs="Courier New"/>
      <w:sz w:val="20"/>
      <w:szCs w:val="20"/>
    </w:rPr>
  </w:style>
  <w:style w:type="character" w:styleId="ae">
    <w:name w:val="Emphasis"/>
    <w:basedOn w:val="a0"/>
    <w:uiPriority w:val="20"/>
    <w:qFormat/>
    <w:rsid w:val="00B17A3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8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87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15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10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1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010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2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0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86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4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2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7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5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95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3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5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1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73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10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60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2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75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40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55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65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7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8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0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7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8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2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2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8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74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30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65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14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85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7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25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92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7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3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5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8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14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4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5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0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53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33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87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1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0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93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6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85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0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4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8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45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7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6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8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41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5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5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8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65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6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7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42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8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90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1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7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7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5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8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7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8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9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87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5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8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49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6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49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28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13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9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4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5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97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0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2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774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07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4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3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4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9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5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7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1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2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8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7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5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0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4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9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3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6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8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7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3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43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87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6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7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9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44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61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032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893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326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607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5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2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0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6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67930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76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233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19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405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429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71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7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94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8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7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53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0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2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7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5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5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73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0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4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1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0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01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0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5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4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1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35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72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1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97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27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9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8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Semiys/CUU_LABS/tree/main/Lab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1222</Words>
  <Characters>6968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Семён Саранцев</dc:creator>
  <cp:lastModifiedBy>Семен</cp:lastModifiedBy>
  <cp:revision>8</cp:revision>
  <dcterms:created xsi:type="dcterms:W3CDTF">2026-04-24T05:32:00Z</dcterms:created>
  <dcterms:modified xsi:type="dcterms:W3CDTF">2026-04-24T06:26:00Z</dcterms:modified>
</cp:coreProperties>
</file>