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Singbo,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3962EED9" w:rsidR="00A329F3" w:rsidRPr="00C01E3C" w:rsidRDefault="009E39A2" w:rsidP="00A2732F">
      <w:pPr>
        <w:pStyle w:val="BodyText"/>
        <w:rPr>
          <w:rFonts w:asciiTheme="majorHAnsi" w:hAnsiTheme="majorHAnsi" w:cstheme="majorHAnsi"/>
          <w:b/>
          <w:bCs/>
          <w:sz w:val="32"/>
          <w:szCs w:val="32"/>
        </w:rPr>
      </w:pPr>
      <w:r>
        <w:rPr>
          <w:rFonts w:asciiTheme="majorHAnsi" w:hAnsiTheme="majorHAnsi" w:cstheme="majorHAnsi"/>
          <w:b/>
          <w:bCs/>
          <w:sz w:val="32"/>
          <w:szCs w:val="32"/>
        </w:rPr>
        <w:t>1</w:t>
      </w:r>
      <w:r w:rsidR="007B181A">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tetracosactide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E243925" w:rsidR="00DE7D38" w:rsidRPr="00DF24FE" w:rsidRDefault="00DE7D38" w:rsidP="00DE7D38">
      <w:pPr>
        <w:pStyle w:val="BodyText"/>
        <w:jc w:val="both"/>
        <w:rPr>
          <w:rFonts w:asciiTheme="majorHAnsi" w:hAnsiTheme="majorHAnsi" w:cstheme="majorHAnsi"/>
          <w:b/>
          <w:bCs/>
          <w:sz w:val="22"/>
          <w:szCs w:val="22"/>
        </w:rPr>
      </w:pPr>
      <w:r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(25.9%) had (PAI). Overall, 151 tetracosactide tests </w:t>
      </w:r>
      <w:r w:rsidR="00724CAF">
        <w:rPr>
          <w:rFonts w:asciiTheme="majorHAnsi" w:hAnsiTheme="majorHAnsi" w:cstheme="majorHAnsi"/>
          <w:color w:val="212121"/>
          <w:sz w:val="22"/>
          <w:szCs w:val="22"/>
        </w:rPr>
        <w:t xml:space="preserve">were </w:t>
      </w:r>
      <w:r>
        <w:rPr>
          <w:rFonts w:asciiTheme="majorHAnsi" w:hAnsiTheme="majorHAnsi" w:cstheme="majorHAnsi"/>
          <w:color w:val="212121"/>
          <w:sz w:val="22"/>
          <w:szCs w:val="22"/>
        </w:rPr>
        <w:t xml:space="preserve">performed identifying 27 AI patients.  </w:t>
      </w:r>
      <w:r w:rsidR="004C6952">
        <w:rPr>
          <w:rFonts w:asciiTheme="majorHAnsi" w:hAnsiTheme="majorHAnsi" w:cstheme="majorHAnsi"/>
          <w:color w:val="212121"/>
          <w:sz w:val="22"/>
          <w:szCs w:val="22"/>
        </w:rPr>
        <w:t xml:space="preserve"> </w:t>
      </w:r>
      <w:r w:rsidR="00724CAF">
        <w:rPr>
          <w:rFonts w:asciiTheme="majorHAnsi" w:hAnsiTheme="majorHAnsi" w:cstheme="majorHAnsi"/>
          <w:color w:val="212121"/>
          <w:sz w:val="22"/>
          <w:szCs w:val="22"/>
        </w:rPr>
        <w:t>W</w:t>
      </w:r>
      <w:r w:rsidR="004C6952">
        <w:rPr>
          <w:rFonts w:asciiTheme="majorHAnsi" w:hAnsiTheme="majorHAnsi" w:cstheme="majorHAnsi"/>
          <w:color w:val="212121"/>
          <w:sz w:val="22"/>
          <w:szCs w:val="22"/>
        </w:rPr>
        <w:t>hen compa</w:t>
      </w:r>
      <w:r w:rsidR="00724CAF">
        <w:rPr>
          <w:rFonts w:asciiTheme="majorHAnsi" w:hAnsiTheme="majorHAnsi" w:cstheme="majorHAnsi"/>
          <w:color w:val="212121"/>
          <w:sz w:val="22"/>
          <w:szCs w:val="22"/>
        </w:rPr>
        <w:t>ring</w:t>
      </w:r>
      <w:r w:rsidR="001A02F3">
        <w:rPr>
          <w:rFonts w:asciiTheme="majorHAnsi" w:hAnsiTheme="majorHAnsi" w:cstheme="majorHAnsi"/>
          <w:color w:val="212121"/>
          <w:sz w:val="22"/>
          <w:szCs w:val="22"/>
        </w:rPr>
        <w:t xml:space="preserve"> patients with AI with those withou</w:t>
      </w:r>
      <w:r w:rsidR="00724CAF">
        <w:rPr>
          <w:rFonts w:asciiTheme="majorHAnsi" w:hAnsiTheme="majorHAnsi" w:cstheme="majorHAnsi"/>
          <w:color w:val="212121"/>
          <w:sz w:val="22"/>
          <w:szCs w:val="22"/>
        </w:rPr>
        <w:t>t, o</w:t>
      </w:r>
      <w:r>
        <w:rPr>
          <w:rFonts w:asciiTheme="majorHAnsi" w:hAnsiTheme="majorHAnsi" w:cstheme="majorHAnsi"/>
          <w:color w:val="212121"/>
          <w:sz w:val="22"/>
          <w:szCs w:val="22"/>
        </w:rPr>
        <w:t>pportunistic infections (OI’s) were predominantly tuberculosis (</w:t>
      </w:r>
      <w:commentRangeStart w:id="0"/>
      <w:commentRangeStart w:id="1"/>
      <w:commentRangeStart w:id="2"/>
      <w:r>
        <w:rPr>
          <w:rFonts w:asciiTheme="majorHAnsi" w:hAnsiTheme="majorHAnsi" w:cstheme="majorHAnsi"/>
          <w:color w:val="212121"/>
          <w:sz w:val="22"/>
          <w:szCs w:val="22"/>
        </w:rPr>
        <w:t>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40.7%  vs 64.6%,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=0.012</w:t>
      </w:r>
      <w:commentRangeEnd w:id="0"/>
      <w:r w:rsidR="00860BFF">
        <w:rPr>
          <w:rStyle w:val="CommentReference"/>
          <w:rFonts w:ascii="Arial" w:hAnsi="Arial"/>
        </w:rPr>
        <w:commentReference w:id="0"/>
      </w:r>
      <w:commentRangeEnd w:id="1"/>
      <w:r w:rsidR="00724CAF">
        <w:rPr>
          <w:rStyle w:val="CommentReference"/>
          <w:rFonts w:ascii="Arial" w:hAnsi="Arial"/>
        </w:rPr>
        <w:commentReference w:id="1"/>
      </w:r>
      <w:r>
        <w:rPr>
          <w:rFonts w:asciiTheme="majorHAnsi" w:hAnsiTheme="majorHAnsi" w:cstheme="majorHAnsi"/>
          <w:color w:val="212121"/>
          <w:sz w:val="22"/>
          <w:szCs w:val="22"/>
        </w:rPr>
        <w:t>, (EPTB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37.0% vs 19.0%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=0.022, and cryptococcus neoformans 37.0% vs 3.8%,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&lt;0.001</w:t>
      </w:r>
      <w:r w:rsidR="00724CAF">
        <w:rPr>
          <w:rFonts w:asciiTheme="majorHAnsi" w:hAnsiTheme="majorHAnsi" w:cstheme="majorHAnsi"/>
          <w:color w:val="212121"/>
          <w:sz w:val="22"/>
          <w:szCs w:val="22"/>
        </w:rPr>
        <w:t>.</w:t>
      </w:r>
      <w:commentRangeEnd w:id="2"/>
      <w:r w:rsidR="00D904D7">
        <w:rPr>
          <w:rStyle w:val="CommentReference"/>
          <w:rFonts w:ascii="Arial" w:hAnsi="Arial"/>
        </w:rPr>
        <w:commentReference w:id="2"/>
      </w:r>
      <w:r w:rsidR="00DE61FA">
        <w:rPr>
          <w:rFonts w:asciiTheme="majorHAnsi" w:hAnsiTheme="majorHAnsi" w:cstheme="majorHAnsi"/>
          <w:color w:val="212121"/>
          <w:sz w:val="22"/>
          <w:szCs w:val="22"/>
        </w:rPr>
        <w:t xml:space="preserve"> 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(1.6-8.9),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Pr>
          <w:rFonts w:asciiTheme="majorHAnsi" w:hAnsiTheme="majorHAnsi" w:cstheme="majorHAnsi"/>
          <w:color w:val="212121"/>
          <w:sz w:val="22"/>
          <w:szCs w:val="22"/>
        </w:rPr>
        <w:t>;</w:t>
      </w:r>
      <w:ins w:id="3" w:author="Ian Ross" w:date="2024-09-17T13:45:00Z" w16du:dateUtc="2024-09-17T11:45:00Z">
        <w:r w:rsidR="00DD05E7">
          <w:rPr>
            <w:rFonts w:asciiTheme="majorHAnsi" w:hAnsiTheme="majorHAnsi" w:cstheme="majorHAnsi"/>
            <w:color w:val="212121"/>
            <w:sz w:val="22"/>
            <w:szCs w:val="22"/>
          </w:rPr>
          <w:t xml:space="preserve"> (</w:t>
        </w:r>
        <w:r w:rsidR="00DD05E7" w:rsidRPr="00DD05E7">
          <w:rPr>
            <w:rFonts w:asciiTheme="majorHAnsi" w:hAnsiTheme="majorHAnsi" w:cstheme="majorHAnsi"/>
            <w:i/>
            <w:iCs/>
            <w:color w:val="212121"/>
            <w:sz w:val="22"/>
            <w:szCs w:val="22"/>
            <w:rPrChange w:id="4" w:author="Ian Ross" w:date="2024-09-17T13:45:00Z" w16du:dateUtc="2024-09-17T11:45:00Z">
              <w:rPr>
                <w:rFonts w:asciiTheme="majorHAnsi" w:hAnsiTheme="majorHAnsi" w:cstheme="majorHAnsi"/>
                <w:color w:val="212121"/>
                <w:sz w:val="22"/>
                <w:szCs w:val="22"/>
              </w:rPr>
            </w:rPrChange>
          </w:rPr>
          <w:t>p</w:t>
        </w:r>
        <w:r w:rsidR="00DD05E7">
          <w:rPr>
            <w:rFonts w:asciiTheme="majorHAnsi" w:hAnsiTheme="majorHAnsi" w:cstheme="majorHAnsi"/>
            <w:color w:val="212121"/>
            <w:sz w:val="22"/>
            <w:szCs w:val="22"/>
          </w:rPr>
          <w:t>-value)</w:t>
        </w:r>
      </w:ins>
      <w:r>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commentRangeStart w:id="5"/>
      <w:r w:rsidR="00282F98">
        <w:rPr>
          <w:rFonts w:asciiTheme="majorHAnsi" w:hAnsiTheme="majorHAnsi" w:cstheme="majorHAnsi"/>
          <w:color w:val="212121"/>
          <w:sz w:val="22"/>
          <w:szCs w:val="22"/>
        </w:rPr>
        <w:t>mortality</w:t>
      </w:r>
      <w:r w:rsidR="00E71389">
        <w:rPr>
          <w:rFonts w:asciiTheme="majorHAnsi" w:hAnsiTheme="majorHAnsi" w:cstheme="majorHAnsi"/>
          <w:color w:val="212121"/>
          <w:sz w:val="22"/>
          <w:szCs w:val="22"/>
        </w:rPr>
        <w:t xml:space="preserve"> w</w:t>
      </w:r>
      <w:r w:rsidR="00724CAF">
        <w:rPr>
          <w:rFonts w:asciiTheme="majorHAnsi" w:hAnsiTheme="majorHAnsi" w:cstheme="majorHAnsi"/>
          <w:color w:val="212121"/>
          <w:sz w:val="22"/>
          <w:szCs w:val="22"/>
        </w:rPr>
        <w:t>as 12.02%.</w:t>
      </w:r>
      <w:r w:rsidR="006D4D7B">
        <w:rPr>
          <w:rFonts w:asciiTheme="majorHAnsi" w:hAnsiTheme="majorHAnsi" w:cstheme="majorHAnsi"/>
          <w:color w:val="212121"/>
          <w:sz w:val="22"/>
          <w:szCs w:val="22"/>
        </w:rPr>
        <w:t xml:space="preserve"> The </w:t>
      </w:r>
      <w:proofErr w:type="gramStart"/>
      <w:r w:rsidR="006D4D7B">
        <w:rPr>
          <w:rFonts w:asciiTheme="majorHAnsi" w:hAnsiTheme="majorHAnsi" w:cstheme="majorHAnsi"/>
          <w:color w:val="212121"/>
          <w:sz w:val="22"/>
          <w:szCs w:val="22"/>
        </w:rPr>
        <w:t>one year</w:t>
      </w:r>
      <w:proofErr w:type="gramEnd"/>
      <w:r w:rsidR="006D4D7B">
        <w:rPr>
          <w:rFonts w:asciiTheme="majorHAnsi" w:hAnsiTheme="majorHAnsi" w:cstheme="majorHAnsi"/>
          <w:color w:val="212121"/>
          <w:sz w:val="22"/>
          <w:szCs w:val="22"/>
        </w:rPr>
        <w:t xml:space="preserve"> mortality</w:t>
      </w:r>
      <w:r>
        <w:rPr>
          <w:rFonts w:asciiTheme="majorHAnsi" w:hAnsiTheme="majorHAnsi" w:cstheme="majorHAnsi"/>
          <w:color w:val="212121"/>
          <w:sz w:val="22"/>
          <w:szCs w:val="22"/>
        </w:rPr>
        <w:t xml:space="preserve"> in the AI </w:t>
      </w:r>
      <w:r w:rsidR="00950558">
        <w:rPr>
          <w:rFonts w:asciiTheme="majorHAnsi" w:hAnsiTheme="majorHAnsi" w:cstheme="majorHAnsi"/>
          <w:color w:val="212121"/>
          <w:sz w:val="22"/>
          <w:szCs w:val="22"/>
        </w:rPr>
        <w:t xml:space="preserve">group </w:t>
      </w:r>
      <w:r>
        <w:rPr>
          <w:rFonts w:asciiTheme="majorHAnsi" w:hAnsiTheme="majorHAnsi" w:cstheme="majorHAnsi"/>
          <w:color w:val="212121"/>
          <w:sz w:val="22"/>
          <w:szCs w:val="22"/>
        </w:rPr>
        <w:t xml:space="preserve">was (22.22%) vs (11.49%) in the </w:t>
      </w:r>
      <w:r w:rsidR="00453F07">
        <w:rPr>
          <w:rFonts w:asciiTheme="majorHAnsi" w:hAnsiTheme="majorHAnsi" w:cstheme="majorHAnsi"/>
          <w:color w:val="212121"/>
          <w:sz w:val="22"/>
          <w:szCs w:val="22"/>
        </w:rPr>
        <w:t>non</w:t>
      </w:r>
      <w:r>
        <w:rPr>
          <w:rFonts w:asciiTheme="majorHAnsi" w:hAnsiTheme="majorHAnsi" w:cstheme="majorHAnsi"/>
          <w:color w:val="212121"/>
          <w:sz w:val="22"/>
          <w:szCs w:val="22"/>
        </w:rPr>
        <w:t>-AI group</w:t>
      </w:r>
      <w:r w:rsidR="00453F07">
        <w:rPr>
          <w:rFonts w:asciiTheme="majorHAnsi" w:hAnsiTheme="majorHAnsi" w:cstheme="majorHAnsi"/>
          <w:color w:val="212121"/>
          <w:sz w:val="22"/>
          <w:szCs w:val="22"/>
        </w:rPr>
        <w:t xml:space="preserve">; </w:t>
      </w:r>
      <w:r w:rsidR="00453F07" w:rsidRPr="00C46E4E">
        <w:rPr>
          <w:rFonts w:asciiTheme="majorHAnsi" w:hAnsiTheme="majorHAnsi" w:cstheme="majorHAnsi"/>
          <w:i/>
          <w:iCs/>
          <w:color w:val="212121"/>
          <w:sz w:val="22"/>
          <w:szCs w:val="22"/>
        </w:rPr>
        <w:t>p</w:t>
      </w:r>
      <w:r w:rsidR="00724CAF">
        <w:rPr>
          <w:rFonts w:asciiTheme="majorHAnsi" w:hAnsiTheme="majorHAnsi" w:cstheme="majorHAnsi"/>
          <w:color w:val="212121"/>
          <w:sz w:val="22"/>
          <w:szCs w:val="22"/>
        </w:rPr>
        <w:t>=0.421</w:t>
      </w:r>
      <w:commentRangeEnd w:id="5"/>
      <w:r w:rsidR="00D64251">
        <w:rPr>
          <w:rStyle w:val="CommentReference"/>
          <w:rFonts w:ascii="Arial" w:hAnsi="Arial"/>
        </w:rPr>
        <w:commentReference w:id="5"/>
      </w:r>
      <w:r>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Pr>
          <w:rFonts w:asciiTheme="majorHAnsi" w:hAnsiTheme="majorHAnsi" w:cstheme="majorHAnsi"/>
          <w:sz w:val="22"/>
          <w:szCs w:val="22"/>
        </w:rPr>
        <w:t xml:space="preserve">a 50 </w:t>
      </w:r>
      <w:proofErr w:type="spellStart"/>
      <w:r>
        <w:rPr>
          <w:rFonts w:asciiTheme="majorHAnsi" w:hAnsiTheme="majorHAnsi" w:cstheme="majorHAnsi"/>
          <w:sz w:val="22"/>
          <w:szCs w:val="22"/>
        </w:rPr>
        <w:t>pg</w:t>
      </w:r>
      <w:proofErr w:type="spellEnd"/>
      <w:r>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Pr>
          <w:rFonts w:asciiTheme="majorHAnsi" w:hAnsiTheme="majorHAnsi" w:cstheme="majorHAnsi"/>
          <w:sz w:val="22"/>
          <w:szCs w:val="22"/>
        </w:rPr>
        <w:t>ACTH was associated with a 42% increase in the hazard of mortality (HR = 1.42, (95%CI:1.19, 1.70</w:t>
      </w:r>
      <w:r w:rsidR="00AE13F8">
        <w:rPr>
          <w:rFonts w:asciiTheme="majorHAnsi" w:hAnsiTheme="majorHAnsi" w:cstheme="majorHAnsi"/>
          <w:sz w:val="22"/>
          <w:szCs w:val="22"/>
        </w:rPr>
        <w:t xml:space="preserve">); </w:t>
      </w:r>
      <w:r>
        <w:rPr>
          <w:rFonts w:asciiTheme="majorHAnsi" w:hAnsiTheme="majorHAnsi" w:cstheme="majorHAnsi"/>
          <w:i/>
          <w:iCs/>
          <w:sz w:val="22"/>
          <w:szCs w:val="22"/>
        </w:rPr>
        <w:t>p</w:t>
      </w:r>
      <w:r w:rsidRPr="00F07C8F">
        <w:rPr>
          <w:rFonts w:asciiTheme="majorHAnsi" w:hAnsiTheme="majorHAnsi" w:cstheme="majorHAnsi"/>
          <w:i/>
          <w:iCs/>
          <w:sz w:val="22"/>
          <w:szCs w:val="22"/>
        </w:rPr>
        <w:t>&lt;</w:t>
      </w:r>
      <w:r w:rsidRPr="00C46E4E">
        <w:rPr>
          <w:rFonts w:asciiTheme="majorHAnsi" w:hAnsiTheme="majorHAnsi" w:cstheme="majorHAnsi"/>
          <w:sz w:val="22"/>
          <w:szCs w:val="22"/>
        </w:rPr>
        <w:t>0.001</w:t>
      </w:r>
      <w:r>
        <w:rPr>
          <w:rFonts w:asciiTheme="majorHAnsi" w:hAnsiTheme="majorHAnsi" w:cstheme="majorHAnsi"/>
          <w:sz w:val="22"/>
          <w:szCs w:val="22"/>
        </w:rPr>
        <w:t>)</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258FA87F"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r w:rsidR="00724CAF">
        <w:rPr>
          <w:rFonts w:asciiTheme="majorHAnsi" w:hAnsiTheme="majorHAnsi" w:cstheme="majorHAnsi"/>
          <w:sz w:val="22"/>
          <w:szCs w:val="22"/>
        </w:rPr>
        <w:t xml:space="preserve">one year </w:t>
      </w:r>
      <w:r>
        <w:rPr>
          <w:rFonts w:asciiTheme="majorHAnsi" w:hAnsiTheme="majorHAnsi" w:cstheme="majorHAnsi"/>
          <w:sz w:val="22"/>
          <w:szCs w:val="22"/>
        </w:rPr>
        <w:t xml:space="preserve">mortality of </w:t>
      </w:r>
      <w:commentRangeStart w:id="6"/>
      <w:commentRangeStart w:id="7"/>
      <w:r>
        <w:rPr>
          <w:rFonts w:asciiTheme="majorHAnsi" w:hAnsiTheme="majorHAnsi" w:cstheme="majorHAnsi"/>
          <w:sz w:val="22"/>
          <w:szCs w:val="22"/>
        </w:rPr>
        <w:t>12.0</w:t>
      </w:r>
      <w:r w:rsidR="00724CAF">
        <w:rPr>
          <w:rFonts w:asciiTheme="majorHAnsi" w:hAnsiTheme="majorHAnsi" w:cstheme="majorHAnsi"/>
          <w:sz w:val="22"/>
          <w:szCs w:val="22"/>
        </w:rPr>
        <w:t>2</w:t>
      </w:r>
      <w:r>
        <w:rPr>
          <w:rFonts w:asciiTheme="majorHAnsi" w:hAnsiTheme="majorHAnsi" w:cstheme="majorHAnsi"/>
          <w:sz w:val="22"/>
          <w:szCs w:val="22"/>
        </w:rPr>
        <w:t xml:space="preserve">%. </w:t>
      </w:r>
      <w:commentRangeEnd w:id="6"/>
      <w:r w:rsidR="00C374ED">
        <w:rPr>
          <w:rStyle w:val="CommentReference"/>
          <w:rFonts w:ascii="Arial" w:hAnsi="Arial"/>
        </w:rPr>
        <w:commentReference w:id="6"/>
      </w:r>
      <w:commentRangeEnd w:id="7"/>
      <w:r w:rsidR="00724CAF">
        <w:rPr>
          <w:rStyle w:val="CommentReference"/>
          <w:rFonts w:ascii="Arial" w:hAnsi="Arial"/>
        </w:rPr>
        <w:commentReference w:id="7"/>
      </w:r>
      <w:r>
        <w:rPr>
          <w:rFonts w:asciiTheme="majorHAnsi" w:hAnsiTheme="majorHAnsi" w:cstheme="majorHAnsi"/>
          <w:sz w:val="22"/>
          <w:szCs w:val="22"/>
        </w:rPr>
        <w:t xml:space="preserve"> </w:t>
      </w:r>
      <w:r w:rsidR="002971AB">
        <w:rPr>
          <w:rFonts w:asciiTheme="majorHAnsi" w:hAnsiTheme="majorHAnsi" w:cstheme="majorHAnsi"/>
          <w:sz w:val="22"/>
          <w:szCs w:val="22"/>
        </w:rPr>
        <w:t>The</w:t>
      </w:r>
      <w:r w:rsidR="007B181A">
        <w:rPr>
          <w:rFonts w:asciiTheme="majorHAnsi" w:hAnsiTheme="majorHAnsi" w:cstheme="majorHAnsi"/>
          <w:sz w:val="22"/>
          <w:szCs w:val="22"/>
        </w:rPr>
        <w:t xml:space="preserve"> AI group</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mortality rate </w:t>
      </w:r>
      <w:r w:rsidR="007B181A">
        <w:rPr>
          <w:rFonts w:asciiTheme="majorHAnsi" w:hAnsiTheme="majorHAnsi" w:cstheme="majorHAnsi"/>
          <w:sz w:val="22"/>
          <w:szCs w:val="22"/>
        </w:rPr>
        <w:t>which</w:t>
      </w:r>
      <w:r>
        <w:rPr>
          <w:rFonts w:asciiTheme="majorHAnsi" w:hAnsiTheme="majorHAnsi" w:cstheme="majorHAnsi"/>
          <w:sz w:val="22"/>
          <w:szCs w:val="22"/>
        </w:rPr>
        <w:t xml:space="preserve"> is double</w:t>
      </w:r>
      <w:r w:rsidR="002971AB">
        <w:rPr>
          <w:rFonts w:asciiTheme="majorHAnsi" w:hAnsiTheme="majorHAnsi" w:cstheme="majorHAnsi"/>
          <w:sz w:val="22"/>
          <w:szCs w:val="22"/>
        </w:rPr>
        <w:t xml:space="preserve"> that of</w:t>
      </w:r>
      <w:r>
        <w:rPr>
          <w:rFonts w:asciiTheme="majorHAnsi" w:hAnsiTheme="majorHAnsi" w:cstheme="majorHAnsi"/>
          <w:sz w:val="22"/>
          <w:szCs w:val="22"/>
        </w:rPr>
        <w:t xml:space="preserve"> the non-AI group</w:t>
      </w:r>
      <w:r w:rsidR="002971AB">
        <w:rPr>
          <w:rFonts w:asciiTheme="majorHAnsi" w:hAnsiTheme="majorHAnsi" w:cstheme="majorHAnsi"/>
          <w:sz w:val="22"/>
          <w:szCs w:val="22"/>
        </w:rPr>
        <w:t xml:space="preserve"> suggest</w:t>
      </w:r>
      <w:r w:rsidR="007B181A">
        <w:rPr>
          <w:rFonts w:asciiTheme="majorHAnsi" w:hAnsiTheme="majorHAnsi" w:cstheme="majorHAnsi"/>
          <w:sz w:val="22"/>
          <w:szCs w:val="22"/>
        </w:rPr>
        <w:t>s</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that </w:t>
      </w:r>
      <w:r w:rsidR="002971AB">
        <w:rPr>
          <w:rFonts w:asciiTheme="majorHAnsi" w:hAnsiTheme="majorHAnsi" w:cstheme="majorHAnsi"/>
          <w:sz w:val="22"/>
          <w:szCs w:val="22"/>
        </w:rPr>
        <w:t xml:space="preserve">concurrent </w:t>
      </w:r>
      <w:r>
        <w:rPr>
          <w:rFonts w:asciiTheme="majorHAnsi" w:hAnsiTheme="majorHAnsi" w:cstheme="majorHAnsi"/>
          <w:sz w:val="22"/>
          <w:szCs w:val="22"/>
        </w:rPr>
        <w:t>hypoadrenalism</w:t>
      </w:r>
      <w:r w:rsidR="002971AB">
        <w:rPr>
          <w:rFonts w:asciiTheme="majorHAnsi" w:hAnsiTheme="majorHAnsi" w:cstheme="majorHAnsi"/>
          <w:sz w:val="22"/>
          <w:szCs w:val="22"/>
        </w:rPr>
        <w:t xml:space="preserve"> increases the </w:t>
      </w:r>
      <w:r>
        <w:rPr>
          <w:rFonts w:asciiTheme="majorHAnsi" w:hAnsiTheme="majorHAnsi" w:cstheme="majorHAnsi"/>
          <w:sz w:val="22"/>
          <w:szCs w:val="22"/>
        </w:rPr>
        <w:t>mortality in patients with advanced HIV</w:t>
      </w:r>
      <w:r w:rsidR="002971AB">
        <w:rPr>
          <w:rFonts w:asciiTheme="majorHAnsi" w:hAnsiTheme="majorHAnsi" w:cstheme="majorHAnsi"/>
          <w:sz w:val="22"/>
          <w:szCs w:val="22"/>
        </w:rPr>
        <w:t xml:space="preserve"> possibly due to</w:t>
      </w:r>
      <w:r w:rsidR="00D92255">
        <w:rPr>
          <w:rFonts w:asciiTheme="majorHAnsi" w:hAnsiTheme="majorHAnsi" w:cstheme="majorHAnsi"/>
          <w:sz w:val="22"/>
          <w:szCs w:val="22"/>
        </w:rPr>
        <w:t xml:space="preserve"> associated adrenal crises or propensity for infections</w:t>
      </w:r>
      <w:r>
        <w:rPr>
          <w:rFonts w:asciiTheme="majorHAnsi" w:hAnsiTheme="majorHAnsi" w:cstheme="majorHAnsi"/>
          <w:sz w:val="22"/>
          <w:szCs w:val="22"/>
        </w:rPr>
        <w:t>.</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467525C5"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ins w:id="8" w:author="Ian Ross" w:date="2024-09-17T17:13:00Z">
        <w:r w:rsidR="00B93DEF" w:rsidRPr="00B93DEF">
          <w:rPr>
            <w:rFonts w:asciiTheme="majorHAnsi" w:hAnsiTheme="majorHAnsi" w:cstheme="majorHAnsi"/>
            <w:sz w:val="22"/>
            <w:szCs w:val="22"/>
          </w:rPr>
          <w:t>patients</w:t>
        </w:r>
      </w:ins>
      <w:del w:id="9" w:author="Ian Ross" w:date="2024-09-17T17:13:00Z" w16du:dateUtc="2024-09-17T15:13:00Z">
        <w:r w:rsidDel="00B93DEF">
          <w:rPr>
            <w:rFonts w:asciiTheme="majorHAnsi" w:hAnsiTheme="majorHAnsi" w:cstheme="majorHAnsi"/>
            <w:sz w:val="22"/>
            <w:szCs w:val="22"/>
          </w:rPr>
          <w:delText>the</w:delText>
        </w:r>
      </w:del>
      <w:r>
        <w:rPr>
          <w:rFonts w:asciiTheme="majorHAnsi" w:hAnsiTheme="majorHAnsi" w:cstheme="majorHAnsi"/>
          <w:sz w:val="22"/>
          <w:szCs w:val="22"/>
        </w:rPr>
        <w:t xml:space="preserve"> </w:t>
      </w:r>
      <w:ins w:id="10" w:author="Ian Ross" w:date="2024-09-17T17:13:00Z" w16du:dateUtc="2024-09-17T15:13:00Z">
        <w:r w:rsidR="00B93DEF">
          <w:rPr>
            <w:rFonts w:asciiTheme="majorHAnsi" w:hAnsiTheme="majorHAnsi" w:cstheme="majorHAnsi"/>
            <w:sz w:val="22"/>
            <w:szCs w:val="22"/>
          </w:rPr>
          <w:t xml:space="preserve"> with </w:t>
        </w:r>
      </w:ins>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del w:id="11" w:author="Ian Ross" w:date="2024-09-17T17:12:00Z" w16du:dateUtc="2024-09-17T15:12:00Z">
        <w:r w:rsidDel="00B93DEF">
          <w:rPr>
            <w:rFonts w:asciiTheme="majorHAnsi" w:hAnsiTheme="majorHAnsi" w:cstheme="majorHAnsi"/>
            <w:sz w:val="22"/>
            <w:szCs w:val="22"/>
          </w:rPr>
          <w:delText xml:space="preserve"> patients</w:delText>
        </w:r>
      </w:del>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moveFromRangeStart w:id="12" w:author="Ian Ross" w:date="2024-09-17T17:13:00Z" w:name="move177485649"/>
      <w:moveFrom w:id="13" w:author="Ian Ross" w:date="2024-09-17T17:13:00Z" w16du:dateUtc="2024-09-17T15:13:00Z">
        <w:r w:rsidR="004E4F85" w:rsidRPr="004E4F85" w:rsidDel="005A6A58">
          <w:rPr>
            <w:rFonts w:asciiTheme="majorHAnsi" w:hAnsiTheme="majorHAnsi" w:cstheme="majorHAnsi"/>
            <w:sz w:val="22"/>
            <w:szCs w:val="22"/>
          </w:rPr>
          <w:t xml:space="preserve">The background prevalence of </w:t>
        </w:r>
        <w:r w:rsidR="000000F6" w:rsidDel="005A6A58">
          <w:rPr>
            <w:rFonts w:asciiTheme="majorHAnsi" w:hAnsiTheme="majorHAnsi" w:cstheme="majorHAnsi"/>
            <w:sz w:val="22"/>
            <w:szCs w:val="22"/>
          </w:rPr>
          <w:t>Human Immunodeficiency Virus (</w:t>
        </w:r>
        <w:r w:rsidR="004E4F85" w:rsidRPr="004E4F85" w:rsidDel="005A6A58">
          <w:rPr>
            <w:rFonts w:asciiTheme="majorHAnsi" w:hAnsiTheme="majorHAnsi" w:cstheme="majorHAnsi"/>
            <w:sz w:val="22"/>
            <w:szCs w:val="22"/>
          </w:rPr>
          <w:t>HIV</w:t>
        </w:r>
        <w:r w:rsidR="000000F6" w:rsidDel="005A6A58">
          <w:rPr>
            <w:rFonts w:asciiTheme="majorHAnsi" w:hAnsiTheme="majorHAnsi" w:cstheme="majorHAnsi"/>
            <w:sz w:val="22"/>
            <w:szCs w:val="22"/>
          </w:rPr>
          <w:t>)</w:t>
        </w:r>
        <w:r w:rsidR="004E4F85" w:rsidRPr="004E4F85" w:rsidDel="005A6A58">
          <w:rPr>
            <w:rFonts w:asciiTheme="majorHAnsi" w:hAnsiTheme="majorHAnsi" w:cstheme="majorHAnsi"/>
            <w:sz w:val="22"/>
            <w:szCs w:val="22"/>
          </w:rPr>
          <w:t xml:space="preserve"> in sub-Saharan Africa is 9% </w:t>
        </w:r>
        <w:r w:rsidR="004E4F85" w:rsidRPr="004E4F85" w:rsidDel="005A6A58">
          <w:rPr>
            <w:rFonts w:asciiTheme="majorHAnsi" w:hAnsiTheme="majorHAnsi" w:cstheme="majorHAnsi"/>
            <w:sz w:val="22"/>
            <w:szCs w:val="22"/>
          </w:rPr>
          <w:fldChar w:fldCharType="begin"/>
        </w:r>
        <w:r w:rsidR="000F6A1A" w:rsidDel="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004E4F85" w:rsidRPr="004E4F85" w:rsidDel="005A6A58">
          <w:rPr>
            <w:rFonts w:asciiTheme="majorHAnsi" w:hAnsiTheme="majorHAnsi" w:cstheme="majorHAnsi"/>
            <w:sz w:val="22"/>
            <w:szCs w:val="22"/>
          </w:rPr>
          <w:fldChar w:fldCharType="separate"/>
        </w:r>
        <w:r w:rsidR="000F6A1A" w:rsidDel="005A6A58">
          <w:rPr>
            <w:rFonts w:asciiTheme="majorHAnsi" w:hAnsiTheme="majorHAnsi" w:cstheme="majorHAnsi"/>
            <w:noProof/>
            <w:sz w:val="22"/>
            <w:szCs w:val="22"/>
          </w:rPr>
          <w:t>(2)</w:t>
        </w:r>
        <w:r w:rsidR="004E4F85" w:rsidRPr="004E4F85" w:rsidDel="005A6A58">
          <w:rPr>
            <w:rFonts w:asciiTheme="majorHAnsi" w:hAnsiTheme="majorHAnsi" w:cstheme="majorHAnsi"/>
            <w:sz w:val="22"/>
            <w:szCs w:val="22"/>
          </w:rPr>
          <w:fldChar w:fldCharType="end"/>
        </w:r>
        <w:r w:rsidR="004E4F85" w:rsidRPr="004E4F85" w:rsidDel="005A6A58">
          <w:rPr>
            <w:rFonts w:asciiTheme="majorHAnsi" w:hAnsiTheme="majorHAnsi" w:cstheme="majorHAnsi"/>
            <w:sz w:val="22"/>
            <w:szCs w:val="22"/>
          </w:rPr>
          <w:t xml:space="preserve"> </w:t>
        </w:r>
        <w:r w:rsidR="004E4F85" w:rsidRPr="004E4F85" w:rsidDel="005A6A58">
          <w:rPr>
            <w:rFonts w:asciiTheme="majorHAnsi" w:hAnsiTheme="majorHAnsi" w:cstheme="majorHAnsi"/>
            <w:sz w:val="22"/>
            <w:szCs w:val="22"/>
          </w:rPr>
          <w:fldChar w:fldCharType="begin"/>
        </w:r>
        <w:r w:rsidR="000F6A1A" w:rsidDel="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004E4F85" w:rsidRPr="004E4F85" w:rsidDel="005A6A58">
          <w:rPr>
            <w:rFonts w:asciiTheme="majorHAnsi" w:hAnsiTheme="majorHAnsi" w:cstheme="majorHAnsi"/>
            <w:sz w:val="22"/>
            <w:szCs w:val="22"/>
          </w:rPr>
          <w:fldChar w:fldCharType="separate"/>
        </w:r>
        <w:r w:rsidR="000F6A1A" w:rsidDel="005A6A58">
          <w:rPr>
            <w:rFonts w:asciiTheme="majorHAnsi" w:hAnsiTheme="majorHAnsi" w:cstheme="majorHAnsi"/>
            <w:noProof/>
            <w:sz w:val="22"/>
            <w:szCs w:val="22"/>
          </w:rPr>
          <w:t>(3)</w:t>
        </w:r>
        <w:r w:rsidR="004E4F85" w:rsidRPr="004E4F85" w:rsidDel="005A6A58">
          <w:rPr>
            <w:rFonts w:asciiTheme="majorHAnsi" w:hAnsiTheme="majorHAnsi" w:cstheme="majorHAnsi"/>
            <w:sz w:val="22"/>
            <w:szCs w:val="22"/>
          </w:rPr>
          <w:fldChar w:fldCharType="end"/>
        </w:r>
        <w:r w:rsidR="004E4F85" w:rsidRPr="004E4F85" w:rsidDel="005A6A58">
          <w:rPr>
            <w:rFonts w:asciiTheme="majorHAnsi" w:hAnsiTheme="majorHAnsi" w:cstheme="majorHAnsi"/>
            <w:sz w:val="22"/>
            <w:szCs w:val="22"/>
          </w:rPr>
          <w:t xml:space="preserve">.    </w:t>
        </w:r>
        <w:r w:rsidR="00E22237" w:rsidDel="005A6A58">
          <w:rPr>
            <w:rFonts w:asciiTheme="majorHAnsi" w:hAnsiTheme="majorHAnsi" w:cstheme="majorHAnsi"/>
            <w:sz w:val="22"/>
            <w:szCs w:val="22"/>
          </w:rPr>
          <w:t xml:space="preserve">The </w:t>
        </w:r>
        <w:r w:rsidR="004E4F85" w:rsidRPr="004E4F85" w:rsidDel="005A6A58">
          <w:rPr>
            <w:rFonts w:asciiTheme="majorHAnsi" w:hAnsiTheme="majorHAnsi" w:cstheme="majorHAnsi"/>
            <w:sz w:val="22"/>
            <w:szCs w:val="22"/>
          </w:rPr>
          <w:t>mortality in HIV positive patients is higher in resource limited settings</w:t>
        </w:r>
        <w:r w:rsidR="00E22237" w:rsidDel="005A6A58">
          <w:rPr>
            <w:rFonts w:asciiTheme="majorHAnsi" w:hAnsiTheme="majorHAnsi" w:cstheme="majorHAnsi"/>
            <w:sz w:val="22"/>
            <w:szCs w:val="22"/>
          </w:rPr>
          <w:t xml:space="preserve"> for example, sub-Saharan Afri</w:t>
        </w:r>
        <w:r w:rsidR="00B140E2" w:rsidDel="005A6A58">
          <w:rPr>
            <w:rFonts w:asciiTheme="majorHAnsi" w:hAnsiTheme="majorHAnsi" w:cstheme="majorHAnsi"/>
            <w:sz w:val="22"/>
            <w:szCs w:val="22"/>
          </w:rPr>
          <w:t>,</w:t>
        </w:r>
        <w:r w:rsidR="00E22237" w:rsidDel="005A6A58">
          <w:rPr>
            <w:rFonts w:asciiTheme="majorHAnsi" w:hAnsiTheme="majorHAnsi" w:cstheme="majorHAnsi"/>
            <w:sz w:val="22"/>
            <w:szCs w:val="22"/>
          </w:rPr>
          <w:t>ca</w:t>
        </w:r>
        <w:r w:rsidR="004E4F85" w:rsidRPr="004E4F85" w:rsidDel="005A6A58">
          <w:rPr>
            <w:rFonts w:asciiTheme="majorHAnsi" w:hAnsiTheme="majorHAnsi" w:cstheme="majorHAnsi"/>
            <w:sz w:val="22"/>
            <w:szCs w:val="22"/>
          </w:rPr>
          <w:t xml:space="preserve">, </w:t>
        </w:r>
        <w:r w:rsidR="004E4F85" w:rsidRPr="004E4F85" w:rsidDel="005A6A58">
          <w:rPr>
            <w:rFonts w:asciiTheme="majorHAnsi" w:hAnsiTheme="majorHAnsi" w:cstheme="majorHAnsi"/>
            <w:sz w:val="22"/>
            <w:szCs w:val="22"/>
          </w:rPr>
          <w:fldChar w:fldCharType="begin"/>
        </w:r>
        <w:r w:rsidR="000F6A1A" w:rsidDel="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004E4F85" w:rsidRPr="004E4F85" w:rsidDel="005A6A58">
          <w:rPr>
            <w:rFonts w:asciiTheme="majorHAnsi" w:hAnsiTheme="majorHAnsi" w:cstheme="majorHAnsi"/>
            <w:sz w:val="22"/>
            <w:szCs w:val="22"/>
          </w:rPr>
          <w:fldChar w:fldCharType="separate"/>
        </w:r>
        <w:r w:rsidR="000F6A1A" w:rsidDel="005A6A58">
          <w:rPr>
            <w:rFonts w:asciiTheme="majorHAnsi" w:hAnsiTheme="majorHAnsi" w:cstheme="majorHAnsi"/>
            <w:noProof/>
            <w:sz w:val="22"/>
            <w:szCs w:val="22"/>
          </w:rPr>
          <w:t>(4)</w:t>
        </w:r>
        <w:r w:rsidR="004E4F85" w:rsidRPr="004E4F85" w:rsidDel="005A6A58">
          <w:rPr>
            <w:rFonts w:asciiTheme="majorHAnsi" w:hAnsiTheme="majorHAnsi" w:cstheme="majorHAnsi"/>
            <w:sz w:val="22"/>
            <w:szCs w:val="22"/>
          </w:rPr>
          <w:fldChar w:fldCharType="end"/>
        </w:r>
        <w:r w:rsidR="004E4F85" w:rsidRPr="004E4F85" w:rsidDel="005A6A58">
          <w:rPr>
            <w:rFonts w:asciiTheme="majorHAnsi" w:hAnsiTheme="majorHAnsi" w:cstheme="majorHAnsi"/>
            <w:sz w:val="22"/>
            <w:szCs w:val="22"/>
          </w:rPr>
          <w:t xml:space="preserve"> due to late presentation and inadequate health resources. </w:t>
        </w:r>
      </w:moveFrom>
      <w:moveFromRangeEnd w:id="12"/>
    </w:p>
    <w:p w14:paraId="073C6A07" w14:textId="7DC70C85"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del w:id="14" w:author="Ian Ross" w:date="2024-09-17T17:15:00Z" w16du:dateUtc="2024-09-17T15:15:00Z">
        <w:r w:rsidR="00D02F98" w:rsidDel="00172723">
          <w:rPr>
            <w:rFonts w:asciiTheme="majorHAnsi" w:hAnsiTheme="majorHAnsi" w:cstheme="majorHAnsi"/>
            <w:sz w:val="22"/>
            <w:szCs w:val="22"/>
          </w:rPr>
          <w:delText xml:space="preserve">in </w:delText>
        </w:r>
      </w:del>
      <w:ins w:id="15"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34%</w:t>
      </w:r>
      <w:ins w:id="16"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 xml:space="preserve"> </w:t>
      </w:r>
      <w:del w:id="17" w:author="Ian Ross" w:date="2024-09-17T17:15:00Z" w16du:dateUtc="2024-09-17T15:15:00Z">
        <w:r w:rsidR="00D02F98" w:rsidDel="00172723">
          <w:rPr>
            <w:rFonts w:asciiTheme="majorHAnsi" w:hAnsiTheme="majorHAnsi" w:cstheme="majorHAnsi"/>
            <w:sz w:val="22"/>
            <w:szCs w:val="22"/>
          </w:rPr>
          <w:delText xml:space="preserve">of cases </w:delText>
        </w:r>
      </w:del>
      <w:r w:rsidR="00D02F98">
        <w:rPr>
          <w:rFonts w:asciiTheme="majorHAnsi" w:hAnsiTheme="majorHAnsi" w:cstheme="majorHAnsi"/>
          <w:sz w:val="22"/>
          <w:szCs w:val="22"/>
        </w:rPr>
        <w:t xml:space="preserve">and Acquired Immune Deficiency Syndrome (AIDS) </w:t>
      </w:r>
      <w:del w:id="18" w:author="Ian Ross" w:date="2024-09-17T17:15:00Z" w16du:dateUtc="2024-09-17T15:15:00Z">
        <w:r w:rsidR="00D02F98" w:rsidDel="00172723">
          <w:rPr>
            <w:rFonts w:asciiTheme="majorHAnsi" w:hAnsiTheme="majorHAnsi" w:cstheme="majorHAnsi"/>
            <w:sz w:val="22"/>
            <w:szCs w:val="22"/>
          </w:rPr>
          <w:delText xml:space="preserve">in </w:delText>
        </w:r>
      </w:del>
      <w:ins w:id="19"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29.8%</w:t>
      </w:r>
      <w:ins w:id="20"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 xml:space="preserve"> predispose to</w:t>
      </w:r>
      <w:ins w:id="21" w:author="Ian Ross" w:date="2024-09-17T17:14:00Z" w16du:dateUtc="2024-09-17T15:14:00Z">
        <w:r w:rsidR="002565AE">
          <w:rPr>
            <w:rFonts w:asciiTheme="majorHAnsi" w:hAnsiTheme="majorHAnsi" w:cstheme="majorHAnsi"/>
            <w:sz w:val="22"/>
            <w:szCs w:val="22"/>
          </w:rPr>
          <w:t xml:space="preserve"> </w:t>
        </w:r>
      </w:ins>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moveToRangeStart w:id="22" w:author="Ian Ross" w:date="2024-09-17T17:13:00Z" w:name="move177485649"/>
      <w:ins w:id="23" w:author="Ian Ross" w:date="2024-09-17T17:13:00Z">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ins>
      <w:r w:rsidRPr="005A6A58">
        <w:rPr>
          <w:rFonts w:asciiTheme="majorHAnsi" w:hAnsiTheme="majorHAnsi" w:cstheme="majorHAnsi"/>
          <w:sz w:val="22"/>
          <w:szCs w:val="22"/>
        </w:rPr>
        <w:fldChar w:fldCharType="end"/>
      </w:r>
      <w:ins w:id="24" w:author="Ian Ross" w:date="2024-09-17T17:13:00Z">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ins>
      <w:r w:rsidRPr="005A6A58">
        <w:rPr>
          <w:rFonts w:asciiTheme="majorHAnsi" w:hAnsiTheme="majorHAnsi" w:cstheme="majorHAnsi"/>
          <w:sz w:val="22"/>
          <w:szCs w:val="22"/>
        </w:rPr>
        <w:fldChar w:fldCharType="end"/>
      </w:r>
      <w:ins w:id="25" w:author="Ian Ross" w:date="2024-09-17T17:13:00Z">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ins>
      <w:r w:rsidRPr="005A6A58">
        <w:rPr>
          <w:rFonts w:asciiTheme="majorHAnsi" w:hAnsiTheme="majorHAnsi" w:cstheme="majorHAnsi"/>
          <w:sz w:val="22"/>
          <w:szCs w:val="22"/>
        </w:rPr>
        <w:fldChar w:fldCharType="end"/>
      </w:r>
      <w:ins w:id="26" w:author="Ian Ross" w:date="2024-09-17T17:13:00Z">
        <w:r w:rsidRPr="005A6A58">
          <w:rPr>
            <w:rFonts w:asciiTheme="majorHAnsi" w:hAnsiTheme="majorHAnsi" w:cstheme="majorHAnsi"/>
            <w:sz w:val="22"/>
            <w:szCs w:val="22"/>
          </w:rPr>
          <w:t xml:space="preserve"> due to late presentation and inadequate health resources. </w:t>
        </w:r>
      </w:ins>
      <w:moveToRangeEnd w:id="22"/>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ins w:id="27" w:author="Ian Ross" w:date="2024-09-17T17:16:00Z" w16du:dateUtc="2024-09-17T15:16:00Z">
        <w:r w:rsidR="00EA14E2">
          <w:rPr>
            <w:rFonts w:asciiTheme="majorHAnsi" w:hAnsiTheme="majorHAnsi" w:cstheme="majorHAnsi"/>
            <w:sz w:val="22"/>
            <w:szCs w:val="22"/>
          </w:rPr>
          <w:t xml:space="preserve"> </w:t>
        </w:r>
        <w:r w:rsidR="00EA14E2" w:rsidRPr="00EA14E2">
          <w:rPr>
            <w:rFonts w:asciiTheme="majorHAnsi" w:hAnsiTheme="majorHAnsi" w:cstheme="majorHAnsi"/>
            <w:i/>
            <w:iCs/>
            <w:sz w:val="22"/>
            <w:szCs w:val="22"/>
            <w:rPrChange w:id="28" w:author="Ian Ross" w:date="2024-09-17T17:16:00Z" w16du:dateUtc="2024-09-17T15:16:00Z">
              <w:rPr>
                <w:rFonts w:asciiTheme="majorHAnsi" w:hAnsiTheme="majorHAnsi" w:cstheme="majorHAnsi"/>
                <w:sz w:val="22"/>
                <w:szCs w:val="22"/>
              </w:rPr>
            </w:rPrChange>
          </w:rPr>
          <w:t>inter alia</w:t>
        </w:r>
      </w:ins>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000A78CD"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del w:id="29" w:author="Ian Ross" w:date="2024-09-19T09:26:00Z" w16du:dateUtc="2024-09-19T07:26:00Z">
        <w:r w:rsidR="0089627C" w:rsidDel="00850983">
          <w:rPr>
            <w:rFonts w:asciiTheme="majorHAnsi" w:hAnsiTheme="majorHAnsi" w:cstheme="majorHAnsi"/>
            <w:sz w:val="22"/>
            <w:szCs w:val="22"/>
          </w:rPr>
          <w:delText xml:space="preserve"> </w:delText>
        </w:r>
        <w:r w:rsidRPr="00DF24FE" w:rsidDel="00850983">
          <w:rPr>
            <w:rFonts w:asciiTheme="majorHAnsi" w:hAnsiTheme="majorHAnsi" w:cstheme="majorHAnsi"/>
            <w:sz w:val="22"/>
            <w:szCs w:val="22"/>
          </w:rPr>
          <w:delText xml:space="preserve">prevalence </w:delText>
        </w:r>
      </w:del>
      <w:ins w:id="30" w:author="Ian Ross" w:date="2024-09-19T09:26:00Z" w16du:dateUtc="2024-09-19T07:26:00Z">
        <w:r w:rsidR="00850983">
          <w:rPr>
            <w:rFonts w:asciiTheme="majorHAnsi" w:hAnsiTheme="majorHAnsi" w:cstheme="majorHAnsi"/>
            <w:sz w:val="22"/>
            <w:szCs w:val="22"/>
          </w:rPr>
          <w:t xml:space="preserve"> incidence </w:t>
        </w:r>
      </w:ins>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del w:id="31" w:author="Ian Ross" w:date="2024-09-19T09:25:00Z" w16du:dateUtc="2024-09-19T07:25:00Z">
        <w:r w:rsidR="00F40406" w:rsidDel="00DB72D6">
          <w:rPr>
            <w:rFonts w:asciiTheme="majorHAnsi" w:hAnsiTheme="majorHAnsi" w:cstheme="majorHAnsi"/>
            <w:sz w:val="22"/>
            <w:szCs w:val="22"/>
          </w:rPr>
          <w:delText xml:space="preserve">adrenal insufficiency </w:delText>
        </w:r>
      </w:del>
      <w:del w:id="32" w:author="Ian Ross" w:date="2024-09-19T09:26:00Z" w16du:dateUtc="2024-09-19T07:26:00Z">
        <w:r w:rsidR="00F40406" w:rsidDel="00DB72D6">
          <w:rPr>
            <w:rFonts w:asciiTheme="majorHAnsi" w:hAnsiTheme="majorHAnsi" w:cstheme="majorHAnsi"/>
            <w:sz w:val="22"/>
            <w:szCs w:val="22"/>
          </w:rPr>
          <w:delText>(</w:delText>
        </w:r>
      </w:del>
      <w:proofErr w:type="spellStart"/>
      <w:r w:rsidR="00F40406">
        <w:rPr>
          <w:rFonts w:asciiTheme="majorHAnsi" w:hAnsiTheme="majorHAnsi" w:cstheme="majorHAnsi"/>
          <w:sz w:val="22"/>
          <w:szCs w:val="22"/>
        </w:rPr>
        <w:t>AI</w:t>
      </w:r>
      <w:del w:id="33" w:author="Ian Ross" w:date="2024-09-19T09:26:00Z" w16du:dateUtc="2024-09-19T07:26:00Z">
        <w:r w:rsidR="00F40406" w:rsidDel="00DB72D6">
          <w:rPr>
            <w:rFonts w:asciiTheme="majorHAnsi" w:hAnsiTheme="majorHAnsi" w:cstheme="majorHAnsi"/>
            <w:sz w:val="22"/>
            <w:szCs w:val="22"/>
          </w:rPr>
          <w:delText>)</w:delText>
        </w:r>
        <w:r w:rsidR="00D64D54" w:rsidDel="00DB72D6">
          <w:rPr>
            <w:rFonts w:asciiTheme="majorHAnsi" w:hAnsiTheme="majorHAnsi" w:cstheme="majorHAnsi"/>
            <w:sz w:val="22"/>
            <w:szCs w:val="22"/>
          </w:rPr>
          <w:delText xml:space="preserve"> </w:delText>
        </w:r>
      </w:del>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tetracosactide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r w:rsidR="0094511F">
        <w:rPr>
          <w:rFonts w:asciiTheme="majorHAnsi" w:hAnsiTheme="majorHAnsi" w:cstheme="majorHAnsi"/>
          <w:sz w:val="22"/>
          <w:szCs w:val="22"/>
        </w:rPr>
        <w:t>tetracosactide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ins w:id="34" w:author="Ian Ross" w:date="2024-09-19T09:39:00Z" w16du:dateUtc="2024-09-19T07:39:00Z"/>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56BC2F33" w:rsidR="00E853BB" w:rsidRPr="001D2C61" w:rsidRDefault="00762A87" w:rsidP="00BC3212">
      <w:pPr>
        <w:pStyle w:val="BodyText"/>
        <w:jc w:val="both"/>
        <w:rPr>
          <w:rFonts w:asciiTheme="majorHAnsi" w:hAnsiTheme="majorHAnsi" w:cstheme="majorHAnsi"/>
          <w:sz w:val="22"/>
          <w:szCs w:val="22"/>
        </w:rPr>
      </w:pPr>
      <w:moveToRangeStart w:id="35" w:author="Ian Ross" w:date="2024-09-19T09:40:00Z" w:name="move177631272"/>
      <w:ins w:id="36" w:author="Ian Ross" w:date="2024-09-19T09:40:00Z">
        <w:r w:rsidRPr="00762A87">
          <w:rPr>
            <w:rFonts w:asciiTheme="majorHAnsi" w:hAnsiTheme="majorHAnsi" w:cstheme="majorHAnsi"/>
            <w:sz w:val="22"/>
            <w:szCs w:val="22"/>
          </w:rPr>
          <w:t>Patients who met the inclusion criteria had blood samples taken for serum cortisol and plasma ACTH between 08:00 and 09:00 on the day of enrolment.</w:t>
        </w:r>
      </w:ins>
      <w:moveToRangeEnd w:id="35"/>
      <w:ins w:id="37" w:author="Ian Ross" w:date="2024-09-19T09:41:00Z" w16du:dateUtc="2024-09-19T07:41:00Z">
        <w:r>
          <w:rPr>
            <w:rFonts w:asciiTheme="majorHAnsi" w:hAnsiTheme="majorHAnsi" w:cstheme="majorHAnsi"/>
            <w:sz w:val="22"/>
            <w:szCs w:val="22"/>
          </w:rPr>
          <w:t xml:space="preserve"> </w:t>
        </w:r>
      </w:ins>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moveFromRangeStart w:id="38" w:author="Ian Ross" w:date="2024-09-19T09:40:00Z" w:name="move177631272"/>
      <w:moveFrom w:id="39" w:author="Ian Ross" w:date="2024-09-19T09:40:00Z" w16du:dateUtc="2024-09-19T07:40:00Z">
        <w:r w:rsidR="004A5836" w:rsidDel="00762A87">
          <w:rPr>
            <w:rFonts w:asciiTheme="majorHAnsi" w:hAnsiTheme="majorHAnsi" w:cstheme="majorHAnsi"/>
            <w:sz w:val="22"/>
            <w:szCs w:val="22"/>
          </w:rPr>
          <w:t>Patients who met the inclusion criteria</w:t>
        </w:r>
        <w:r w:rsidR="00234404" w:rsidDel="00762A87">
          <w:rPr>
            <w:rFonts w:asciiTheme="majorHAnsi" w:hAnsiTheme="majorHAnsi" w:cstheme="majorHAnsi"/>
            <w:sz w:val="22"/>
            <w:szCs w:val="22"/>
          </w:rPr>
          <w:t xml:space="preserve"> </w:t>
        </w:r>
        <w:r w:rsidR="004A5836" w:rsidDel="00762A87">
          <w:rPr>
            <w:rFonts w:asciiTheme="majorHAnsi" w:hAnsiTheme="majorHAnsi" w:cstheme="majorHAnsi"/>
            <w:sz w:val="22"/>
            <w:szCs w:val="22"/>
          </w:rPr>
          <w:t>had blood samples taken for serum cortisol and plasma ACTH between 08:00 and 09:00</w:t>
        </w:r>
        <w:r w:rsidR="007E3AAE" w:rsidDel="00762A87">
          <w:rPr>
            <w:rFonts w:asciiTheme="majorHAnsi" w:hAnsiTheme="majorHAnsi" w:cstheme="majorHAnsi"/>
            <w:sz w:val="22"/>
            <w:szCs w:val="22"/>
          </w:rPr>
          <w:t xml:space="preserve"> on the day of enrolment</w:t>
        </w:r>
        <w:r w:rsidR="004A5836" w:rsidDel="00762A87">
          <w:rPr>
            <w:rFonts w:asciiTheme="majorHAnsi" w:hAnsiTheme="majorHAnsi" w:cstheme="majorHAnsi"/>
            <w:sz w:val="22"/>
            <w:szCs w:val="22"/>
          </w:rPr>
          <w:t>.</w:t>
        </w:r>
        <w:r w:rsidR="00BC3212" w:rsidDel="00762A87">
          <w:rPr>
            <w:rFonts w:asciiTheme="majorHAnsi" w:hAnsiTheme="majorHAnsi" w:cstheme="majorHAnsi"/>
            <w:sz w:val="22"/>
            <w:szCs w:val="22"/>
          </w:rPr>
          <w:t xml:space="preserve"> </w:t>
        </w:r>
      </w:moveFrom>
      <w:moveFromRangeEnd w:id="38"/>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tetracosactide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r w:rsidR="00295337" w:rsidRPr="001D2C61">
        <w:rPr>
          <w:rFonts w:ascii="Calibri" w:hAnsi="Calibri" w:cs="Calibri"/>
          <w:sz w:val="22"/>
          <w:szCs w:val="22"/>
        </w:rPr>
        <w:t>Cobas</w:t>
      </w:r>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 xml:space="preserve">uminescence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r w:rsidR="00F23499">
        <w:rPr>
          <w:rFonts w:ascii="Calibri" w:hAnsi="Calibri" w:cs="Calibri"/>
          <w:i/>
          <w:iCs/>
          <w:sz w:val="22"/>
          <w:szCs w:val="22"/>
        </w:rPr>
        <w:t xml:space="preserve">tetracosactide </w:t>
      </w:r>
      <w:r w:rsidR="00F23499" w:rsidRPr="009508A5">
        <w:rPr>
          <w:rFonts w:ascii="Calibri" w:hAnsi="Calibri" w:cs="Calibri"/>
          <w:i/>
          <w:iCs/>
          <w:sz w:val="22"/>
          <w:szCs w:val="22"/>
        </w:rPr>
        <w:t>test</w:t>
      </w:r>
    </w:p>
    <w:p w14:paraId="3DB352EB" w14:textId="64A69839" w:rsidR="005312F9" w:rsidRDefault="00AD2C6B">
      <w:pPr>
        <w:pStyle w:val="NormalWeb"/>
        <w:jc w:val="both"/>
        <w:pPrChange w:id="40" w:author="Ian Ross" w:date="2024-09-19T09:44:00Z" w16du:dateUtc="2024-09-19T07:44:00Z">
          <w:pPr>
            <w:pStyle w:val="NormalWeb"/>
          </w:pPr>
        </w:pPrChange>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del w:id="41" w:author="Ian Ross" w:date="2024-09-19T09:41:00Z" w16du:dateUtc="2024-09-19T07:41:00Z">
        <w:r w:rsidR="00724CAF" w:rsidDel="001041A0">
          <w:rPr>
            <w:rFonts w:ascii="Calibri" w:hAnsi="Calibri" w:cs="Calibri"/>
            <w:sz w:val="22"/>
            <w:szCs w:val="22"/>
          </w:rPr>
          <w:delText xml:space="preserve"> anticoagulated containers </w:delText>
        </w:r>
      </w:del>
      <w:ins w:id="42" w:author="Ian Ross" w:date="2024-09-19T09:41:00Z" w16du:dateUtc="2024-09-19T07:41:00Z">
        <w:r w:rsidR="001041A0">
          <w:rPr>
            <w:rFonts w:ascii="Calibri" w:hAnsi="Calibri" w:cs="Calibri"/>
            <w:sz w:val="22"/>
            <w:szCs w:val="22"/>
          </w:rPr>
          <w:t xml:space="preserve"> </w:t>
        </w:r>
      </w:ins>
      <w:ins w:id="43" w:author="Ian Ross" w:date="2024-09-19T09:42:00Z">
        <w:r w:rsidR="006E6968" w:rsidRPr="006E6968">
          <w:rPr>
            <w:rFonts w:ascii="Calibri" w:hAnsi="Calibri" w:cs="Calibri"/>
            <w:sz w:val="22"/>
            <w:szCs w:val="22"/>
            <w:lang w:val="en-US"/>
          </w:rPr>
          <w:t>Ethylenediaminetetraacetic acid</w:t>
        </w:r>
      </w:ins>
      <w:ins w:id="44" w:author="Ian Ross" w:date="2024-09-19T09:42:00Z" w16du:dateUtc="2024-09-19T07:42:00Z">
        <w:r w:rsidR="006E6968">
          <w:rPr>
            <w:rFonts w:ascii="Calibri" w:hAnsi="Calibri" w:cs="Calibri"/>
            <w:sz w:val="22"/>
            <w:szCs w:val="22"/>
            <w:lang w:val="en-US"/>
          </w:rPr>
          <w:t xml:space="preserve"> (</w:t>
        </w:r>
      </w:ins>
      <w:ins w:id="45" w:author="Ian Ross" w:date="2024-09-19T09:41:00Z" w16du:dateUtc="2024-09-19T07:41:00Z">
        <w:r w:rsidR="001041A0">
          <w:rPr>
            <w:rFonts w:ascii="Calibri" w:hAnsi="Calibri" w:cs="Calibri"/>
            <w:sz w:val="22"/>
            <w:szCs w:val="22"/>
          </w:rPr>
          <w:t>EDTA</w:t>
        </w:r>
      </w:ins>
      <w:ins w:id="46" w:author="Ian Ross" w:date="2024-09-19T09:42:00Z" w16du:dateUtc="2024-09-19T07:42:00Z">
        <w:r w:rsidR="006E6968">
          <w:rPr>
            <w:rFonts w:ascii="Calibri" w:hAnsi="Calibri" w:cs="Calibri"/>
            <w:sz w:val="22"/>
            <w:szCs w:val="22"/>
          </w:rPr>
          <w:t>)</w:t>
        </w:r>
      </w:ins>
      <w:ins w:id="47" w:author="Ian Ross" w:date="2024-09-19T09:41:00Z" w16du:dateUtc="2024-09-19T07:41:00Z">
        <w:r w:rsidR="001041A0">
          <w:rPr>
            <w:rFonts w:ascii="Calibri" w:hAnsi="Calibri" w:cs="Calibri"/>
            <w:sz w:val="22"/>
            <w:szCs w:val="22"/>
          </w:rPr>
          <w:t xml:space="preserve"> </w:t>
        </w:r>
        <w:r w:rsidR="00315E53">
          <w:rPr>
            <w:rFonts w:ascii="Calibri" w:hAnsi="Calibri" w:cs="Calibri"/>
            <w:sz w:val="22"/>
            <w:szCs w:val="22"/>
          </w:rPr>
          <w:t xml:space="preserve">tubes on ice </w:t>
        </w:r>
      </w:ins>
      <w:del w:id="48" w:author="Ian Ross" w:date="2024-09-19T09:41:00Z" w16du:dateUtc="2024-09-19T07:41:00Z">
        <w:r w:rsidR="00724CAF" w:rsidDel="00315E53">
          <w:rPr>
            <w:rFonts w:ascii="Calibri" w:hAnsi="Calibri" w:cs="Calibri"/>
            <w:sz w:val="22"/>
            <w:szCs w:val="22"/>
          </w:rPr>
          <w:delText>and immediately frozen</w:delText>
        </w:r>
        <w:r w:rsidRPr="00AD2C6B" w:rsidDel="00315E53">
          <w:rPr>
            <w:rFonts w:ascii="Calibri" w:hAnsi="Calibri" w:cs="Calibri"/>
            <w:sz w:val="22"/>
            <w:szCs w:val="22"/>
          </w:rPr>
          <w:delText xml:space="preserve"> </w:delText>
        </w:r>
      </w:del>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testing </w:t>
      </w:r>
      <w:r w:rsidR="006E64E2">
        <w:rPr>
          <w:rFonts w:ascii="Calibri" w:hAnsi="Calibri" w:cs="Calibri"/>
          <w:sz w:val="22"/>
          <w:szCs w:val="22"/>
        </w:rPr>
        <w:t xml:space="preserve"> using </w:t>
      </w:r>
      <w:r w:rsidRPr="00AD2C6B">
        <w:rPr>
          <w:rFonts w:ascii="Calibri" w:hAnsi="Calibri" w:cs="Calibri"/>
          <w:sz w:val="22"/>
          <w:szCs w:val="22"/>
        </w:rPr>
        <w:t>the</w:t>
      </w:r>
      <w:r w:rsidR="00492FD6">
        <w:rPr>
          <w:rFonts w:ascii="Calibri" w:hAnsi="Calibri" w:cs="Calibri"/>
          <w:sz w:val="22"/>
          <w:szCs w:val="22"/>
        </w:rPr>
        <w:t xml:space="preserve"> </w:t>
      </w:r>
      <w:commentRangeStart w:id="49"/>
      <w:commentRangeStart w:id="50"/>
      <w:commentRangeStart w:id="51"/>
      <w:r w:rsidR="00242E72" w:rsidRPr="00762757">
        <w:rPr>
          <w:rFonts w:asciiTheme="majorHAnsi" w:hAnsiTheme="majorHAnsi" w:cstheme="majorHAnsi"/>
          <w:sz w:val="22"/>
          <w:szCs w:val="22"/>
        </w:rPr>
        <w:t xml:space="preserve">Roche </w:t>
      </w:r>
      <w:r w:rsidR="009D4E72" w:rsidRPr="006E6968">
        <w:rPr>
          <w:rFonts w:asciiTheme="majorHAnsi" w:hAnsiTheme="majorHAnsi" w:cstheme="majorHAnsi"/>
          <w:sz w:val="22"/>
          <w:szCs w:val="22"/>
          <w:rPrChange w:id="52" w:author="Ian Ross" w:date="2024-09-19T09:42:00Z" w16du:dateUtc="2024-09-19T07:42:00Z">
            <w:rPr>
              <w:rFonts w:asciiTheme="majorHAnsi" w:hAnsiTheme="majorHAnsi" w:cstheme="majorHAnsi"/>
              <w:b/>
              <w:bCs/>
              <w:sz w:val="22"/>
              <w:szCs w:val="22"/>
            </w:rPr>
          </w:rPrChange>
        </w:rPr>
        <w:t>e</w:t>
      </w:r>
      <w:r w:rsidR="009D4E72" w:rsidRPr="006E6968">
        <w:rPr>
          <w:rFonts w:asciiTheme="majorHAnsi" w:hAnsiTheme="majorHAnsi" w:cstheme="majorHAnsi"/>
          <w:sz w:val="22"/>
          <w:szCs w:val="22"/>
        </w:rPr>
        <w:t>lectro</w:t>
      </w:r>
      <w:r w:rsidR="009D4E72" w:rsidRPr="006E6968">
        <w:rPr>
          <w:rFonts w:asciiTheme="majorHAnsi" w:hAnsiTheme="majorHAnsi" w:cstheme="majorHAnsi"/>
          <w:sz w:val="22"/>
          <w:szCs w:val="22"/>
          <w:rPrChange w:id="53" w:author="Ian Ross" w:date="2024-09-19T09:42:00Z" w16du:dateUtc="2024-09-19T07:42:00Z">
            <w:rPr>
              <w:rFonts w:asciiTheme="majorHAnsi" w:hAnsiTheme="majorHAnsi" w:cstheme="majorHAnsi"/>
              <w:b/>
              <w:bCs/>
              <w:sz w:val="22"/>
              <w:szCs w:val="22"/>
            </w:rPr>
          </w:rPrChange>
        </w:rPr>
        <w:t>c</w:t>
      </w:r>
      <w:r w:rsidR="009D4E72" w:rsidRPr="006E6968">
        <w:rPr>
          <w:rFonts w:asciiTheme="majorHAnsi" w:hAnsiTheme="majorHAnsi" w:cstheme="majorHAnsi"/>
          <w:sz w:val="22"/>
          <w:szCs w:val="22"/>
        </w:rPr>
        <w:t>hemi</w:t>
      </w:r>
      <w:r w:rsidR="009D4E72" w:rsidRPr="006E6968">
        <w:rPr>
          <w:rFonts w:asciiTheme="majorHAnsi" w:hAnsiTheme="majorHAnsi" w:cstheme="majorHAnsi"/>
          <w:sz w:val="22"/>
          <w:szCs w:val="22"/>
          <w:rPrChange w:id="54" w:author="Ian Ross" w:date="2024-09-19T09:42:00Z" w16du:dateUtc="2024-09-19T07:42:00Z">
            <w:rPr>
              <w:rFonts w:asciiTheme="majorHAnsi" w:hAnsiTheme="majorHAnsi" w:cstheme="majorHAnsi"/>
              <w:b/>
              <w:bCs/>
              <w:sz w:val="22"/>
              <w:szCs w:val="22"/>
            </w:rPr>
          </w:rPrChange>
        </w:rPr>
        <w:t>l</w:t>
      </w:r>
      <w:r w:rsidR="009D4E72" w:rsidRPr="006E6968">
        <w:rPr>
          <w:rFonts w:asciiTheme="majorHAnsi" w:hAnsiTheme="majorHAnsi" w:cstheme="majorHAnsi"/>
          <w:sz w:val="22"/>
          <w:szCs w:val="22"/>
        </w:rPr>
        <w:t xml:space="preserve">uminescence </w:t>
      </w:r>
      <w:r w:rsidR="009D4E72" w:rsidRPr="006E6968">
        <w:rPr>
          <w:rFonts w:asciiTheme="majorHAnsi" w:hAnsiTheme="majorHAnsi" w:cstheme="majorHAnsi"/>
          <w:sz w:val="22"/>
          <w:szCs w:val="22"/>
          <w:rPrChange w:id="55" w:author="Ian Ross" w:date="2024-09-19T09:42:00Z" w16du:dateUtc="2024-09-19T07:42:00Z">
            <w:rPr>
              <w:rFonts w:asciiTheme="majorHAnsi" w:hAnsiTheme="majorHAnsi" w:cstheme="majorHAnsi"/>
              <w:b/>
              <w:bCs/>
              <w:sz w:val="22"/>
              <w:szCs w:val="22"/>
            </w:rPr>
          </w:rPrChange>
        </w:rPr>
        <w:t>i</w:t>
      </w:r>
      <w:r w:rsidR="009D4E72" w:rsidRPr="006E6968">
        <w:rPr>
          <w:rFonts w:asciiTheme="majorHAnsi" w:hAnsiTheme="majorHAnsi" w:cstheme="majorHAnsi"/>
          <w:sz w:val="22"/>
          <w:szCs w:val="22"/>
        </w:rPr>
        <w:t>mmuno</w:t>
      </w:r>
      <w:r w:rsidR="009D4E72" w:rsidRPr="006E6968">
        <w:rPr>
          <w:rFonts w:asciiTheme="majorHAnsi" w:hAnsiTheme="majorHAnsi" w:cstheme="majorHAnsi"/>
          <w:sz w:val="22"/>
          <w:szCs w:val="22"/>
          <w:rPrChange w:id="56" w:author="Ian Ross" w:date="2024-09-19T09:42:00Z" w16du:dateUtc="2024-09-19T07:42:00Z">
            <w:rPr>
              <w:rFonts w:asciiTheme="majorHAnsi" w:hAnsiTheme="majorHAnsi" w:cstheme="majorHAnsi"/>
              <w:b/>
              <w:bCs/>
              <w:sz w:val="22"/>
              <w:szCs w:val="22"/>
            </w:rPr>
          </w:rPrChange>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w:t>
      </w:r>
      <w:commentRangeEnd w:id="49"/>
      <w:r w:rsidR="005312F9">
        <w:rPr>
          <w:rStyle w:val="CommentReference"/>
          <w:rFonts w:ascii="Arial" w:hAnsi="Arial"/>
        </w:rPr>
        <w:commentReference w:id="49"/>
      </w:r>
      <w:commentRangeEnd w:id="50"/>
      <w:r w:rsidR="008F4179">
        <w:rPr>
          <w:rStyle w:val="CommentReference"/>
          <w:rFonts w:ascii="Arial" w:eastAsiaTheme="minorHAnsi" w:hAnsi="Arial" w:cstheme="minorBidi"/>
          <w:lang w:val="en-US" w:eastAsia="en-US"/>
        </w:rPr>
        <w:commentReference w:id="50"/>
      </w:r>
      <w:commentRangeEnd w:id="51"/>
      <w:r w:rsidR="00FE0AF6">
        <w:rPr>
          <w:rStyle w:val="CommentReference"/>
          <w:rFonts w:ascii="Arial" w:eastAsiaTheme="minorHAnsi" w:hAnsi="Arial" w:cstheme="minorBidi"/>
          <w:lang w:val="en-US" w:eastAsia="en-US"/>
        </w:rPr>
        <w:commentReference w:id="51"/>
      </w:r>
      <w:r w:rsidR="007E3AAE">
        <w:rPr>
          <w:rFonts w:ascii="Calibri" w:hAnsi="Calibri" w:cs="Calibri"/>
          <w:sz w:val="22"/>
          <w:szCs w:val="22"/>
        </w:rPr>
        <w:t>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tetracosactide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b/>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ins w:id="57" w:author="Ian Ross" w:date="2024-09-19T09:45:00Z" w16du:dateUtc="2024-09-19T07:45:00Z">
        <w:r w:rsidR="00026CCF">
          <w:rPr>
            <w:rFonts w:asciiTheme="majorHAnsi" w:hAnsiTheme="majorHAnsi" w:cstheme="majorHAnsi"/>
            <w:i/>
            <w:iCs/>
            <w:sz w:val="22"/>
            <w:szCs w:val="22"/>
            <w:lang w:val="en-ZA"/>
          </w:rPr>
          <w:fldChar w:fldCharType="begin"/>
        </w:r>
        <w:r w:rsidR="00026CCF">
          <w:rPr>
            <w:rFonts w:asciiTheme="majorHAnsi" w:hAnsiTheme="majorHAnsi" w:cstheme="majorHAnsi"/>
            <w:i/>
            <w:iCs/>
            <w:sz w:val="22"/>
            <w:szCs w:val="22"/>
            <w:lang w:val="en-ZA"/>
          </w:rPr>
          <w:instrText>HYPERLINK "</w:instrText>
        </w:r>
      </w:ins>
      <w:r w:rsidR="00026CCF" w:rsidRPr="00323180">
        <w:rPr>
          <w:rFonts w:asciiTheme="majorHAnsi" w:hAnsiTheme="majorHAnsi" w:cstheme="majorHAnsi"/>
          <w:i/>
          <w:iCs/>
          <w:sz w:val="22"/>
          <w:szCs w:val="22"/>
          <w:lang w:val="en-ZA"/>
        </w:rPr>
        <w:instrText>https://www.R-project.org/</w:instrText>
      </w:r>
      <w:ins w:id="58" w:author="Ian Ross" w:date="2024-09-19T09:45:00Z" w16du:dateUtc="2024-09-19T07:45:00Z">
        <w:r w:rsidR="00026CCF">
          <w:rPr>
            <w:rFonts w:asciiTheme="majorHAnsi" w:hAnsiTheme="majorHAnsi" w:cstheme="majorHAnsi"/>
            <w:i/>
            <w:iCs/>
            <w:sz w:val="22"/>
            <w:szCs w:val="22"/>
            <w:lang w:val="en-ZA"/>
          </w:rPr>
          <w:instrText>"</w:instrText>
        </w:r>
        <w:r w:rsidR="00026CCF">
          <w:rPr>
            <w:rFonts w:asciiTheme="majorHAnsi" w:hAnsiTheme="majorHAnsi" w:cstheme="majorHAnsi"/>
            <w:i/>
            <w:iCs/>
            <w:sz w:val="22"/>
            <w:szCs w:val="22"/>
            <w:lang w:val="en-ZA"/>
          </w:rPr>
        </w:r>
        <w:r w:rsidR="00026CCF">
          <w:rPr>
            <w:rFonts w:asciiTheme="majorHAnsi" w:hAnsiTheme="majorHAnsi" w:cstheme="majorHAnsi"/>
            <w:i/>
            <w:iCs/>
            <w:sz w:val="22"/>
            <w:szCs w:val="22"/>
            <w:lang w:val="en-ZA"/>
          </w:rPr>
          <w:fldChar w:fldCharType="separate"/>
        </w:r>
      </w:ins>
      <w:r w:rsidR="00026CCF" w:rsidRPr="00961C1A">
        <w:rPr>
          <w:rStyle w:val="Hyperlink"/>
          <w:rFonts w:asciiTheme="majorHAnsi" w:hAnsiTheme="majorHAnsi" w:cstheme="majorHAnsi"/>
          <w:i/>
          <w:iCs/>
          <w:sz w:val="22"/>
          <w:szCs w:val="22"/>
          <w:lang w:val="en-ZA"/>
        </w:rPr>
        <w:t>https://www.R-project.org/</w:t>
      </w:r>
      <w:ins w:id="59" w:author="Ian Ross" w:date="2024-09-19T09:45:00Z" w16du:dateUtc="2024-09-19T07:45:00Z">
        <w:r w:rsidR="00026CCF">
          <w:rPr>
            <w:rFonts w:asciiTheme="majorHAnsi" w:hAnsiTheme="majorHAnsi" w:cstheme="majorHAnsi"/>
            <w:i/>
            <w:iCs/>
            <w:sz w:val="22"/>
            <w:szCs w:val="22"/>
            <w:lang w:val="en-ZA"/>
          </w:rPr>
          <w:fldChar w:fldCharType="end"/>
        </w:r>
      </w:ins>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4486DBCE"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del w:id="60" w:author="Ian Ross" w:date="2024-09-19T09:47:00Z" w16du:dateUtc="2024-09-19T07:47:00Z">
        <w:r w:rsidR="00EE49A5" w:rsidRPr="00EE49A5" w:rsidDel="009B470D">
          <w:rPr>
            <w:rFonts w:asciiTheme="majorHAnsi" w:hAnsiTheme="majorHAnsi" w:cstheme="majorHAnsi"/>
            <w:bCs/>
            <w:sz w:val="22"/>
            <w:szCs w:val="22"/>
          </w:rPr>
          <w:delText xml:space="preserve"> at </w:delText>
        </w:r>
      </w:del>
      <w:ins w:id="61" w:author="Ian Ross" w:date="2024-09-19T09:47:00Z" w16du:dateUtc="2024-09-19T07:47:00Z">
        <w:r w:rsidR="009B470D">
          <w:rPr>
            <w:rFonts w:asciiTheme="majorHAnsi" w:hAnsiTheme="majorHAnsi" w:cstheme="majorHAnsi"/>
            <w:bCs/>
            <w:sz w:val="22"/>
            <w:szCs w:val="22"/>
          </w:rPr>
          <w:t xml:space="preserve"> </w:t>
        </w:r>
      </w:ins>
      <w:r w:rsidR="00EE49A5" w:rsidRPr="00EE49A5">
        <w:rPr>
          <w:rFonts w:asciiTheme="majorHAnsi" w:hAnsiTheme="majorHAnsi" w:cstheme="majorHAnsi"/>
          <w:bCs/>
          <w:sz w:val="22"/>
          <w:szCs w:val="22"/>
        </w:rPr>
        <w:t xml:space="preserve">62 (11.3%), candida </w:t>
      </w:r>
      <w:del w:id="62" w:author="Ian Ross" w:date="2024-09-19T09:47:00Z" w16du:dateUtc="2024-09-19T07:47:00Z">
        <w:r w:rsidR="00EE49A5" w:rsidRPr="00EE49A5" w:rsidDel="009B470D">
          <w:rPr>
            <w:rFonts w:asciiTheme="majorHAnsi" w:hAnsiTheme="majorHAnsi" w:cstheme="majorHAnsi"/>
            <w:bCs/>
            <w:sz w:val="22"/>
            <w:szCs w:val="22"/>
          </w:rPr>
          <w:delText xml:space="preserve">in </w:delText>
        </w:r>
      </w:del>
      <w:r w:rsidR="00EE49A5" w:rsidRPr="00EE49A5">
        <w:rPr>
          <w:rFonts w:asciiTheme="majorHAnsi" w:hAnsiTheme="majorHAnsi" w:cstheme="majorHAnsi"/>
          <w:bCs/>
          <w:sz w:val="22"/>
          <w:szCs w:val="22"/>
        </w:rPr>
        <w:t xml:space="preserve">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ins w:id="63" w:author="Ian Ross" w:date="2024-09-19T09:47:00Z" w16du:dateUtc="2024-09-19T07:47:00Z">
        <w:r w:rsidR="00B30E1D">
          <w:rPr>
            <w:rFonts w:asciiTheme="majorHAnsi" w:hAnsiTheme="majorHAnsi" w:cstheme="majorHAnsi"/>
            <w:sz w:val="22"/>
            <w:szCs w:val="22"/>
          </w:rPr>
          <w:t>,</w:t>
        </w:r>
      </w:ins>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ins w:id="64" w:author="Ian Ross" w:date="2024-09-19T09:48:00Z" w16du:dateUtc="2024-09-19T07:48:00Z">
        <w:r w:rsidR="00B30E1D">
          <w:rPr>
            <w:rFonts w:asciiTheme="majorHAnsi" w:hAnsiTheme="majorHAnsi" w:cstheme="majorHAnsi"/>
            <w:sz w:val="22"/>
            <w:szCs w:val="22"/>
          </w:rPr>
          <w:t xml:space="preserve"> ter</w:t>
        </w:r>
        <w:r w:rsidR="0068111B">
          <w:rPr>
            <w:rFonts w:asciiTheme="majorHAnsi" w:hAnsiTheme="majorHAnsi" w:cstheme="majorHAnsi"/>
            <w:sz w:val="22"/>
            <w:szCs w:val="22"/>
          </w:rPr>
          <w:t>tile</w:t>
        </w:r>
      </w:ins>
      <w:del w:id="65" w:author="Ian Ross" w:date="2024-09-19T09:49:00Z" w16du:dateUtc="2024-09-19T07:49:00Z">
        <w:r w:rsidR="00762757" w:rsidDel="00741CC3">
          <w:rPr>
            <w:rFonts w:asciiTheme="majorHAnsi" w:hAnsiTheme="majorHAnsi" w:cstheme="majorHAnsi"/>
            <w:sz w:val="22"/>
            <w:szCs w:val="22"/>
          </w:rPr>
          <w:delText xml:space="preserve"> at </w:delText>
        </w:r>
      </w:del>
      <w:ins w:id="66" w:author="Ian Ross" w:date="2024-09-19T09:49:00Z" w16du:dateUtc="2024-09-19T07:49:00Z">
        <w:r w:rsidR="00741CC3">
          <w:rPr>
            <w:rFonts w:asciiTheme="majorHAnsi" w:hAnsiTheme="majorHAnsi" w:cstheme="majorHAnsi"/>
            <w:sz w:val="22"/>
            <w:szCs w:val="22"/>
          </w:rPr>
          <w:t xml:space="preserve">, </w:t>
        </w:r>
      </w:ins>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w:t>
      </w:r>
      <w:del w:id="67" w:author="Ian Ross" w:date="2024-09-19T09:48:00Z" w16du:dateUtc="2024-09-19T07:48:00Z">
        <w:r w:rsidR="00DF29F9" w:rsidDel="0068111B">
          <w:rPr>
            <w:rFonts w:asciiTheme="majorHAnsi" w:hAnsiTheme="majorHAnsi" w:cstheme="majorHAnsi"/>
            <w:sz w:val="22"/>
            <w:szCs w:val="22"/>
          </w:rPr>
          <w:delText xml:space="preserve">IQR: </w:delText>
        </w:r>
      </w:del>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compared to the remaining tertiles</w:t>
      </w:r>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05FA8C39"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w:t>
      </w:r>
      <w:del w:id="68" w:author="Ian Ross" w:date="2024-09-19T09:49:00Z" w16du:dateUtc="2024-09-19T07:49:00Z">
        <w:r w:rsidR="000E4972" w:rsidDel="00D65710">
          <w:rPr>
            <w:rFonts w:asciiTheme="majorHAnsi" w:hAnsiTheme="majorHAnsi" w:cstheme="majorHAnsi"/>
            <w:sz w:val="22"/>
            <w:szCs w:val="22"/>
          </w:rPr>
          <w:delText xml:space="preserve">significantly </w:delText>
        </w:r>
      </w:del>
      <w:r w:rsidR="000E4972">
        <w:rPr>
          <w:rFonts w:asciiTheme="majorHAnsi" w:hAnsiTheme="majorHAnsi" w:cstheme="majorHAnsi"/>
          <w:sz w:val="22"/>
          <w:szCs w:val="22"/>
        </w:rPr>
        <w:t xml:space="preserve">longer in the highest CD4 tertile;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ins w:id="69" w:author="Ian Ross" w:date="2024-09-19T09:50:00Z" w16du:dateUtc="2024-09-19T07:50:00Z">
        <w:r w:rsidR="005D2EDB">
          <w:rPr>
            <w:rFonts w:asciiTheme="majorHAnsi" w:hAnsiTheme="majorHAnsi" w:cstheme="majorHAnsi"/>
            <w:sz w:val="22"/>
            <w:szCs w:val="22"/>
          </w:rPr>
          <w:t xml:space="preserve">The </w:t>
        </w:r>
      </w:ins>
      <w:ins w:id="70" w:author="Ian Ross" w:date="2024-09-19T09:50:00Z">
        <w:r w:rsidR="005D2EDB" w:rsidRPr="005D2EDB">
          <w:rPr>
            <w:rFonts w:asciiTheme="majorHAnsi" w:hAnsiTheme="majorHAnsi" w:cstheme="majorHAnsi"/>
            <w:sz w:val="22"/>
            <w:szCs w:val="22"/>
          </w:rPr>
          <w:t>white cell, lymphocyte and neutrophil counts were lower in the lowest CD4 tertile, respectively, compared with the remaining tertiles.</w:t>
        </w:r>
      </w:ins>
    </w:p>
    <w:p w14:paraId="739F7E88" w14:textId="6355F230"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w:t>
      </w:r>
      <w:del w:id="71" w:author="Ian Ross" w:date="2024-09-19T09:50:00Z" w16du:dateUtc="2024-09-19T07:50:00Z">
        <w:r w:rsidDel="005D2EDB">
          <w:rPr>
            <w:rFonts w:asciiTheme="majorHAnsi" w:hAnsiTheme="majorHAnsi" w:cstheme="majorHAnsi"/>
            <w:sz w:val="22"/>
            <w:szCs w:val="22"/>
          </w:rPr>
          <w:delText xml:space="preserve">The </w:delText>
        </w:r>
        <w:r w:rsidR="00F0192F" w:rsidDel="005D2EDB">
          <w:rPr>
            <w:rFonts w:asciiTheme="majorHAnsi" w:hAnsiTheme="majorHAnsi" w:cstheme="majorHAnsi"/>
            <w:sz w:val="22"/>
            <w:szCs w:val="22"/>
          </w:rPr>
          <w:delText xml:space="preserve">HIV </w:delText>
        </w:r>
        <w:r w:rsidDel="005D2EDB">
          <w:rPr>
            <w:rFonts w:asciiTheme="majorHAnsi" w:hAnsiTheme="majorHAnsi" w:cstheme="majorHAnsi"/>
            <w:sz w:val="22"/>
            <w:szCs w:val="22"/>
          </w:rPr>
          <w:delText>viral load was</w:delText>
        </w:r>
        <w:r w:rsidR="00F0192F" w:rsidDel="005D2EDB">
          <w:rPr>
            <w:rFonts w:asciiTheme="majorHAnsi" w:hAnsiTheme="majorHAnsi" w:cstheme="majorHAnsi"/>
            <w:sz w:val="22"/>
            <w:szCs w:val="22"/>
          </w:rPr>
          <w:delText xml:space="preserve"> highest </w:delText>
        </w:r>
        <w:r w:rsidDel="005D2EDB">
          <w:rPr>
            <w:rFonts w:asciiTheme="majorHAnsi" w:hAnsiTheme="majorHAnsi" w:cstheme="majorHAnsi"/>
            <w:sz w:val="22"/>
            <w:szCs w:val="22"/>
          </w:rPr>
          <w:delText>in the lowest tertile 11.6 (9.3-12.8)</w:delText>
        </w:r>
        <w:r w:rsidR="00F0192F" w:rsidDel="005D2EDB">
          <w:rPr>
            <w:rFonts w:asciiTheme="majorHAnsi" w:hAnsiTheme="majorHAnsi" w:cstheme="majorHAnsi"/>
            <w:sz w:val="22"/>
            <w:szCs w:val="22"/>
          </w:rPr>
          <w:delText xml:space="preserve">, whereas the </w:delText>
        </w:r>
        <w:r w:rsidR="00306526" w:rsidDel="005D2EDB">
          <w:rPr>
            <w:rFonts w:asciiTheme="majorHAnsi" w:hAnsiTheme="majorHAnsi" w:cstheme="majorHAnsi"/>
            <w:sz w:val="22"/>
            <w:szCs w:val="22"/>
          </w:rPr>
          <w:delText xml:space="preserve">white cell, </w:delText>
        </w:r>
        <w:r w:rsidR="002478B9" w:rsidDel="005D2EDB">
          <w:rPr>
            <w:rFonts w:asciiTheme="majorHAnsi" w:hAnsiTheme="majorHAnsi" w:cstheme="majorHAnsi"/>
            <w:sz w:val="22"/>
            <w:szCs w:val="22"/>
          </w:rPr>
          <w:delText>lymphocyte and</w:delText>
        </w:r>
        <w:r w:rsidR="00306526" w:rsidDel="005D2EDB">
          <w:rPr>
            <w:rFonts w:asciiTheme="majorHAnsi" w:hAnsiTheme="majorHAnsi" w:cstheme="majorHAnsi"/>
            <w:sz w:val="22"/>
            <w:szCs w:val="22"/>
          </w:rPr>
          <w:delText xml:space="preserve"> neutrophil counts were </w:delText>
        </w:r>
        <w:r w:rsidR="006A2B40" w:rsidDel="005D2EDB">
          <w:rPr>
            <w:rFonts w:asciiTheme="majorHAnsi" w:hAnsiTheme="majorHAnsi" w:cstheme="majorHAnsi"/>
            <w:sz w:val="22"/>
            <w:szCs w:val="22"/>
          </w:rPr>
          <w:delText xml:space="preserve">significantly </w:delText>
        </w:r>
        <w:r w:rsidR="00306526" w:rsidDel="005D2EDB">
          <w:rPr>
            <w:rFonts w:asciiTheme="majorHAnsi" w:hAnsiTheme="majorHAnsi" w:cstheme="majorHAnsi"/>
            <w:sz w:val="22"/>
            <w:szCs w:val="22"/>
          </w:rPr>
          <w:delText>lower in the lowest</w:delText>
        </w:r>
        <w:r w:rsidR="00BC0CEB" w:rsidDel="005D2EDB">
          <w:rPr>
            <w:rFonts w:asciiTheme="majorHAnsi" w:hAnsiTheme="majorHAnsi" w:cstheme="majorHAnsi"/>
            <w:sz w:val="22"/>
            <w:szCs w:val="22"/>
          </w:rPr>
          <w:delText xml:space="preserve"> CD4</w:delText>
        </w:r>
        <w:r w:rsidR="00306526" w:rsidDel="005D2EDB">
          <w:rPr>
            <w:rFonts w:asciiTheme="majorHAnsi" w:hAnsiTheme="majorHAnsi" w:cstheme="majorHAnsi"/>
            <w:sz w:val="22"/>
            <w:szCs w:val="22"/>
          </w:rPr>
          <w:delText xml:space="preserve"> tertile</w:delText>
        </w:r>
        <w:r w:rsidR="00F0192F" w:rsidDel="005D2EDB">
          <w:rPr>
            <w:rFonts w:asciiTheme="majorHAnsi" w:hAnsiTheme="majorHAnsi" w:cstheme="majorHAnsi"/>
            <w:sz w:val="22"/>
            <w:szCs w:val="22"/>
          </w:rPr>
          <w:delText xml:space="preserve">, </w:delText>
        </w:r>
        <w:r w:rsidR="00306526" w:rsidDel="005D2EDB">
          <w:rPr>
            <w:rFonts w:asciiTheme="majorHAnsi" w:hAnsiTheme="majorHAnsi" w:cstheme="majorHAnsi"/>
            <w:sz w:val="22"/>
            <w:szCs w:val="22"/>
          </w:rPr>
          <w:delText>respectively</w:delText>
        </w:r>
        <w:r w:rsidR="00F0192F" w:rsidDel="005D2EDB">
          <w:rPr>
            <w:rFonts w:asciiTheme="majorHAnsi" w:hAnsiTheme="majorHAnsi" w:cstheme="majorHAnsi"/>
            <w:sz w:val="22"/>
            <w:szCs w:val="22"/>
          </w:rPr>
          <w:delText>,</w:delText>
        </w:r>
        <w:r w:rsidR="007F6B2A" w:rsidDel="005D2EDB">
          <w:rPr>
            <w:rFonts w:asciiTheme="majorHAnsi" w:hAnsiTheme="majorHAnsi" w:cstheme="majorHAnsi"/>
            <w:sz w:val="22"/>
            <w:szCs w:val="22"/>
          </w:rPr>
          <w:delText xml:space="preserve"> compared</w:delText>
        </w:r>
        <w:r w:rsidR="00F0192F" w:rsidDel="005D2EDB">
          <w:rPr>
            <w:rFonts w:asciiTheme="majorHAnsi" w:hAnsiTheme="majorHAnsi" w:cstheme="majorHAnsi"/>
            <w:sz w:val="22"/>
            <w:szCs w:val="22"/>
          </w:rPr>
          <w:delText xml:space="preserve"> with </w:delText>
        </w:r>
        <w:r w:rsidR="00DE78A0" w:rsidDel="005D2EDB">
          <w:rPr>
            <w:rFonts w:asciiTheme="majorHAnsi" w:hAnsiTheme="majorHAnsi" w:cstheme="majorHAnsi"/>
            <w:sz w:val="22"/>
            <w:szCs w:val="22"/>
          </w:rPr>
          <w:delText>the remaining tertiles</w:delText>
        </w:r>
        <w:r w:rsidR="00306526" w:rsidDel="005D2EDB">
          <w:rPr>
            <w:rFonts w:asciiTheme="majorHAnsi" w:hAnsiTheme="majorHAnsi" w:cstheme="majorHAnsi"/>
            <w:sz w:val="22"/>
            <w:szCs w:val="22"/>
          </w:rPr>
          <w:delText>.</w:delText>
        </w:r>
      </w:del>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72"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in tertiles</w:t>
      </w:r>
    </w:p>
    <w:tbl>
      <w:tblPr>
        <w:tblStyle w:val="PlainTable5"/>
        <w:tblW w:w="0" w:type="auto"/>
        <w:tblLook w:val="0420" w:firstRow="1" w:lastRow="0" w:firstColumn="0" w:lastColumn="0" w:noHBand="0" w:noVBand="1"/>
      </w:tblPr>
      <w:tblGrid>
        <w:gridCol w:w="3265"/>
        <w:gridCol w:w="222"/>
        <w:gridCol w:w="1487"/>
        <w:gridCol w:w="1513"/>
        <w:gridCol w:w="1577"/>
        <w:gridCol w:w="1296"/>
      </w:tblGrid>
      <w:tr w:rsidR="00A32899" w:rsidRPr="00892059"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b/>
                <w:bCs/>
                <w:i w:val="0"/>
                <w:iCs w:val="0"/>
                <w:sz w:val="18"/>
                <w:szCs w:val="18"/>
              </w:rPr>
            </w:pPr>
            <w:r w:rsidRPr="00B76EDB">
              <w:rPr>
                <w:rFonts w:ascii="Arial" w:eastAsia="Arial" w:hAnsi="Arial" w:cs="Arial"/>
                <w:b/>
                <w:bCs/>
                <w:color w:val="000000"/>
                <w:sz w:val="18"/>
                <w:szCs w:val="18"/>
              </w:rPr>
              <w:t>Variable</w:t>
            </w:r>
          </w:p>
        </w:tc>
        <w:tc>
          <w:tcPr>
            <w:tcW w:w="0" w:type="auto"/>
          </w:tcPr>
          <w:p w14:paraId="2F535420" w14:textId="77777777" w:rsidR="009D039A" w:rsidRPr="00212F34"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0 - 33</w:t>
            </w:r>
            <w:r w:rsidRPr="00B76EDB">
              <w:rPr>
                <w:rFonts w:ascii="Arial" w:eastAsia="Arial" w:hAnsi="Arial" w:cs="Arial"/>
                <w:color w:val="000000"/>
                <w:sz w:val="18"/>
                <w:szCs w:val="18"/>
              </w:rPr>
              <w:t>, N = 271</w:t>
            </w:r>
            <w:r w:rsidRPr="00B76EDB">
              <w:rPr>
                <w:rFonts w:ascii="Arial" w:eastAsia="Arial" w:hAnsi="Arial" w:cs="Arial"/>
                <w:color w:val="000000"/>
                <w:sz w:val="18"/>
                <w:szCs w:val="18"/>
                <w:vertAlign w:val="superscript"/>
              </w:rPr>
              <w:t>1</w:t>
            </w:r>
          </w:p>
        </w:tc>
        <w:tc>
          <w:tcPr>
            <w:tcW w:w="0" w:type="auto"/>
          </w:tcPr>
          <w:p w14:paraId="50A56040"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34 - 66</w:t>
            </w:r>
            <w:r w:rsidRPr="00B76EDB">
              <w:rPr>
                <w:rFonts w:ascii="Arial" w:eastAsia="Arial" w:hAnsi="Arial" w:cs="Arial"/>
                <w:color w:val="000000"/>
                <w:sz w:val="18"/>
                <w:szCs w:val="18"/>
              </w:rPr>
              <w:t>, N = 152</w:t>
            </w:r>
            <w:r w:rsidRPr="00B76EDB">
              <w:rPr>
                <w:rFonts w:ascii="Arial" w:eastAsia="Arial" w:hAnsi="Arial" w:cs="Arial"/>
                <w:color w:val="000000"/>
                <w:sz w:val="18"/>
                <w:szCs w:val="18"/>
                <w:vertAlign w:val="superscript"/>
              </w:rPr>
              <w:t>1</w:t>
            </w:r>
          </w:p>
        </w:tc>
        <w:tc>
          <w:tcPr>
            <w:tcW w:w="0" w:type="auto"/>
          </w:tcPr>
          <w:p w14:paraId="736A6684"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67 - 100</w:t>
            </w:r>
            <w:r w:rsidRPr="00B76EDB">
              <w:rPr>
                <w:rFonts w:ascii="Arial" w:eastAsia="Arial" w:hAnsi="Arial" w:cs="Arial"/>
                <w:color w:val="000000"/>
                <w:sz w:val="18"/>
                <w:szCs w:val="18"/>
              </w:rPr>
              <w:t>, N = 119</w:t>
            </w:r>
            <w:r w:rsidRPr="00B76EDB">
              <w:rPr>
                <w:rFonts w:ascii="Arial" w:eastAsia="Arial" w:hAnsi="Arial" w:cs="Arial"/>
                <w:color w:val="000000"/>
                <w:sz w:val="18"/>
                <w:szCs w:val="18"/>
                <w:vertAlign w:val="superscript"/>
              </w:rPr>
              <w:t>1</w:t>
            </w:r>
          </w:p>
        </w:tc>
        <w:tc>
          <w:tcPr>
            <w:tcW w:w="1296" w:type="dxa"/>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A32899" w:rsidRPr="00892059"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Age at enrolment, median (IQR) (years</w:t>
            </w:r>
            <w:r w:rsidR="00DE78A0">
              <w:rPr>
                <w:rFonts w:eastAsia="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35.0</w:t>
            </w:r>
            <w:r w:rsidRPr="00DE78A0">
              <w:rPr>
                <w:rFonts w:eastAsia="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(33.0, 46.0)</w:t>
            </w:r>
          </w:p>
        </w:tc>
        <w:tc>
          <w:tcPr>
            <w:tcW w:w="1296" w:type="dxa"/>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0.016</w:t>
            </w:r>
          </w:p>
        </w:tc>
      </w:tr>
      <w:tr w:rsidR="009D039A" w:rsidRPr="00892059" w14:paraId="1D29936B" w14:textId="77777777" w:rsidTr="00A32899">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Gender,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A32899" w:rsidRPr="00892059"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55 (46.6%)</w:t>
            </w:r>
          </w:p>
        </w:tc>
        <w:tc>
          <w:tcPr>
            <w:tcW w:w="1296" w:type="dxa"/>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A32899">
        <w:tc>
          <w:tcPr>
            <w:tcW w:w="0" w:type="auto"/>
          </w:tcPr>
          <w:p w14:paraId="6088BA42" w14:textId="07E8D872"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del w:id="73" w:author="Ian Ross" w:date="2024-09-19T09:51:00Z" w16du:dateUtc="2024-09-19T07:51:00Z">
              <w:r w:rsidRPr="00DE78A0" w:rsidDel="001A729E">
                <w:rPr>
                  <w:rFonts w:eastAsia="Arial" w:cs="Arial"/>
                  <w:bCs/>
                  <w:color w:val="000000"/>
                  <w:sz w:val="18"/>
                  <w:szCs w:val="18"/>
                </w:rPr>
                <w:delText>Male</w:delText>
              </w:r>
            </w:del>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7AE03F49"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del w:id="74" w:author="Ian Ross" w:date="2024-09-19T09:51:00Z" w16du:dateUtc="2024-09-19T07:51:00Z">
              <w:r w:rsidRPr="007D2F80" w:rsidDel="001A729E">
                <w:rPr>
                  <w:rFonts w:eastAsia="Arial" w:cs="Arial"/>
                  <w:color w:val="000000"/>
                  <w:sz w:val="18"/>
                  <w:szCs w:val="18"/>
                </w:rPr>
                <w:delText>134 (49.4%)</w:delText>
              </w:r>
            </w:del>
          </w:p>
        </w:tc>
        <w:tc>
          <w:tcPr>
            <w:tcW w:w="0" w:type="auto"/>
          </w:tcPr>
          <w:p w14:paraId="11A16AD5" w14:textId="47253E9F"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del w:id="75" w:author="Ian Ross" w:date="2024-09-19T09:51:00Z" w16du:dateUtc="2024-09-19T07:51:00Z">
              <w:r w:rsidRPr="007D2F80" w:rsidDel="001A729E">
                <w:rPr>
                  <w:rFonts w:eastAsia="Arial" w:cs="Arial"/>
                  <w:color w:val="000000"/>
                  <w:sz w:val="18"/>
                  <w:szCs w:val="18"/>
                </w:rPr>
                <w:delText>67 (44.1%)</w:delText>
              </w:r>
            </w:del>
          </w:p>
        </w:tc>
        <w:tc>
          <w:tcPr>
            <w:tcW w:w="0" w:type="auto"/>
          </w:tcPr>
          <w:p w14:paraId="788C2FFD" w14:textId="148B82CA"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del w:id="76" w:author="Ian Ross" w:date="2024-09-19T09:51:00Z" w16du:dateUtc="2024-09-19T07:51:00Z">
              <w:r w:rsidRPr="007D2F80" w:rsidDel="001A729E">
                <w:rPr>
                  <w:rFonts w:eastAsia="Arial" w:cs="Arial"/>
                  <w:color w:val="000000"/>
                  <w:sz w:val="18"/>
                  <w:szCs w:val="18"/>
                </w:rPr>
                <w:delText>63 (53.4%)</w:delText>
              </w:r>
            </w:del>
          </w:p>
        </w:tc>
        <w:tc>
          <w:tcPr>
            <w:tcW w:w="1296" w:type="dxa"/>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544D1846"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Ethnicity,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16A05F35" w14:textId="77777777" w:rsidTr="00A32899">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(74.8%)</w:t>
            </w:r>
          </w:p>
        </w:tc>
        <w:tc>
          <w:tcPr>
            <w:tcW w:w="1296" w:type="dxa"/>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170E167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(25.2%)</w:t>
            </w:r>
          </w:p>
        </w:tc>
        <w:tc>
          <w:tcPr>
            <w:tcW w:w="1296" w:type="dxa"/>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A32899">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14.0</w:t>
            </w:r>
            <w:r w:rsidRPr="00DE78A0">
              <w:rPr>
                <w:rFonts w:eastAsia="Arial" w:cs="Arial"/>
                <w:color w:val="000000"/>
                <w:sz w:val="18"/>
                <w:szCs w:val="18"/>
              </w:rPr>
              <w:t xml:space="preserve"> </w:t>
            </w:r>
            <w:r w:rsidRPr="00F83FA2">
              <w:rPr>
                <w:rFonts w:eastAsia="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(7.0, 21.0)</w:t>
            </w:r>
          </w:p>
        </w:tc>
        <w:tc>
          <w:tcPr>
            <w:tcW w:w="1296" w:type="dxa"/>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eastAsia="Arial" w:cs="Arial"/>
                <w:b/>
                <w:bCs/>
                <w:color w:val="000000"/>
                <w:sz w:val="18"/>
                <w:szCs w:val="18"/>
              </w:rPr>
              <w:t>0.036</w:t>
            </w:r>
          </w:p>
        </w:tc>
      </w:tr>
      <w:tr w:rsidR="00A32899" w:rsidRPr="00892059" w14:paraId="56084BF5"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92 (82.9%)</w:t>
            </w:r>
          </w:p>
        </w:tc>
        <w:tc>
          <w:tcPr>
            <w:tcW w:w="1296" w:type="dxa"/>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08FDFBD" w14:textId="77777777" w:rsidTr="00A32899">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7.3 (3.9, 10.6)</w:t>
            </w:r>
          </w:p>
        </w:tc>
        <w:tc>
          <w:tcPr>
            <w:tcW w:w="1296" w:type="dxa"/>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3C6192A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9D039A" w:rsidRPr="00892059" w14:paraId="683868B2" w14:textId="77777777" w:rsidTr="00A32899">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98 (82.4%)</w:t>
            </w:r>
          </w:p>
        </w:tc>
        <w:tc>
          <w:tcPr>
            <w:tcW w:w="1296" w:type="dxa"/>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0.7</w:t>
            </w:r>
          </w:p>
        </w:tc>
      </w:tr>
      <w:tr w:rsidR="00A32899" w:rsidRPr="00892059" w14:paraId="252C0CD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(10.9%)</w:t>
            </w:r>
          </w:p>
        </w:tc>
        <w:tc>
          <w:tcPr>
            <w:tcW w:w="1296" w:type="dxa"/>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A32899" w:rsidRPr="00892059" w14:paraId="3CC33D77" w14:textId="77777777" w:rsidTr="00A32899">
        <w:tc>
          <w:tcPr>
            <w:tcW w:w="0" w:type="auto"/>
          </w:tcPr>
          <w:p w14:paraId="598C04BA" w14:textId="465026D4"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Candida</w:t>
            </w:r>
          </w:p>
        </w:tc>
        <w:tc>
          <w:tcPr>
            <w:tcW w:w="0" w:type="auto"/>
          </w:tcPr>
          <w:p w14:paraId="6B9E4216"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0BEE75D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21 (7.7%)</w:t>
            </w:r>
          </w:p>
        </w:tc>
        <w:tc>
          <w:tcPr>
            <w:tcW w:w="0" w:type="auto"/>
          </w:tcPr>
          <w:p w14:paraId="6ECDE323" w14:textId="562BCFB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11 (7.2%)</w:t>
            </w:r>
          </w:p>
        </w:tc>
        <w:tc>
          <w:tcPr>
            <w:tcW w:w="0" w:type="auto"/>
          </w:tcPr>
          <w:p w14:paraId="6B8F9E9D" w14:textId="69CC56B3"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 (1.7%)</w:t>
            </w:r>
          </w:p>
        </w:tc>
        <w:tc>
          <w:tcPr>
            <w:tcW w:w="1296" w:type="dxa"/>
          </w:tcPr>
          <w:p w14:paraId="7FC4D242" w14:textId="5F270C3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0.064</w:t>
            </w:r>
          </w:p>
        </w:tc>
      </w:tr>
      <w:tr w:rsidR="00A32899" w:rsidRPr="00892059" w14:paraId="6A97C32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38BC82E" w14:textId="760E9DF8"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Cryptococcus neoformans</w:t>
            </w:r>
          </w:p>
        </w:tc>
        <w:tc>
          <w:tcPr>
            <w:tcW w:w="0" w:type="auto"/>
          </w:tcPr>
          <w:p w14:paraId="348B620E"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9CF27E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16 (5.9%)</w:t>
            </w:r>
          </w:p>
        </w:tc>
        <w:tc>
          <w:tcPr>
            <w:tcW w:w="0" w:type="auto"/>
          </w:tcPr>
          <w:p w14:paraId="6DB05923" w14:textId="0B3AD004"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 (3.3%)</w:t>
            </w:r>
          </w:p>
        </w:tc>
        <w:tc>
          <w:tcPr>
            <w:tcW w:w="0" w:type="auto"/>
          </w:tcPr>
          <w:p w14:paraId="21589831" w14:textId="6A4AF0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(7.6%)</w:t>
            </w:r>
          </w:p>
        </w:tc>
        <w:tc>
          <w:tcPr>
            <w:tcW w:w="1296" w:type="dxa"/>
          </w:tcPr>
          <w:p w14:paraId="5ED348AB" w14:textId="57E7672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0.3</w:t>
            </w:r>
          </w:p>
        </w:tc>
      </w:tr>
      <w:tr w:rsidR="00C73626" w:rsidRPr="00892059" w14:paraId="01F37CF8" w14:textId="77777777" w:rsidTr="00A32899">
        <w:tc>
          <w:tcPr>
            <w:tcW w:w="0" w:type="auto"/>
          </w:tcPr>
          <w:p w14:paraId="29AE6BEB" w14:textId="4027A332"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Gastroenteritis</w:t>
            </w:r>
          </w:p>
        </w:tc>
        <w:tc>
          <w:tcPr>
            <w:tcW w:w="0" w:type="auto"/>
          </w:tcPr>
          <w:p w14:paraId="236ED769"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4BAC905A"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12 (4.4%)</w:t>
            </w:r>
          </w:p>
        </w:tc>
        <w:tc>
          <w:tcPr>
            <w:tcW w:w="0" w:type="auto"/>
          </w:tcPr>
          <w:p w14:paraId="40861B77" w14:textId="362AA8B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3D86989" w14:textId="1D9703B1"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4 (3.4%)</w:t>
            </w:r>
          </w:p>
        </w:tc>
        <w:tc>
          <w:tcPr>
            <w:tcW w:w="1296" w:type="dxa"/>
          </w:tcPr>
          <w:p w14:paraId="5055ADA5" w14:textId="4575724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0.9</w:t>
            </w:r>
          </w:p>
        </w:tc>
      </w:tr>
      <w:tr w:rsidR="00C73626" w:rsidRPr="00892059" w14:paraId="6BDC58FE"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B8F757" w14:textId="5EC68A2F"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Hepatitis B</w:t>
            </w:r>
          </w:p>
        </w:tc>
        <w:tc>
          <w:tcPr>
            <w:tcW w:w="0" w:type="auto"/>
          </w:tcPr>
          <w:p w14:paraId="1BF5B081"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01B01F0B"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(3.3%)</w:t>
            </w:r>
          </w:p>
        </w:tc>
        <w:tc>
          <w:tcPr>
            <w:tcW w:w="0" w:type="auto"/>
          </w:tcPr>
          <w:p w14:paraId="60FFCE08" w14:textId="5CA3A7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(5.3%)</w:t>
            </w:r>
          </w:p>
        </w:tc>
        <w:tc>
          <w:tcPr>
            <w:tcW w:w="0" w:type="auto"/>
          </w:tcPr>
          <w:p w14:paraId="508FE4B1" w14:textId="0D4BED6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3B4547B2" w14:textId="34DF26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0.13</w:t>
            </w:r>
          </w:p>
        </w:tc>
      </w:tr>
      <w:tr w:rsidR="003B4B3D" w:rsidRPr="00892059" w14:paraId="2962DF42" w14:textId="77777777" w:rsidTr="00A32899">
        <w:tc>
          <w:tcPr>
            <w:tcW w:w="0" w:type="auto"/>
          </w:tcPr>
          <w:p w14:paraId="494145C4" w14:textId="1AFF03A8"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Syphilis</w:t>
            </w:r>
          </w:p>
        </w:tc>
        <w:tc>
          <w:tcPr>
            <w:tcW w:w="0" w:type="auto"/>
          </w:tcPr>
          <w:p w14:paraId="681E437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443C0BE3"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(3.0%)</w:t>
            </w:r>
          </w:p>
        </w:tc>
        <w:tc>
          <w:tcPr>
            <w:tcW w:w="0" w:type="auto"/>
          </w:tcPr>
          <w:p w14:paraId="7F476821" w14:textId="4EA0E4B9"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172B40B" w14:textId="0D735E35"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58720627" w14:textId="1DF1D84B"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0.2</w:t>
            </w:r>
          </w:p>
        </w:tc>
      </w:tr>
      <w:tr w:rsidR="003B4B3D" w:rsidRPr="00892059" w14:paraId="614C2B2C"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7A9F71E9" w14:textId="77777777"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eastAsia="Arial" w:cs="Arial"/>
                <w:bCs/>
                <w:color w:val="000000"/>
                <w:sz w:val="18"/>
                <w:szCs w:val="18"/>
              </w:rPr>
              <w:t>Kaposis</w:t>
            </w:r>
            <w:proofErr w:type="spellEnd"/>
            <w:r w:rsidRPr="00F83FA2">
              <w:rPr>
                <w:rFonts w:eastAsia="Arial" w:cs="Arial"/>
                <w:bCs/>
                <w:color w:val="000000"/>
                <w:sz w:val="18"/>
                <w:szCs w:val="18"/>
              </w:rPr>
              <w:t xml:space="preserve"> sarcoma</w:t>
            </w:r>
          </w:p>
        </w:tc>
        <w:tc>
          <w:tcPr>
            <w:tcW w:w="0" w:type="auto"/>
          </w:tcPr>
          <w:p w14:paraId="51E1E4E4"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 (2.2%)</w:t>
            </w:r>
          </w:p>
        </w:tc>
        <w:tc>
          <w:tcPr>
            <w:tcW w:w="0" w:type="auto"/>
          </w:tcPr>
          <w:p w14:paraId="07352B53"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DCBBDE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C41544F" w14:textId="77777777" w:rsidR="003B4B3D" w:rsidRPr="00777C74"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eastAsia="Arial" w:cs="Arial"/>
                <w:color w:val="000000"/>
                <w:sz w:val="18"/>
                <w:szCs w:val="18"/>
              </w:rPr>
              <w:t>0.055</w:t>
            </w:r>
          </w:p>
        </w:tc>
      </w:tr>
      <w:tr w:rsidR="00A32899" w:rsidRPr="007D2F80" w14:paraId="2F0FE0C6" w14:textId="77777777" w:rsidTr="003B4B3D">
        <w:tc>
          <w:tcPr>
            <w:tcW w:w="0" w:type="auto"/>
          </w:tcPr>
          <w:p w14:paraId="3D5FAEFD"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Urinary tract infection</w:t>
            </w:r>
          </w:p>
        </w:tc>
        <w:tc>
          <w:tcPr>
            <w:tcW w:w="0" w:type="auto"/>
          </w:tcPr>
          <w:p w14:paraId="1AC8E752"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5C99A385"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D230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(2.5%)</w:t>
            </w:r>
          </w:p>
        </w:tc>
        <w:tc>
          <w:tcPr>
            <w:tcW w:w="1296" w:type="dxa"/>
          </w:tcPr>
          <w:p w14:paraId="14557FAE"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A32899" w:rsidRPr="007D2F80" w14:paraId="431526F1"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F2EC601"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 xml:space="preserve">Pneumocystis </w:t>
            </w:r>
            <w:proofErr w:type="spellStart"/>
            <w:r w:rsidRPr="00F83FA2">
              <w:rPr>
                <w:rFonts w:eastAsia="Arial" w:cs="Arial"/>
                <w:bCs/>
                <w:color w:val="000000"/>
                <w:sz w:val="18"/>
                <w:szCs w:val="18"/>
              </w:rPr>
              <w:t>Jiroveci</w:t>
            </w:r>
            <w:proofErr w:type="spellEnd"/>
            <w:r w:rsidRPr="00F83FA2">
              <w:rPr>
                <w:rFonts w:eastAsia="Arial" w:cs="Arial"/>
                <w:bCs/>
                <w:color w:val="000000"/>
                <w:sz w:val="18"/>
                <w:szCs w:val="18"/>
              </w:rPr>
              <w:t xml:space="preserve"> Pneumonia</w:t>
            </w:r>
          </w:p>
        </w:tc>
        <w:tc>
          <w:tcPr>
            <w:tcW w:w="0" w:type="auto"/>
          </w:tcPr>
          <w:p w14:paraId="106EBF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6C93C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7CCB73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40A8821"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A32899" w:rsidRPr="00892059" w14:paraId="5AA785D1" w14:textId="77777777" w:rsidTr="00A32899">
        <w:tc>
          <w:tcPr>
            <w:tcW w:w="0" w:type="auto"/>
          </w:tcPr>
          <w:p w14:paraId="5DE2C35E" w14:textId="5E6A69CD"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Herpes simplex virus</w:t>
            </w:r>
          </w:p>
        </w:tc>
        <w:tc>
          <w:tcPr>
            <w:tcW w:w="0" w:type="auto"/>
          </w:tcPr>
          <w:p w14:paraId="5F6DE57B"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13A2491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(2.6%)</w:t>
            </w:r>
          </w:p>
        </w:tc>
        <w:tc>
          <w:tcPr>
            <w:tcW w:w="0" w:type="auto"/>
          </w:tcPr>
          <w:p w14:paraId="53D9F56E"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1296" w:type="dxa"/>
          </w:tcPr>
          <w:p w14:paraId="6BA9582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0.4</w:t>
            </w:r>
          </w:p>
        </w:tc>
      </w:tr>
      <w:tr w:rsidR="00A32899" w:rsidRPr="00892059" w14:paraId="17F4FF3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C9713E8" w14:textId="3369C33A"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Bacterial meningitis</w:t>
            </w:r>
          </w:p>
        </w:tc>
        <w:tc>
          <w:tcPr>
            <w:tcW w:w="0" w:type="auto"/>
          </w:tcPr>
          <w:p w14:paraId="0AE388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0D96265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5449519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1296" w:type="dxa"/>
          </w:tcPr>
          <w:p w14:paraId="1BCCB9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0.8</w:t>
            </w:r>
          </w:p>
        </w:tc>
      </w:tr>
      <w:tr w:rsidR="00A32899" w:rsidRPr="00892059" w14:paraId="71767EE9" w14:textId="77777777" w:rsidTr="003B4B3D">
        <w:tc>
          <w:tcPr>
            <w:tcW w:w="0" w:type="auto"/>
          </w:tcPr>
          <w:p w14:paraId="16928766" w14:textId="2B903DC8"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Haematological parameters</w:t>
            </w:r>
          </w:p>
        </w:tc>
        <w:tc>
          <w:tcPr>
            <w:tcW w:w="0" w:type="auto"/>
          </w:tcPr>
          <w:p w14:paraId="0E611459"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0977E0" w:rsidRPr="00892059" w14:paraId="0ACA3DC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AE2B271" w14:textId="5540E253"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White cell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05E4621C"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77777777"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5.0 (2.9, 7.4)</w:t>
            </w:r>
          </w:p>
        </w:tc>
        <w:tc>
          <w:tcPr>
            <w:tcW w:w="0" w:type="auto"/>
          </w:tcPr>
          <w:p w14:paraId="6C8B6CA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5.8 (4.2, 8.4)</w:t>
            </w:r>
          </w:p>
        </w:tc>
        <w:tc>
          <w:tcPr>
            <w:tcW w:w="0" w:type="auto"/>
          </w:tcPr>
          <w:p w14:paraId="3BD3642F"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6.8 (4.5, 9.7)</w:t>
            </w:r>
          </w:p>
        </w:tc>
        <w:tc>
          <w:tcPr>
            <w:tcW w:w="1296" w:type="dxa"/>
          </w:tcPr>
          <w:p w14:paraId="37B7371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0B52E387" w14:textId="77777777" w:rsidTr="003B4B3D">
        <w:tc>
          <w:tcPr>
            <w:tcW w:w="0" w:type="auto"/>
          </w:tcPr>
          <w:p w14:paraId="0BB1113A" w14:textId="2CE0B7E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Lymphocyte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22EEA34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77777777"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eastAsia="Arial" w:cs="Arial"/>
                <w:color w:val="000000"/>
                <w:sz w:val="18"/>
                <w:szCs w:val="18"/>
              </w:rPr>
              <w:t>0</w:t>
            </w:r>
            <w:r w:rsidRPr="00F83FA2">
              <w:rPr>
                <w:rFonts w:eastAsia="Arial" w:cs="Arial"/>
                <w:color w:val="000000"/>
                <w:sz w:val="18"/>
                <w:szCs w:val="18"/>
              </w:rPr>
              <w:t>.6 (0.3, 1.3)</w:t>
            </w:r>
          </w:p>
        </w:tc>
        <w:tc>
          <w:tcPr>
            <w:tcW w:w="0" w:type="auto"/>
          </w:tcPr>
          <w:p w14:paraId="7A95B363"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 (0.5, 5.8)</w:t>
            </w:r>
          </w:p>
        </w:tc>
        <w:tc>
          <w:tcPr>
            <w:tcW w:w="0" w:type="auto"/>
          </w:tcPr>
          <w:p w14:paraId="5C0FD87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(0.8, 3.0)</w:t>
            </w:r>
          </w:p>
        </w:tc>
        <w:tc>
          <w:tcPr>
            <w:tcW w:w="1296" w:type="dxa"/>
          </w:tcPr>
          <w:p w14:paraId="66EF7470"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0.011</w:t>
            </w:r>
          </w:p>
        </w:tc>
      </w:tr>
      <w:tr w:rsidR="000977E0" w:rsidRPr="00892059" w14:paraId="76701D2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510B12D" w14:textId="4F5BAE95"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lastRenderedPageBreak/>
              <w:t>Neutrophils</w:t>
            </w:r>
            <w:r>
              <w:rPr>
                <w:rFonts w:eastAsia="Arial" w:cs="Arial"/>
                <w:bCs/>
                <w:color w:val="000000"/>
                <w:sz w:val="18"/>
                <w:szCs w:val="18"/>
              </w:rPr>
              <w:t xml:space="preserve"> </w:t>
            </w:r>
            <w:r w:rsidR="00212F34">
              <w:rPr>
                <w:rFonts w:eastAsia="Arial" w:cs="Arial"/>
                <w:bCs/>
                <w:color w:val="000000"/>
                <w:sz w:val="18"/>
                <w:szCs w:val="18"/>
              </w:rPr>
              <w:t>x10</w:t>
            </w:r>
            <w:r w:rsidR="00212F34" w:rsidRPr="00F83FA2">
              <w:rPr>
                <w:rFonts w:eastAsia="Arial" w:cs="Arial"/>
                <w:bCs/>
                <w:color w:val="000000"/>
                <w:sz w:val="18"/>
                <w:szCs w:val="18"/>
                <w:vertAlign w:val="superscript"/>
              </w:rPr>
              <w:t>9</w:t>
            </w:r>
          </w:p>
        </w:tc>
        <w:tc>
          <w:tcPr>
            <w:tcW w:w="0" w:type="auto"/>
          </w:tcPr>
          <w:p w14:paraId="3C69D63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06881F0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F83FA2">
              <w:rPr>
                <w:rFonts w:eastAsia="Arial" w:cs="Arial"/>
                <w:color w:val="000000"/>
                <w:sz w:val="18"/>
                <w:szCs w:val="18"/>
              </w:rPr>
              <w:t>2.4 (1.0, 5.9)</w:t>
            </w:r>
          </w:p>
        </w:tc>
        <w:tc>
          <w:tcPr>
            <w:tcW w:w="0" w:type="auto"/>
          </w:tcPr>
          <w:p w14:paraId="3AFB356E" w14:textId="2F1BD319"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6.6 (2.8, 15.7)</w:t>
            </w:r>
          </w:p>
        </w:tc>
        <w:tc>
          <w:tcPr>
            <w:tcW w:w="0" w:type="auto"/>
          </w:tcPr>
          <w:p w14:paraId="523D8CFC" w14:textId="56D2472C"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5.1 (2.9, 11.5)</w:t>
            </w:r>
          </w:p>
        </w:tc>
        <w:tc>
          <w:tcPr>
            <w:tcW w:w="1296" w:type="dxa"/>
          </w:tcPr>
          <w:p w14:paraId="1E567917" w14:textId="5C0135C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7D2F80">
              <w:rPr>
                <w:rFonts w:eastAsia="Arial" w:cs="Arial"/>
                <w:b/>
                <w:bCs/>
                <w:color w:val="000000"/>
                <w:sz w:val="18"/>
                <w:szCs w:val="18"/>
              </w:rPr>
              <w:t>0.002</w:t>
            </w:r>
          </w:p>
        </w:tc>
      </w:tr>
      <w:tr w:rsidR="00A32899" w:rsidRPr="00892059" w14:paraId="23B22CE0" w14:textId="77777777" w:rsidTr="003B4B3D">
        <w:tc>
          <w:tcPr>
            <w:tcW w:w="0" w:type="auto"/>
          </w:tcPr>
          <w:p w14:paraId="3E0EEDCE" w14:textId="2267E591" w:rsidR="000977E0" w:rsidRPr="00F83FA2" w:rsidRDefault="00724CAF"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w:t>
            </w:r>
            <w:commentRangeStart w:id="77"/>
            <w:commentRangeStart w:id="78"/>
            <w:r w:rsidR="000977E0" w:rsidRPr="00A57124">
              <w:rPr>
                <w:rFonts w:eastAsia="Arial" w:cs="Arial"/>
                <w:bCs/>
                <w:color w:val="000000"/>
                <w:sz w:val="18"/>
                <w:szCs w:val="18"/>
              </w:rPr>
              <w:t xml:space="preserve">ART </w:t>
            </w:r>
            <w:commentRangeEnd w:id="77"/>
            <w:r w:rsidR="00722CC2">
              <w:rPr>
                <w:rStyle w:val="CommentReference"/>
              </w:rPr>
              <w:commentReference w:id="77"/>
            </w:r>
            <w:commentRangeEnd w:id="78"/>
            <w:r w:rsidR="00F00070">
              <w:rPr>
                <w:rStyle w:val="CommentReference"/>
              </w:rPr>
              <w:commentReference w:id="78"/>
            </w:r>
            <w:r w:rsidR="000977E0" w:rsidRPr="00A57124">
              <w:rPr>
                <w:rFonts w:eastAsia="Arial" w:cs="Arial"/>
                <w:bCs/>
                <w:color w:val="000000"/>
                <w:sz w:val="18"/>
                <w:szCs w:val="18"/>
              </w:rPr>
              <w:t>exposure</w:t>
            </w:r>
          </w:p>
        </w:tc>
        <w:tc>
          <w:tcPr>
            <w:tcW w:w="0" w:type="auto"/>
          </w:tcPr>
          <w:p w14:paraId="5DC5CD1A"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AB94F44"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101 (37.3%)</w:t>
            </w:r>
          </w:p>
        </w:tc>
        <w:tc>
          <w:tcPr>
            <w:tcW w:w="0" w:type="auto"/>
          </w:tcPr>
          <w:p w14:paraId="0C3EAB61" w14:textId="4222C82F"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62 (40.8%)</w:t>
            </w:r>
          </w:p>
        </w:tc>
        <w:tc>
          <w:tcPr>
            <w:tcW w:w="0" w:type="auto"/>
          </w:tcPr>
          <w:p w14:paraId="5B415F9C" w14:textId="4B667CCE"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44 (37.0%)</w:t>
            </w:r>
          </w:p>
        </w:tc>
        <w:tc>
          <w:tcPr>
            <w:tcW w:w="1296" w:type="dxa"/>
          </w:tcPr>
          <w:p w14:paraId="75FDC66D" w14:textId="35CEBA7C"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A32899" w:rsidRPr="00892059" w14:paraId="054054FB"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5EF68AB" w14:textId="28458A9B" w:rsidR="000977E0" w:rsidRPr="00A57124" w:rsidRDefault="006F1AEE"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w:t>
            </w:r>
            <w:r w:rsidR="00DB77D0">
              <w:rPr>
                <w:rFonts w:eastAsia="Arial" w:cs="Arial"/>
                <w:bCs/>
                <w:color w:val="000000"/>
                <w:sz w:val="18"/>
                <w:szCs w:val="18"/>
              </w:rPr>
              <w:t>-</w:t>
            </w:r>
            <w:r w:rsidR="00212F34">
              <w:rPr>
                <w:rFonts w:eastAsia="Arial" w:cs="Arial"/>
                <w:bCs/>
                <w:color w:val="000000"/>
                <w:sz w:val="18"/>
                <w:szCs w:val="18"/>
              </w:rPr>
              <w:t xml:space="preserve">tuberculous </w:t>
            </w:r>
            <w:r w:rsidR="00DB77D0">
              <w:rPr>
                <w:rFonts w:eastAsia="Arial" w:cs="Arial"/>
                <w:bCs/>
                <w:color w:val="000000"/>
                <w:sz w:val="18"/>
                <w:szCs w:val="18"/>
              </w:rPr>
              <w:t>therapy</w:t>
            </w:r>
          </w:p>
        </w:tc>
        <w:tc>
          <w:tcPr>
            <w:tcW w:w="0" w:type="auto"/>
          </w:tcPr>
          <w:p w14:paraId="4C8F2B8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5A50F7E4"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5 (1.8%)</w:t>
            </w:r>
          </w:p>
        </w:tc>
        <w:tc>
          <w:tcPr>
            <w:tcW w:w="0" w:type="auto"/>
          </w:tcPr>
          <w:p w14:paraId="4C2208C7" w14:textId="048B5AF3"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(2.0%)</w:t>
            </w:r>
          </w:p>
        </w:tc>
        <w:tc>
          <w:tcPr>
            <w:tcW w:w="0" w:type="auto"/>
          </w:tcPr>
          <w:p w14:paraId="50B79747" w14:textId="06071DB1"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 (5.0%)</w:t>
            </w:r>
          </w:p>
        </w:tc>
        <w:tc>
          <w:tcPr>
            <w:tcW w:w="1296" w:type="dxa"/>
          </w:tcPr>
          <w:p w14:paraId="2E336898" w14:textId="57FAE115"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0.2</w:t>
            </w:r>
          </w:p>
        </w:tc>
      </w:tr>
      <w:tr w:rsidR="000977E0" w:rsidRPr="00892059" w14:paraId="4C0114E6" w14:textId="77777777" w:rsidTr="003B4B3D">
        <w:tc>
          <w:tcPr>
            <w:tcW w:w="0" w:type="auto"/>
          </w:tcPr>
          <w:p w14:paraId="77DC61E3" w14:textId="38579BA4" w:rsidR="000977E0" w:rsidRPr="00F83FA2" w:rsidDel="00124D94" w:rsidRDefault="00DB77D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Antifungal therapy</w:t>
            </w:r>
          </w:p>
        </w:tc>
        <w:tc>
          <w:tcPr>
            <w:tcW w:w="0" w:type="auto"/>
          </w:tcPr>
          <w:p w14:paraId="5CA433E1"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2645747F" w:rsidR="000977E0" w:rsidRPr="00F83FA2"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 (0.7%)</w:t>
            </w:r>
          </w:p>
        </w:tc>
        <w:tc>
          <w:tcPr>
            <w:tcW w:w="0" w:type="auto"/>
          </w:tcPr>
          <w:p w14:paraId="6A431F1F" w14:textId="5192E3F5"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 (0.7%)</w:t>
            </w:r>
          </w:p>
        </w:tc>
        <w:tc>
          <w:tcPr>
            <w:tcW w:w="0" w:type="auto"/>
          </w:tcPr>
          <w:p w14:paraId="2C0DE086" w14:textId="0B401436"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(2.5%)</w:t>
            </w:r>
          </w:p>
        </w:tc>
        <w:tc>
          <w:tcPr>
            <w:tcW w:w="1296" w:type="dxa"/>
          </w:tcPr>
          <w:p w14:paraId="2B6B3C9D" w14:textId="345405CE" w:rsidR="000977E0" w:rsidRPr="00A57124"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0.3</w:t>
            </w:r>
          </w:p>
        </w:tc>
      </w:tr>
    </w:tbl>
    <w:bookmarkEnd w:id="72"/>
    <w:p w14:paraId="010495B7" w14:textId="77777777" w:rsidR="003B4BA9" w:rsidRDefault="00124D94" w:rsidP="00124D94">
      <w:pPr>
        <w:pStyle w:val="BodyText"/>
        <w:rPr>
          <w:ins w:id="79" w:author="Ian Ross" w:date="2024-09-19T09:52:00Z" w16du:dateUtc="2024-09-19T07:52:00Z"/>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ins w:id="80" w:author="Ian Ross" w:date="2024-09-19T09:52:00Z" w16du:dateUtc="2024-09-19T07:52:00Z">
        <w:r>
          <w:rPr>
            <w:iCs/>
            <w:sz w:val="16"/>
            <w:szCs w:val="16"/>
          </w:rPr>
          <w:t>IQR</w:t>
        </w:r>
        <w:r w:rsidR="00066581">
          <w:rPr>
            <w:iCs/>
            <w:sz w:val="16"/>
            <w:szCs w:val="16"/>
          </w:rPr>
          <w:t>-interquartile range</w:t>
        </w:r>
      </w:ins>
    </w:p>
    <w:p w14:paraId="25612BE1" w14:textId="77777777" w:rsidR="00212F34" w:rsidRDefault="00DB77D0" w:rsidP="00DF308B">
      <w:pPr>
        <w:pStyle w:val="BodyText"/>
        <w:jc w:val="both"/>
        <w:rPr>
          <w:iCs/>
          <w:sz w:val="16"/>
          <w:szCs w:val="16"/>
        </w:rPr>
      </w:pPr>
      <w:r>
        <w:rPr>
          <w:iCs/>
          <w:sz w:val="16"/>
          <w:szCs w:val="16"/>
        </w:rPr>
        <w:t>TB-tuberculosis</w:t>
      </w:r>
    </w:p>
    <w:p w14:paraId="6539340B" w14:textId="6E6DA6E7" w:rsidR="00212F34" w:rsidRDefault="00212F34" w:rsidP="00DF308B">
      <w:pPr>
        <w:pStyle w:val="BodyText"/>
        <w:jc w:val="both"/>
        <w:rPr>
          <w:iCs/>
          <w:sz w:val="16"/>
          <w:szCs w:val="16"/>
        </w:rPr>
      </w:pPr>
      <w:r>
        <w:rPr>
          <w:iCs/>
          <w:sz w:val="16"/>
          <w:szCs w:val="16"/>
        </w:rPr>
        <w:t>ART antiretroviral therapy</w:t>
      </w:r>
    </w:p>
    <w:p w14:paraId="72779D1A" w14:textId="7CB4BA3C" w:rsidR="00A32899" w:rsidRDefault="00A32899" w:rsidP="00724CAF">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Cs/>
          <w:sz w:val="22"/>
          <w:szCs w:val="22"/>
        </w:rPr>
      </w:pPr>
      <w:bookmarkStart w:id="81" w:name="table-1"/>
    </w:p>
    <w:p w14:paraId="00C91EC4" w14:textId="25FDEFAB" w:rsidR="00A32899" w:rsidRDefault="00722CC2">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Change w:id="82" w:author="Ian Ross" w:date="2024-09-19T09:53:00Z" w16du:dateUtc="2024-09-19T07:53:00Z">
          <w:pPr>
            <w:keepNext/>
            <w:pBdr>
              <w:top w:val="none" w:sz="0" w:space="0" w:color="000000"/>
              <w:left w:val="none" w:sz="0" w:space="0" w:color="000000"/>
              <w:bottom w:val="none" w:sz="0" w:space="0" w:color="000000"/>
              <w:right w:val="none" w:sz="0" w:space="0" w:color="000000"/>
            </w:pBdr>
            <w:spacing w:before="60" w:after="60"/>
            <w:ind w:left="60" w:right="60"/>
          </w:pPr>
        </w:pPrChange>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ins w:id="83" w:author="Ian Ross" w:date="2024-09-19T09:53:00Z" w16du:dateUtc="2024-09-19T07:53:00Z">
        <w:r w:rsidR="00F85865">
          <w:rPr>
            <w:rFonts w:asciiTheme="majorHAnsi" w:hAnsiTheme="majorHAnsi" w:cstheme="majorHAnsi"/>
            <w:bCs/>
            <w:sz w:val="22"/>
            <w:szCs w:val="22"/>
          </w:rPr>
          <w:t>,</w:t>
        </w:r>
      </w:ins>
      <w:r>
        <w:rPr>
          <w:rFonts w:asciiTheme="majorHAnsi" w:hAnsiTheme="majorHAnsi" w:cstheme="majorHAnsi"/>
          <w:bCs/>
          <w:sz w:val="22"/>
          <w:szCs w:val="22"/>
        </w:rPr>
        <w:t xml:space="preserve"> compared with those who were antiretroviral treatment naïve, the patients did not differ apart from </w:t>
      </w:r>
      <w:r w:rsidR="00E74AFD">
        <w:rPr>
          <w:rFonts w:asciiTheme="majorHAnsi" w:hAnsiTheme="majorHAnsi" w:cstheme="majorHAnsi"/>
          <w:bCs/>
          <w:sz w:val="22"/>
          <w:szCs w:val="22"/>
        </w:rPr>
        <w:t>the</w:t>
      </w:r>
      <w:r>
        <w:rPr>
          <w:rFonts w:asciiTheme="majorHAnsi" w:hAnsiTheme="majorHAnsi" w:cstheme="majorHAnsi"/>
          <w:bCs/>
          <w:sz w:val="22"/>
          <w:szCs w:val="22"/>
        </w:rPr>
        <w:t xml:space="preserve"> incidence </w:t>
      </w:r>
      <w:r w:rsidR="00E74AFD">
        <w:rPr>
          <w:rFonts w:asciiTheme="majorHAnsi" w:hAnsiTheme="majorHAnsi" w:cstheme="majorHAnsi"/>
          <w:bCs/>
          <w:sz w:val="22"/>
          <w:szCs w:val="22"/>
        </w:rPr>
        <w:t xml:space="preserve">of </w:t>
      </w:r>
      <w:r w:rsidR="000F04F9">
        <w:rPr>
          <w:rFonts w:asciiTheme="majorHAnsi" w:hAnsiTheme="majorHAnsi" w:cstheme="majorHAnsi"/>
          <w:bCs/>
          <w:sz w:val="22"/>
          <w:szCs w:val="22"/>
        </w:rPr>
        <w:t xml:space="preserve">Cryptococcus </w:t>
      </w:r>
      <w:r>
        <w:rPr>
          <w:rFonts w:asciiTheme="majorHAnsi" w:hAnsiTheme="majorHAnsi" w:cstheme="majorHAnsi"/>
          <w:bCs/>
          <w:sz w:val="22"/>
          <w:szCs w:val="22"/>
        </w:rPr>
        <w:t>infection</w:t>
      </w:r>
      <w:r w:rsidR="00724CAF">
        <w:rPr>
          <w:rFonts w:asciiTheme="majorHAnsi" w:hAnsiTheme="majorHAnsi" w:cstheme="majorHAnsi"/>
          <w:bCs/>
          <w:sz w:val="22"/>
          <w:szCs w:val="22"/>
        </w:rPr>
        <w:t xml:space="preserve"> which</w:t>
      </w:r>
      <w:r>
        <w:rPr>
          <w:rFonts w:asciiTheme="majorHAnsi" w:hAnsiTheme="majorHAnsi" w:cstheme="majorHAnsi"/>
          <w:bCs/>
          <w:sz w:val="22"/>
          <w:szCs w:val="22"/>
        </w:rPr>
        <w:t xml:space="preserve"> was greater </w:t>
      </w:r>
      <w:r w:rsidR="000F04F9">
        <w:rPr>
          <w:rFonts w:asciiTheme="majorHAnsi" w:hAnsiTheme="majorHAnsi" w:cstheme="majorHAnsi"/>
          <w:bCs/>
          <w:sz w:val="22"/>
          <w:szCs w:val="22"/>
        </w:rPr>
        <w:t>in the treatment naïve group</w:t>
      </w:r>
      <w:r>
        <w:rPr>
          <w:rFonts w:asciiTheme="majorHAnsi" w:hAnsiTheme="majorHAnsi" w:cstheme="majorHAnsi"/>
          <w:bCs/>
          <w:sz w:val="22"/>
          <w:szCs w:val="22"/>
        </w:rPr>
        <w:t xml:space="preserve">, compared with those </w:t>
      </w:r>
      <w:r w:rsidR="0080106B">
        <w:rPr>
          <w:rFonts w:asciiTheme="majorHAnsi" w:hAnsiTheme="majorHAnsi" w:cstheme="majorHAnsi"/>
          <w:bCs/>
          <w:sz w:val="22"/>
          <w:szCs w:val="22"/>
        </w:rPr>
        <w:t xml:space="preserve">patients </w:t>
      </w:r>
      <w:r w:rsidR="000F04F9">
        <w:rPr>
          <w:rFonts w:asciiTheme="majorHAnsi" w:hAnsiTheme="majorHAnsi" w:cstheme="majorHAnsi"/>
          <w:bCs/>
          <w:sz w:val="22"/>
          <w:szCs w:val="22"/>
        </w:rPr>
        <w:t xml:space="preserve">on HAART at 24 (7.0%) versus 6 (2.6%) </w:t>
      </w:r>
      <w:r w:rsidR="000F04F9" w:rsidRPr="00841F8F">
        <w:rPr>
          <w:rFonts w:asciiTheme="majorHAnsi" w:hAnsiTheme="majorHAnsi" w:cstheme="majorHAnsi"/>
          <w:bCs/>
          <w:i/>
          <w:iCs/>
          <w:sz w:val="22"/>
          <w:szCs w:val="22"/>
        </w:rPr>
        <w:t>p</w:t>
      </w:r>
      <w:r w:rsidR="000F04F9">
        <w:rPr>
          <w:rFonts w:asciiTheme="majorHAnsi" w:hAnsiTheme="majorHAnsi" w:cstheme="majorHAnsi"/>
          <w:bCs/>
          <w:sz w:val="22"/>
          <w:szCs w:val="22"/>
        </w:rPr>
        <w:t>=0.039</w:t>
      </w:r>
      <w:r>
        <w:rPr>
          <w:rFonts w:asciiTheme="majorHAnsi" w:hAnsiTheme="majorHAnsi" w:cstheme="majorHAnsi"/>
          <w:bCs/>
          <w:sz w:val="22"/>
          <w:szCs w:val="22"/>
        </w:rPr>
        <w:t xml:space="preserve">. Importantly the CD4 </w:t>
      </w:r>
      <w:proofErr w:type="gramStart"/>
      <w:r>
        <w:rPr>
          <w:rFonts w:asciiTheme="majorHAnsi" w:hAnsiTheme="majorHAnsi" w:cstheme="majorHAnsi"/>
          <w:bCs/>
          <w:sz w:val="22"/>
          <w:szCs w:val="22"/>
        </w:rPr>
        <w:t>counts</w:t>
      </w:r>
      <w:proofErr w:type="gramEnd"/>
      <w:r>
        <w:rPr>
          <w:rFonts w:asciiTheme="majorHAnsi" w:hAnsiTheme="majorHAnsi" w:cstheme="majorHAnsi"/>
          <w:bCs/>
          <w:sz w:val="22"/>
          <w:szCs w:val="22"/>
        </w:rPr>
        <w:t xml:space="preserve"> and viral load did not differ </w:t>
      </w:r>
      <w:commentRangeStart w:id="84"/>
      <w:commentRangeStart w:id="85"/>
      <w:r>
        <w:rPr>
          <w:rFonts w:asciiTheme="majorHAnsi" w:hAnsiTheme="majorHAnsi" w:cstheme="majorHAnsi"/>
          <w:bCs/>
          <w:sz w:val="22"/>
          <w:szCs w:val="22"/>
        </w:rPr>
        <w:t>between these two groups</w:t>
      </w:r>
      <w:commentRangeEnd w:id="84"/>
      <w:r w:rsidR="00137697">
        <w:rPr>
          <w:rStyle w:val="CommentReference"/>
          <w:rFonts w:ascii="Arial" w:hAnsi="Arial"/>
        </w:rPr>
        <w:commentReference w:id="84"/>
      </w:r>
      <w:commentRangeEnd w:id="85"/>
      <w:r w:rsidR="006927F4">
        <w:rPr>
          <w:rStyle w:val="CommentReference"/>
          <w:rFonts w:ascii="Arial" w:hAnsi="Arial"/>
        </w:rPr>
        <w:commentReference w:id="85"/>
      </w:r>
      <w:r>
        <w:rPr>
          <w:rFonts w:asciiTheme="majorHAnsi" w:hAnsiTheme="majorHAnsi" w:cstheme="majorHAnsi"/>
          <w:bCs/>
          <w:sz w:val="22"/>
          <w:szCs w:val="22"/>
        </w:rPr>
        <w:t xml:space="preserve">. </w:t>
      </w:r>
    </w:p>
    <w:p w14:paraId="62BAA8CE" w14:textId="77777777" w:rsidR="00E46F02" w:rsidRPr="00E46F02" w:rsidRDefault="00E46F02" w:rsidP="00E46F02">
      <w:pPr>
        <w:pStyle w:val="BodyText"/>
        <w:contextualSpacing/>
        <w:rPr>
          <w:ins w:id="86" w:author="Ian Ross" w:date="2024-09-19T10:13:00Z"/>
          <w:rFonts w:asciiTheme="majorHAnsi" w:hAnsiTheme="majorHAnsi" w:cstheme="majorHAnsi"/>
          <w:b/>
          <w:bCs/>
          <w:sz w:val="22"/>
          <w:szCs w:val="22"/>
          <w:rPrChange w:id="87" w:author="Ian Ross" w:date="2024-09-19T10:13:00Z" w16du:dateUtc="2024-09-19T08:13:00Z">
            <w:rPr>
              <w:ins w:id="88" w:author="Ian Ross" w:date="2024-09-19T10:13:00Z"/>
              <w:b/>
              <w:bCs/>
            </w:rPr>
          </w:rPrChange>
        </w:rPr>
      </w:pPr>
      <w:moveToRangeStart w:id="89" w:author="Ian Ross" w:date="2024-09-19T10:13:00Z" w:name="move177633224"/>
      <w:ins w:id="90" w:author="Ian Ross" w:date="2024-09-19T10:13:00Z">
        <w:r w:rsidRPr="00E46F02">
          <w:rPr>
            <w:rFonts w:asciiTheme="majorHAnsi" w:hAnsiTheme="majorHAnsi" w:cstheme="majorHAnsi"/>
            <w:b/>
            <w:bCs/>
            <w:sz w:val="22"/>
            <w:szCs w:val="22"/>
            <w:rPrChange w:id="91" w:author="Ian Ross" w:date="2024-09-19T10:13:00Z" w16du:dateUtc="2024-09-19T08:13:00Z">
              <w:rPr>
                <w:b/>
                <w:bCs/>
              </w:rPr>
            </w:rPrChange>
          </w:rPr>
          <w:t xml:space="preserve">Diagnosis of adrenal insufficiency </w:t>
        </w:r>
      </w:ins>
    </w:p>
    <w:p w14:paraId="7408E144" w14:textId="77777777" w:rsidR="00E46F02" w:rsidRDefault="00E46F02" w:rsidP="00E46F02">
      <w:pPr>
        <w:pStyle w:val="BodyText"/>
        <w:contextualSpacing/>
        <w:rPr>
          <w:ins w:id="92" w:author="Ian Ross" w:date="2024-09-19T10:14:00Z" w16du:dateUtc="2024-09-19T08:14:00Z"/>
          <w:b/>
          <w:bCs/>
        </w:rPr>
      </w:pPr>
    </w:p>
    <w:p w14:paraId="4BC544AB" w14:textId="356C1615" w:rsidR="00137697" w:rsidRPr="00E46F02" w:rsidRDefault="00E46F02" w:rsidP="008D6E86">
      <w:pPr>
        <w:pStyle w:val="BodyText"/>
        <w:contextualSpacing/>
        <w:jc w:val="both"/>
        <w:rPr>
          <w:b/>
          <w:bCs/>
          <w:lang w:val="en-ZA"/>
          <w:rPrChange w:id="93" w:author="Ian Ross" w:date="2024-09-19T10:13:00Z" w16du:dateUtc="2024-09-19T08:13:00Z">
            <w:rPr>
              <w:b/>
              <w:bCs/>
            </w:rPr>
          </w:rPrChange>
        </w:rPr>
      </w:pPr>
      <w:ins w:id="94" w:author="Ian Ross" w:date="2024-09-19T10:14:00Z" w16du:dateUtc="2024-09-19T08:14:00Z">
        <w:r w:rsidRPr="000C2F24">
          <w:rPr>
            <w:rFonts w:asciiTheme="majorHAnsi" w:hAnsiTheme="majorHAnsi" w:cstheme="majorHAnsi"/>
            <w:sz w:val="22"/>
            <w:szCs w:val="22"/>
            <w:rPrChange w:id="95" w:author="Ian Ross" w:date="2024-09-19T10:16:00Z" w16du:dateUtc="2024-09-19T08:16:00Z">
              <w:rPr>
                <w:b/>
                <w:bCs/>
              </w:rPr>
            </w:rPrChange>
          </w:rPr>
          <w:t xml:space="preserve">Initial screening </w:t>
        </w:r>
      </w:ins>
      <w:ins w:id="96" w:author="Ian Ross" w:date="2024-09-19T10:13:00Z">
        <w:r w:rsidRPr="000C2F24">
          <w:rPr>
            <w:rFonts w:asciiTheme="majorHAnsi" w:hAnsiTheme="majorHAnsi" w:cstheme="majorHAnsi"/>
            <w:sz w:val="22"/>
            <w:szCs w:val="22"/>
            <w:rPrChange w:id="97" w:author="Ian Ross" w:date="2024-09-19T10:16:00Z" w16du:dateUtc="2024-09-19T08:16:00Z">
              <w:rPr>
                <w:b/>
                <w:bCs/>
              </w:rPr>
            </w:rPrChange>
          </w:rPr>
          <w:t>cortisol concentrations</w:t>
        </w:r>
      </w:ins>
      <w:ins w:id="98" w:author="Ian Ross" w:date="2024-09-19T10:14:00Z" w16du:dateUtc="2024-09-19T08:14:00Z">
        <w:r w:rsidRPr="000C2F24">
          <w:rPr>
            <w:rFonts w:asciiTheme="majorHAnsi" w:hAnsiTheme="majorHAnsi" w:cstheme="majorHAnsi"/>
            <w:sz w:val="22"/>
            <w:szCs w:val="22"/>
            <w:rPrChange w:id="99" w:author="Ian Ross" w:date="2024-09-19T10:16:00Z" w16du:dateUtc="2024-09-19T08:16:00Z">
              <w:rPr>
                <w:b/>
                <w:bCs/>
              </w:rPr>
            </w:rPrChange>
          </w:rPr>
          <w:t xml:space="preserve"> performed</w:t>
        </w:r>
      </w:ins>
      <w:ins w:id="100" w:author="Ian Ross" w:date="2024-09-19T10:16:00Z" w16du:dateUtc="2024-09-19T08:16:00Z">
        <w:r w:rsidR="00E4588A">
          <w:rPr>
            <w:rFonts w:asciiTheme="majorHAnsi" w:hAnsiTheme="majorHAnsi" w:cstheme="majorHAnsi"/>
            <w:sz w:val="22"/>
            <w:szCs w:val="22"/>
          </w:rPr>
          <w:t xml:space="preserve"> between 8 AM and 9 AM</w:t>
        </w:r>
      </w:ins>
      <w:ins w:id="101" w:author="Ian Ross" w:date="2024-09-19T10:15:00Z" w16du:dateUtc="2024-09-19T08:15:00Z">
        <w:r w:rsidR="00B0229C" w:rsidRPr="000C2F24">
          <w:rPr>
            <w:rFonts w:asciiTheme="majorHAnsi" w:hAnsiTheme="majorHAnsi" w:cstheme="majorHAnsi"/>
            <w:sz w:val="22"/>
            <w:szCs w:val="22"/>
            <w:rPrChange w:id="102" w:author="Ian Ross" w:date="2024-09-19T10:16:00Z" w16du:dateUtc="2024-09-19T08:16:00Z">
              <w:rPr>
                <w:b/>
                <w:bCs/>
              </w:rPr>
            </w:rPrChange>
          </w:rPr>
          <w:t>, demonstrated</w:t>
        </w:r>
      </w:ins>
      <w:ins w:id="103" w:author="Ian Ross" w:date="2024-09-19T10:14:00Z" w16du:dateUtc="2024-09-19T08:14:00Z">
        <w:r w:rsidRPr="000C2F24">
          <w:rPr>
            <w:rFonts w:asciiTheme="majorHAnsi" w:hAnsiTheme="majorHAnsi" w:cstheme="majorHAnsi"/>
            <w:sz w:val="22"/>
            <w:szCs w:val="22"/>
            <w:rPrChange w:id="104" w:author="Ian Ross" w:date="2024-09-19T10:16:00Z" w16du:dateUtc="2024-09-19T08:16:00Z">
              <w:rPr>
                <w:b/>
                <w:bCs/>
              </w:rPr>
            </w:rPrChange>
          </w:rPr>
          <w:t xml:space="preserve"> </w:t>
        </w:r>
      </w:ins>
      <w:ins w:id="105" w:author="Ian Ross" w:date="2024-09-19T10:15:00Z" w16du:dateUtc="2024-09-19T08:15:00Z">
        <w:r w:rsidR="00B0229C" w:rsidRPr="000C2F24">
          <w:rPr>
            <w:rFonts w:asciiTheme="majorHAnsi" w:hAnsiTheme="majorHAnsi" w:cstheme="majorHAnsi"/>
            <w:sz w:val="22"/>
            <w:szCs w:val="22"/>
            <w:rPrChange w:id="106" w:author="Ian Ross" w:date="2024-09-19T10:16:00Z" w16du:dateUtc="2024-09-19T08:16:00Z">
              <w:rPr>
                <w:b/>
                <w:bCs/>
              </w:rPr>
            </w:rPrChange>
          </w:rPr>
          <w:t xml:space="preserve">that patients with </w:t>
        </w:r>
      </w:ins>
      <w:ins w:id="107" w:author="Ian Ross" w:date="2024-09-19T10:13:00Z">
        <w:r w:rsidRPr="000C2F24">
          <w:rPr>
            <w:rFonts w:asciiTheme="majorHAnsi" w:hAnsiTheme="majorHAnsi" w:cstheme="majorHAnsi"/>
            <w:sz w:val="22"/>
            <w:szCs w:val="22"/>
            <w:rPrChange w:id="108" w:author="Ian Ross" w:date="2024-09-19T10:16:00Z" w16du:dateUtc="2024-09-19T08:16:00Z">
              <w:rPr>
                <w:b/>
                <w:bCs/>
              </w:rPr>
            </w:rPrChange>
          </w:rPr>
          <w:t>AI patients had</w:t>
        </w:r>
      </w:ins>
      <w:ins w:id="109" w:author="Ian Ross" w:date="2024-09-19T10:15:00Z" w16du:dateUtc="2024-09-19T08:15:00Z">
        <w:r w:rsidR="00B0229C" w:rsidRPr="000C2F24">
          <w:rPr>
            <w:rFonts w:asciiTheme="majorHAnsi" w:hAnsiTheme="majorHAnsi" w:cstheme="majorHAnsi"/>
            <w:sz w:val="22"/>
            <w:szCs w:val="22"/>
            <w:rPrChange w:id="110" w:author="Ian Ross" w:date="2024-09-19T10:16:00Z" w16du:dateUtc="2024-09-19T08:16:00Z">
              <w:rPr>
                <w:b/>
                <w:bCs/>
              </w:rPr>
            </w:rPrChange>
          </w:rPr>
          <w:t xml:space="preserve"> a median </w:t>
        </w:r>
        <w:r w:rsidR="000C2F24" w:rsidRPr="000C2F24">
          <w:rPr>
            <w:rFonts w:asciiTheme="majorHAnsi" w:hAnsiTheme="majorHAnsi" w:cstheme="majorHAnsi"/>
            <w:sz w:val="22"/>
            <w:szCs w:val="22"/>
            <w:rPrChange w:id="111" w:author="Ian Ross" w:date="2024-09-19T10:16:00Z" w16du:dateUtc="2024-09-19T08:16:00Z">
              <w:rPr>
                <w:b/>
                <w:bCs/>
              </w:rPr>
            </w:rPrChange>
          </w:rPr>
          <w:t xml:space="preserve">random </w:t>
        </w:r>
      </w:ins>
      <w:ins w:id="112" w:author="Ian Ross" w:date="2024-09-19T10:13:00Z">
        <w:r w:rsidRPr="000C2F24">
          <w:rPr>
            <w:rFonts w:asciiTheme="majorHAnsi" w:hAnsiTheme="majorHAnsi" w:cstheme="majorHAnsi"/>
            <w:sz w:val="22"/>
            <w:szCs w:val="22"/>
            <w:rPrChange w:id="113" w:author="Ian Ross" w:date="2024-09-19T10:16:00Z" w16du:dateUtc="2024-09-19T08:16:00Z">
              <w:rPr>
                <w:b/>
                <w:bCs/>
              </w:rPr>
            </w:rPrChange>
          </w:rPr>
          <w:t>cortisol 332 nmol/L</w:t>
        </w:r>
      </w:ins>
      <w:ins w:id="114" w:author="Ian Ross" w:date="2024-09-19T10:16:00Z" w16du:dateUtc="2024-09-19T08:16:00Z">
        <w:r w:rsidR="000C2F24" w:rsidRPr="000C2F24">
          <w:rPr>
            <w:rFonts w:asciiTheme="majorHAnsi" w:hAnsiTheme="majorHAnsi" w:cstheme="majorHAnsi"/>
            <w:sz w:val="22"/>
            <w:szCs w:val="22"/>
            <w:rPrChange w:id="115" w:author="Ian Ross" w:date="2024-09-19T10:16:00Z" w16du:dateUtc="2024-09-19T08:16:00Z">
              <w:rPr>
                <w:b/>
                <w:bCs/>
              </w:rPr>
            </w:rPrChange>
          </w:rPr>
          <w:t xml:space="preserve"> </w:t>
        </w:r>
        <w:proofErr w:type="gramStart"/>
        <w:r w:rsidR="000C2F24" w:rsidRPr="000C2F24">
          <w:rPr>
            <w:rFonts w:asciiTheme="majorHAnsi" w:hAnsiTheme="majorHAnsi" w:cstheme="majorHAnsi"/>
            <w:sz w:val="22"/>
            <w:szCs w:val="22"/>
            <w:rPrChange w:id="116" w:author="Ian Ross" w:date="2024-09-19T10:16:00Z" w16du:dateUtc="2024-09-19T08:16:00Z">
              <w:rPr>
                <w:b/>
                <w:bCs/>
              </w:rPr>
            </w:rPrChange>
          </w:rPr>
          <w:t>(</w:t>
        </w:r>
      </w:ins>
      <w:ins w:id="117" w:author="Ian Ross" w:date="2024-09-19T10:13:00Z">
        <w:r w:rsidRPr="000C2F24">
          <w:rPr>
            <w:rFonts w:asciiTheme="majorHAnsi" w:hAnsiTheme="majorHAnsi" w:cstheme="majorHAnsi"/>
            <w:sz w:val="22"/>
            <w:szCs w:val="22"/>
            <w:rPrChange w:id="118" w:author="Ian Ross" w:date="2024-09-19T10:16:00Z" w16du:dateUtc="2024-09-19T08:16:00Z">
              <w:rPr>
                <w:b/>
                <w:bCs/>
              </w:rPr>
            </w:rPrChange>
          </w:rPr>
          <w:t xml:space="preserve"> </w:t>
        </w:r>
      </w:ins>
      <w:ins w:id="119" w:author="Ian Ross" w:date="2024-09-19T10:16:00Z" w16du:dateUtc="2024-09-19T08:16:00Z">
        <w:r w:rsidR="000C2F24" w:rsidRPr="000C2F24">
          <w:rPr>
            <w:rFonts w:asciiTheme="majorHAnsi" w:hAnsiTheme="majorHAnsi" w:cstheme="majorHAnsi"/>
            <w:sz w:val="22"/>
            <w:szCs w:val="22"/>
            <w:rPrChange w:id="120" w:author="Ian Ross" w:date="2024-09-19T10:16:00Z" w16du:dateUtc="2024-09-19T08:16:00Z">
              <w:rPr>
                <w:b/>
                <w:bCs/>
              </w:rPr>
            </w:rPrChange>
          </w:rPr>
          <w:t>IQR</w:t>
        </w:r>
        <w:proofErr w:type="gramEnd"/>
        <w:r w:rsidR="000C2F24" w:rsidRPr="000C2F24">
          <w:rPr>
            <w:rFonts w:asciiTheme="majorHAnsi" w:hAnsiTheme="majorHAnsi" w:cstheme="majorHAnsi"/>
            <w:sz w:val="22"/>
            <w:szCs w:val="22"/>
            <w:rPrChange w:id="121" w:author="Ian Ross" w:date="2024-09-19T10:16:00Z" w16du:dateUtc="2024-09-19T08:16:00Z">
              <w:rPr>
                <w:b/>
                <w:bCs/>
              </w:rPr>
            </w:rPrChange>
          </w:rPr>
          <w:t>)</w:t>
        </w:r>
      </w:ins>
      <w:ins w:id="122" w:author="Ian Ross" w:date="2024-09-19T10:17:00Z" w16du:dateUtc="2024-09-19T08:17:00Z">
        <w:r w:rsidR="00E4588A">
          <w:rPr>
            <w:rFonts w:asciiTheme="majorHAnsi" w:hAnsiTheme="majorHAnsi" w:cstheme="majorHAnsi"/>
            <w:sz w:val="22"/>
            <w:szCs w:val="22"/>
          </w:rPr>
          <w:t>,</w:t>
        </w:r>
      </w:ins>
      <w:ins w:id="123" w:author="Ian Ross" w:date="2024-09-19T10:16:00Z" w16du:dateUtc="2024-09-19T08:16:00Z">
        <w:r w:rsidR="000C2F24" w:rsidRPr="000C2F24">
          <w:rPr>
            <w:rFonts w:asciiTheme="majorHAnsi" w:hAnsiTheme="majorHAnsi" w:cstheme="majorHAnsi"/>
            <w:sz w:val="22"/>
            <w:szCs w:val="22"/>
            <w:rPrChange w:id="124" w:author="Ian Ross" w:date="2024-09-19T10:16:00Z" w16du:dateUtc="2024-09-19T08:16:00Z">
              <w:rPr>
                <w:b/>
                <w:bCs/>
              </w:rPr>
            </w:rPrChange>
          </w:rPr>
          <w:t xml:space="preserve"> </w:t>
        </w:r>
      </w:ins>
      <w:ins w:id="125" w:author="Ian Ross" w:date="2024-09-19T10:17:00Z" w16du:dateUtc="2024-09-19T08:17:00Z">
        <w:r w:rsidR="00E4588A">
          <w:rPr>
            <w:rFonts w:asciiTheme="majorHAnsi" w:hAnsiTheme="majorHAnsi" w:cstheme="majorHAnsi"/>
            <w:sz w:val="22"/>
            <w:szCs w:val="22"/>
          </w:rPr>
          <w:t xml:space="preserve">compared to </w:t>
        </w:r>
      </w:ins>
      <w:ins w:id="126" w:author="Ian Ross" w:date="2024-09-19T10:13:00Z">
        <w:r w:rsidRPr="000C2F24">
          <w:rPr>
            <w:rFonts w:asciiTheme="majorHAnsi" w:hAnsiTheme="majorHAnsi" w:cstheme="majorHAnsi"/>
            <w:sz w:val="22"/>
            <w:szCs w:val="22"/>
            <w:rPrChange w:id="127" w:author="Ian Ross" w:date="2024-09-19T10:16:00Z" w16du:dateUtc="2024-09-19T08:16:00Z">
              <w:rPr>
                <w:b/>
                <w:bCs/>
              </w:rPr>
            </w:rPrChange>
          </w:rPr>
          <w:t>478 nmol/L</w:t>
        </w:r>
      </w:ins>
      <w:ins w:id="128" w:author="Ian Ross" w:date="2024-09-19T10:18:00Z" w16du:dateUtc="2024-09-19T08:18:00Z">
        <w:r w:rsidR="00E4588A">
          <w:rPr>
            <w:rFonts w:asciiTheme="majorHAnsi" w:hAnsiTheme="majorHAnsi" w:cstheme="majorHAnsi"/>
            <w:sz w:val="22"/>
            <w:szCs w:val="22"/>
          </w:rPr>
          <w:t xml:space="preserve"> (IQR) patients without</w:t>
        </w:r>
      </w:ins>
      <w:ins w:id="129" w:author="Ian Ross" w:date="2024-09-19T10:19:00Z" w16du:dateUtc="2024-09-19T08:19:00Z">
        <w:r w:rsidR="00AD7668">
          <w:rPr>
            <w:rFonts w:asciiTheme="majorHAnsi" w:hAnsiTheme="majorHAnsi" w:cstheme="majorHAnsi"/>
            <w:sz w:val="22"/>
            <w:szCs w:val="22"/>
          </w:rPr>
          <w:t xml:space="preserve">; </w:t>
        </w:r>
      </w:ins>
      <w:ins w:id="130" w:author="Ian Ross" w:date="2024-09-19T10:18:00Z" w16du:dateUtc="2024-09-19T08:18:00Z">
        <w:r w:rsidR="00E4588A">
          <w:rPr>
            <w:rFonts w:asciiTheme="majorHAnsi" w:hAnsiTheme="majorHAnsi" w:cstheme="majorHAnsi"/>
            <w:sz w:val="22"/>
            <w:szCs w:val="22"/>
          </w:rPr>
          <w:t>(</w:t>
        </w:r>
        <w:r w:rsidR="00AD7668" w:rsidRPr="00AD7668">
          <w:rPr>
            <w:rFonts w:asciiTheme="majorHAnsi" w:hAnsiTheme="majorHAnsi" w:cstheme="majorHAnsi"/>
            <w:i/>
            <w:iCs/>
            <w:sz w:val="22"/>
            <w:szCs w:val="22"/>
            <w:rPrChange w:id="131" w:author="Ian Ross" w:date="2024-09-19T10:19:00Z" w16du:dateUtc="2024-09-19T08:19:00Z">
              <w:rPr>
                <w:rFonts w:asciiTheme="majorHAnsi" w:hAnsiTheme="majorHAnsi" w:cstheme="majorHAnsi"/>
                <w:sz w:val="22"/>
                <w:szCs w:val="22"/>
              </w:rPr>
            </w:rPrChange>
          </w:rPr>
          <w:t>p</w:t>
        </w:r>
        <w:r w:rsidR="00AD7668">
          <w:rPr>
            <w:rFonts w:asciiTheme="majorHAnsi" w:hAnsiTheme="majorHAnsi" w:cstheme="majorHAnsi"/>
            <w:sz w:val="22"/>
            <w:szCs w:val="22"/>
          </w:rPr>
          <w:t>-va</w:t>
        </w:r>
      </w:ins>
      <w:ins w:id="132" w:author="Ian Ross" w:date="2024-09-19T10:19:00Z" w16du:dateUtc="2024-09-19T08:19:00Z">
        <w:r w:rsidR="00AD7668">
          <w:rPr>
            <w:rFonts w:asciiTheme="majorHAnsi" w:hAnsiTheme="majorHAnsi" w:cstheme="majorHAnsi"/>
            <w:sz w:val="22"/>
            <w:szCs w:val="22"/>
          </w:rPr>
          <w:t>lue)</w:t>
        </w:r>
      </w:ins>
      <w:ins w:id="133" w:author="Ian Ross" w:date="2024-09-19T10:13:00Z">
        <w:r w:rsidRPr="000C2F24">
          <w:rPr>
            <w:rFonts w:asciiTheme="majorHAnsi" w:hAnsiTheme="majorHAnsi" w:cstheme="majorHAnsi"/>
            <w:sz w:val="22"/>
            <w:szCs w:val="22"/>
            <w:rPrChange w:id="134" w:author="Ian Ross" w:date="2024-09-19T10:16:00Z" w16du:dateUtc="2024-09-19T08:16:00Z">
              <w:rPr>
                <w:b/>
                <w:bCs/>
              </w:rPr>
            </w:rPrChange>
          </w:rPr>
          <w:t>.</w:t>
        </w:r>
      </w:ins>
      <w:ins w:id="135" w:author="Ian Ross" w:date="2024-09-19T10:20:00Z" w16du:dateUtc="2024-09-19T08:20:00Z">
        <w:r w:rsidR="00F408DE">
          <w:rPr>
            <w:rFonts w:asciiTheme="majorHAnsi" w:hAnsiTheme="majorHAnsi" w:cstheme="majorHAnsi"/>
            <w:sz w:val="22"/>
            <w:szCs w:val="22"/>
          </w:rPr>
          <w:t xml:space="preserve"> The stimulated </w:t>
        </w:r>
      </w:ins>
      <w:ins w:id="136" w:author="Ian Ross" w:date="2024-09-19T10:13:00Z">
        <w:r w:rsidRPr="000C2F24">
          <w:rPr>
            <w:rFonts w:asciiTheme="majorHAnsi" w:hAnsiTheme="majorHAnsi" w:cstheme="majorHAnsi"/>
            <w:sz w:val="22"/>
            <w:szCs w:val="22"/>
            <w:rPrChange w:id="137" w:author="Ian Ross" w:date="2024-09-19T10:16:00Z" w16du:dateUtc="2024-09-19T08:16:00Z">
              <w:rPr>
                <w:b/>
                <w:bCs/>
              </w:rPr>
            </w:rPrChange>
          </w:rPr>
          <w:t>median</w:t>
        </w:r>
      </w:ins>
      <w:ins w:id="138" w:author="Ian Ross" w:date="2024-09-19T10:20:00Z" w16du:dateUtc="2024-09-19T08:20:00Z">
        <w:r w:rsidR="008400B4">
          <w:rPr>
            <w:rFonts w:asciiTheme="majorHAnsi" w:hAnsiTheme="majorHAnsi" w:cstheme="majorHAnsi"/>
            <w:sz w:val="22"/>
            <w:szCs w:val="22"/>
          </w:rPr>
          <w:t xml:space="preserve"> cortisol</w:t>
        </w:r>
      </w:ins>
      <w:ins w:id="139" w:author="Ian Ross" w:date="2024-09-19T10:13:00Z">
        <w:r w:rsidRPr="000C2F24">
          <w:rPr>
            <w:rFonts w:asciiTheme="majorHAnsi" w:hAnsiTheme="majorHAnsi" w:cstheme="majorHAnsi"/>
            <w:sz w:val="22"/>
            <w:szCs w:val="22"/>
            <w:rPrChange w:id="140" w:author="Ian Ross" w:date="2024-09-19T10:16:00Z" w16du:dateUtc="2024-09-19T08:16:00Z">
              <w:rPr>
                <w:b/>
                <w:bCs/>
              </w:rPr>
            </w:rPrChange>
          </w:rPr>
          <w:t xml:space="preserve"> </w:t>
        </w:r>
      </w:ins>
      <w:ins w:id="141" w:author="Ian Ross" w:date="2024-09-19T10:21:00Z" w16du:dateUtc="2024-09-19T08:21:00Z">
        <w:r w:rsidR="00AA2A55">
          <w:rPr>
            <w:rFonts w:asciiTheme="majorHAnsi" w:hAnsiTheme="majorHAnsi" w:cstheme="majorHAnsi"/>
            <w:sz w:val="22"/>
            <w:szCs w:val="22"/>
          </w:rPr>
          <w:t xml:space="preserve">was </w:t>
        </w:r>
      </w:ins>
      <w:ins w:id="142" w:author="Ian Ross" w:date="2024-09-19T10:13:00Z">
        <w:r w:rsidRPr="000C2F24">
          <w:rPr>
            <w:rFonts w:asciiTheme="majorHAnsi" w:hAnsiTheme="majorHAnsi" w:cstheme="majorHAnsi"/>
            <w:sz w:val="22"/>
            <w:szCs w:val="22"/>
            <w:rPrChange w:id="143" w:author="Ian Ross" w:date="2024-09-19T10:16:00Z" w16du:dateUtc="2024-09-19T08:16:00Z">
              <w:rPr>
                <w:b/>
                <w:bCs/>
              </w:rPr>
            </w:rPrChange>
          </w:rPr>
          <w:t>300 nmol/L</w:t>
        </w:r>
      </w:ins>
      <w:ins w:id="144" w:author="Ian Ross" w:date="2024-09-19T10:21:00Z">
        <w:r w:rsidR="00AA2A55" w:rsidRPr="00AA2A55">
          <w:rPr>
            <w:rFonts w:asciiTheme="majorHAnsi" w:hAnsiTheme="majorHAnsi" w:cstheme="majorHAnsi"/>
            <w:sz w:val="22"/>
            <w:szCs w:val="22"/>
          </w:rPr>
          <w:t>(IQR)</w:t>
        </w:r>
      </w:ins>
      <w:ins w:id="145" w:author="Ian Ross" w:date="2024-09-19T10:21:00Z" w16du:dateUtc="2024-09-19T08:21:00Z">
        <w:r w:rsidR="00AA2A55">
          <w:rPr>
            <w:rFonts w:asciiTheme="majorHAnsi" w:hAnsiTheme="majorHAnsi" w:cstheme="majorHAnsi"/>
            <w:sz w:val="22"/>
            <w:szCs w:val="22"/>
          </w:rPr>
          <w:t xml:space="preserve"> </w:t>
        </w:r>
      </w:ins>
      <w:ins w:id="146" w:author="Ian Ross" w:date="2024-09-19T10:22:00Z" w16du:dateUtc="2024-09-19T08:22:00Z">
        <w:r w:rsidR="00682D0F">
          <w:rPr>
            <w:rFonts w:asciiTheme="majorHAnsi" w:hAnsiTheme="majorHAnsi" w:cstheme="majorHAnsi"/>
            <w:sz w:val="22"/>
            <w:szCs w:val="22"/>
          </w:rPr>
          <w:t>nmol</w:t>
        </w:r>
      </w:ins>
      <w:ins w:id="147" w:author="Ian Ross" w:date="2024-09-19T10:21:00Z" w16du:dateUtc="2024-09-19T08:21:00Z">
        <w:r w:rsidR="00AA2A55">
          <w:rPr>
            <w:rFonts w:asciiTheme="majorHAnsi" w:hAnsiTheme="majorHAnsi" w:cstheme="majorHAnsi"/>
            <w:sz w:val="22"/>
            <w:szCs w:val="22"/>
          </w:rPr>
          <w:t>/L</w:t>
        </w:r>
      </w:ins>
      <w:ins w:id="148" w:author="Ian Ross" w:date="2024-09-19T10:22:00Z" w16du:dateUtc="2024-09-19T08:22:00Z">
        <w:r w:rsidR="00682D0F">
          <w:rPr>
            <w:rFonts w:asciiTheme="majorHAnsi" w:hAnsiTheme="majorHAnsi" w:cstheme="majorHAnsi"/>
            <w:sz w:val="22"/>
            <w:szCs w:val="22"/>
          </w:rPr>
          <w:t xml:space="preserve"> with </w:t>
        </w:r>
      </w:ins>
      <w:ins w:id="149" w:author="Ian Ross" w:date="2024-09-19T10:13:00Z">
        <w:r w:rsidRPr="000C2F24">
          <w:rPr>
            <w:rFonts w:asciiTheme="majorHAnsi" w:hAnsiTheme="majorHAnsi" w:cstheme="majorHAnsi"/>
            <w:sz w:val="22"/>
            <w:szCs w:val="22"/>
            <w:rPrChange w:id="150" w:author="Ian Ross" w:date="2024-09-19T10:16:00Z" w16du:dateUtc="2024-09-19T08:16:00Z">
              <w:rPr>
                <w:b/>
                <w:bCs/>
              </w:rPr>
            </w:rPrChange>
          </w:rPr>
          <w:t>27</w:t>
        </w:r>
      </w:ins>
      <w:ins w:id="151" w:author="Ian Ross" w:date="2024-09-19T10:22:00Z" w16du:dateUtc="2024-09-19T08:22:00Z">
        <w:r w:rsidR="00682D0F">
          <w:rPr>
            <w:rFonts w:asciiTheme="majorHAnsi" w:hAnsiTheme="majorHAnsi" w:cstheme="majorHAnsi"/>
            <w:sz w:val="22"/>
            <w:szCs w:val="22"/>
          </w:rPr>
          <w:t xml:space="preserve"> of </w:t>
        </w:r>
      </w:ins>
      <w:ins w:id="152" w:author="Ian Ross" w:date="2024-09-19T10:13:00Z">
        <w:r w:rsidRPr="000C2F24">
          <w:rPr>
            <w:rFonts w:asciiTheme="majorHAnsi" w:hAnsiTheme="majorHAnsi" w:cstheme="majorHAnsi"/>
            <w:sz w:val="22"/>
            <w:szCs w:val="22"/>
            <w:rPrChange w:id="153" w:author="Ian Ross" w:date="2024-09-19T10:16:00Z" w16du:dateUtc="2024-09-19T08:16:00Z">
              <w:rPr>
                <w:b/>
                <w:bCs/>
              </w:rPr>
            </w:rPrChange>
          </w:rPr>
          <w:t>151</w:t>
        </w:r>
      </w:ins>
      <w:ins w:id="154" w:author="Ian Ross" w:date="2024-09-19T10:22:00Z" w16du:dateUtc="2024-09-19T08:22:00Z">
        <w:r w:rsidR="00682D0F">
          <w:rPr>
            <w:rFonts w:asciiTheme="majorHAnsi" w:hAnsiTheme="majorHAnsi" w:cstheme="majorHAnsi"/>
            <w:sz w:val="22"/>
            <w:szCs w:val="22"/>
          </w:rPr>
          <w:t xml:space="preserve"> </w:t>
        </w:r>
        <w:commentRangeStart w:id="155"/>
        <w:r w:rsidR="00682D0F">
          <w:rPr>
            <w:rFonts w:asciiTheme="majorHAnsi" w:hAnsiTheme="majorHAnsi" w:cstheme="majorHAnsi"/>
            <w:sz w:val="22"/>
            <w:szCs w:val="22"/>
          </w:rPr>
          <w:t>failing the test</w:t>
        </w:r>
      </w:ins>
      <w:commentRangeEnd w:id="155"/>
      <w:ins w:id="156" w:author="Ian Ross" w:date="2024-09-19T10:24:00Z" w16du:dateUtc="2024-09-19T08:24:00Z">
        <w:r w:rsidR="0067558C">
          <w:rPr>
            <w:rStyle w:val="CommentReference"/>
            <w:rFonts w:ascii="Arial" w:hAnsi="Arial"/>
          </w:rPr>
          <w:commentReference w:id="155"/>
        </w:r>
        <w:r w:rsidR="0067558C">
          <w:rPr>
            <w:rFonts w:asciiTheme="majorHAnsi" w:hAnsiTheme="majorHAnsi" w:cstheme="majorHAnsi"/>
            <w:sz w:val="22"/>
            <w:szCs w:val="22"/>
          </w:rPr>
          <w:t xml:space="preserve">, predominantly </w:t>
        </w:r>
      </w:ins>
      <w:ins w:id="157" w:author="Ian Ross" w:date="2024-09-19T10:13:00Z">
        <w:r w:rsidRPr="000C2F24">
          <w:rPr>
            <w:rFonts w:asciiTheme="majorHAnsi" w:hAnsiTheme="majorHAnsi" w:cstheme="majorHAnsi"/>
            <w:sz w:val="22"/>
            <w:szCs w:val="22"/>
            <w:rPrChange w:id="158" w:author="Ian Ross" w:date="2024-09-19T10:16:00Z" w16du:dateUtc="2024-09-19T08:16:00Z">
              <w:rPr>
                <w:b/>
                <w:bCs/>
              </w:rPr>
            </w:rPrChange>
          </w:rPr>
          <w:t>SAI</w:t>
        </w:r>
      </w:ins>
      <w:ins w:id="159" w:author="Ian Ross" w:date="2024-09-19T10:24:00Z" w16du:dateUtc="2024-09-19T08:24:00Z">
        <w:r w:rsidR="006B00C7">
          <w:rPr>
            <w:rFonts w:asciiTheme="majorHAnsi" w:hAnsiTheme="majorHAnsi" w:cstheme="majorHAnsi"/>
            <w:sz w:val="22"/>
            <w:szCs w:val="22"/>
          </w:rPr>
          <w:t xml:space="preserve"> in </w:t>
        </w:r>
      </w:ins>
      <w:ins w:id="160" w:author="Ian Ross" w:date="2024-09-19T10:13:00Z">
        <w:r w:rsidRPr="000C2F24">
          <w:rPr>
            <w:rFonts w:asciiTheme="majorHAnsi" w:hAnsiTheme="majorHAnsi" w:cstheme="majorHAnsi"/>
            <w:sz w:val="22"/>
            <w:szCs w:val="22"/>
            <w:rPrChange w:id="161" w:author="Ian Ross" w:date="2024-09-19T10:16:00Z" w16du:dateUtc="2024-09-19T08:16:00Z">
              <w:rPr>
                <w:b/>
                <w:bCs/>
              </w:rPr>
            </w:rPrChange>
          </w:rPr>
          <w:t>20</w:t>
        </w:r>
      </w:ins>
      <w:ins w:id="162" w:author="Ian Ross" w:date="2024-09-19T10:24:00Z" w16du:dateUtc="2024-09-19T08:24:00Z">
        <w:r w:rsidR="006B00C7">
          <w:rPr>
            <w:rFonts w:asciiTheme="majorHAnsi" w:hAnsiTheme="majorHAnsi" w:cstheme="majorHAnsi"/>
            <w:sz w:val="22"/>
            <w:szCs w:val="22"/>
          </w:rPr>
          <w:t xml:space="preserve"> </w:t>
        </w:r>
      </w:ins>
      <w:ins w:id="163" w:author="Ian Ross" w:date="2024-09-19T10:13:00Z">
        <w:r w:rsidRPr="000C2F24">
          <w:rPr>
            <w:rFonts w:asciiTheme="majorHAnsi" w:hAnsiTheme="majorHAnsi" w:cstheme="majorHAnsi"/>
            <w:sz w:val="22"/>
            <w:szCs w:val="22"/>
            <w:rPrChange w:id="164" w:author="Ian Ross" w:date="2024-09-19T10:16:00Z" w16du:dateUtc="2024-09-19T08:16:00Z">
              <w:rPr>
                <w:b/>
                <w:bCs/>
              </w:rPr>
            </w:rPrChange>
          </w:rPr>
          <w:t xml:space="preserve">and </w:t>
        </w:r>
      </w:ins>
      <w:ins w:id="165" w:author="Ian Ross" w:date="2024-09-19T10:24:00Z" w16du:dateUtc="2024-09-19T08:24:00Z">
        <w:r w:rsidR="006B00C7">
          <w:rPr>
            <w:rFonts w:asciiTheme="majorHAnsi" w:hAnsiTheme="majorHAnsi" w:cstheme="majorHAnsi"/>
            <w:sz w:val="22"/>
            <w:szCs w:val="22"/>
          </w:rPr>
          <w:t xml:space="preserve">7 </w:t>
        </w:r>
      </w:ins>
      <w:ins w:id="166" w:author="Ian Ross" w:date="2024-09-19T10:13:00Z">
        <w:r w:rsidRPr="000C2F24">
          <w:rPr>
            <w:rFonts w:asciiTheme="majorHAnsi" w:hAnsiTheme="majorHAnsi" w:cstheme="majorHAnsi"/>
            <w:sz w:val="22"/>
            <w:szCs w:val="22"/>
            <w:rPrChange w:id="167" w:author="Ian Ross" w:date="2024-09-19T10:16:00Z" w16du:dateUtc="2024-09-19T08:16:00Z">
              <w:rPr>
                <w:b/>
                <w:bCs/>
              </w:rPr>
            </w:rPrChange>
          </w:rPr>
          <w:t>PAI</w:t>
        </w:r>
      </w:ins>
      <w:moveToRangeEnd w:id="89"/>
      <w:ins w:id="168" w:author="Ian Ross" w:date="2024-09-19T10:25:00Z" w16du:dateUtc="2024-09-19T08:25:00Z">
        <w:r w:rsidR="006B00C7">
          <w:rPr>
            <w:rFonts w:asciiTheme="majorHAnsi" w:hAnsiTheme="majorHAnsi" w:cstheme="majorHAnsi"/>
            <w:sz w:val="22"/>
            <w:szCs w:val="22"/>
          </w:rPr>
          <w:t>, respectively.</w:t>
        </w:r>
      </w:ins>
    </w:p>
    <w:p w14:paraId="45D2A354" w14:textId="77777777" w:rsidR="008F134C" w:rsidRDefault="008F134C" w:rsidP="007B181A">
      <w:pPr>
        <w:pStyle w:val="BodyText"/>
        <w:contextualSpacing/>
        <w:jc w:val="both"/>
        <w:rPr>
          <w:ins w:id="169" w:author="Ian Ross" w:date="2024-09-19T10:25:00Z" w16du:dateUtc="2024-09-19T08:25:00Z"/>
          <w:rFonts w:asciiTheme="majorHAnsi" w:hAnsiTheme="majorHAnsi" w:cstheme="majorHAnsi"/>
          <w:b/>
          <w:bCs/>
          <w:sz w:val="20"/>
          <w:szCs w:val="20"/>
        </w:rPr>
      </w:pPr>
    </w:p>
    <w:p w14:paraId="502EF188" w14:textId="77C1186A" w:rsidR="00137697" w:rsidRPr="00B271D2" w:rsidRDefault="00137697" w:rsidP="007B181A">
      <w:pPr>
        <w:pStyle w:val="BodyText"/>
        <w:contextualSpacing/>
        <w:jc w:val="both"/>
        <w:rPr>
          <w:rFonts w:asciiTheme="majorHAnsi" w:hAnsiTheme="majorHAnsi" w:cstheme="majorHAnsi"/>
          <w:b/>
          <w:bCs/>
          <w:sz w:val="20"/>
          <w:szCs w:val="20"/>
          <w:rPrChange w:id="170" w:author="Ian Ross" w:date="2024-09-19T09:55:00Z" w16du:dateUtc="2024-09-19T07:55:00Z">
            <w:rPr>
              <w:rFonts w:asciiTheme="majorHAnsi" w:hAnsiTheme="majorHAnsi" w:cstheme="majorHAnsi"/>
              <w:b/>
              <w:bCs/>
            </w:rPr>
          </w:rPrChange>
        </w:rPr>
      </w:pPr>
      <w:commentRangeStart w:id="171"/>
      <w:r w:rsidRPr="00B271D2">
        <w:rPr>
          <w:rFonts w:asciiTheme="majorHAnsi" w:hAnsiTheme="majorHAnsi" w:cstheme="majorHAnsi"/>
          <w:b/>
          <w:bCs/>
          <w:sz w:val="20"/>
          <w:szCs w:val="20"/>
          <w:rPrChange w:id="172" w:author="Ian Ross" w:date="2024-09-19T09:55:00Z" w16du:dateUtc="2024-09-19T07:55:00Z">
            <w:rPr>
              <w:rFonts w:asciiTheme="majorHAnsi" w:hAnsiTheme="majorHAnsi" w:cstheme="majorHAnsi"/>
              <w:b/>
              <w:bCs/>
            </w:rPr>
          </w:rPrChange>
        </w:rPr>
        <w:t>Adrenal insufficiency</w:t>
      </w:r>
      <w:commentRangeEnd w:id="171"/>
      <w:r w:rsidR="00214CC6">
        <w:rPr>
          <w:rStyle w:val="CommentReference"/>
          <w:rFonts w:ascii="Arial" w:hAnsi="Arial"/>
        </w:rPr>
        <w:commentReference w:id="171"/>
      </w:r>
    </w:p>
    <w:p w14:paraId="00C3164C" w14:textId="77777777" w:rsidR="00D1713E" w:rsidRDefault="00D1713E" w:rsidP="00D1713E">
      <w:pPr>
        <w:pStyle w:val="BodyText"/>
        <w:contextualSpacing/>
        <w:rPr>
          <w:ins w:id="173" w:author="Ian Ross" w:date="2024-09-19T10:00:00Z" w16du:dateUtc="2024-09-19T08:00:00Z"/>
          <w:rFonts w:ascii="Arial" w:hAnsi="Arial" w:cs="Arial"/>
          <w:iCs/>
          <w:sz w:val="22"/>
          <w:szCs w:val="22"/>
        </w:rPr>
      </w:pPr>
    </w:p>
    <w:p w14:paraId="271044D6" w14:textId="6A97C3EC" w:rsidR="00D1713E" w:rsidRPr="00E251A9" w:rsidRDefault="00A80DD5" w:rsidP="00D1713E">
      <w:pPr>
        <w:pStyle w:val="BodyText"/>
        <w:contextualSpacing/>
        <w:rPr>
          <w:ins w:id="174" w:author="Ian Ross" w:date="2024-09-19T10:00:00Z"/>
          <w:rFonts w:asciiTheme="majorHAnsi" w:hAnsiTheme="majorHAnsi" w:cstheme="majorHAnsi"/>
          <w:iCs/>
          <w:sz w:val="22"/>
          <w:szCs w:val="22"/>
          <w:rPrChange w:id="175" w:author="Ian Ross" w:date="2024-09-19T10:01:00Z" w16du:dateUtc="2024-09-19T08:01:00Z">
            <w:rPr>
              <w:ins w:id="176" w:author="Ian Ross" w:date="2024-09-19T10:00:00Z"/>
              <w:rFonts w:ascii="Arial" w:hAnsi="Arial" w:cs="Arial"/>
              <w:iCs/>
              <w:sz w:val="22"/>
              <w:szCs w:val="22"/>
            </w:rPr>
          </w:rPrChange>
        </w:rPr>
      </w:pPr>
      <w:ins w:id="177" w:author="Ian Ross" w:date="2024-09-19T10:03:00Z">
        <w:r w:rsidRPr="00A80DD5">
          <w:rPr>
            <w:rFonts w:asciiTheme="majorHAnsi" w:hAnsiTheme="majorHAnsi" w:cstheme="majorHAnsi"/>
            <w:iCs/>
            <w:sz w:val="22"/>
            <w:szCs w:val="22"/>
          </w:rPr>
          <w:t>Extrapulmonary tuberculosis and cryptococcal infection occurred more often in the AI</w:t>
        </w:r>
      </w:ins>
      <w:ins w:id="178" w:author="Ian Ross" w:date="2024-09-19T10:03:00Z" w16du:dateUtc="2024-09-19T08:03:00Z">
        <w:r>
          <w:rPr>
            <w:rFonts w:asciiTheme="majorHAnsi" w:hAnsiTheme="majorHAnsi" w:cstheme="majorHAnsi"/>
            <w:iCs/>
            <w:sz w:val="22"/>
            <w:szCs w:val="22"/>
          </w:rPr>
          <w:t>, compared with the remaining groups</w:t>
        </w:r>
      </w:ins>
      <w:ins w:id="179" w:author="Ian Ross" w:date="2024-09-19T10:04:00Z" w16du:dateUtc="2024-09-19T08:04:00Z">
        <w:r>
          <w:rPr>
            <w:rFonts w:asciiTheme="majorHAnsi" w:hAnsiTheme="majorHAnsi" w:cstheme="majorHAnsi"/>
            <w:iCs/>
            <w:sz w:val="22"/>
            <w:szCs w:val="22"/>
          </w:rPr>
          <w:t>, whereas</w:t>
        </w:r>
      </w:ins>
      <w:ins w:id="180" w:author="Ian Ross" w:date="2024-09-19T10:07:00Z" w16du:dateUtc="2024-09-19T08:07:00Z">
        <w:r w:rsidR="00D07D8F">
          <w:rPr>
            <w:rFonts w:asciiTheme="majorHAnsi" w:hAnsiTheme="majorHAnsi" w:cstheme="majorHAnsi"/>
            <w:iCs/>
            <w:sz w:val="22"/>
            <w:szCs w:val="22"/>
          </w:rPr>
          <w:t xml:space="preserve"> </w:t>
        </w:r>
      </w:ins>
      <w:moveToRangeStart w:id="181" w:author="Ian Ross" w:date="2024-09-19T10:00:00Z" w:name="move177632416"/>
      <w:ins w:id="182" w:author="Ian Ross" w:date="2024-09-19T10:00:00Z">
        <w:r w:rsidR="00D1713E" w:rsidRPr="00E251A9">
          <w:rPr>
            <w:rFonts w:asciiTheme="majorHAnsi" w:hAnsiTheme="majorHAnsi" w:cstheme="majorHAnsi"/>
            <w:iCs/>
            <w:sz w:val="22"/>
            <w:szCs w:val="22"/>
            <w:rPrChange w:id="183" w:author="Ian Ross" w:date="2024-09-19T10:01:00Z" w16du:dateUtc="2024-09-19T08:01:00Z">
              <w:rPr>
                <w:rFonts w:ascii="Arial" w:hAnsi="Arial" w:cs="Arial"/>
                <w:iCs/>
                <w:sz w:val="22"/>
                <w:szCs w:val="22"/>
              </w:rPr>
            </w:rPrChange>
          </w:rPr>
          <w:t xml:space="preserve">pulmonary tuberculosis </w:t>
        </w:r>
        <w:proofErr w:type="spellStart"/>
        <w:r w:rsidR="00D1713E" w:rsidRPr="00E251A9">
          <w:rPr>
            <w:rFonts w:asciiTheme="majorHAnsi" w:hAnsiTheme="majorHAnsi" w:cstheme="majorHAnsi"/>
            <w:iCs/>
            <w:sz w:val="22"/>
            <w:szCs w:val="22"/>
            <w:rPrChange w:id="184" w:author="Ian Ross" w:date="2024-09-19T10:01:00Z" w16du:dateUtc="2024-09-19T08:01:00Z">
              <w:rPr>
                <w:rFonts w:ascii="Arial" w:hAnsi="Arial" w:cs="Arial"/>
                <w:iCs/>
                <w:sz w:val="22"/>
                <w:szCs w:val="22"/>
              </w:rPr>
            </w:rPrChange>
          </w:rPr>
          <w:t>occured</w:t>
        </w:r>
        <w:proofErr w:type="spellEnd"/>
        <w:r w:rsidR="00D1713E" w:rsidRPr="00E251A9">
          <w:rPr>
            <w:rFonts w:asciiTheme="majorHAnsi" w:hAnsiTheme="majorHAnsi" w:cstheme="majorHAnsi"/>
            <w:iCs/>
            <w:sz w:val="22"/>
            <w:szCs w:val="22"/>
            <w:rPrChange w:id="185" w:author="Ian Ross" w:date="2024-09-19T10:01:00Z" w16du:dateUtc="2024-09-19T08:01:00Z">
              <w:rPr>
                <w:rFonts w:ascii="Arial" w:hAnsi="Arial" w:cs="Arial"/>
                <w:iCs/>
                <w:sz w:val="22"/>
                <w:szCs w:val="22"/>
              </w:rPr>
            </w:rPrChange>
          </w:rPr>
          <w:t xml:space="preserve"> less often</w:t>
        </w:r>
      </w:ins>
      <w:ins w:id="186" w:author="Ian Ross" w:date="2024-09-19T10:04:00Z" w16du:dateUtc="2024-09-19T08:04:00Z">
        <w:r>
          <w:rPr>
            <w:rFonts w:asciiTheme="majorHAnsi" w:hAnsiTheme="majorHAnsi" w:cstheme="majorHAnsi"/>
            <w:iCs/>
            <w:sz w:val="22"/>
            <w:szCs w:val="22"/>
          </w:rPr>
          <w:t xml:space="preserve"> among patients diagnosed with </w:t>
        </w:r>
      </w:ins>
      <w:ins w:id="187" w:author="Ian Ross" w:date="2024-09-19T10:00:00Z">
        <w:r w:rsidR="00D1713E" w:rsidRPr="00E251A9">
          <w:rPr>
            <w:rFonts w:asciiTheme="majorHAnsi" w:hAnsiTheme="majorHAnsi" w:cstheme="majorHAnsi"/>
            <w:iCs/>
            <w:sz w:val="22"/>
            <w:szCs w:val="22"/>
            <w:rPrChange w:id="188" w:author="Ian Ross" w:date="2024-09-19T10:01:00Z" w16du:dateUtc="2024-09-19T08:01:00Z">
              <w:rPr>
                <w:rFonts w:ascii="Arial" w:hAnsi="Arial" w:cs="Arial"/>
                <w:iCs/>
                <w:sz w:val="22"/>
                <w:szCs w:val="22"/>
              </w:rPr>
            </w:rPrChange>
          </w:rPr>
          <w:t>AI</w:t>
        </w:r>
      </w:ins>
      <w:ins w:id="189" w:author="Ian Ross" w:date="2024-09-19T10:04:00Z" w16du:dateUtc="2024-09-19T08:04:00Z">
        <w:r>
          <w:rPr>
            <w:rFonts w:asciiTheme="majorHAnsi" w:hAnsiTheme="majorHAnsi" w:cstheme="majorHAnsi"/>
            <w:iCs/>
            <w:sz w:val="22"/>
            <w:szCs w:val="22"/>
          </w:rPr>
          <w:t>.</w:t>
        </w:r>
      </w:ins>
      <w:ins w:id="190" w:author="Ian Ross" w:date="2024-09-19T10:00:00Z">
        <w:r w:rsidR="00D1713E" w:rsidRPr="00E251A9">
          <w:rPr>
            <w:rFonts w:asciiTheme="majorHAnsi" w:hAnsiTheme="majorHAnsi" w:cstheme="majorHAnsi"/>
            <w:iCs/>
            <w:sz w:val="22"/>
            <w:szCs w:val="22"/>
            <w:rPrChange w:id="191" w:author="Ian Ross" w:date="2024-09-19T10:01:00Z" w16du:dateUtc="2024-09-19T08:01:00Z">
              <w:rPr>
                <w:rFonts w:ascii="Arial" w:hAnsi="Arial" w:cs="Arial"/>
                <w:iCs/>
                <w:sz w:val="22"/>
                <w:szCs w:val="22"/>
              </w:rPr>
            </w:rPrChange>
          </w:rPr>
          <w:t xml:space="preserve"> The absolute neutrophil count was lower in the AI group</w:t>
        </w:r>
      </w:ins>
      <w:ins w:id="192" w:author="Ian Ross" w:date="2024-09-19T10:06:00Z" w16du:dateUtc="2024-09-19T08:06:00Z">
        <w:r w:rsidR="006C0835">
          <w:rPr>
            <w:rFonts w:asciiTheme="majorHAnsi" w:hAnsiTheme="majorHAnsi" w:cstheme="majorHAnsi"/>
            <w:iCs/>
            <w:sz w:val="22"/>
            <w:szCs w:val="22"/>
          </w:rPr>
          <w:t xml:space="preserve"> (</w:t>
        </w:r>
        <w:r w:rsidR="00D07D8F" w:rsidRPr="00D07D8F">
          <w:rPr>
            <w:rFonts w:asciiTheme="majorHAnsi" w:hAnsiTheme="majorHAnsi" w:cstheme="majorHAnsi"/>
            <w:i/>
            <w:sz w:val="22"/>
            <w:szCs w:val="22"/>
            <w:rPrChange w:id="193" w:author="Ian Ross" w:date="2024-09-19T10:06:00Z" w16du:dateUtc="2024-09-19T08:06:00Z">
              <w:rPr>
                <w:rFonts w:asciiTheme="majorHAnsi" w:hAnsiTheme="majorHAnsi" w:cstheme="majorHAnsi"/>
                <w:iCs/>
                <w:sz w:val="22"/>
                <w:szCs w:val="22"/>
              </w:rPr>
            </w:rPrChange>
          </w:rPr>
          <w:t>p</w:t>
        </w:r>
        <w:r w:rsidR="00D07D8F">
          <w:rPr>
            <w:rFonts w:asciiTheme="majorHAnsi" w:hAnsiTheme="majorHAnsi" w:cstheme="majorHAnsi"/>
            <w:sz w:val="22"/>
            <w:szCs w:val="22"/>
          </w:rPr>
          <w:t>-</w:t>
        </w:r>
        <w:r w:rsidR="00D07D8F">
          <w:rPr>
            <w:rFonts w:asciiTheme="majorHAnsi" w:hAnsiTheme="majorHAnsi" w:cstheme="majorHAnsi"/>
            <w:iCs/>
            <w:sz w:val="22"/>
            <w:szCs w:val="22"/>
          </w:rPr>
          <w:t>value</w:t>
        </w:r>
      </w:ins>
      <w:ins w:id="194" w:author="Ian Ross" w:date="2024-09-19T10:07:00Z" w16du:dateUtc="2024-09-19T08:07:00Z">
        <w:r w:rsidR="00D07D8F">
          <w:rPr>
            <w:rFonts w:asciiTheme="majorHAnsi" w:hAnsiTheme="majorHAnsi" w:cstheme="majorHAnsi"/>
            <w:iCs/>
            <w:sz w:val="22"/>
            <w:szCs w:val="22"/>
          </w:rPr>
          <w:t>)</w:t>
        </w:r>
      </w:ins>
      <w:ins w:id="195" w:author="Ian Ross" w:date="2024-09-19T10:00:00Z">
        <w:r w:rsidR="00D1713E" w:rsidRPr="00E251A9">
          <w:rPr>
            <w:rFonts w:asciiTheme="majorHAnsi" w:hAnsiTheme="majorHAnsi" w:cstheme="majorHAnsi"/>
            <w:iCs/>
            <w:sz w:val="22"/>
            <w:szCs w:val="22"/>
            <w:rPrChange w:id="196" w:author="Ian Ross" w:date="2024-09-19T10:01:00Z" w16du:dateUtc="2024-09-19T08:01:00Z">
              <w:rPr>
                <w:rFonts w:ascii="Arial" w:hAnsi="Arial" w:cs="Arial"/>
                <w:iCs/>
                <w:sz w:val="22"/>
                <w:szCs w:val="22"/>
              </w:rPr>
            </w:rPrChange>
          </w:rPr>
          <w:t xml:space="preserve">, whereas the serum sodium was greater in the </w:t>
        </w:r>
        <w:proofErr w:type="gramStart"/>
        <w:r w:rsidR="00D1713E" w:rsidRPr="00E251A9">
          <w:rPr>
            <w:rFonts w:asciiTheme="majorHAnsi" w:hAnsiTheme="majorHAnsi" w:cstheme="majorHAnsi"/>
            <w:iCs/>
            <w:sz w:val="22"/>
            <w:szCs w:val="22"/>
            <w:rPrChange w:id="197" w:author="Ian Ross" w:date="2024-09-19T10:01:00Z" w16du:dateUtc="2024-09-19T08:01:00Z">
              <w:rPr>
                <w:rFonts w:ascii="Arial" w:hAnsi="Arial" w:cs="Arial"/>
                <w:iCs/>
                <w:sz w:val="22"/>
                <w:szCs w:val="22"/>
              </w:rPr>
            </w:rPrChange>
          </w:rPr>
          <w:t>aforementioned group</w:t>
        </w:r>
        <w:proofErr w:type="gramEnd"/>
        <w:r w:rsidR="00D1713E" w:rsidRPr="00E251A9">
          <w:rPr>
            <w:rFonts w:asciiTheme="majorHAnsi" w:hAnsiTheme="majorHAnsi" w:cstheme="majorHAnsi"/>
            <w:iCs/>
            <w:sz w:val="22"/>
            <w:szCs w:val="22"/>
            <w:rPrChange w:id="198" w:author="Ian Ross" w:date="2024-09-19T10:01:00Z" w16du:dateUtc="2024-09-19T08:01:00Z">
              <w:rPr>
                <w:rFonts w:ascii="Arial" w:hAnsi="Arial" w:cs="Arial"/>
                <w:iCs/>
                <w:sz w:val="22"/>
                <w:szCs w:val="22"/>
              </w:rPr>
            </w:rPrChange>
          </w:rPr>
          <w:t>. There was</w:t>
        </w:r>
      </w:ins>
      <w:ins w:id="199" w:author="Ian Ross" w:date="2024-09-19T10:08:00Z" w16du:dateUtc="2024-09-19T08:08:00Z">
        <w:r w:rsidR="00A60F90">
          <w:rPr>
            <w:rFonts w:asciiTheme="majorHAnsi" w:hAnsiTheme="majorHAnsi" w:cstheme="majorHAnsi"/>
            <w:iCs/>
            <w:sz w:val="22"/>
            <w:szCs w:val="22"/>
          </w:rPr>
          <w:t xml:space="preserve"> greater </w:t>
        </w:r>
      </w:ins>
      <w:ins w:id="200" w:author="Ian Ross" w:date="2024-09-19T10:00:00Z">
        <w:r w:rsidR="00D1713E" w:rsidRPr="00E251A9">
          <w:rPr>
            <w:rFonts w:asciiTheme="majorHAnsi" w:hAnsiTheme="majorHAnsi" w:cstheme="majorHAnsi"/>
            <w:iCs/>
            <w:sz w:val="22"/>
            <w:szCs w:val="22"/>
            <w:rPrChange w:id="201" w:author="Ian Ross" w:date="2024-09-19T10:01:00Z" w16du:dateUtc="2024-09-19T08:01:00Z">
              <w:rPr>
                <w:rFonts w:ascii="Arial" w:hAnsi="Arial" w:cs="Arial"/>
                <w:iCs/>
                <w:sz w:val="22"/>
                <w:szCs w:val="22"/>
              </w:rPr>
            </w:rPrChange>
          </w:rPr>
          <w:t>use of fluconazole and opiates in the AI vs</w:t>
        </w:r>
      </w:ins>
      <w:ins w:id="202" w:author="Ian Ross" w:date="2024-09-19T10:08:00Z" w16du:dateUtc="2024-09-19T08:08:00Z">
        <w:r w:rsidR="00A60F90">
          <w:rPr>
            <w:rFonts w:asciiTheme="majorHAnsi" w:hAnsiTheme="majorHAnsi" w:cstheme="majorHAnsi"/>
            <w:iCs/>
            <w:sz w:val="22"/>
            <w:szCs w:val="22"/>
          </w:rPr>
          <w:t xml:space="preserve"> when the group without </w:t>
        </w:r>
      </w:ins>
      <w:ins w:id="203" w:author="Ian Ross" w:date="2024-09-19T10:00:00Z">
        <w:r w:rsidR="00D1713E" w:rsidRPr="00E251A9">
          <w:rPr>
            <w:rFonts w:asciiTheme="majorHAnsi" w:hAnsiTheme="majorHAnsi" w:cstheme="majorHAnsi"/>
            <w:iCs/>
            <w:sz w:val="22"/>
            <w:szCs w:val="22"/>
            <w:rPrChange w:id="204" w:author="Ian Ross" w:date="2024-09-19T10:01:00Z" w16du:dateUtc="2024-09-19T08:01:00Z">
              <w:rPr>
                <w:rFonts w:ascii="Arial" w:hAnsi="Arial" w:cs="Arial"/>
                <w:iCs/>
                <w:sz w:val="22"/>
                <w:szCs w:val="22"/>
              </w:rPr>
            </w:rPrChange>
          </w:rPr>
          <w:t>11 (40.7%) vs 63 (12.1%)</w:t>
        </w:r>
      </w:ins>
      <w:ins w:id="205" w:author="Ian Ross" w:date="2024-09-19T10:09:00Z" w16du:dateUtc="2024-09-19T08:09:00Z">
        <w:r w:rsidR="00A60F90">
          <w:rPr>
            <w:rFonts w:asciiTheme="majorHAnsi" w:hAnsiTheme="majorHAnsi" w:cstheme="majorHAnsi"/>
            <w:iCs/>
            <w:sz w:val="22"/>
            <w:szCs w:val="22"/>
          </w:rPr>
          <w:t>;</w:t>
        </w:r>
      </w:ins>
      <w:ins w:id="206" w:author="Ian Ross" w:date="2024-09-19T10:00:00Z">
        <w:r w:rsidR="00D1713E" w:rsidRPr="00E251A9">
          <w:rPr>
            <w:rFonts w:asciiTheme="majorHAnsi" w:hAnsiTheme="majorHAnsi" w:cstheme="majorHAnsi"/>
            <w:iCs/>
            <w:sz w:val="22"/>
            <w:szCs w:val="22"/>
            <w:rPrChange w:id="207" w:author="Ian Ross" w:date="2024-09-19T10:01:00Z" w16du:dateUtc="2024-09-19T08:01:00Z">
              <w:rPr>
                <w:rFonts w:ascii="Arial" w:hAnsi="Arial" w:cs="Arial"/>
                <w:iCs/>
                <w:sz w:val="22"/>
                <w:szCs w:val="22"/>
              </w:rPr>
            </w:rPrChange>
          </w:rPr>
          <w:t xml:space="preserve"> </w:t>
        </w:r>
        <w:r w:rsidR="00D1713E" w:rsidRPr="00E251A9">
          <w:rPr>
            <w:rFonts w:asciiTheme="majorHAnsi" w:hAnsiTheme="majorHAnsi" w:cstheme="majorHAnsi"/>
            <w:i/>
            <w:sz w:val="22"/>
            <w:szCs w:val="22"/>
            <w:rPrChange w:id="208" w:author="Ian Ross" w:date="2024-09-19T10:01:00Z" w16du:dateUtc="2024-09-19T08:01:00Z">
              <w:rPr>
                <w:rFonts w:ascii="Arial" w:hAnsi="Arial" w:cs="Arial"/>
                <w:i/>
                <w:sz w:val="22"/>
                <w:szCs w:val="22"/>
              </w:rPr>
            </w:rPrChange>
          </w:rPr>
          <w:t>p</w:t>
        </w:r>
        <w:r w:rsidR="00D1713E" w:rsidRPr="00E251A9">
          <w:rPr>
            <w:rFonts w:asciiTheme="majorHAnsi" w:hAnsiTheme="majorHAnsi" w:cstheme="majorHAnsi"/>
            <w:iCs/>
            <w:sz w:val="22"/>
            <w:szCs w:val="22"/>
            <w:rPrChange w:id="209" w:author="Ian Ross" w:date="2024-09-19T10:01:00Z" w16du:dateUtc="2024-09-19T08:01:00Z">
              <w:rPr>
                <w:rFonts w:ascii="Arial" w:hAnsi="Arial" w:cs="Arial"/>
                <w:iCs/>
                <w:sz w:val="22"/>
                <w:szCs w:val="22"/>
              </w:rPr>
            </w:rPrChange>
          </w:rPr>
          <w:t>&lt;0.001</w:t>
        </w:r>
      </w:ins>
      <w:ins w:id="210" w:author="Ian Ross" w:date="2024-09-19T10:09:00Z" w16du:dateUtc="2024-09-19T08:09:00Z">
        <w:r w:rsidR="00A60F90">
          <w:rPr>
            <w:rFonts w:asciiTheme="majorHAnsi" w:hAnsiTheme="majorHAnsi" w:cstheme="majorHAnsi"/>
            <w:iCs/>
            <w:sz w:val="22"/>
            <w:szCs w:val="22"/>
          </w:rPr>
          <w:t xml:space="preserve"> and </w:t>
        </w:r>
      </w:ins>
      <w:ins w:id="211" w:author="Ian Ross" w:date="2024-09-19T10:00:00Z">
        <w:r w:rsidR="00D1713E" w:rsidRPr="00E251A9">
          <w:rPr>
            <w:rFonts w:asciiTheme="majorHAnsi" w:hAnsiTheme="majorHAnsi" w:cstheme="majorHAnsi"/>
            <w:iCs/>
            <w:sz w:val="22"/>
            <w:szCs w:val="22"/>
            <w:rPrChange w:id="212" w:author="Ian Ross" w:date="2024-09-19T10:01:00Z" w16du:dateUtc="2024-09-19T08:01:00Z">
              <w:rPr>
                <w:rFonts w:ascii="Arial" w:hAnsi="Arial" w:cs="Arial"/>
                <w:iCs/>
                <w:sz w:val="22"/>
                <w:szCs w:val="22"/>
              </w:rPr>
            </w:rPrChange>
          </w:rPr>
          <w:t>12 (44.4%) vs 114 (21.8%)</w:t>
        </w:r>
      </w:ins>
      <w:ins w:id="213" w:author="Ian Ross" w:date="2024-09-19T10:09:00Z" w16du:dateUtc="2024-09-19T08:09:00Z">
        <w:r w:rsidR="00A60F90">
          <w:rPr>
            <w:rFonts w:asciiTheme="majorHAnsi" w:hAnsiTheme="majorHAnsi" w:cstheme="majorHAnsi"/>
            <w:iCs/>
            <w:sz w:val="22"/>
            <w:szCs w:val="22"/>
          </w:rPr>
          <w:t>;</w:t>
        </w:r>
      </w:ins>
      <w:ins w:id="214" w:author="Ian Ross" w:date="2024-09-19T10:00:00Z">
        <w:r w:rsidR="00D1713E" w:rsidRPr="00E251A9">
          <w:rPr>
            <w:rFonts w:asciiTheme="majorHAnsi" w:hAnsiTheme="majorHAnsi" w:cstheme="majorHAnsi"/>
            <w:i/>
            <w:sz w:val="22"/>
            <w:szCs w:val="22"/>
            <w:rPrChange w:id="215" w:author="Ian Ross" w:date="2024-09-19T10:01:00Z" w16du:dateUtc="2024-09-19T08:01:00Z">
              <w:rPr>
                <w:rFonts w:ascii="Arial" w:hAnsi="Arial" w:cs="Arial"/>
                <w:i/>
                <w:sz w:val="22"/>
                <w:szCs w:val="22"/>
              </w:rPr>
            </w:rPrChange>
          </w:rPr>
          <w:t xml:space="preserve"> p</w:t>
        </w:r>
        <w:r w:rsidR="00D1713E" w:rsidRPr="00E251A9">
          <w:rPr>
            <w:rFonts w:asciiTheme="majorHAnsi" w:hAnsiTheme="majorHAnsi" w:cstheme="majorHAnsi"/>
            <w:iCs/>
            <w:sz w:val="22"/>
            <w:szCs w:val="22"/>
            <w:rPrChange w:id="216" w:author="Ian Ross" w:date="2024-09-19T10:01:00Z" w16du:dateUtc="2024-09-19T08:01:00Z">
              <w:rPr>
                <w:rFonts w:ascii="Arial" w:hAnsi="Arial" w:cs="Arial"/>
                <w:iCs/>
                <w:sz w:val="22"/>
                <w:szCs w:val="22"/>
              </w:rPr>
            </w:rPrChange>
          </w:rPr>
          <w:t>=0.006, respectively, Table</w:t>
        </w:r>
      </w:ins>
      <w:ins w:id="217" w:author="Ian Ross" w:date="2024-09-19T10:00:00Z" w16du:dateUtc="2024-09-19T08:00:00Z">
        <w:r w:rsidR="00214CC6" w:rsidRPr="00E251A9">
          <w:rPr>
            <w:rFonts w:asciiTheme="majorHAnsi" w:hAnsiTheme="majorHAnsi" w:cstheme="majorHAnsi"/>
            <w:iCs/>
            <w:sz w:val="22"/>
            <w:szCs w:val="22"/>
            <w:rPrChange w:id="218" w:author="Ian Ross" w:date="2024-09-19T10:01:00Z" w16du:dateUtc="2024-09-19T08:01:00Z">
              <w:rPr>
                <w:rFonts w:ascii="Arial" w:hAnsi="Arial" w:cs="Arial"/>
                <w:iCs/>
                <w:sz w:val="22"/>
                <w:szCs w:val="22"/>
              </w:rPr>
            </w:rPrChange>
          </w:rPr>
          <w:t xml:space="preserve"> </w:t>
        </w:r>
        <w:commentRangeStart w:id="219"/>
        <w:r w:rsidR="00214CC6" w:rsidRPr="00E251A9">
          <w:rPr>
            <w:rFonts w:asciiTheme="majorHAnsi" w:hAnsiTheme="majorHAnsi" w:cstheme="majorHAnsi"/>
            <w:iCs/>
            <w:sz w:val="22"/>
            <w:szCs w:val="22"/>
            <w:rPrChange w:id="220" w:author="Ian Ross" w:date="2024-09-19T10:01:00Z" w16du:dateUtc="2024-09-19T08:01:00Z">
              <w:rPr>
                <w:rFonts w:ascii="Arial" w:hAnsi="Arial" w:cs="Arial"/>
                <w:iCs/>
                <w:sz w:val="22"/>
                <w:szCs w:val="22"/>
              </w:rPr>
            </w:rPrChange>
          </w:rPr>
          <w:t>2</w:t>
        </w:r>
      </w:ins>
      <w:commentRangeEnd w:id="219"/>
      <w:ins w:id="221" w:author="Ian Ross" w:date="2024-09-19T10:01:00Z" w16du:dateUtc="2024-09-19T08:01:00Z">
        <w:r w:rsidR="00E251A9" w:rsidRPr="00E251A9">
          <w:rPr>
            <w:rStyle w:val="CommentReference"/>
            <w:rFonts w:asciiTheme="majorHAnsi" w:hAnsiTheme="majorHAnsi" w:cstheme="majorHAnsi"/>
            <w:sz w:val="22"/>
            <w:szCs w:val="22"/>
            <w:rPrChange w:id="222" w:author="Ian Ross" w:date="2024-09-19T10:01:00Z" w16du:dateUtc="2024-09-19T08:01:00Z">
              <w:rPr>
                <w:rStyle w:val="CommentReference"/>
                <w:rFonts w:ascii="Arial" w:hAnsi="Arial"/>
              </w:rPr>
            </w:rPrChange>
          </w:rPr>
          <w:commentReference w:id="219"/>
        </w:r>
      </w:ins>
      <w:ins w:id="223" w:author="Ian Ross" w:date="2024-09-19T10:00:00Z">
        <w:r w:rsidR="00D1713E" w:rsidRPr="00E251A9">
          <w:rPr>
            <w:rFonts w:asciiTheme="majorHAnsi" w:hAnsiTheme="majorHAnsi" w:cstheme="majorHAnsi"/>
            <w:iCs/>
            <w:sz w:val="22"/>
            <w:szCs w:val="22"/>
            <w:rPrChange w:id="224" w:author="Ian Ross" w:date="2024-09-19T10:01:00Z" w16du:dateUtc="2024-09-19T08:01:00Z">
              <w:rPr>
                <w:rFonts w:ascii="Arial" w:hAnsi="Arial" w:cs="Arial"/>
                <w:iCs/>
                <w:sz w:val="22"/>
                <w:szCs w:val="22"/>
              </w:rPr>
            </w:rPrChange>
          </w:rPr>
          <w:t>.</w:t>
        </w:r>
      </w:ins>
    </w:p>
    <w:moveToRangeEnd w:id="181"/>
    <w:p w14:paraId="4AA14446" w14:textId="77777777" w:rsidR="00AC6683" w:rsidRDefault="00AC6683" w:rsidP="00F83FA2">
      <w:pPr>
        <w:pStyle w:val="BodyText"/>
        <w:contextualSpacing/>
        <w:jc w:val="both"/>
        <w:rPr>
          <w:rFonts w:ascii="Arial" w:hAnsi="Arial" w:cs="Arial"/>
          <w:sz w:val="22"/>
          <w:szCs w:val="22"/>
        </w:rPr>
      </w:pPr>
    </w:p>
    <w:p w14:paraId="45CC13D0" w14:textId="4822EC16" w:rsidR="00F74AB2" w:rsidRPr="00F74AB2" w:rsidRDefault="00F05EC4" w:rsidP="00F74AB2">
      <w:pPr>
        <w:pStyle w:val="BodyText"/>
        <w:contextualSpacing/>
        <w:rPr>
          <w:ins w:id="225" w:author="Ian Ross" w:date="2024-09-19T10:34:00Z"/>
          <w:rFonts w:asciiTheme="majorHAnsi" w:hAnsiTheme="majorHAnsi" w:cstheme="majorHAnsi"/>
          <w:sz w:val="22"/>
          <w:szCs w:val="22"/>
        </w:rPr>
      </w:pPr>
      <w:ins w:id="226" w:author="Ian Ross" w:date="2024-09-19T10:35:00Z" w16du:dateUtc="2024-09-19T08:35:00Z">
        <w:r>
          <w:rPr>
            <w:rFonts w:asciiTheme="majorHAnsi" w:hAnsiTheme="majorHAnsi" w:cstheme="majorHAnsi"/>
            <w:sz w:val="22"/>
            <w:szCs w:val="22"/>
            <w:lang w:val="it-IT"/>
          </w:rPr>
          <w:t xml:space="preserve">The </w:t>
        </w:r>
      </w:ins>
      <w:ins w:id="227" w:author="Ian Ross" w:date="2024-09-19T10:34:00Z">
        <w:r w:rsidR="00F74AB2" w:rsidRPr="00F74AB2">
          <w:rPr>
            <w:rFonts w:asciiTheme="majorHAnsi" w:hAnsiTheme="majorHAnsi" w:cstheme="majorHAnsi"/>
            <w:sz w:val="22"/>
            <w:szCs w:val="22"/>
            <w:lang w:val="it-IT"/>
          </w:rPr>
          <w:t>cortisol concentrations in the</w:t>
        </w:r>
      </w:ins>
      <w:ins w:id="228" w:author="Ian Ross" w:date="2024-09-19T10:35:00Z" w16du:dateUtc="2024-09-19T08:35:00Z">
        <w:r>
          <w:rPr>
            <w:rFonts w:asciiTheme="majorHAnsi" w:hAnsiTheme="majorHAnsi" w:cstheme="majorHAnsi"/>
            <w:sz w:val="22"/>
            <w:szCs w:val="22"/>
            <w:lang w:val="it-IT"/>
          </w:rPr>
          <w:t xml:space="preserve"> AI </w:t>
        </w:r>
      </w:ins>
      <w:ins w:id="229" w:author="Ian Ross" w:date="2024-09-19T10:34:00Z">
        <w:r w:rsidR="00F74AB2" w:rsidRPr="00F74AB2">
          <w:rPr>
            <w:rFonts w:asciiTheme="majorHAnsi" w:hAnsiTheme="majorHAnsi" w:cstheme="majorHAnsi"/>
            <w:sz w:val="22"/>
            <w:szCs w:val="22"/>
            <w:lang w:val="it-IT"/>
          </w:rPr>
          <w:t xml:space="preserve">versus the group </w:t>
        </w:r>
      </w:ins>
      <w:ins w:id="230" w:author="Ian Ross" w:date="2024-09-19T10:36:00Z" w16du:dateUtc="2024-09-19T08:36:00Z">
        <w:r>
          <w:rPr>
            <w:rFonts w:asciiTheme="majorHAnsi" w:hAnsiTheme="majorHAnsi" w:cstheme="majorHAnsi"/>
            <w:sz w:val="22"/>
            <w:szCs w:val="22"/>
            <w:lang w:val="it-IT"/>
          </w:rPr>
          <w:t xml:space="preserve">without AI the random </w:t>
        </w:r>
      </w:ins>
      <w:ins w:id="231" w:author="Ian Ross" w:date="2024-09-19T10:34:00Z">
        <w:r w:rsidR="00F74AB2" w:rsidRPr="00F74AB2">
          <w:rPr>
            <w:rFonts w:asciiTheme="majorHAnsi" w:hAnsiTheme="majorHAnsi" w:cstheme="majorHAnsi"/>
            <w:sz w:val="22"/>
            <w:szCs w:val="22"/>
            <w:lang w:val="it-IT"/>
          </w:rPr>
          <w:t xml:space="preserve">cortisol </w:t>
        </w:r>
      </w:ins>
      <w:ins w:id="232" w:author="Ian Ross" w:date="2024-09-19T10:36:00Z" w16du:dateUtc="2024-09-19T08:36:00Z">
        <w:r>
          <w:rPr>
            <w:rFonts w:asciiTheme="majorHAnsi" w:hAnsiTheme="majorHAnsi" w:cstheme="majorHAnsi"/>
            <w:sz w:val="22"/>
            <w:szCs w:val="22"/>
            <w:lang w:val="it-IT"/>
          </w:rPr>
          <w:t xml:space="preserve">was </w:t>
        </w:r>
        <w:r w:rsidR="008A79F5">
          <w:rPr>
            <w:rFonts w:asciiTheme="majorHAnsi" w:hAnsiTheme="majorHAnsi" w:cstheme="majorHAnsi"/>
            <w:sz w:val="22"/>
            <w:szCs w:val="22"/>
            <w:lang w:val="it-IT"/>
          </w:rPr>
          <w:t xml:space="preserve">lower </w:t>
        </w:r>
      </w:ins>
      <w:ins w:id="233" w:author="Ian Ross" w:date="2024-09-19T10:34:00Z">
        <w:r w:rsidR="00F74AB2" w:rsidRPr="00F74AB2">
          <w:rPr>
            <w:rFonts w:asciiTheme="majorHAnsi" w:hAnsiTheme="majorHAnsi" w:cstheme="majorHAnsi"/>
            <w:sz w:val="22"/>
            <w:szCs w:val="22"/>
            <w:lang w:val="it-IT"/>
          </w:rPr>
          <w:t>332 nmol/L (252.0-382.0)</w:t>
        </w:r>
      </w:ins>
      <w:ins w:id="234" w:author="Ian Ross" w:date="2024-09-19T10:36:00Z" w16du:dateUtc="2024-09-19T08:36:00Z">
        <w:r w:rsidR="008A79F5">
          <w:rPr>
            <w:rFonts w:asciiTheme="majorHAnsi" w:hAnsiTheme="majorHAnsi" w:cstheme="majorHAnsi"/>
            <w:sz w:val="22"/>
            <w:szCs w:val="22"/>
            <w:lang w:val="it-IT"/>
          </w:rPr>
          <w:t xml:space="preserve"> </w:t>
        </w:r>
      </w:ins>
      <w:ins w:id="235" w:author="Ian Ross" w:date="2024-09-19T10:37:00Z" w16du:dateUtc="2024-09-19T08:37:00Z">
        <w:r w:rsidR="008A79F5">
          <w:rPr>
            <w:rFonts w:asciiTheme="majorHAnsi" w:hAnsiTheme="majorHAnsi" w:cstheme="majorHAnsi"/>
            <w:sz w:val="22"/>
            <w:szCs w:val="22"/>
            <w:lang w:val="it-IT"/>
          </w:rPr>
          <w:t xml:space="preserve">nmol/L, </w:t>
        </w:r>
        <w:r w:rsidR="00D16862">
          <w:rPr>
            <w:rFonts w:asciiTheme="majorHAnsi" w:hAnsiTheme="majorHAnsi" w:cstheme="majorHAnsi"/>
            <w:sz w:val="22"/>
            <w:szCs w:val="22"/>
            <w:lang w:val="it-IT"/>
          </w:rPr>
          <w:t xml:space="preserve">compared with </w:t>
        </w:r>
      </w:ins>
      <w:ins w:id="236" w:author="Ian Ross" w:date="2024-09-19T10:34:00Z">
        <w:r w:rsidR="00F74AB2" w:rsidRPr="00F74AB2">
          <w:rPr>
            <w:rFonts w:asciiTheme="majorHAnsi" w:hAnsiTheme="majorHAnsi" w:cstheme="majorHAnsi"/>
            <w:sz w:val="22"/>
            <w:szCs w:val="22"/>
            <w:lang w:val="it-IT"/>
          </w:rPr>
          <w:t>478 nmol/L (372.5-578.0)</w:t>
        </w:r>
      </w:ins>
      <w:ins w:id="237" w:author="Ian Ross" w:date="2024-09-19T10:37:00Z" w16du:dateUtc="2024-09-19T08:37:00Z">
        <w:r w:rsidR="00D16862">
          <w:rPr>
            <w:rFonts w:asciiTheme="majorHAnsi" w:hAnsiTheme="majorHAnsi" w:cstheme="majorHAnsi"/>
            <w:sz w:val="22"/>
            <w:szCs w:val="22"/>
            <w:lang w:val="it-IT"/>
          </w:rPr>
          <w:t>; (</w:t>
        </w:r>
        <w:r w:rsidR="00D16862" w:rsidRPr="0075081B">
          <w:rPr>
            <w:rFonts w:asciiTheme="majorHAnsi" w:hAnsiTheme="majorHAnsi" w:cstheme="majorHAnsi"/>
            <w:i/>
            <w:iCs/>
            <w:sz w:val="22"/>
            <w:szCs w:val="22"/>
            <w:lang w:val="it-IT"/>
            <w:rPrChange w:id="238" w:author="Ian Ross" w:date="2024-09-19T10:41:00Z" w16du:dateUtc="2024-09-19T08:41:00Z">
              <w:rPr>
                <w:rFonts w:asciiTheme="majorHAnsi" w:hAnsiTheme="majorHAnsi" w:cstheme="majorHAnsi"/>
                <w:sz w:val="22"/>
                <w:szCs w:val="22"/>
                <w:lang w:val="it-IT"/>
              </w:rPr>
            </w:rPrChange>
          </w:rPr>
          <w:t>p</w:t>
        </w:r>
        <w:r w:rsidR="00D16862">
          <w:rPr>
            <w:rFonts w:asciiTheme="majorHAnsi" w:hAnsiTheme="majorHAnsi" w:cstheme="majorHAnsi"/>
            <w:sz w:val="22"/>
            <w:szCs w:val="22"/>
            <w:lang w:val="it-IT"/>
          </w:rPr>
          <w:t>-value)</w:t>
        </w:r>
      </w:ins>
      <w:ins w:id="239" w:author="Ian Ross" w:date="2024-09-19T10:34:00Z">
        <w:r w:rsidR="00F74AB2" w:rsidRPr="00F74AB2">
          <w:rPr>
            <w:rFonts w:asciiTheme="majorHAnsi" w:hAnsiTheme="majorHAnsi" w:cstheme="majorHAnsi"/>
            <w:sz w:val="22"/>
            <w:szCs w:val="22"/>
            <w:lang w:val="it-IT"/>
          </w:rPr>
          <w:t>,</w:t>
        </w:r>
      </w:ins>
      <w:ins w:id="240" w:author="Ian Ross" w:date="2024-09-19T10:41:00Z" w16du:dateUtc="2024-09-19T08:41:00Z">
        <w:r w:rsidR="0075081B">
          <w:rPr>
            <w:rFonts w:asciiTheme="majorHAnsi" w:hAnsiTheme="majorHAnsi" w:cstheme="majorHAnsi"/>
            <w:sz w:val="22"/>
            <w:szCs w:val="22"/>
            <w:lang w:val="it-IT"/>
          </w:rPr>
          <w:t xml:space="preserve"> </w:t>
        </w:r>
        <w:commentRangeStart w:id="241"/>
        <w:r w:rsidR="0075081B">
          <w:rPr>
            <w:rFonts w:asciiTheme="majorHAnsi" w:hAnsiTheme="majorHAnsi" w:cstheme="majorHAnsi"/>
            <w:sz w:val="22"/>
            <w:szCs w:val="22"/>
            <w:lang w:val="it-IT"/>
          </w:rPr>
          <w:t>respectively</w:t>
        </w:r>
      </w:ins>
      <w:commentRangeEnd w:id="241"/>
      <w:ins w:id="242" w:author="Ian Ross" w:date="2024-09-19T10:44:00Z" w16du:dateUtc="2024-09-19T08:44:00Z">
        <w:r w:rsidR="002C1260">
          <w:rPr>
            <w:rStyle w:val="CommentReference"/>
            <w:rFonts w:ascii="Arial" w:hAnsi="Arial"/>
          </w:rPr>
          <w:commentReference w:id="241"/>
        </w:r>
      </w:ins>
      <w:ins w:id="243" w:author="Ian Ross" w:date="2024-09-19T10:41:00Z" w16du:dateUtc="2024-09-19T08:41:00Z">
        <w:r w:rsidR="0075081B">
          <w:rPr>
            <w:rFonts w:asciiTheme="majorHAnsi" w:hAnsiTheme="majorHAnsi" w:cstheme="majorHAnsi"/>
            <w:sz w:val="22"/>
            <w:szCs w:val="22"/>
            <w:lang w:val="it-IT"/>
          </w:rPr>
          <w:t>.</w:t>
        </w:r>
      </w:ins>
      <w:ins w:id="244" w:author="Ian Ross" w:date="2024-09-19T10:45:00Z" w16du:dateUtc="2024-09-19T08:45:00Z">
        <w:r w:rsidR="002C1260">
          <w:rPr>
            <w:rFonts w:asciiTheme="majorHAnsi" w:hAnsiTheme="majorHAnsi" w:cstheme="majorHAnsi"/>
            <w:sz w:val="22"/>
            <w:szCs w:val="22"/>
            <w:lang w:val="it-IT"/>
          </w:rPr>
          <w:t xml:space="preserve"> (</w:t>
        </w:r>
      </w:ins>
      <w:ins w:id="245" w:author="Ian Ross" w:date="2024-09-19T10:45:00Z">
        <w:r w:rsidR="002C1260" w:rsidRPr="002C1260">
          <w:rPr>
            <w:rFonts w:asciiTheme="majorHAnsi" w:hAnsiTheme="majorHAnsi" w:cstheme="majorHAnsi"/>
            <w:sz w:val="22"/>
            <w:szCs w:val="22"/>
            <w:lang w:val="it-IT"/>
            <w:rPrChange w:id="246" w:author="Ian Ross" w:date="2024-09-19T10:45:00Z" w16du:dateUtc="2024-09-19T08:45:00Z">
              <w:rPr>
                <w:rFonts w:asciiTheme="majorHAnsi" w:hAnsiTheme="majorHAnsi" w:cstheme="majorHAnsi"/>
                <w:b/>
                <w:bCs/>
                <w:sz w:val="22"/>
                <w:szCs w:val="22"/>
                <w:lang w:val="it-IT"/>
              </w:rPr>
            </w:rPrChange>
          </w:rPr>
          <w:t xml:space="preserve">Figure </w:t>
        </w:r>
        <w:commentRangeStart w:id="247"/>
        <w:r w:rsidR="002C1260" w:rsidRPr="002C1260">
          <w:rPr>
            <w:rFonts w:asciiTheme="majorHAnsi" w:hAnsiTheme="majorHAnsi" w:cstheme="majorHAnsi"/>
            <w:sz w:val="22"/>
            <w:szCs w:val="22"/>
            <w:lang w:val="it-IT"/>
            <w:rPrChange w:id="248" w:author="Ian Ross" w:date="2024-09-19T10:45:00Z" w16du:dateUtc="2024-09-19T08:45:00Z">
              <w:rPr>
                <w:rFonts w:asciiTheme="majorHAnsi" w:hAnsiTheme="majorHAnsi" w:cstheme="majorHAnsi"/>
                <w:b/>
                <w:bCs/>
                <w:sz w:val="22"/>
                <w:szCs w:val="22"/>
                <w:lang w:val="it-IT"/>
              </w:rPr>
            </w:rPrChange>
          </w:rPr>
          <w:t>1</w:t>
        </w:r>
      </w:ins>
      <w:commentRangeEnd w:id="247"/>
      <w:ins w:id="249" w:author="Ian Ross" w:date="2024-09-19T10:51:00Z" w16du:dateUtc="2024-09-19T08:51:00Z">
        <w:r w:rsidR="006D05F5">
          <w:rPr>
            <w:rStyle w:val="CommentReference"/>
            <w:rFonts w:ascii="Arial" w:hAnsi="Arial"/>
          </w:rPr>
          <w:commentReference w:id="247"/>
        </w:r>
      </w:ins>
      <w:ins w:id="250" w:author="Ian Ross" w:date="2024-09-19T10:45:00Z" w16du:dateUtc="2024-09-19T08:45:00Z">
        <w:r w:rsidR="002C1260">
          <w:rPr>
            <w:rFonts w:asciiTheme="majorHAnsi" w:hAnsiTheme="majorHAnsi" w:cstheme="majorHAnsi"/>
            <w:sz w:val="22"/>
            <w:szCs w:val="22"/>
            <w:lang w:val="it-IT"/>
          </w:rPr>
          <w:t>)</w:t>
        </w:r>
      </w:ins>
      <w:ins w:id="251" w:author="Ian Ross" w:date="2024-09-19T10:45:00Z">
        <w:r w:rsidR="002C1260" w:rsidRPr="002C1260">
          <w:rPr>
            <w:rFonts w:asciiTheme="majorHAnsi" w:hAnsiTheme="majorHAnsi" w:cstheme="majorHAnsi"/>
            <w:b/>
            <w:bCs/>
            <w:sz w:val="22"/>
            <w:szCs w:val="22"/>
            <w:lang w:val="it-IT"/>
          </w:rPr>
          <w:t xml:space="preserve"> </w:t>
        </w:r>
      </w:ins>
    </w:p>
    <w:p w14:paraId="0D0D0073" w14:textId="183D0290" w:rsidR="00AC6683" w:rsidRPr="00BB4F3C" w:rsidRDefault="00BE22F6" w:rsidP="00F83FA2">
      <w:pPr>
        <w:pStyle w:val="BodyText"/>
        <w:contextualSpacing/>
        <w:jc w:val="both"/>
        <w:rPr>
          <w:rFonts w:asciiTheme="majorHAnsi" w:hAnsiTheme="majorHAnsi" w:cstheme="majorHAnsi"/>
          <w:sz w:val="22"/>
          <w:szCs w:val="22"/>
          <w:rPrChange w:id="252" w:author="Ian Ross" w:date="2024-09-19T09:55:00Z" w16du:dateUtc="2024-09-19T07:55:00Z">
            <w:rPr>
              <w:rFonts w:ascii="Arial" w:hAnsi="Arial" w:cs="Arial"/>
              <w:sz w:val="22"/>
              <w:szCs w:val="22"/>
            </w:rPr>
          </w:rPrChange>
        </w:rPr>
      </w:pPr>
      <w:del w:id="253" w:author="Ian Ross" w:date="2024-09-19T10:09:00Z" w16du:dateUtc="2024-09-19T08:09:00Z">
        <w:r w:rsidRPr="00BB4F3C" w:rsidDel="00347433">
          <w:rPr>
            <w:rFonts w:asciiTheme="majorHAnsi" w:hAnsiTheme="majorHAnsi" w:cstheme="majorHAnsi"/>
            <w:sz w:val="22"/>
            <w:szCs w:val="22"/>
            <w:rPrChange w:id="254" w:author="Ian Ross" w:date="2024-09-19T09:55:00Z" w16du:dateUtc="2024-09-19T07:55:00Z">
              <w:rPr>
                <w:rFonts w:ascii="Arial" w:hAnsi="Arial" w:cs="Arial"/>
                <w:sz w:val="22"/>
                <w:szCs w:val="22"/>
              </w:rPr>
            </w:rPrChange>
          </w:rPr>
          <w:delText>Although the age</w:delText>
        </w:r>
      </w:del>
      <w:del w:id="255" w:author="Ian Ross" w:date="2024-09-19T09:55:00Z" w16du:dateUtc="2024-09-19T07:55:00Z">
        <w:r w:rsidRPr="00BB4F3C" w:rsidDel="00BB4F3C">
          <w:rPr>
            <w:rFonts w:asciiTheme="majorHAnsi" w:hAnsiTheme="majorHAnsi" w:cstheme="majorHAnsi"/>
            <w:sz w:val="22"/>
            <w:szCs w:val="22"/>
            <w:rPrChange w:id="256" w:author="Ian Ross" w:date="2024-09-19T09:55:00Z" w16du:dateUtc="2024-09-19T07:55:00Z">
              <w:rPr>
                <w:rFonts w:ascii="Arial" w:hAnsi="Arial" w:cs="Arial"/>
                <w:sz w:val="22"/>
                <w:szCs w:val="22"/>
              </w:rPr>
            </w:rPrChange>
          </w:rPr>
          <w:delText xml:space="preserve"> </w:delText>
        </w:r>
        <w:r w:rsidR="002367DD" w:rsidRPr="00BB4F3C" w:rsidDel="00BB4F3C">
          <w:rPr>
            <w:rFonts w:asciiTheme="majorHAnsi" w:hAnsiTheme="majorHAnsi" w:cstheme="majorHAnsi"/>
            <w:sz w:val="22"/>
            <w:szCs w:val="22"/>
            <w:rPrChange w:id="257" w:author="Ian Ross" w:date="2024-09-19T09:55:00Z" w16du:dateUtc="2024-09-19T07:55:00Z">
              <w:rPr>
                <w:rFonts w:ascii="Arial" w:hAnsi="Arial" w:cs="Arial"/>
                <w:sz w:val="22"/>
                <w:szCs w:val="22"/>
              </w:rPr>
            </w:rPrChange>
          </w:rPr>
          <w:delText>at enrolment a</w:delText>
        </w:r>
        <w:r w:rsidRPr="00BB4F3C" w:rsidDel="00BB4F3C">
          <w:rPr>
            <w:rFonts w:asciiTheme="majorHAnsi" w:hAnsiTheme="majorHAnsi" w:cstheme="majorHAnsi"/>
            <w:sz w:val="22"/>
            <w:szCs w:val="22"/>
            <w:rPrChange w:id="258" w:author="Ian Ross" w:date="2024-09-19T09:55:00Z" w16du:dateUtc="2024-09-19T07:55:00Z">
              <w:rPr>
                <w:rFonts w:ascii="Arial" w:hAnsi="Arial" w:cs="Arial"/>
                <w:sz w:val="22"/>
                <w:szCs w:val="22"/>
              </w:rPr>
            </w:rPrChange>
          </w:rPr>
          <w:delText>mong the</w:delText>
        </w:r>
        <w:r w:rsidR="002367DD" w:rsidRPr="00BB4F3C" w:rsidDel="00BB4F3C">
          <w:rPr>
            <w:rFonts w:asciiTheme="majorHAnsi" w:hAnsiTheme="majorHAnsi" w:cstheme="majorHAnsi"/>
            <w:sz w:val="22"/>
            <w:szCs w:val="22"/>
            <w:rPrChange w:id="259" w:author="Ian Ross" w:date="2024-09-19T09:55:00Z" w16du:dateUtc="2024-09-19T07:55:00Z">
              <w:rPr>
                <w:rFonts w:ascii="Arial" w:hAnsi="Arial" w:cs="Arial"/>
                <w:sz w:val="22"/>
                <w:szCs w:val="22"/>
              </w:rPr>
            </w:rPrChange>
          </w:rPr>
          <w:delText xml:space="preserve"> majority of the</w:delText>
        </w:r>
        <w:r w:rsidRPr="00BB4F3C" w:rsidDel="00BB4F3C">
          <w:rPr>
            <w:rFonts w:asciiTheme="majorHAnsi" w:hAnsiTheme="majorHAnsi" w:cstheme="majorHAnsi"/>
            <w:sz w:val="22"/>
            <w:szCs w:val="22"/>
            <w:rPrChange w:id="260" w:author="Ian Ross" w:date="2024-09-19T09:55:00Z" w16du:dateUtc="2024-09-19T07:55:00Z">
              <w:rPr>
                <w:rFonts w:ascii="Arial" w:hAnsi="Arial" w:cs="Arial"/>
                <w:sz w:val="22"/>
                <w:szCs w:val="22"/>
              </w:rPr>
            </w:rPrChange>
          </w:rPr>
          <w:delText xml:space="preserve"> </w:delText>
        </w:r>
      </w:del>
      <w:del w:id="261" w:author="Ian Ross" w:date="2024-09-19T09:56:00Z" w16du:dateUtc="2024-09-19T07:56:00Z">
        <w:r w:rsidRPr="00BB4F3C" w:rsidDel="00BB4F3C">
          <w:rPr>
            <w:rFonts w:asciiTheme="majorHAnsi" w:hAnsiTheme="majorHAnsi" w:cstheme="majorHAnsi"/>
            <w:sz w:val="22"/>
            <w:szCs w:val="22"/>
            <w:rPrChange w:id="262" w:author="Ian Ross" w:date="2024-09-19T09:55:00Z" w16du:dateUtc="2024-09-19T07:55:00Z">
              <w:rPr>
                <w:rFonts w:ascii="Arial" w:hAnsi="Arial" w:cs="Arial"/>
                <w:sz w:val="22"/>
                <w:szCs w:val="22"/>
              </w:rPr>
            </w:rPrChange>
          </w:rPr>
          <w:delText>adrenal insufficicent</w:delText>
        </w:r>
      </w:del>
      <w:del w:id="263" w:author="Ian Ross" w:date="2024-09-19T10:09:00Z" w16du:dateUtc="2024-09-19T08:09:00Z">
        <w:r w:rsidRPr="00BB4F3C" w:rsidDel="00347433">
          <w:rPr>
            <w:rFonts w:asciiTheme="majorHAnsi" w:hAnsiTheme="majorHAnsi" w:cstheme="majorHAnsi"/>
            <w:sz w:val="22"/>
            <w:szCs w:val="22"/>
            <w:rPrChange w:id="264" w:author="Ian Ross" w:date="2024-09-19T09:55:00Z" w16du:dateUtc="2024-09-19T07:55:00Z">
              <w:rPr>
                <w:rFonts w:ascii="Arial" w:hAnsi="Arial" w:cs="Arial"/>
                <w:sz w:val="22"/>
                <w:szCs w:val="22"/>
              </w:rPr>
            </w:rPrChange>
          </w:rPr>
          <w:delText xml:space="preserve"> group</w:delText>
        </w:r>
        <w:r w:rsidR="002367DD" w:rsidRPr="00BB4F3C" w:rsidDel="00347433">
          <w:rPr>
            <w:rFonts w:asciiTheme="majorHAnsi" w:hAnsiTheme="majorHAnsi" w:cstheme="majorHAnsi"/>
            <w:sz w:val="22"/>
            <w:szCs w:val="22"/>
            <w:rPrChange w:id="265" w:author="Ian Ross" w:date="2024-09-19T09:55:00Z" w16du:dateUtc="2024-09-19T07:55:00Z">
              <w:rPr>
                <w:rFonts w:ascii="Arial" w:hAnsi="Arial" w:cs="Arial"/>
                <w:sz w:val="22"/>
                <w:szCs w:val="22"/>
              </w:rPr>
            </w:rPrChange>
          </w:rPr>
          <w:delText xml:space="preserve"> was </w:delText>
        </w:r>
      </w:del>
      <w:del w:id="266" w:author="Ian Ross" w:date="2024-09-19T09:56:00Z" w16du:dateUtc="2024-09-19T07:56:00Z">
        <w:r w:rsidR="002367DD" w:rsidRPr="00BB4F3C" w:rsidDel="00BB4F3C">
          <w:rPr>
            <w:rFonts w:asciiTheme="majorHAnsi" w:hAnsiTheme="majorHAnsi" w:cstheme="majorHAnsi"/>
            <w:sz w:val="22"/>
            <w:szCs w:val="22"/>
            <w:rPrChange w:id="267" w:author="Ian Ross" w:date="2024-09-19T09:55:00Z" w16du:dateUtc="2024-09-19T07:55:00Z">
              <w:rPr>
                <w:rFonts w:ascii="Arial" w:hAnsi="Arial" w:cs="Arial"/>
                <w:sz w:val="22"/>
                <w:szCs w:val="22"/>
              </w:rPr>
            </w:rPrChange>
          </w:rPr>
          <w:delText xml:space="preserve">36yrs </w:delText>
        </w:r>
      </w:del>
      <w:del w:id="268" w:author="Ian Ross" w:date="2024-09-19T10:09:00Z" w16du:dateUtc="2024-09-19T08:09:00Z">
        <w:r w:rsidR="002367DD" w:rsidRPr="00BB4F3C" w:rsidDel="00347433">
          <w:rPr>
            <w:rFonts w:asciiTheme="majorHAnsi" w:hAnsiTheme="majorHAnsi" w:cstheme="majorHAnsi"/>
            <w:sz w:val="22"/>
            <w:szCs w:val="22"/>
            <w:rPrChange w:id="269" w:author="Ian Ross" w:date="2024-09-19T09:55:00Z" w16du:dateUtc="2024-09-19T07:55:00Z">
              <w:rPr>
                <w:rFonts w:ascii="Arial" w:hAnsi="Arial" w:cs="Arial"/>
                <w:sz w:val="22"/>
                <w:szCs w:val="22"/>
              </w:rPr>
            </w:rPrChange>
          </w:rPr>
          <w:delText>(</w:delText>
        </w:r>
      </w:del>
      <w:del w:id="270" w:author="Ian Ross" w:date="2024-09-19T09:56:00Z" w16du:dateUtc="2024-09-19T07:56:00Z">
        <w:r w:rsidR="002367DD" w:rsidRPr="00BB4F3C" w:rsidDel="00BB4F3C">
          <w:rPr>
            <w:rFonts w:asciiTheme="majorHAnsi" w:hAnsiTheme="majorHAnsi" w:cstheme="majorHAnsi"/>
            <w:sz w:val="22"/>
            <w:szCs w:val="22"/>
            <w:rPrChange w:id="271" w:author="Ian Ross" w:date="2024-09-19T09:55:00Z" w16du:dateUtc="2024-09-19T07:55:00Z">
              <w:rPr>
                <w:rFonts w:ascii="Arial" w:hAnsi="Arial" w:cs="Arial"/>
                <w:sz w:val="22"/>
                <w:szCs w:val="22"/>
              </w:rPr>
            </w:rPrChange>
          </w:rPr>
          <w:delText xml:space="preserve">IQR: </w:delText>
        </w:r>
      </w:del>
      <w:del w:id="272" w:author="Ian Ross" w:date="2024-09-19T10:09:00Z" w16du:dateUtc="2024-09-19T08:09:00Z">
        <w:r w:rsidR="002367DD" w:rsidRPr="00BB4F3C" w:rsidDel="00347433">
          <w:rPr>
            <w:rFonts w:asciiTheme="majorHAnsi" w:hAnsiTheme="majorHAnsi" w:cstheme="majorHAnsi"/>
            <w:sz w:val="22"/>
            <w:szCs w:val="22"/>
            <w:rPrChange w:id="273" w:author="Ian Ross" w:date="2024-09-19T09:55:00Z" w16du:dateUtc="2024-09-19T07:55:00Z">
              <w:rPr>
                <w:rFonts w:ascii="Arial" w:hAnsi="Arial" w:cs="Arial"/>
                <w:sz w:val="22"/>
                <w:szCs w:val="22"/>
              </w:rPr>
            </w:rPrChange>
          </w:rPr>
          <w:delText>32.0-48.5)</w:delText>
        </w:r>
        <w:r w:rsidRPr="00BB4F3C" w:rsidDel="00347433">
          <w:rPr>
            <w:rFonts w:asciiTheme="majorHAnsi" w:hAnsiTheme="majorHAnsi" w:cstheme="majorHAnsi"/>
            <w:sz w:val="22"/>
            <w:szCs w:val="22"/>
            <w:rPrChange w:id="274" w:author="Ian Ross" w:date="2024-09-19T09:55:00Z" w16du:dateUtc="2024-09-19T07:55:00Z">
              <w:rPr>
                <w:rFonts w:ascii="Arial" w:hAnsi="Arial" w:cs="Arial"/>
                <w:sz w:val="22"/>
                <w:szCs w:val="22"/>
              </w:rPr>
            </w:rPrChange>
          </w:rPr>
          <w:delText>,</w:delText>
        </w:r>
        <w:r w:rsidR="002367DD" w:rsidRPr="00BB4F3C" w:rsidDel="00347433">
          <w:rPr>
            <w:rFonts w:asciiTheme="majorHAnsi" w:hAnsiTheme="majorHAnsi" w:cstheme="majorHAnsi"/>
            <w:sz w:val="22"/>
            <w:szCs w:val="22"/>
            <w:rPrChange w:id="275" w:author="Ian Ross" w:date="2024-09-19T09:55:00Z" w16du:dateUtc="2024-09-19T07:55:00Z">
              <w:rPr>
                <w:rFonts w:ascii="Arial" w:hAnsi="Arial" w:cs="Arial"/>
                <w:sz w:val="22"/>
                <w:szCs w:val="22"/>
              </w:rPr>
            </w:rPrChange>
          </w:rPr>
          <w:delText xml:space="preserve"> the PAI group was slightly older</w:delText>
        </w:r>
      </w:del>
      <w:ins w:id="276" w:author="Ian Ross" w:date="2024-09-19T09:56:00Z" w16du:dateUtc="2024-09-19T07:56:00Z">
        <w:r w:rsidR="00F45E0E">
          <w:rPr>
            <w:rFonts w:asciiTheme="majorHAnsi" w:hAnsiTheme="majorHAnsi" w:cstheme="majorHAnsi"/>
            <w:sz w:val="22"/>
            <w:szCs w:val="22"/>
          </w:rPr>
          <w:t>,</w:t>
        </w:r>
      </w:ins>
      <w:del w:id="277" w:author="Ian Ross" w:date="2024-09-19T09:56:00Z" w16du:dateUtc="2024-09-19T07:56:00Z">
        <w:r w:rsidR="002367DD" w:rsidRPr="00BB4F3C" w:rsidDel="00F45E0E">
          <w:rPr>
            <w:rFonts w:asciiTheme="majorHAnsi" w:hAnsiTheme="majorHAnsi" w:cstheme="majorHAnsi"/>
            <w:sz w:val="22"/>
            <w:szCs w:val="22"/>
            <w:rPrChange w:id="278" w:author="Ian Ross" w:date="2024-09-19T09:55:00Z" w16du:dateUtc="2024-09-19T07:55:00Z">
              <w:rPr>
                <w:rFonts w:ascii="Arial" w:hAnsi="Arial" w:cs="Arial"/>
                <w:sz w:val="22"/>
                <w:szCs w:val="22"/>
              </w:rPr>
            </w:rPrChange>
          </w:rPr>
          <w:delText xml:space="preserve"> at</w:delText>
        </w:r>
      </w:del>
      <w:r w:rsidR="002367DD" w:rsidRPr="00BB4F3C">
        <w:rPr>
          <w:rFonts w:asciiTheme="majorHAnsi" w:hAnsiTheme="majorHAnsi" w:cstheme="majorHAnsi"/>
          <w:sz w:val="22"/>
          <w:szCs w:val="22"/>
          <w:rPrChange w:id="279" w:author="Ian Ross" w:date="2024-09-19T09:55:00Z" w16du:dateUtc="2024-09-19T07:55:00Z">
            <w:rPr>
              <w:rFonts w:ascii="Arial" w:hAnsi="Arial" w:cs="Arial"/>
              <w:sz w:val="22"/>
              <w:szCs w:val="22"/>
            </w:rPr>
          </w:rPrChange>
        </w:rPr>
        <w:t xml:space="preserve"> </w:t>
      </w:r>
      <w:del w:id="280" w:author="Ian Ross" w:date="2024-09-19T09:56:00Z" w16du:dateUtc="2024-09-19T07:56:00Z">
        <w:r w:rsidR="002367DD" w:rsidRPr="00BB4F3C" w:rsidDel="00F45E0E">
          <w:rPr>
            <w:rFonts w:asciiTheme="majorHAnsi" w:hAnsiTheme="majorHAnsi" w:cstheme="majorHAnsi"/>
            <w:sz w:val="22"/>
            <w:szCs w:val="22"/>
            <w:rPrChange w:id="281" w:author="Ian Ross" w:date="2024-09-19T09:55:00Z" w16du:dateUtc="2024-09-19T07:55:00Z">
              <w:rPr>
                <w:rFonts w:ascii="Arial" w:hAnsi="Arial" w:cs="Arial"/>
                <w:sz w:val="22"/>
                <w:szCs w:val="22"/>
              </w:rPr>
            </w:rPrChange>
          </w:rPr>
          <w:delText xml:space="preserve">40yrs </w:delText>
        </w:r>
      </w:del>
      <w:ins w:id="282" w:author="Ian Ross" w:date="2024-09-19T09:56:00Z" w16du:dateUtc="2024-09-19T07:56:00Z">
        <w:r w:rsidR="00F45E0E" w:rsidRPr="00BB4F3C">
          <w:rPr>
            <w:rFonts w:asciiTheme="majorHAnsi" w:hAnsiTheme="majorHAnsi" w:cstheme="majorHAnsi"/>
            <w:sz w:val="22"/>
            <w:szCs w:val="22"/>
            <w:rPrChange w:id="283" w:author="Ian Ross" w:date="2024-09-19T09:55:00Z" w16du:dateUtc="2024-09-19T07:55:00Z">
              <w:rPr>
                <w:rFonts w:ascii="Arial" w:hAnsi="Arial" w:cs="Arial"/>
                <w:sz w:val="22"/>
                <w:szCs w:val="22"/>
              </w:rPr>
            </w:rPrChange>
          </w:rPr>
          <w:t>40</w:t>
        </w:r>
        <w:r w:rsidR="00F45E0E">
          <w:rPr>
            <w:rFonts w:asciiTheme="majorHAnsi" w:hAnsiTheme="majorHAnsi" w:cstheme="majorHAnsi"/>
            <w:sz w:val="22"/>
            <w:szCs w:val="22"/>
          </w:rPr>
          <w:t xml:space="preserve"> years </w:t>
        </w:r>
      </w:ins>
      <w:r w:rsidR="002367DD" w:rsidRPr="00BB4F3C">
        <w:rPr>
          <w:rFonts w:asciiTheme="majorHAnsi" w:hAnsiTheme="majorHAnsi" w:cstheme="majorHAnsi"/>
          <w:sz w:val="22"/>
          <w:szCs w:val="22"/>
          <w:rPrChange w:id="284" w:author="Ian Ross" w:date="2024-09-19T09:55:00Z" w16du:dateUtc="2024-09-19T07:55:00Z">
            <w:rPr>
              <w:rFonts w:ascii="Arial" w:hAnsi="Arial" w:cs="Arial"/>
              <w:sz w:val="22"/>
              <w:szCs w:val="22"/>
            </w:rPr>
          </w:rPrChange>
        </w:rPr>
        <w:t>(</w:t>
      </w:r>
      <w:del w:id="285" w:author="Ian Ross" w:date="2024-09-19T09:57:00Z" w16du:dateUtc="2024-09-19T07:57:00Z">
        <w:r w:rsidR="002367DD" w:rsidRPr="00BB4F3C" w:rsidDel="00F45E0E">
          <w:rPr>
            <w:rFonts w:asciiTheme="majorHAnsi" w:hAnsiTheme="majorHAnsi" w:cstheme="majorHAnsi"/>
            <w:sz w:val="22"/>
            <w:szCs w:val="22"/>
            <w:rPrChange w:id="286" w:author="Ian Ross" w:date="2024-09-19T09:55:00Z" w16du:dateUtc="2024-09-19T07:55:00Z">
              <w:rPr>
                <w:rFonts w:ascii="Arial" w:hAnsi="Arial" w:cs="Arial"/>
                <w:sz w:val="22"/>
                <w:szCs w:val="22"/>
              </w:rPr>
            </w:rPrChange>
          </w:rPr>
          <w:delText xml:space="preserve">IQR: </w:delText>
        </w:r>
      </w:del>
      <w:r w:rsidR="002367DD" w:rsidRPr="00BB4F3C">
        <w:rPr>
          <w:rFonts w:asciiTheme="majorHAnsi" w:hAnsiTheme="majorHAnsi" w:cstheme="majorHAnsi"/>
          <w:sz w:val="22"/>
          <w:szCs w:val="22"/>
          <w:rPrChange w:id="287" w:author="Ian Ross" w:date="2024-09-19T09:55:00Z" w16du:dateUtc="2024-09-19T07:55:00Z">
            <w:rPr>
              <w:rFonts w:ascii="Arial" w:hAnsi="Arial" w:cs="Arial"/>
              <w:sz w:val="22"/>
              <w:szCs w:val="22"/>
            </w:rPr>
          </w:rPrChange>
        </w:rPr>
        <w:t>35-45.0)</w:t>
      </w:r>
      <w:ins w:id="288" w:author="Ian Ross" w:date="2024-09-19T09:57:00Z" w16du:dateUtc="2024-09-19T07:57:00Z">
        <w:r w:rsidR="00F45E0E">
          <w:rPr>
            <w:rFonts w:asciiTheme="majorHAnsi" w:hAnsiTheme="majorHAnsi" w:cstheme="majorHAnsi"/>
            <w:sz w:val="22"/>
            <w:szCs w:val="22"/>
          </w:rPr>
          <w:t xml:space="preserve"> </w:t>
        </w:r>
        <w:commentRangeStart w:id="289"/>
        <w:r w:rsidR="00F45E0E">
          <w:rPr>
            <w:rFonts w:asciiTheme="majorHAnsi" w:hAnsiTheme="majorHAnsi" w:cstheme="majorHAnsi"/>
            <w:sz w:val="22"/>
            <w:szCs w:val="22"/>
          </w:rPr>
          <w:t>years</w:t>
        </w:r>
      </w:ins>
      <w:r w:rsidR="002367DD" w:rsidRPr="00BB4F3C">
        <w:rPr>
          <w:rFonts w:asciiTheme="majorHAnsi" w:hAnsiTheme="majorHAnsi" w:cstheme="majorHAnsi"/>
          <w:sz w:val="22"/>
          <w:szCs w:val="22"/>
          <w:rPrChange w:id="290" w:author="Ian Ross" w:date="2024-09-19T09:55:00Z" w16du:dateUtc="2024-09-19T07:55:00Z">
            <w:rPr>
              <w:rFonts w:ascii="Arial" w:hAnsi="Arial" w:cs="Arial"/>
              <w:sz w:val="22"/>
              <w:szCs w:val="22"/>
            </w:rPr>
          </w:rPrChange>
        </w:rPr>
        <w:t xml:space="preserve">. </w:t>
      </w:r>
      <w:commentRangeEnd w:id="289"/>
      <w:r w:rsidR="007E55FD">
        <w:rPr>
          <w:rStyle w:val="CommentReference"/>
          <w:rFonts w:ascii="Arial" w:hAnsi="Arial"/>
        </w:rPr>
        <w:commentReference w:id="289"/>
      </w:r>
      <w:del w:id="291" w:author="Ian Ross" w:date="2024-09-19T09:58:00Z" w16du:dateUtc="2024-09-19T07:58:00Z">
        <w:r w:rsidR="002367DD" w:rsidRPr="00BB4F3C" w:rsidDel="007E55FD">
          <w:rPr>
            <w:rFonts w:asciiTheme="majorHAnsi" w:hAnsiTheme="majorHAnsi" w:cstheme="majorHAnsi"/>
            <w:sz w:val="22"/>
            <w:szCs w:val="22"/>
            <w:rPrChange w:id="292" w:author="Ian Ross" w:date="2024-09-19T09:55:00Z" w16du:dateUtc="2024-09-19T07:55:00Z">
              <w:rPr>
                <w:rFonts w:ascii="Arial" w:hAnsi="Arial" w:cs="Arial"/>
                <w:sz w:val="22"/>
                <w:szCs w:val="22"/>
              </w:rPr>
            </w:rPrChange>
          </w:rPr>
          <w:delText>The overall majority of the AI patients were Black Africans 17/20 (85.0%) in the PAI versus 6/7 (85.7%).</w:delText>
        </w:r>
        <w:r w:rsidR="002367DD" w:rsidRPr="00BB4F3C" w:rsidDel="00EE7905">
          <w:rPr>
            <w:rFonts w:asciiTheme="majorHAnsi" w:hAnsiTheme="majorHAnsi" w:cstheme="majorHAnsi"/>
            <w:sz w:val="22"/>
            <w:szCs w:val="22"/>
            <w:rPrChange w:id="293" w:author="Ian Ross" w:date="2024-09-19T09:55:00Z" w16du:dateUtc="2024-09-19T07:55:00Z">
              <w:rPr>
                <w:rFonts w:ascii="Arial" w:hAnsi="Arial" w:cs="Arial"/>
                <w:sz w:val="22"/>
                <w:szCs w:val="22"/>
              </w:rPr>
            </w:rPrChange>
          </w:rPr>
          <w:delText xml:space="preserve"> The duration of illness at enrollment was </w:delText>
        </w:r>
        <w:r w:rsidR="0040431E" w:rsidRPr="00BB4F3C" w:rsidDel="00EE7905">
          <w:rPr>
            <w:rFonts w:asciiTheme="majorHAnsi" w:hAnsiTheme="majorHAnsi" w:cstheme="majorHAnsi"/>
            <w:sz w:val="22"/>
            <w:szCs w:val="22"/>
            <w:rPrChange w:id="294" w:author="Ian Ross" w:date="2024-09-19T09:55:00Z" w16du:dateUtc="2024-09-19T07:55:00Z">
              <w:rPr>
                <w:rFonts w:ascii="Arial" w:hAnsi="Arial" w:cs="Arial"/>
                <w:sz w:val="22"/>
                <w:szCs w:val="22"/>
              </w:rPr>
            </w:rPrChange>
          </w:rPr>
          <w:delText xml:space="preserve">significantly </w:delText>
        </w:r>
        <w:r w:rsidR="002367DD" w:rsidRPr="00BB4F3C" w:rsidDel="00EE7905">
          <w:rPr>
            <w:rFonts w:asciiTheme="majorHAnsi" w:hAnsiTheme="majorHAnsi" w:cstheme="majorHAnsi"/>
            <w:sz w:val="22"/>
            <w:szCs w:val="22"/>
            <w:rPrChange w:id="295" w:author="Ian Ross" w:date="2024-09-19T09:55:00Z" w16du:dateUtc="2024-09-19T07:55:00Z">
              <w:rPr>
                <w:rFonts w:ascii="Arial" w:hAnsi="Arial" w:cs="Arial"/>
                <w:sz w:val="22"/>
                <w:szCs w:val="22"/>
              </w:rPr>
            </w:rPrChange>
          </w:rPr>
          <w:delText>longer in the SAI group at 22-days</w:delText>
        </w:r>
        <w:r w:rsidR="0040431E" w:rsidRPr="00BB4F3C" w:rsidDel="00EE7905">
          <w:rPr>
            <w:rFonts w:asciiTheme="majorHAnsi" w:hAnsiTheme="majorHAnsi" w:cstheme="majorHAnsi"/>
            <w:sz w:val="22"/>
            <w:szCs w:val="22"/>
            <w:rPrChange w:id="296" w:author="Ian Ross" w:date="2024-09-19T09:55:00Z" w16du:dateUtc="2024-09-19T07:55:00Z">
              <w:rPr>
                <w:rFonts w:ascii="Arial" w:hAnsi="Arial" w:cs="Arial"/>
                <w:sz w:val="22"/>
                <w:szCs w:val="22"/>
              </w:rPr>
            </w:rPrChange>
          </w:rPr>
          <w:delText xml:space="preserve"> (IQR: 14-30)</w:delText>
        </w:r>
        <w:r w:rsidR="002367DD" w:rsidRPr="00BB4F3C" w:rsidDel="00EE7905">
          <w:rPr>
            <w:rFonts w:asciiTheme="majorHAnsi" w:hAnsiTheme="majorHAnsi" w:cstheme="majorHAnsi"/>
            <w:sz w:val="22"/>
            <w:szCs w:val="22"/>
            <w:rPrChange w:id="297" w:author="Ian Ross" w:date="2024-09-19T09:55:00Z" w16du:dateUtc="2024-09-19T07:55:00Z">
              <w:rPr>
                <w:rFonts w:ascii="Arial" w:hAnsi="Arial" w:cs="Arial"/>
                <w:sz w:val="22"/>
                <w:szCs w:val="22"/>
              </w:rPr>
            </w:rPrChange>
          </w:rPr>
          <w:delText xml:space="preserve"> versus </w:delText>
        </w:r>
        <w:r w:rsidR="0040431E" w:rsidRPr="00BB4F3C" w:rsidDel="00EE7905">
          <w:rPr>
            <w:rFonts w:asciiTheme="majorHAnsi" w:hAnsiTheme="majorHAnsi" w:cstheme="majorHAnsi"/>
            <w:sz w:val="22"/>
            <w:szCs w:val="22"/>
            <w:rPrChange w:id="298" w:author="Ian Ross" w:date="2024-09-19T09:55:00Z" w16du:dateUtc="2024-09-19T07:55:00Z">
              <w:rPr>
                <w:rFonts w:ascii="Arial" w:hAnsi="Arial" w:cs="Arial"/>
                <w:sz w:val="22"/>
                <w:szCs w:val="22"/>
              </w:rPr>
            </w:rPrChange>
          </w:rPr>
          <w:delText xml:space="preserve">PAI group 10-days (IQR: 7.0-12.5): </w:delText>
        </w:r>
        <w:r w:rsidR="0040431E" w:rsidRPr="00BB4F3C" w:rsidDel="00EE7905">
          <w:rPr>
            <w:rFonts w:asciiTheme="majorHAnsi" w:hAnsiTheme="majorHAnsi" w:cstheme="majorHAnsi"/>
            <w:i/>
            <w:iCs/>
            <w:sz w:val="22"/>
            <w:szCs w:val="22"/>
            <w:rPrChange w:id="299" w:author="Ian Ross" w:date="2024-09-19T09:55:00Z" w16du:dateUtc="2024-09-19T07:55:00Z">
              <w:rPr>
                <w:rFonts w:ascii="Arial" w:hAnsi="Arial" w:cs="Arial"/>
                <w:i/>
                <w:iCs/>
                <w:sz w:val="22"/>
                <w:szCs w:val="22"/>
              </w:rPr>
            </w:rPrChange>
          </w:rPr>
          <w:delText>p</w:delText>
        </w:r>
        <w:r w:rsidR="0040431E" w:rsidRPr="00BB4F3C" w:rsidDel="00EE7905">
          <w:rPr>
            <w:rFonts w:asciiTheme="majorHAnsi" w:hAnsiTheme="majorHAnsi" w:cstheme="majorHAnsi"/>
            <w:sz w:val="22"/>
            <w:szCs w:val="22"/>
            <w:rPrChange w:id="300" w:author="Ian Ross" w:date="2024-09-19T09:55:00Z" w16du:dateUtc="2024-09-19T07:55:00Z">
              <w:rPr>
                <w:rFonts w:ascii="Arial" w:hAnsi="Arial" w:cs="Arial"/>
                <w:sz w:val="22"/>
                <w:szCs w:val="22"/>
              </w:rPr>
            </w:rPrChange>
          </w:rPr>
          <w:delText>=0.019</w:delText>
        </w:r>
        <w:r w:rsidR="00AC6683" w:rsidRPr="00BB4F3C" w:rsidDel="00EE7905">
          <w:rPr>
            <w:rFonts w:asciiTheme="majorHAnsi" w:hAnsiTheme="majorHAnsi" w:cstheme="majorHAnsi"/>
            <w:sz w:val="22"/>
            <w:szCs w:val="22"/>
            <w:rPrChange w:id="301" w:author="Ian Ross" w:date="2024-09-19T09:55:00Z" w16du:dateUtc="2024-09-19T07:55:00Z">
              <w:rPr>
                <w:rFonts w:ascii="Arial" w:hAnsi="Arial" w:cs="Arial"/>
                <w:sz w:val="22"/>
                <w:szCs w:val="22"/>
              </w:rPr>
            </w:rPrChange>
          </w:rPr>
          <w:delText>. There were no significant differences in the two groups in respect of the presenting symptoms, history and biochemical findings</w:delText>
        </w:r>
      </w:del>
      <w:r w:rsidR="00AC6683" w:rsidRPr="00BB4F3C">
        <w:rPr>
          <w:rFonts w:asciiTheme="majorHAnsi" w:hAnsiTheme="majorHAnsi" w:cstheme="majorHAnsi"/>
          <w:sz w:val="22"/>
          <w:szCs w:val="22"/>
          <w:rPrChange w:id="302" w:author="Ian Ross" w:date="2024-09-19T09:55:00Z" w16du:dateUtc="2024-09-19T07:55:00Z">
            <w:rPr>
              <w:rFonts w:ascii="Arial" w:hAnsi="Arial" w:cs="Arial"/>
              <w:sz w:val="22"/>
              <w:szCs w:val="22"/>
            </w:rPr>
          </w:rPrChange>
        </w:rPr>
        <w:t>.</w:t>
      </w:r>
    </w:p>
    <w:p w14:paraId="759DE04A" w14:textId="77777777" w:rsidR="00380814" w:rsidRDefault="00380814" w:rsidP="00AC6683">
      <w:pPr>
        <w:pStyle w:val="BodyText"/>
        <w:contextualSpacing/>
        <w:jc w:val="both"/>
        <w:rPr>
          <w:ins w:id="303" w:author="Ian Ross" w:date="2024-09-19T10:29:00Z" w16du:dateUtc="2024-09-19T08:29:00Z"/>
          <w:rFonts w:asciiTheme="majorHAnsi" w:hAnsiTheme="majorHAnsi" w:cstheme="majorHAnsi"/>
        </w:rPr>
      </w:pPr>
      <w:bookmarkStart w:id="304" w:name="Xd354d3bbee763095ac645bbb92b3cf868988e0c"/>
    </w:p>
    <w:p w14:paraId="3DD0FC9E" w14:textId="4B90886E" w:rsidR="00616AA7" w:rsidRPr="008D6E86" w:rsidRDefault="008D6E86" w:rsidP="00AC6683">
      <w:pPr>
        <w:pStyle w:val="BodyText"/>
        <w:contextualSpacing/>
        <w:jc w:val="both"/>
        <w:rPr>
          <w:rFonts w:asciiTheme="majorHAnsi" w:hAnsiTheme="majorHAnsi" w:cstheme="majorHAnsi"/>
          <w:b/>
          <w:bCs/>
          <w:sz w:val="22"/>
          <w:szCs w:val="22"/>
          <w:rPrChange w:id="305" w:author="Ian Ross" w:date="2024-09-19T10:30:00Z" w16du:dateUtc="2024-09-19T08:30:00Z">
            <w:rPr/>
          </w:rPrChange>
        </w:rPr>
      </w:pPr>
      <w:commentRangeStart w:id="306"/>
      <w:ins w:id="307" w:author="Ian Ross" w:date="2024-09-19T10:30:00Z" w16du:dateUtc="2024-09-19T08:30:00Z">
        <w:r w:rsidRPr="008D6E86">
          <w:rPr>
            <w:rFonts w:asciiTheme="majorHAnsi" w:hAnsiTheme="majorHAnsi" w:cstheme="majorHAnsi"/>
            <w:b/>
            <w:bCs/>
            <w:sz w:val="22"/>
            <w:szCs w:val="22"/>
            <w:rPrChange w:id="308" w:author="Ian Ross" w:date="2024-09-19T10:30:00Z" w16du:dateUtc="2024-09-19T08:30:00Z">
              <w:rPr>
                <w:rFonts w:asciiTheme="majorHAnsi" w:hAnsiTheme="majorHAnsi" w:cstheme="majorHAnsi"/>
              </w:rPr>
            </w:rPrChange>
          </w:rPr>
          <w:t xml:space="preserve">Primary versus secondary adrenal </w:t>
        </w:r>
        <w:commentRangeStart w:id="309"/>
        <w:r w:rsidRPr="008D6E86">
          <w:rPr>
            <w:rFonts w:asciiTheme="majorHAnsi" w:hAnsiTheme="majorHAnsi" w:cstheme="majorHAnsi"/>
            <w:b/>
            <w:bCs/>
            <w:sz w:val="22"/>
            <w:szCs w:val="22"/>
            <w:rPrChange w:id="310" w:author="Ian Ross" w:date="2024-09-19T10:30:00Z" w16du:dateUtc="2024-09-19T08:30:00Z">
              <w:rPr>
                <w:rFonts w:asciiTheme="majorHAnsi" w:hAnsiTheme="majorHAnsi" w:cstheme="majorHAnsi"/>
              </w:rPr>
            </w:rPrChange>
          </w:rPr>
          <w:t>insufficiency</w:t>
        </w:r>
      </w:ins>
      <w:commentRangeEnd w:id="306"/>
      <w:commentRangeEnd w:id="309"/>
      <w:ins w:id="311" w:author="Ian Ross" w:date="2024-09-19T10:32:00Z" w16du:dateUtc="2024-09-19T08:32:00Z">
        <w:r w:rsidR="00A844C9">
          <w:rPr>
            <w:rStyle w:val="CommentReference"/>
            <w:rFonts w:ascii="Arial" w:hAnsi="Arial"/>
          </w:rPr>
          <w:commentReference w:id="309"/>
        </w:r>
        <w:r w:rsidR="009932C9">
          <w:rPr>
            <w:rStyle w:val="CommentReference"/>
            <w:rFonts w:ascii="Arial" w:hAnsi="Arial"/>
          </w:rPr>
          <w:commentReference w:id="306"/>
        </w:r>
      </w:ins>
    </w:p>
    <w:p w14:paraId="0B6291B1" w14:textId="77777777" w:rsidR="00E1143E" w:rsidRDefault="00E1143E"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ins w:id="312" w:author="Ian Ross" w:date="2024-09-19T10:27:00Z" w16du:dateUtc="2024-09-19T08:27:00Z"/>
          <w:rFonts w:ascii="Arial" w:hAnsi="Arial" w:cs="Arial"/>
          <w:b/>
          <w:bCs/>
          <w:i w:val="0"/>
          <w:iCs/>
          <w:sz w:val="20"/>
          <w:szCs w:val="20"/>
        </w:rPr>
      </w:pPr>
    </w:p>
    <w:p w14:paraId="157816E9" w14:textId="34A3CFAB" w:rsidR="00616AA7" w:rsidRPr="00ED556B" w:rsidRDefault="00616AA7"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Change w:id="313" w:author="Ian Ross" w:date="2024-09-19T10:27:00Z" w16du:dateUtc="2024-09-19T08:27:00Z">
            <w:rPr>
              <w:b/>
              <w:bCs/>
            </w:rPr>
          </w:rPrChange>
        </w:rPr>
      </w:pPr>
      <w:r w:rsidRPr="00ED556B">
        <w:rPr>
          <w:rFonts w:ascii="Arial" w:hAnsi="Arial" w:cs="Arial"/>
          <w:b/>
          <w:bCs/>
          <w:i w:val="0"/>
          <w:iCs/>
          <w:sz w:val="20"/>
          <w:szCs w:val="20"/>
          <w:rPrChange w:id="314" w:author="Ian Ross" w:date="2024-09-19T10:27:00Z" w16du:dateUtc="2024-09-19T08:27:00Z">
            <w:rPr>
              <w:b/>
              <w:bCs/>
            </w:rPr>
          </w:rPrChange>
        </w:rPr>
        <w:t>Table</w:t>
      </w:r>
      <w:del w:id="315" w:author="Ian Ross" w:date="2024-09-19T10:25:00Z" w16du:dateUtc="2024-09-19T08:25:00Z">
        <w:r w:rsidRPr="00ED556B" w:rsidDel="008F134C">
          <w:rPr>
            <w:rFonts w:ascii="Arial" w:hAnsi="Arial" w:cs="Arial"/>
            <w:b/>
            <w:bCs/>
            <w:i w:val="0"/>
            <w:iCs/>
            <w:sz w:val="20"/>
            <w:szCs w:val="20"/>
            <w:rPrChange w:id="316" w:author="Ian Ross" w:date="2024-09-19T10:27:00Z" w16du:dateUtc="2024-09-19T08:27:00Z">
              <w:rPr>
                <w:b/>
                <w:bCs/>
              </w:rPr>
            </w:rPrChange>
          </w:rPr>
          <w:delText xml:space="preserve"> 2</w:delText>
        </w:r>
      </w:del>
      <w:ins w:id="317" w:author="Ian Ross" w:date="2024-09-19T10:25:00Z" w16du:dateUtc="2024-09-19T08:25:00Z">
        <w:r w:rsidR="008F134C" w:rsidRPr="00ED556B">
          <w:rPr>
            <w:rFonts w:ascii="Arial" w:hAnsi="Arial" w:cs="Arial"/>
            <w:b/>
            <w:bCs/>
            <w:i w:val="0"/>
            <w:iCs/>
            <w:sz w:val="20"/>
            <w:szCs w:val="20"/>
            <w:rPrChange w:id="318" w:author="Ian Ross" w:date="2024-09-19T10:27:00Z" w16du:dateUtc="2024-09-19T08:27:00Z">
              <w:rPr>
                <w:b/>
                <w:bCs/>
              </w:rPr>
            </w:rPrChange>
          </w:rPr>
          <w:t xml:space="preserve"> 3</w:t>
        </w:r>
      </w:ins>
      <w:r w:rsidRPr="00ED556B">
        <w:rPr>
          <w:rFonts w:ascii="Arial" w:hAnsi="Arial" w:cs="Arial"/>
          <w:b/>
          <w:bCs/>
          <w:i w:val="0"/>
          <w:iCs/>
          <w:sz w:val="20"/>
          <w:szCs w:val="20"/>
          <w:rPrChange w:id="319" w:author="Ian Ross" w:date="2024-09-19T10:27:00Z" w16du:dateUtc="2024-09-19T08:27:00Z">
            <w:rPr>
              <w:b/>
              <w:bCs/>
            </w:rPr>
          </w:rPrChange>
        </w:rPr>
        <w:t xml:space="preserve">: </w:t>
      </w:r>
      <w:r w:rsidR="00AC6683" w:rsidRPr="00ED556B">
        <w:rPr>
          <w:rFonts w:ascii="Arial" w:hAnsi="Arial" w:cs="Arial"/>
          <w:b/>
          <w:bCs/>
          <w:i w:val="0"/>
          <w:iCs/>
          <w:sz w:val="20"/>
          <w:szCs w:val="20"/>
          <w:rPrChange w:id="320" w:author="Ian Ross" w:date="2024-09-19T10:27:00Z" w16du:dateUtc="2024-09-19T08:27:00Z">
            <w:rPr>
              <w:b/>
              <w:bCs/>
            </w:rPr>
          </w:rPrChange>
        </w:rPr>
        <w:t xml:space="preserve">Comparison of the demographics, history, clinical findings and biochemical findings between </w:t>
      </w:r>
      <w:r w:rsidR="008C048A" w:rsidRPr="00ED556B">
        <w:rPr>
          <w:rFonts w:ascii="Arial" w:hAnsi="Arial" w:cs="Arial"/>
          <w:b/>
          <w:bCs/>
          <w:i w:val="0"/>
          <w:iCs/>
          <w:sz w:val="20"/>
          <w:szCs w:val="20"/>
          <w:rPrChange w:id="321" w:author="Ian Ross" w:date="2024-09-19T10:27:00Z" w16du:dateUtc="2024-09-19T08:27:00Z">
            <w:rPr>
              <w:b/>
              <w:bCs/>
            </w:rPr>
          </w:rPrChange>
        </w:rPr>
        <w:t xml:space="preserve">patients </w:t>
      </w:r>
      <w:proofErr w:type="gramStart"/>
      <w:r w:rsidR="008C048A" w:rsidRPr="00ED556B">
        <w:rPr>
          <w:rFonts w:ascii="Arial" w:hAnsi="Arial" w:cs="Arial"/>
          <w:b/>
          <w:bCs/>
          <w:i w:val="0"/>
          <w:iCs/>
          <w:sz w:val="20"/>
          <w:szCs w:val="20"/>
          <w:rPrChange w:id="322" w:author="Ian Ross" w:date="2024-09-19T10:27:00Z" w16du:dateUtc="2024-09-19T08:27:00Z">
            <w:rPr>
              <w:b/>
              <w:bCs/>
            </w:rPr>
          </w:rPrChange>
        </w:rPr>
        <w:t>with</w:t>
      </w:r>
      <w:r w:rsidR="00AC6683" w:rsidRPr="00ED556B">
        <w:rPr>
          <w:rFonts w:ascii="Arial" w:hAnsi="Arial" w:cs="Arial"/>
          <w:b/>
          <w:bCs/>
          <w:i w:val="0"/>
          <w:iCs/>
          <w:sz w:val="20"/>
          <w:szCs w:val="20"/>
          <w:rPrChange w:id="323" w:author="Ian Ross" w:date="2024-09-19T10:27:00Z" w16du:dateUtc="2024-09-19T08:27:00Z">
            <w:rPr>
              <w:b/>
              <w:bCs/>
            </w:rPr>
          </w:rPrChange>
        </w:rPr>
        <w:t xml:space="preserve"> </w:t>
      </w:r>
      <w:r w:rsidRPr="00ED556B">
        <w:rPr>
          <w:rFonts w:ascii="Arial" w:hAnsi="Arial" w:cs="Arial"/>
          <w:b/>
          <w:bCs/>
          <w:i w:val="0"/>
          <w:iCs/>
          <w:sz w:val="20"/>
          <w:szCs w:val="20"/>
          <w:rPrChange w:id="324" w:author="Ian Ross" w:date="2024-09-19T10:27:00Z" w16du:dateUtc="2024-09-19T08:27:00Z">
            <w:rPr>
              <w:b/>
              <w:bCs/>
            </w:rPr>
          </w:rPrChange>
        </w:rPr>
        <w:t xml:space="preserve"> </w:t>
      </w:r>
      <w:r w:rsidR="00AC6683" w:rsidRPr="00ED556B">
        <w:rPr>
          <w:rFonts w:ascii="Arial" w:hAnsi="Arial" w:cs="Arial"/>
          <w:b/>
          <w:bCs/>
          <w:i w:val="0"/>
          <w:iCs/>
          <w:sz w:val="20"/>
          <w:szCs w:val="20"/>
          <w:rPrChange w:id="325" w:author="Ian Ross" w:date="2024-09-19T10:27:00Z" w16du:dateUtc="2024-09-19T08:27:00Z">
            <w:rPr>
              <w:b/>
              <w:bCs/>
            </w:rPr>
          </w:rPrChange>
        </w:rPr>
        <w:t>S</w:t>
      </w:r>
      <w:r w:rsidRPr="00ED556B">
        <w:rPr>
          <w:rFonts w:ascii="Arial" w:hAnsi="Arial" w:cs="Arial"/>
          <w:b/>
          <w:bCs/>
          <w:i w:val="0"/>
          <w:iCs/>
          <w:sz w:val="20"/>
          <w:szCs w:val="20"/>
          <w:rPrChange w:id="326" w:author="Ian Ross" w:date="2024-09-19T10:27:00Z" w16du:dateUtc="2024-09-19T08:27:00Z">
            <w:rPr>
              <w:b/>
              <w:bCs/>
            </w:rPr>
          </w:rPrChange>
        </w:rPr>
        <w:t>AI</w:t>
      </w:r>
      <w:proofErr w:type="gramEnd"/>
      <w:r w:rsidRPr="00ED556B">
        <w:rPr>
          <w:rFonts w:ascii="Arial" w:hAnsi="Arial" w:cs="Arial"/>
          <w:b/>
          <w:bCs/>
          <w:i w:val="0"/>
          <w:iCs/>
          <w:sz w:val="20"/>
          <w:szCs w:val="20"/>
          <w:rPrChange w:id="327" w:author="Ian Ross" w:date="2024-09-19T10:27:00Z" w16du:dateUtc="2024-09-19T08:27:00Z">
            <w:rPr>
              <w:b/>
              <w:bCs/>
            </w:rPr>
          </w:rPrChange>
        </w:rPr>
        <w:t xml:space="preserve"> </w:t>
      </w:r>
      <w:r w:rsidR="008C048A" w:rsidRPr="00ED556B">
        <w:rPr>
          <w:rFonts w:ascii="Arial" w:hAnsi="Arial" w:cs="Arial"/>
          <w:b/>
          <w:bCs/>
          <w:i w:val="0"/>
          <w:iCs/>
          <w:sz w:val="20"/>
          <w:szCs w:val="20"/>
          <w:rPrChange w:id="328" w:author="Ian Ross" w:date="2024-09-19T10:27:00Z" w16du:dateUtc="2024-09-19T08:27:00Z">
            <w:rPr>
              <w:b/>
              <w:bCs/>
            </w:rPr>
          </w:rPrChange>
        </w:rPr>
        <w:t>and those with</w:t>
      </w:r>
      <w:r w:rsidRPr="00ED556B">
        <w:rPr>
          <w:rFonts w:ascii="Arial" w:hAnsi="Arial" w:cs="Arial"/>
          <w:b/>
          <w:bCs/>
          <w:i w:val="0"/>
          <w:iCs/>
          <w:sz w:val="20"/>
          <w:szCs w:val="20"/>
          <w:rPrChange w:id="329" w:author="Ian Ross" w:date="2024-09-19T10:27:00Z" w16du:dateUtc="2024-09-19T08:27:00Z">
            <w:rPr>
              <w:b/>
              <w:bCs/>
            </w:rPr>
          </w:rPrChange>
        </w:rPr>
        <w:t xml:space="preserve"> </w:t>
      </w:r>
      <w:r w:rsidR="00AC6683" w:rsidRPr="00ED556B">
        <w:rPr>
          <w:rFonts w:ascii="Arial" w:hAnsi="Arial" w:cs="Arial"/>
          <w:b/>
          <w:bCs/>
          <w:i w:val="0"/>
          <w:iCs/>
          <w:sz w:val="20"/>
          <w:szCs w:val="20"/>
          <w:rPrChange w:id="330" w:author="Ian Ross" w:date="2024-09-19T10:27:00Z" w16du:dateUtc="2024-09-19T08:27:00Z">
            <w:rPr>
              <w:b/>
              <w:bCs/>
            </w:rPr>
          </w:rPrChange>
        </w:rPr>
        <w:t>P</w:t>
      </w:r>
      <w:r w:rsidRPr="00ED556B">
        <w:rPr>
          <w:rFonts w:ascii="Arial" w:hAnsi="Arial" w:cs="Arial"/>
          <w:b/>
          <w:bCs/>
          <w:i w:val="0"/>
          <w:iCs/>
          <w:sz w:val="20"/>
          <w:szCs w:val="20"/>
          <w:rPrChange w:id="331" w:author="Ian Ross" w:date="2024-09-19T10:27:00Z" w16du:dateUtc="2024-09-19T08:27:00Z">
            <w:rPr>
              <w:b/>
              <w:bCs/>
            </w:rPr>
          </w:rPrChange>
        </w:rPr>
        <w:t xml:space="preserve">AI </w:t>
      </w:r>
    </w:p>
    <w:tbl>
      <w:tblPr>
        <w:tblStyle w:val="PlainTable5"/>
        <w:tblW w:w="0" w:type="auto"/>
        <w:tblLook w:val="0420" w:firstRow="1" w:lastRow="0" w:firstColumn="0" w:lastColumn="0" w:noHBand="0" w:noVBand="1"/>
      </w:tblPr>
      <w:tblGrid>
        <w:gridCol w:w="4226"/>
        <w:gridCol w:w="2005"/>
        <w:gridCol w:w="1981"/>
        <w:gridCol w:w="1148"/>
      </w:tblGrid>
      <w:tr w:rsidR="00BE22F6" w:rsidRPr="00ED556B" w14:paraId="7A02C7A7" w14:textId="77777777" w:rsidTr="00F95291">
        <w:trPr>
          <w:cnfStyle w:val="100000000000" w:firstRow="1" w:lastRow="0" w:firstColumn="0" w:lastColumn="0" w:oddVBand="0" w:evenVBand="0" w:oddHBand="0" w:evenHBand="0" w:firstRowFirstColumn="0" w:firstRowLastColumn="0" w:lastRowFirstColumn="0" w:lastRowLastColumn="0"/>
        </w:trPr>
        <w:tc>
          <w:tcPr>
            <w:tcW w:w="0" w:type="auto"/>
          </w:tcPr>
          <w:p w14:paraId="3B13B67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20"/>
                <w:szCs w:val="20"/>
                <w:rPrChange w:id="332" w:author="Ian Ross" w:date="2024-09-19T10:27:00Z" w16du:dateUtc="2024-09-19T08:27:00Z">
                  <w:rPr>
                    <w:sz w:val="16"/>
                    <w:szCs w:val="16"/>
                  </w:rPr>
                </w:rPrChange>
              </w:rPr>
            </w:pPr>
            <w:r w:rsidRPr="00ED556B">
              <w:rPr>
                <w:rFonts w:ascii="Arial" w:eastAsia="Arial" w:hAnsi="Arial" w:cs="Arial"/>
                <w:color w:val="000000"/>
                <w:sz w:val="20"/>
                <w:szCs w:val="20"/>
                <w:rPrChange w:id="333" w:author="Ian Ross" w:date="2024-09-19T10:27:00Z" w16du:dateUtc="2024-09-19T08:27:00Z">
                  <w:rPr>
                    <w:rFonts w:ascii="Arial" w:eastAsia="Arial" w:hAnsi="Arial" w:cs="Arial"/>
                    <w:color w:val="000000"/>
                    <w:sz w:val="16"/>
                    <w:szCs w:val="16"/>
                  </w:rPr>
                </w:rPrChange>
              </w:rPr>
              <w:t xml:space="preserve"> </w:t>
            </w:r>
          </w:p>
        </w:tc>
        <w:tc>
          <w:tcPr>
            <w:tcW w:w="0" w:type="auto"/>
            <w:gridSpan w:val="3"/>
          </w:tcPr>
          <w:p w14:paraId="696F9DB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20"/>
                <w:szCs w:val="20"/>
                <w:rPrChange w:id="334" w:author="Ian Ross" w:date="2024-09-19T10:27:00Z" w16du:dateUtc="2024-09-19T08:27:00Z">
                  <w:rPr>
                    <w:sz w:val="16"/>
                    <w:szCs w:val="16"/>
                  </w:rPr>
                </w:rPrChange>
              </w:rPr>
            </w:pPr>
            <w:r w:rsidRPr="00ED556B">
              <w:rPr>
                <w:rFonts w:ascii="Arial" w:eastAsia="Arial" w:hAnsi="Arial" w:cs="Arial"/>
                <w:b/>
                <w:color w:val="000000"/>
                <w:sz w:val="20"/>
                <w:szCs w:val="20"/>
                <w:rPrChange w:id="335" w:author="Ian Ross" w:date="2024-09-19T10:27:00Z" w16du:dateUtc="2024-09-19T08:27:00Z">
                  <w:rPr>
                    <w:rFonts w:ascii="Arial" w:eastAsia="Arial" w:hAnsi="Arial" w:cs="Arial"/>
                    <w:b/>
                    <w:color w:val="000000"/>
                    <w:sz w:val="16"/>
                    <w:szCs w:val="16"/>
                  </w:rPr>
                </w:rPrChange>
              </w:rPr>
              <w:t xml:space="preserve"> PAI vs SAI patients</w:t>
            </w:r>
          </w:p>
        </w:tc>
      </w:tr>
      <w:tr w:rsidR="00BE22F6" w:rsidRPr="00ED556B" w14:paraId="08BACD6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7B23EC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cs="Arial"/>
                <w:sz w:val="20"/>
                <w:szCs w:val="20"/>
                <w:rPrChange w:id="336" w:author="Ian Ross" w:date="2024-09-19T10:27:00Z" w16du:dateUtc="2024-09-19T08:27:00Z">
                  <w:rPr>
                    <w:rFonts w:cs="Arial"/>
                    <w:sz w:val="16"/>
                    <w:szCs w:val="16"/>
                  </w:rPr>
                </w:rPrChange>
              </w:rPr>
            </w:pPr>
            <w:r w:rsidRPr="00ED556B">
              <w:rPr>
                <w:rFonts w:eastAsia="Arial" w:cs="Arial"/>
                <w:color w:val="000000"/>
                <w:sz w:val="20"/>
                <w:szCs w:val="20"/>
                <w:rPrChange w:id="337" w:author="Ian Ross" w:date="2024-09-19T10:27:00Z" w16du:dateUtc="2024-09-19T08:27:00Z">
                  <w:rPr>
                    <w:rFonts w:eastAsia="Arial" w:cs="Arial"/>
                    <w:color w:val="000000"/>
                    <w:sz w:val="16"/>
                    <w:szCs w:val="16"/>
                  </w:rPr>
                </w:rPrChange>
              </w:rPr>
              <w:t>Variable</w:t>
            </w:r>
          </w:p>
        </w:tc>
        <w:tc>
          <w:tcPr>
            <w:tcW w:w="0" w:type="auto"/>
          </w:tcPr>
          <w:p w14:paraId="7109177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Change w:id="338" w:author="Ian Ross" w:date="2024-09-19T10:27:00Z" w16du:dateUtc="2024-09-19T08:27:00Z">
                  <w:rPr>
                    <w:rFonts w:cs="Arial"/>
                    <w:sz w:val="16"/>
                    <w:szCs w:val="16"/>
                  </w:rPr>
                </w:rPrChange>
              </w:rPr>
            </w:pPr>
            <w:r w:rsidRPr="00ED556B">
              <w:rPr>
                <w:rFonts w:eastAsia="Arial" w:cs="Arial"/>
                <w:b/>
                <w:color w:val="000000"/>
                <w:sz w:val="20"/>
                <w:szCs w:val="20"/>
                <w:rPrChange w:id="339" w:author="Ian Ross" w:date="2024-09-19T10:27:00Z" w16du:dateUtc="2024-09-19T08:27:00Z">
                  <w:rPr>
                    <w:rFonts w:eastAsia="Arial" w:cs="Arial"/>
                    <w:b/>
                    <w:color w:val="000000"/>
                    <w:sz w:val="16"/>
                    <w:szCs w:val="16"/>
                  </w:rPr>
                </w:rPrChange>
              </w:rPr>
              <w:t>PAI</w:t>
            </w:r>
            <w:r w:rsidRPr="00ED556B">
              <w:rPr>
                <w:rFonts w:eastAsia="Arial" w:cs="Arial"/>
                <w:color w:val="000000"/>
                <w:sz w:val="20"/>
                <w:szCs w:val="20"/>
                <w:rPrChange w:id="340" w:author="Ian Ross" w:date="2024-09-19T10:27:00Z" w16du:dateUtc="2024-09-19T08:27:00Z">
                  <w:rPr>
                    <w:rFonts w:eastAsia="Arial" w:cs="Arial"/>
                    <w:color w:val="000000"/>
                    <w:sz w:val="16"/>
                    <w:szCs w:val="16"/>
                  </w:rPr>
                </w:rPrChange>
              </w:rPr>
              <w:t>, N = 7</w:t>
            </w:r>
            <w:r w:rsidRPr="00ED556B">
              <w:rPr>
                <w:rFonts w:eastAsia="Arial" w:cs="Arial"/>
                <w:color w:val="000000"/>
                <w:sz w:val="20"/>
                <w:szCs w:val="20"/>
                <w:vertAlign w:val="superscript"/>
                <w:rPrChange w:id="341" w:author="Ian Ross" w:date="2024-09-19T10:27:00Z" w16du:dateUtc="2024-09-19T08:27:00Z">
                  <w:rPr>
                    <w:rFonts w:eastAsia="Arial" w:cs="Arial"/>
                    <w:color w:val="000000"/>
                    <w:sz w:val="16"/>
                    <w:szCs w:val="16"/>
                    <w:vertAlign w:val="superscript"/>
                  </w:rPr>
                </w:rPrChange>
              </w:rPr>
              <w:t>1</w:t>
            </w:r>
          </w:p>
        </w:tc>
        <w:tc>
          <w:tcPr>
            <w:tcW w:w="0" w:type="auto"/>
          </w:tcPr>
          <w:p w14:paraId="04D692F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Change w:id="342" w:author="Ian Ross" w:date="2024-09-19T10:27:00Z" w16du:dateUtc="2024-09-19T08:27:00Z">
                  <w:rPr>
                    <w:rFonts w:cs="Arial"/>
                    <w:sz w:val="16"/>
                    <w:szCs w:val="16"/>
                  </w:rPr>
                </w:rPrChange>
              </w:rPr>
            </w:pPr>
            <w:r w:rsidRPr="00ED556B">
              <w:rPr>
                <w:rFonts w:eastAsia="Arial" w:cs="Arial"/>
                <w:b/>
                <w:color w:val="000000"/>
                <w:sz w:val="20"/>
                <w:szCs w:val="20"/>
                <w:rPrChange w:id="343" w:author="Ian Ross" w:date="2024-09-19T10:27:00Z" w16du:dateUtc="2024-09-19T08:27:00Z">
                  <w:rPr>
                    <w:rFonts w:eastAsia="Arial" w:cs="Arial"/>
                    <w:b/>
                    <w:color w:val="000000"/>
                    <w:sz w:val="16"/>
                    <w:szCs w:val="16"/>
                  </w:rPr>
                </w:rPrChange>
              </w:rPr>
              <w:t>SAI</w:t>
            </w:r>
            <w:r w:rsidRPr="00ED556B">
              <w:rPr>
                <w:rFonts w:eastAsia="Arial" w:cs="Arial"/>
                <w:color w:val="000000"/>
                <w:sz w:val="20"/>
                <w:szCs w:val="20"/>
                <w:rPrChange w:id="344" w:author="Ian Ross" w:date="2024-09-19T10:27:00Z" w16du:dateUtc="2024-09-19T08:27:00Z">
                  <w:rPr>
                    <w:rFonts w:eastAsia="Arial" w:cs="Arial"/>
                    <w:color w:val="000000"/>
                    <w:sz w:val="16"/>
                    <w:szCs w:val="16"/>
                  </w:rPr>
                </w:rPrChange>
              </w:rPr>
              <w:t>, N = 20</w:t>
            </w:r>
            <w:r w:rsidRPr="00ED556B">
              <w:rPr>
                <w:rFonts w:eastAsia="Arial" w:cs="Arial"/>
                <w:color w:val="000000"/>
                <w:sz w:val="20"/>
                <w:szCs w:val="20"/>
                <w:vertAlign w:val="superscript"/>
                <w:rPrChange w:id="345" w:author="Ian Ross" w:date="2024-09-19T10:27:00Z" w16du:dateUtc="2024-09-19T08:27:00Z">
                  <w:rPr>
                    <w:rFonts w:eastAsia="Arial" w:cs="Arial"/>
                    <w:color w:val="000000"/>
                    <w:sz w:val="16"/>
                    <w:szCs w:val="16"/>
                    <w:vertAlign w:val="superscript"/>
                  </w:rPr>
                </w:rPrChange>
              </w:rPr>
              <w:t>1</w:t>
            </w:r>
          </w:p>
        </w:tc>
        <w:tc>
          <w:tcPr>
            <w:tcW w:w="0" w:type="auto"/>
          </w:tcPr>
          <w:p w14:paraId="36D0F10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Change w:id="346" w:author="Ian Ross" w:date="2024-09-19T10:27:00Z" w16du:dateUtc="2024-09-19T08:27:00Z">
                  <w:rPr>
                    <w:rFonts w:cs="Arial"/>
                    <w:sz w:val="16"/>
                    <w:szCs w:val="16"/>
                  </w:rPr>
                </w:rPrChange>
              </w:rPr>
            </w:pPr>
            <w:r w:rsidRPr="00ED556B">
              <w:rPr>
                <w:rFonts w:eastAsia="Arial" w:cs="Arial"/>
                <w:b/>
                <w:i/>
                <w:iCs/>
                <w:color w:val="000000"/>
                <w:sz w:val="20"/>
                <w:szCs w:val="20"/>
                <w:rPrChange w:id="347" w:author="Ian Ross" w:date="2024-09-19T10:27:00Z" w16du:dateUtc="2024-09-19T08:27:00Z">
                  <w:rPr>
                    <w:rFonts w:eastAsia="Arial" w:cs="Arial"/>
                    <w:b/>
                    <w:color w:val="000000"/>
                    <w:sz w:val="16"/>
                    <w:szCs w:val="16"/>
                  </w:rPr>
                </w:rPrChange>
              </w:rPr>
              <w:t>p</w:t>
            </w:r>
            <w:r w:rsidRPr="00ED556B">
              <w:rPr>
                <w:rFonts w:eastAsia="Arial" w:cs="Arial"/>
                <w:b/>
                <w:color w:val="000000"/>
                <w:sz w:val="20"/>
                <w:szCs w:val="20"/>
                <w:rPrChange w:id="348" w:author="Ian Ross" w:date="2024-09-19T10:27:00Z" w16du:dateUtc="2024-09-19T08:27:00Z">
                  <w:rPr>
                    <w:rFonts w:eastAsia="Arial" w:cs="Arial"/>
                    <w:b/>
                    <w:color w:val="000000"/>
                    <w:sz w:val="16"/>
                    <w:szCs w:val="16"/>
                  </w:rPr>
                </w:rPrChange>
              </w:rPr>
              <w:t>-value</w:t>
            </w:r>
            <w:r w:rsidRPr="00ED556B">
              <w:rPr>
                <w:rFonts w:eastAsia="Arial" w:cs="Arial"/>
                <w:color w:val="000000"/>
                <w:sz w:val="20"/>
                <w:szCs w:val="20"/>
                <w:vertAlign w:val="superscript"/>
                <w:rPrChange w:id="349" w:author="Ian Ross" w:date="2024-09-19T10:27:00Z" w16du:dateUtc="2024-09-19T08:27:00Z">
                  <w:rPr>
                    <w:rFonts w:eastAsia="Arial" w:cs="Arial"/>
                    <w:color w:val="000000"/>
                    <w:sz w:val="16"/>
                    <w:szCs w:val="16"/>
                    <w:vertAlign w:val="superscript"/>
                  </w:rPr>
                </w:rPrChange>
              </w:rPr>
              <w:t>3</w:t>
            </w:r>
          </w:p>
        </w:tc>
      </w:tr>
      <w:tr w:rsidR="00BE22F6" w:rsidRPr="00ED556B" w14:paraId="47F800EE" w14:textId="77777777" w:rsidTr="00F95291">
        <w:tc>
          <w:tcPr>
            <w:tcW w:w="0" w:type="auto"/>
          </w:tcPr>
          <w:p w14:paraId="016746B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50" w:author="Ian Ross" w:date="2024-09-19T10:27:00Z" w16du:dateUtc="2024-09-19T08:27:00Z">
                  <w:rPr>
                    <w:rFonts w:cs="Arial"/>
                    <w:sz w:val="16"/>
                    <w:szCs w:val="16"/>
                  </w:rPr>
                </w:rPrChange>
              </w:rPr>
            </w:pPr>
            <w:r w:rsidRPr="00ED556B">
              <w:rPr>
                <w:rFonts w:eastAsia="Arial" w:cs="Arial"/>
                <w:b/>
                <w:color w:val="000000"/>
                <w:sz w:val="20"/>
                <w:szCs w:val="20"/>
                <w:rPrChange w:id="351" w:author="Ian Ross" w:date="2024-09-19T10:27:00Z" w16du:dateUtc="2024-09-19T08:27:00Z">
                  <w:rPr>
                    <w:rFonts w:eastAsia="Arial" w:cs="Arial"/>
                    <w:b/>
                    <w:color w:val="000000"/>
                    <w:sz w:val="16"/>
                    <w:szCs w:val="16"/>
                  </w:rPr>
                </w:rPrChange>
              </w:rPr>
              <w:t>Age at enrolment, median (IQR) (years)</w:t>
            </w:r>
          </w:p>
        </w:tc>
        <w:tc>
          <w:tcPr>
            <w:tcW w:w="0" w:type="auto"/>
          </w:tcPr>
          <w:p w14:paraId="7F2E64E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52" w:author="Ian Ross" w:date="2024-09-19T10:27:00Z" w16du:dateUtc="2024-09-19T08:27:00Z">
                  <w:rPr>
                    <w:rFonts w:cs="Arial"/>
                    <w:sz w:val="16"/>
                    <w:szCs w:val="16"/>
                  </w:rPr>
                </w:rPrChange>
              </w:rPr>
            </w:pPr>
            <w:r w:rsidRPr="00ED556B">
              <w:rPr>
                <w:rFonts w:eastAsia="Arial" w:cs="Arial"/>
                <w:color w:val="000000"/>
                <w:sz w:val="20"/>
                <w:szCs w:val="20"/>
                <w:rPrChange w:id="353" w:author="Ian Ross" w:date="2024-09-19T10:27:00Z" w16du:dateUtc="2024-09-19T08:27:00Z">
                  <w:rPr>
                    <w:rFonts w:eastAsia="Arial" w:cs="Arial"/>
                    <w:color w:val="000000"/>
                    <w:sz w:val="16"/>
                    <w:szCs w:val="16"/>
                  </w:rPr>
                </w:rPrChange>
              </w:rPr>
              <w:t>40.0 (35.0, 45.0)</w:t>
            </w:r>
          </w:p>
        </w:tc>
        <w:tc>
          <w:tcPr>
            <w:tcW w:w="0" w:type="auto"/>
          </w:tcPr>
          <w:p w14:paraId="31E273B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54" w:author="Ian Ross" w:date="2024-09-19T10:27:00Z" w16du:dateUtc="2024-09-19T08:27:00Z">
                  <w:rPr>
                    <w:rFonts w:cs="Arial"/>
                    <w:sz w:val="16"/>
                    <w:szCs w:val="16"/>
                  </w:rPr>
                </w:rPrChange>
              </w:rPr>
            </w:pPr>
            <w:r w:rsidRPr="00ED556B">
              <w:rPr>
                <w:rFonts w:eastAsia="Arial" w:cs="Arial"/>
                <w:color w:val="000000"/>
                <w:sz w:val="20"/>
                <w:szCs w:val="20"/>
                <w:rPrChange w:id="355" w:author="Ian Ross" w:date="2024-09-19T10:27:00Z" w16du:dateUtc="2024-09-19T08:27:00Z">
                  <w:rPr>
                    <w:rFonts w:eastAsia="Arial" w:cs="Arial"/>
                    <w:color w:val="000000"/>
                    <w:sz w:val="16"/>
                    <w:szCs w:val="16"/>
                  </w:rPr>
                </w:rPrChange>
              </w:rPr>
              <w:t>36.0 (32.0, 48.5)</w:t>
            </w:r>
          </w:p>
        </w:tc>
        <w:tc>
          <w:tcPr>
            <w:tcW w:w="0" w:type="auto"/>
          </w:tcPr>
          <w:p w14:paraId="577F414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56" w:author="Ian Ross" w:date="2024-09-19T10:27:00Z" w16du:dateUtc="2024-09-19T08:27:00Z">
                  <w:rPr>
                    <w:rFonts w:cs="Arial"/>
                    <w:sz w:val="16"/>
                    <w:szCs w:val="16"/>
                  </w:rPr>
                </w:rPrChange>
              </w:rPr>
            </w:pPr>
            <w:r w:rsidRPr="00ED556B">
              <w:rPr>
                <w:rFonts w:eastAsia="Arial" w:cs="Arial"/>
                <w:color w:val="000000"/>
                <w:sz w:val="20"/>
                <w:szCs w:val="20"/>
                <w:rPrChange w:id="357" w:author="Ian Ross" w:date="2024-09-19T10:27:00Z" w16du:dateUtc="2024-09-19T08:27:00Z">
                  <w:rPr>
                    <w:rFonts w:eastAsia="Arial" w:cs="Arial"/>
                    <w:color w:val="000000"/>
                    <w:sz w:val="16"/>
                    <w:szCs w:val="16"/>
                  </w:rPr>
                </w:rPrChange>
              </w:rPr>
              <w:t>0.6</w:t>
            </w:r>
          </w:p>
        </w:tc>
      </w:tr>
      <w:tr w:rsidR="00BE22F6" w:rsidRPr="00ED556B" w14:paraId="436C0F6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4896E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58" w:author="Ian Ross" w:date="2024-09-19T10:27:00Z" w16du:dateUtc="2024-09-19T08:27:00Z">
                  <w:rPr>
                    <w:rFonts w:cs="Arial"/>
                    <w:sz w:val="16"/>
                    <w:szCs w:val="16"/>
                  </w:rPr>
                </w:rPrChange>
              </w:rPr>
            </w:pPr>
            <w:r w:rsidRPr="00ED556B">
              <w:rPr>
                <w:rFonts w:eastAsia="Arial" w:cs="Arial"/>
                <w:b/>
                <w:color w:val="000000"/>
                <w:sz w:val="20"/>
                <w:szCs w:val="20"/>
                <w:rPrChange w:id="359" w:author="Ian Ross" w:date="2024-09-19T10:27:00Z" w16du:dateUtc="2024-09-19T08:27:00Z">
                  <w:rPr>
                    <w:rFonts w:eastAsia="Arial" w:cs="Arial"/>
                    <w:b/>
                    <w:color w:val="000000"/>
                    <w:sz w:val="16"/>
                    <w:szCs w:val="16"/>
                  </w:rPr>
                </w:rPrChange>
              </w:rPr>
              <w:lastRenderedPageBreak/>
              <w:t xml:space="preserve">Gender, </w:t>
            </w:r>
            <w:proofErr w:type="gramStart"/>
            <w:r w:rsidRPr="00ED556B">
              <w:rPr>
                <w:rFonts w:eastAsia="Arial" w:cs="Arial"/>
                <w:b/>
                <w:color w:val="000000"/>
                <w:sz w:val="20"/>
                <w:szCs w:val="20"/>
                <w:rPrChange w:id="360" w:author="Ian Ross" w:date="2024-09-19T10:27:00Z" w16du:dateUtc="2024-09-19T08:27:00Z">
                  <w:rPr>
                    <w:rFonts w:eastAsia="Arial" w:cs="Arial"/>
                    <w:b/>
                    <w:color w:val="000000"/>
                    <w:sz w:val="16"/>
                    <w:szCs w:val="16"/>
                  </w:rPr>
                </w:rPrChange>
              </w:rPr>
              <w:t>n(</w:t>
            </w:r>
            <w:proofErr w:type="gramEnd"/>
            <w:r w:rsidRPr="00ED556B">
              <w:rPr>
                <w:rFonts w:eastAsia="Arial" w:cs="Arial"/>
                <w:b/>
                <w:color w:val="000000"/>
                <w:sz w:val="20"/>
                <w:szCs w:val="20"/>
                <w:rPrChange w:id="361" w:author="Ian Ross" w:date="2024-09-19T10:27:00Z" w16du:dateUtc="2024-09-19T08:27:00Z">
                  <w:rPr>
                    <w:rFonts w:eastAsia="Arial" w:cs="Arial"/>
                    <w:b/>
                    <w:color w:val="000000"/>
                    <w:sz w:val="16"/>
                    <w:szCs w:val="16"/>
                  </w:rPr>
                </w:rPrChange>
              </w:rPr>
              <w:t>%)</w:t>
            </w:r>
          </w:p>
        </w:tc>
        <w:tc>
          <w:tcPr>
            <w:tcW w:w="0" w:type="auto"/>
          </w:tcPr>
          <w:p w14:paraId="6CB3F01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2" w:author="Ian Ross" w:date="2024-09-19T10:27:00Z" w16du:dateUtc="2024-09-19T08:27:00Z">
                  <w:rPr>
                    <w:rFonts w:cs="Arial"/>
                    <w:sz w:val="16"/>
                    <w:szCs w:val="16"/>
                  </w:rPr>
                </w:rPrChange>
              </w:rPr>
            </w:pPr>
          </w:p>
        </w:tc>
        <w:tc>
          <w:tcPr>
            <w:tcW w:w="0" w:type="auto"/>
          </w:tcPr>
          <w:p w14:paraId="4E0DCD1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3" w:author="Ian Ross" w:date="2024-09-19T10:27:00Z" w16du:dateUtc="2024-09-19T08:27:00Z">
                  <w:rPr>
                    <w:rFonts w:cs="Arial"/>
                    <w:sz w:val="16"/>
                    <w:szCs w:val="16"/>
                  </w:rPr>
                </w:rPrChange>
              </w:rPr>
            </w:pPr>
          </w:p>
        </w:tc>
        <w:tc>
          <w:tcPr>
            <w:tcW w:w="0" w:type="auto"/>
          </w:tcPr>
          <w:p w14:paraId="0281AA3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4" w:author="Ian Ross" w:date="2024-09-19T10:27:00Z" w16du:dateUtc="2024-09-19T08:27:00Z">
                  <w:rPr>
                    <w:rFonts w:cs="Arial"/>
                    <w:sz w:val="16"/>
                    <w:szCs w:val="16"/>
                  </w:rPr>
                </w:rPrChange>
              </w:rPr>
            </w:pPr>
            <w:r w:rsidRPr="00ED556B">
              <w:rPr>
                <w:rFonts w:eastAsia="Arial" w:cs="Arial"/>
                <w:color w:val="000000"/>
                <w:sz w:val="20"/>
                <w:szCs w:val="20"/>
                <w:rPrChange w:id="365" w:author="Ian Ross" w:date="2024-09-19T10:27:00Z" w16du:dateUtc="2024-09-19T08:27:00Z">
                  <w:rPr>
                    <w:rFonts w:eastAsia="Arial" w:cs="Arial"/>
                    <w:color w:val="000000"/>
                    <w:sz w:val="16"/>
                    <w:szCs w:val="16"/>
                  </w:rPr>
                </w:rPrChange>
              </w:rPr>
              <w:t>0.7</w:t>
            </w:r>
          </w:p>
        </w:tc>
      </w:tr>
      <w:tr w:rsidR="00BE22F6" w:rsidRPr="00ED556B" w14:paraId="19A467BF" w14:textId="77777777" w:rsidTr="00F95291">
        <w:tc>
          <w:tcPr>
            <w:tcW w:w="0" w:type="auto"/>
          </w:tcPr>
          <w:p w14:paraId="2397627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Change w:id="366" w:author="Ian Ross" w:date="2024-09-19T10:27:00Z" w16du:dateUtc="2024-09-19T08:27:00Z">
                  <w:rPr>
                    <w:rFonts w:cs="Arial"/>
                    <w:sz w:val="16"/>
                    <w:szCs w:val="16"/>
                  </w:rPr>
                </w:rPrChange>
              </w:rPr>
            </w:pPr>
            <w:r w:rsidRPr="00ED556B">
              <w:rPr>
                <w:rFonts w:eastAsia="Arial" w:cs="Arial"/>
                <w:color w:val="000000"/>
                <w:sz w:val="20"/>
                <w:szCs w:val="20"/>
                <w:rPrChange w:id="367" w:author="Ian Ross" w:date="2024-09-19T10:27:00Z" w16du:dateUtc="2024-09-19T08:27:00Z">
                  <w:rPr>
                    <w:rFonts w:eastAsia="Arial" w:cs="Arial"/>
                    <w:color w:val="000000"/>
                    <w:sz w:val="16"/>
                    <w:szCs w:val="16"/>
                  </w:rPr>
                </w:rPrChange>
              </w:rPr>
              <w:t>Female</w:t>
            </w:r>
          </w:p>
        </w:tc>
        <w:tc>
          <w:tcPr>
            <w:tcW w:w="0" w:type="auto"/>
          </w:tcPr>
          <w:p w14:paraId="0507F7C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8" w:author="Ian Ross" w:date="2024-09-19T10:27:00Z" w16du:dateUtc="2024-09-19T08:27:00Z">
                  <w:rPr>
                    <w:rFonts w:cs="Arial"/>
                    <w:sz w:val="16"/>
                    <w:szCs w:val="16"/>
                  </w:rPr>
                </w:rPrChange>
              </w:rPr>
            </w:pPr>
            <w:r w:rsidRPr="00ED556B">
              <w:rPr>
                <w:rFonts w:eastAsia="Arial" w:cs="Arial"/>
                <w:color w:val="000000"/>
                <w:sz w:val="20"/>
                <w:szCs w:val="20"/>
                <w:rPrChange w:id="369" w:author="Ian Ross" w:date="2024-09-19T10:27:00Z" w16du:dateUtc="2024-09-19T08:27:00Z">
                  <w:rPr>
                    <w:rFonts w:eastAsia="Arial" w:cs="Arial"/>
                    <w:color w:val="000000"/>
                    <w:sz w:val="16"/>
                    <w:szCs w:val="16"/>
                  </w:rPr>
                </w:rPrChange>
              </w:rPr>
              <w:t>3 (42.9%)</w:t>
            </w:r>
          </w:p>
        </w:tc>
        <w:tc>
          <w:tcPr>
            <w:tcW w:w="0" w:type="auto"/>
          </w:tcPr>
          <w:p w14:paraId="1DB92CC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0" w:author="Ian Ross" w:date="2024-09-19T10:27:00Z" w16du:dateUtc="2024-09-19T08:27:00Z">
                  <w:rPr>
                    <w:rFonts w:cs="Arial"/>
                    <w:sz w:val="16"/>
                    <w:szCs w:val="16"/>
                  </w:rPr>
                </w:rPrChange>
              </w:rPr>
            </w:pPr>
            <w:r w:rsidRPr="00ED556B">
              <w:rPr>
                <w:rFonts w:eastAsia="Arial" w:cs="Arial"/>
                <w:color w:val="000000"/>
                <w:sz w:val="20"/>
                <w:szCs w:val="20"/>
                <w:rPrChange w:id="371" w:author="Ian Ross" w:date="2024-09-19T10:27:00Z" w16du:dateUtc="2024-09-19T08:27:00Z">
                  <w:rPr>
                    <w:rFonts w:eastAsia="Arial" w:cs="Arial"/>
                    <w:color w:val="000000"/>
                    <w:sz w:val="16"/>
                    <w:szCs w:val="16"/>
                  </w:rPr>
                </w:rPrChange>
              </w:rPr>
              <w:t>11 (55.0%)</w:t>
            </w:r>
          </w:p>
        </w:tc>
        <w:tc>
          <w:tcPr>
            <w:tcW w:w="0" w:type="auto"/>
          </w:tcPr>
          <w:p w14:paraId="63F719C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2" w:author="Ian Ross" w:date="2024-09-19T10:27:00Z" w16du:dateUtc="2024-09-19T08:27:00Z">
                  <w:rPr>
                    <w:rFonts w:cs="Arial"/>
                    <w:sz w:val="16"/>
                    <w:szCs w:val="16"/>
                  </w:rPr>
                </w:rPrChange>
              </w:rPr>
            </w:pPr>
          </w:p>
        </w:tc>
      </w:tr>
      <w:tr w:rsidR="00BE22F6" w:rsidRPr="00ED556B" w14:paraId="55712D9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32CC14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73" w:author="Ian Ross" w:date="2024-09-19T10:27:00Z" w16du:dateUtc="2024-09-19T08:27:00Z">
                  <w:rPr>
                    <w:rFonts w:cs="Arial"/>
                    <w:sz w:val="16"/>
                    <w:szCs w:val="16"/>
                  </w:rPr>
                </w:rPrChange>
              </w:rPr>
            </w:pPr>
            <w:r w:rsidRPr="00ED556B">
              <w:rPr>
                <w:rFonts w:eastAsia="Arial" w:cs="Arial"/>
                <w:b/>
                <w:color w:val="000000"/>
                <w:sz w:val="20"/>
                <w:szCs w:val="20"/>
                <w:rPrChange w:id="374" w:author="Ian Ross" w:date="2024-09-19T10:27:00Z" w16du:dateUtc="2024-09-19T08:27:00Z">
                  <w:rPr>
                    <w:rFonts w:eastAsia="Arial" w:cs="Arial"/>
                    <w:b/>
                    <w:color w:val="000000"/>
                    <w:sz w:val="16"/>
                    <w:szCs w:val="16"/>
                  </w:rPr>
                </w:rPrChange>
              </w:rPr>
              <w:t xml:space="preserve">Ethnicity, </w:t>
            </w:r>
            <w:proofErr w:type="gramStart"/>
            <w:r w:rsidRPr="00ED556B">
              <w:rPr>
                <w:rFonts w:eastAsia="Arial" w:cs="Arial"/>
                <w:b/>
                <w:color w:val="000000"/>
                <w:sz w:val="20"/>
                <w:szCs w:val="20"/>
                <w:rPrChange w:id="375" w:author="Ian Ross" w:date="2024-09-19T10:27:00Z" w16du:dateUtc="2024-09-19T08:27:00Z">
                  <w:rPr>
                    <w:rFonts w:eastAsia="Arial" w:cs="Arial"/>
                    <w:b/>
                    <w:color w:val="000000"/>
                    <w:sz w:val="16"/>
                    <w:szCs w:val="16"/>
                  </w:rPr>
                </w:rPrChange>
              </w:rPr>
              <w:t>n(</w:t>
            </w:r>
            <w:proofErr w:type="gramEnd"/>
            <w:r w:rsidRPr="00ED556B">
              <w:rPr>
                <w:rFonts w:eastAsia="Arial" w:cs="Arial"/>
                <w:b/>
                <w:color w:val="000000"/>
                <w:sz w:val="20"/>
                <w:szCs w:val="20"/>
                <w:rPrChange w:id="376" w:author="Ian Ross" w:date="2024-09-19T10:27:00Z" w16du:dateUtc="2024-09-19T08:27:00Z">
                  <w:rPr>
                    <w:rFonts w:eastAsia="Arial" w:cs="Arial"/>
                    <w:b/>
                    <w:color w:val="000000"/>
                    <w:sz w:val="16"/>
                    <w:szCs w:val="16"/>
                  </w:rPr>
                </w:rPrChange>
              </w:rPr>
              <w:t>%)</w:t>
            </w:r>
          </w:p>
        </w:tc>
        <w:tc>
          <w:tcPr>
            <w:tcW w:w="0" w:type="auto"/>
          </w:tcPr>
          <w:p w14:paraId="1B48CE0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7" w:author="Ian Ross" w:date="2024-09-19T10:27:00Z" w16du:dateUtc="2024-09-19T08:27:00Z">
                  <w:rPr>
                    <w:rFonts w:cs="Arial"/>
                    <w:sz w:val="16"/>
                    <w:szCs w:val="16"/>
                  </w:rPr>
                </w:rPrChange>
              </w:rPr>
            </w:pPr>
          </w:p>
        </w:tc>
        <w:tc>
          <w:tcPr>
            <w:tcW w:w="0" w:type="auto"/>
          </w:tcPr>
          <w:p w14:paraId="5315560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8" w:author="Ian Ross" w:date="2024-09-19T10:27:00Z" w16du:dateUtc="2024-09-19T08:27:00Z">
                  <w:rPr>
                    <w:rFonts w:cs="Arial"/>
                    <w:sz w:val="16"/>
                    <w:szCs w:val="16"/>
                  </w:rPr>
                </w:rPrChange>
              </w:rPr>
            </w:pPr>
          </w:p>
        </w:tc>
        <w:tc>
          <w:tcPr>
            <w:tcW w:w="0" w:type="auto"/>
          </w:tcPr>
          <w:p w14:paraId="7493640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9" w:author="Ian Ross" w:date="2024-09-19T10:27:00Z" w16du:dateUtc="2024-09-19T08:27:00Z">
                  <w:rPr>
                    <w:rFonts w:cs="Arial"/>
                    <w:sz w:val="16"/>
                    <w:szCs w:val="16"/>
                  </w:rPr>
                </w:rPrChange>
              </w:rPr>
            </w:pPr>
            <w:r w:rsidRPr="00ED556B">
              <w:rPr>
                <w:rFonts w:eastAsia="Arial" w:cs="Arial"/>
                <w:color w:val="000000"/>
                <w:sz w:val="20"/>
                <w:szCs w:val="20"/>
                <w:rPrChange w:id="380" w:author="Ian Ross" w:date="2024-09-19T10:27:00Z" w16du:dateUtc="2024-09-19T08:27:00Z">
                  <w:rPr>
                    <w:rFonts w:eastAsia="Arial" w:cs="Arial"/>
                    <w:color w:val="000000"/>
                    <w:sz w:val="16"/>
                    <w:szCs w:val="16"/>
                  </w:rPr>
                </w:rPrChange>
              </w:rPr>
              <w:t>&gt;0.9</w:t>
            </w:r>
          </w:p>
        </w:tc>
      </w:tr>
      <w:tr w:rsidR="00BE22F6" w:rsidRPr="00ED556B" w14:paraId="2EECD2D9" w14:textId="77777777" w:rsidTr="00F95291">
        <w:tc>
          <w:tcPr>
            <w:tcW w:w="0" w:type="auto"/>
          </w:tcPr>
          <w:p w14:paraId="71EE096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Change w:id="381" w:author="Ian Ross" w:date="2024-09-19T10:27:00Z" w16du:dateUtc="2024-09-19T08:27:00Z">
                  <w:rPr>
                    <w:rFonts w:cs="Arial"/>
                    <w:sz w:val="16"/>
                    <w:szCs w:val="16"/>
                  </w:rPr>
                </w:rPrChange>
              </w:rPr>
            </w:pPr>
            <w:r w:rsidRPr="00ED556B">
              <w:rPr>
                <w:rFonts w:eastAsia="Arial" w:cs="Arial"/>
                <w:color w:val="000000"/>
                <w:sz w:val="20"/>
                <w:szCs w:val="20"/>
                <w:rPrChange w:id="382" w:author="Ian Ross" w:date="2024-09-19T10:27:00Z" w16du:dateUtc="2024-09-19T08:27:00Z">
                  <w:rPr>
                    <w:rFonts w:eastAsia="Arial" w:cs="Arial"/>
                    <w:color w:val="000000"/>
                    <w:sz w:val="16"/>
                    <w:szCs w:val="16"/>
                  </w:rPr>
                </w:rPrChange>
              </w:rPr>
              <w:t>Black African</w:t>
            </w:r>
          </w:p>
        </w:tc>
        <w:tc>
          <w:tcPr>
            <w:tcW w:w="0" w:type="auto"/>
          </w:tcPr>
          <w:p w14:paraId="2EE91CA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83" w:author="Ian Ross" w:date="2024-09-19T10:27:00Z" w16du:dateUtc="2024-09-19T08:27:00Z">
                  <w:rPr>
                    <w:rFonts w:cs="Arial"/>
                    <w:sz w:val="16"/>
                    <w:szCs w:val="16"/>
                  </w:rPr>
                </w:rPrChange>
              </w:rPr>
            </w:pPr>
            <w:r w:rsidRPr="00ED556B">
              <w:rPr>
                <w:rFonts w:eastAsia="Arial" w:cs="Arial"/>
                <w:color w:val="000000"/>
                <w:sz w:val="20"/>
                <w:szCs w:val="20"/>
                <w:rPrChange w:id="384" w:author="Ian Ross" w:date="2024-09-19T10:27:00Z" w16du:dateUtc="2024-09-19T08:27:00Z">
                  <w:rPr>
                    <w:rFonts w:eastAsia="Arial" w:cs="Arial"/>
                    <w:color w:val="000000"/>
                    <w:sz w:val="16"/>
                    <w:szCs w:val="16"/>
                  </w:rPr>
                </w:rPrChange>
              </w:rPr>
              <w:t>6 (85.7%)</w:t>
            </w:r>
          </w:p>
        </w:tc>
        <w:tc>
          <w:tcPr>
            <w:tcW w:w="0" w:type="auto"/>
          </w:tcPr>
          <w:p w14:paraId="3FFD618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85" w:author="Ian Ross" w:date="2024-09-19T10:27:00Z" w16du:dateUtc="2024-09-19T08:27:00Z">
                  <w:rPr>
                    <w:rFonts w:cs="Arial"/>
                    <w:sz w:val="16"/>
                    <w:szCs w:val="16"/>
                  </w:rPr>
                </w:rPrChange>
              </w:rPr>
            </w:pPr>
            <w:r w:rsidRPr="00ED556B">
              <w:rPr>
                <w:rFonts w:eastAsia="Arial" w:cs="Arial"/>
                <w:color w:val="000000"/>
                <w:sz w:val="20"/>
                <w:szCs w:val="20"/>
                <w:rPrChange w:id="386" w:author="Ian Ross" w:date="2024-09-19T10:27:00Z" w16du:dateUtc="2024-09-19T08:27:00Z">
                  <w:rPr>
                    <w:rFonts w:eastAsia="Arial" w:cs="Arial"/>
                    <w:color w:val="000000"/>
                    <w:sz w:val="16"/>
                    <w:szCs w:val="16"/>
                  </w:rPr>
                </w:rPrChange>
              </w:rPr>
              <w:t>17 (85.0%)</w:t>
            </w:r>
          </w:p>
        </w:tc>
        <w:tc>
          <w:tcPr>
            <w:tcW w:w="0" w:type="auto"/>
          </w:tcPr>
          <w:p w14:paraId="7694361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87" w:author="Ian Ross" w:date="2024-09-19T10:27:00Z" w16du:dateUtc="2024-09-19T08:27:00Z">
                  <w:rPr>
                    <w:rFonts w:cs="Arial"/>
                    <w:sz w:val="16"/>
                    <w:szCs w:val="16"/>
                  </w:rPr>
                </w:rPrChange>
              </w:rPr>
            </w:pPr>
          </w:p>
        </w:tc>
      </w:tr>
      <w:tr w:rsidR="00BE22F6" w:rsidRPr="00ED556B" w14:paraId="7624702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E61A04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Change w:id="388" w:author="Ian Ross" w:date="2024-09-19T10:27:00Z" w16du:dateUtc="2024-09-19T08:27:00Z">
                  <w:rPr>
                    <w:rFonts w:cs="Arial"/>
                    <w:sz w:val="16"/>
                    <w:szCs w:val="16"/>
                  </w:rPr>
                </w:rPrChange>
              </w:rPr>
            </w:pPr>
            <w:r w:rsidRPr="00ED556B">
              <w:rPr>
                <w:rFonts w:eastAsia="Arial" w:cs="Arial"/>
                <w:color w:val="000000"/>
                <w:sz w:val="20"/>
                <w:szCs w:val="20"/>
                <w:rPrChange w:id="389" w:author="Ian Ross" w:date="2024-09-19T10:27:00Z" w16du:dateUtc="2024-09-19T08:27:00Z">
                  <w:rPr>
                    <w:rFonts w:eastAsia="Arial" w:cs="Arial"/>
                    <w:color w:val="000000"/>
                    <w:sz w:val="16"/>
                    <w:szCs w:val="16"/>
                  </w:rPr>
                </w:rPrChange>
              </w:rPr>
              <w:t>Other</w:t>
            </w:r>
          </w:p>
        </w:tc>
        <w:tc>
          <w:tcPr>
            <w:tcW w:w="0" w:type="auto"/>
          </w:tcPr>
          <w:p w14:paraId="0E0DFDC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0" w:author="Ian Ross" w:date="2024-09-19T10:27:00Z" w16du:dateUtc="2024-09-19T08:27:00Z">
                  <w:rPr>
                    <w:rFonts w:cs="Arial"/>
                    <w:sz w:val="16"/>
                    <w:szCs w:val="16"/>
                  </w:rPr>
                </w:rPrChange>
              </w:rPr>
            </w:pPr>
            <w:r w:rsidRPr="00ED556B">
              <w:rPr>
                <w:rFonts w:eastAsia="Arial" w:cs="Arial"/>
                <w:color w:val="000000"/>
                <w:sz w:val="20"/>
                <w:szCs w:val="20"/>
                <w:rPrChange w:id="391" w:author="Ian Ross" w:date="2024-09-19T10:27:00Z" w16du:dateUtc="2024-09-19T08:27:00Z">
                  <w:rPr>
                    <w:rFonts w:eastAsia="Arial" w:cs="Arial"/>
                    <w:color w:val="000000"/>
                    <w:sz w:val="16"/>
                    <w:szCs w:val="16"/>
                  </w:rPr>
                </w:rPrChange>
              </w:rPr>
              <w:t>1 (14.3%)</w:t>
            </w:r>
          </w:p>
        </w:tc>
        <w:tc>
          <w:tcPr>
            <w:tcW w:w="0" w:type="auto"/>
          </w:tcPr>
          <w:p w14:paraId="49CE26B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2" w:author="Ian Ross" w:date="2024-09-19T10:27:00Z" w16du:dateUtc="2024-09-19T08:27:00Z">
                  <w:rPr>
                    <w:rFonts w:cs="Arial"/>
                    <w:sz w:val="16"/>
                    <w:szCs w:val="16"/>
                  </w:rPr>
                </w:rPrChange>
              </w:rPr>
            </w:pPr>
            <w:r w:rsidRPr="00ED556B">
              <w:rPr>
                <w:rFonts w:eastAsia="Arial" w:cs="Arial"/>
                <w:color w:val="000000"/>
                <w:sz w:val="20"/>
                <w:szCs w:val="20"/>
                <w:rPrChange w:id="393" w:author="Ian Ross" w:date="2024-09-19T10:27:00Z" w16du:dateUtc="2024-09-19T08:27:00Z">
                  <w:rPr>
                    <w:rFonts w:eastAsia="Arial" w:cs="Arial"/>
                    <w:color w:val="000000"/>
                    <w:sz w:val="16"/>
                    <w:szCs w:val="16"/>
                  </w:rPr>
                </w:rPrChange>
              </w:rPr>
              <w:t>3 (15.0%)</w:t>
            </w:r>
          </w:p>
        </w:tc>
        <w:tc>
          <w:tcPr>
            <w:tcW w:w="0" w:type="auto"/>
          </w:tcPr>
          <w:p w14:paraId="04B02FB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4" w:author="Ian Ross" w:date="2024-09-19T10:27:00Z" w16du:dateUtc="2024-09-19T08:27:00Z">
                  <w:rPr>
                    <w:rFonts w:cs="Arial"/>
                    <w:sz w:val="16"/>
                    <w:szCs w:val="16"/>
                  </w:rPr>
                </w:rPrChange>
              </w:rPr>
            </w:pPr>
          </w:p>
        </w:tc>
      </w:tr>
      <w:tr w:rsidR="00BE22F6" w:rsidRPr="00ED556B" w14:paraId="6AE8553D" w14:textId="77777777" w:rsidTr="00F95291">
        <w:tc>
          <w:tcPr>
            <w:tcW w:w="0" w:type="auto"/>
          </w:tcPr>
          <w:p w14:paraId="6EEE6F3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95" w:author="Ian Ross" w:date="2024-09-19T10:27:00Z" w16du:dateUtc="2024-09-19T08:27:00Z">
                  <w:rPr>
                    <w:rFonts w:cs="Arial"/>
                    <w:sz w:val="16"/>
                    <w:szCs w:val="16"/>
                  </w:rPr>
                </w:rPrChange>
              </w:rPr>
            </w:pPr>
            <w:r w:rsidRPr="00ED556B">
              <w:rPr>
                <w:rFonts w:eastAsia="Arial" w:cs="Arial"/>
                <w:b/>
                <w:color w:val="000000"/>
                <w:sz w:val="20"/>
                <w:szCs w:val="20"/>
                <w:rPrChange w:id="396" w:author="Ian Ross" w:date="2024-09-19T10:27:00Z" w16du:dateUtc="2024-09-19T08:27:00Z">
                  <w:rPr>
                    <w:rFonts w:eastAsia="Arial" w:cs="Arial"/>
                    <w:b/>
                    <w:color w:val="000000"/>
                    <w:sz w:val="16"/>
                    <w:szCs w:val="16"/>
                  </w:rPr>
                </w:rPrChange>
              </w:rPr>
              <w:t>Duration of current illness, median (IQR) (days)</w:t>
            </w:r>
          </w:p>
        </w:tc>
        <w:tc>
          <w:tcPr>
            <w:tcW w:w="0" w:type="auto"/>
          </w:tcPr>
          <w:p w14:paraId="015F16E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7" w:author="Ian Ross" w:date="2024-09-19T10:27:00Z" w16du:dateUtc="2024-09-19T08:27:00Z">
                  <w:rPr>
                    <w:rFonts w:cs="Arial"/>
                    <w:sz w:val="16"/>
                    <w:szCs w:val="16"/>
                  </w:rPr>
                </w:rPrChange>
              </w:rPr>
            </w:pPr>
            <w:r w:rsidRPr="00ED556B">
              <w:rPr>
                <w:rFonts w:eastAsia="Arial" w:cs="Arial"/>
                <w:color w:val="000000"/>
                <w:sz w:val="20"/>
                <w:szCs w:val="20"/>
                <w:rPrChange w:id="398" w:author="Ian Ross" w:date="2024-09-19T10:27:00Z" w16du:dateUtc="2024-09-19T08:27:00Z">
                  <w:rPr>
                    <w:rFonts w:eastAsia="Arial" w:cs="Arial"/>
                    <w:color w:val="000000"/>
                    <w:sz w:val="16"/>
                    <w:szCs w:val="16"/>
                  </w:rPr>
                </w:rPrChange>
              </w:rPr>
              <w:t>10.0 (7.0, 12.5)</w:t>
            </w:r>
          </w:p>
        </w:tc>
        <w:tc>
          <w:tcPr>
            <w:tcW w:w="0" w:type="auto"/>
          </w:tcPr>
          <w:p w14:paraId="37FD879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9" w:author="Ian Ross" w:date="2024-09-19T10:27:00Z" w16du:dateUtc="2024-09-19T08:27:00Z">
                  <w:rPr>
                    <w:rFonts w:cs="Arial"/>
                    <w:sz w:val="16"/>
                    <w:szCs w:val="16"/>
                  </w:rPr>
                </w:rPrChange>
              </w:rPr>
            </w:pPr>
            <w:r w:rsidRPr="00ED556B">
              <w:rPr>
                <w:rFonts w:eastAsia="Arial" w:cs="Arial"/>
                <w:color w:val="000000"/>
                <w:sz w:val="20"/>
                <w:szCs w:val="20"/>
                <w:rPrChange w:id="400" w:author="Ian Ross" w:date="2024-09-19T10:27:00Z" w16du:dateUtc="2024-09-19T08:27:00Z">
                  <w:rPr>
                    <w:rFonts w:eastAsia="Arial" w:cs="Arial"/>
                    <w:color w:val="000000"/>
                    <w:sz w:val="16"/>
                    <w:szCs w:val="16"/>
                  </w:rPr>
                </w:rPrChange>
              </w:rPr>
              <w:t>21.0 (14.0, 30.0)</w:t>
            </w:r>
          </w:p>
        </w:tc>
        <w:tc>
          <w:tcPr>
            <w:tcW w:w="0" w:type="auto"/>
          </w:tcPr>
          <w:p w14:paraId="144660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b/>
                <w:bCs/>
                <w:sz w:val="20"/>
                <w:szCs w:val="20"/>
                <w:rPrChange w:id="401" w:author="Ian Ross" w:date="2024-09-19T10:27:00Z" w16du:dateUtc="2024-09-19T08:27:00Z">
                  <w:rPr>
                    <w:rFonts w:cs="Arial"/>
                    <w:b/>
                    <w:bCs/>
                    <w:sz w:val="16"/>
                    <w:szCs w:val="16"/>
                  </w:rPr>
                </w:rPrChange>
              </w:rPr>
            </w:pPr>
            <w:r w:rsidRPr="00ED556B">
              <w:rPr>
                <w:rFonts w:eastAsia="Arial" w:cs="Arial"/>
                <w:b/>
                <w:bCs/>
                <w:color w:val="000000"/>
                <w:sz w:val="20"/>
                <w:szCs w:val="20"/>
                <w:rPrChange w:id="402" w:author="Ian Ross" w:date="2024-09-19T10:27:00Z" w16du:dateUtc="2024-09-19T08:27:00Z">
                  <w:rPr>
                    <w:rFonts w:eastAsia="Arial" w:cs="Arial"/>
                    <w:b/>
                    <w:bCs/>
                    <w:color w:val="000000"/>
                    <w:sz w:val="16"/>
                    <w:szCs w:val="16"/>
                  </w:rPr>
                </w:rPrChange>
              </w:rPr>
              <w:t>0.019</w:t>
            </w:r>
          </w:p>
        </w:tc>
      </w:tr>
      <w:tr w:rsidR="00BE22F6" w:rsidRPr="00ED556B" w14:paraId="7A6B912A"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E1AF00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03" w:author="Ian Ross" w:date="2024-09-19T10:27:00Z" w16du:dateUtc="2024-09-19T08:27:00Z">
                  <w:rPr>
                    <w:rFonts w:cs="Arial"/>
                    <w:sz w:val="16"/>
                    <w:szCs w:val="16"/>
                  </w:rPr>
                </w:rPrChange>
              </w:rPr>
            </w:pPr>
            <w:r w:rsidRPr="00ED556B">
              <w:rPr>
                <w:rFonts w:eastAsia="Arial" w:cs="Arial"/>
                <w:b/>
                <w:color w:val="000000"/>
                <w:sz w:val="20"/>
                <w:szCs w:val="20"/>
                <w:rPrChange w:id="404" w:author="Ian Ross" w:date="2024-09-19T10:27:00Z" w16du:dateUtc="2024-09-19T08:27:00Z">
                  <w:rPr>
                    <w:rFonts w:eastAsia="Arial" w:cs="Arial"/>
                    <w:b/>
                    <w:color w:val="000000"/>
                    <w:sz w:val="16"/>
                    <w:szCs w:val="16"/>
                  </w:rPr>
                </w:rPrChange>
              </w:rPr>
              <w:t>Weight loss</w:t>
            </w:r>
          </w:p>
        </w:tc>
        <w:tc>
          <w:tcPr>
            <w:tcW w:w="0" w:type="auto"/>
          </w:tcPr>
          <w:p w14:paraId="097B60C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05" w:author="Ian Ross" w:date="2024-09-19T10:27:00Z" w16du:dateUtc="2024-09-19T08:27:00Z">
                  <w:rPr>
                    <w:rFonts w:cs="Arial"/>
                    <w:sz w:val="16"/>
                    <w:szCs w:val="16"/>
                  </w:rPr>
                </w:rPrChange>
              </w:rPr>
            </w:pPr>
            <w:r w:rsidRPr="00ED556B">
              <w:rPr>
                <w:rFonts w:eastAsia="Arial" w:cs="Arial"/>
                <w:color w:val="000000"/>
                <w:sz w:val="20"/>
                <w:szCs w:val="20"/>
                <w:rPrChange w:id="406" w:author="Ian Ross" w:date="2024-09-19T10:27:00Z" w16du:dateUtc="2024-09-19T08:27:00Z">
                  <w:rPr>
                    <w:rFonts w:eastAsia="Arial" w:cs="Arial"/>
                    <w:color w:val="000000"/>
                    <w:sz w:val="16"/>
                    <w:szCs w:val="16"/>
                  </w:rPr>
                </w:rPrChange>
              </w:rPr>
              <w:t>7 (100.0%)</w:t>
            </w:r>
          </w:p>
        </w:tc>
        <w:tc>
          <w:tcPr>
            <w:tcW w:w="0" w:type="auto"/>
          </w:tcPr>
          <w:p w14:paraId="5D3BBAB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07" w:author="Ian Ross" w:date="2024-09-19T10:27:00Z" w16du:dateUtc="2024-09-19T08:27:00Z">
                  <w:rPr>
                    <w:rFonts w:cs="Arial"/>
                    <w:sz w:val="16"/>
                    <w:szCs w:val="16"/>
                  </w:rPr>
                </w:rPrChange>
              </w:rPr>
            </w:pPr>
            <w:r w:rsidRPr="00ED556B">
              <w:rPr>
                <w:rFonts w:eastAsia="Arial" w:cs="Arial"/>
                <w:color w:val="000000"/>
                <w:sz w:val="20"/>
                <w:szCs w:val="20"/>
                <w:rPrChange w:id="408" w:author="Ian Ross" w:date="2024-09-19T10:27:00Z" w16du:dateUtc="2024-09-19T08:27:00Z">
                  <w:rPr>
                    <w:rFonts w:eastAsia="Arial" w:cs="Arial"/>
                    <w:color w:val="000000"/>
                    <w:sz w:val="16"/>
                    <w:szCs w:val="16"/>
                  </w:rPr>
                </w:rPrChange>
              </w:rPr>
              <w:t>15 (75.0%)</w:t>
            </w:r>
          </w:p>
        </w:tc>
        <w:tc>
          <w:tcPr>
            <w:tcW w:w="0" w:type="auto"/>
          </w:tcPr>
          <w:p w14:paraId="57768F7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09" w:author="Ian Ross" w:date="2024-09-19T10:27:00Z" w16du:dateUtc="2024-09-19T08:27:00Z">
                  <w:rPr>
                    <w:rFonts w:cs="Arial"/>
                    <w:sz w:val="16"/>
                    <w:szCs w:val="16"/>
                  </w:rPr>
                </w:rPrChange>
              </w:rPr>
            </w:pPr>
            <w:r w:rsidRPr="00ED556B">
              <w:rPr>
                <w:rFonts w:eastAsia="Arial" w:cs="Arial"/>
                <w:color w:val="000000"/>
                <w:sz w:val="20"/>
                <w:szCs w:val="20"/>
                <w:rPrChange w:id="410" w:author="Ian Ross" w:date="2024-09-19T10:27:00Z" w16du:dateUtc="2024-09-19T08:27:00Z">
                  <w:rPr>
                    <w:rFonts w:eastAsia="Arial" w:cs="Arial"/>
                    <w:color w:val="000000"/>
                    <w:sz w:val="16"/>
                    <w:szCs w:val="16"/>
                  </w:rPr>
                </w:rPrChange>
              </w:rPr>
              <w:t>0.3</w:t>
            </w:r>
          </w:p>
        </w:tc>
      </w:tr>
      <w:tr w:rsidR="00BE22F6" w:rsidRPr="00ED556B" w14:paraId="0962712C" w14:textId="77777777" w:rsidTr="00F95291">
        <w:tc>
          <w:tcPr>
            <w:tcW w:w="0" w:type="auto"/>
          </w:tcPr>
          <w:p w14:paraId="0BACE18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11" w:author="Ian Ross" w:date="2024-09-19T10:27:00Z" w16du:dateUtc="2024-09-19T08:27:00Z">
                  <w:rPr>
                    <w:rFonts w:cs="Arial"/>
                    <w:sz w:val="16"/>
                    <w:szCs w:val="16"/>
                  </w:rPr>
                </w:rPrChange>
              </w:rPr>
            </w:pPr>
            <w:r w:rsidRPr="00ED556B">
              <w:rPr>
                <w:rFonts w:eastAsia="Arial" w:cs="Arial"/>
                <w:b/>
                <w:color w:val="000000"/>
                <w:sz w:val="20"/>
                <w:szCs w:val="20"/>
                <w:rPrChange w:id="412" w:author="Ian Ross" w:date="2024-09-19T10:27:00Z" w16du:dateUtc="2024-09-19T08:27:00Z">
                  <w:rPr>
                    <w:rFonts w:eastAsia="Arial" w:cs="Arial"/>
                    <w:b/>
                    <w:color w:val="000000"/>
                    <w:sz w:val="16"/>
                    <w:szCs w:val="16"/>
                  </w:rPr>
                </w:rPrChange>
              </w:rPr>
              <w:t>Viral load (log10 Copies/mL)</w:t>
            </w:r>
          </w:p>
        </w:tc>
        <w:tc>
          <w:tcPr>
            <w:tcW w:w="0" w:type="auto"/>
          </w:tcPr>
          <w:p w14:paraId="314D995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13" w:author="Ian Ross" w:date="2024-09-19T10:27:00Z" w16du:dateUtc="2024-09-19T08:27:00Z">
                  <w:rPr>
                    <w:rFonts w:cs="Arial"/>
                    <w:sz w:val="16"/>
                    <w:szCs w:val="16"/>
                  </w:rPr>
                </w:rPrChange>
              </w:rPr>
            </w:pPr>
            <w:r w:rsidRPr="00ED556B">
              <w:rPr>
                <w:rFonts w:eastAsia="Arial" w:cs="Arial"/>
                <w:color w:val="000000"/>
                <w:sz w:val="20"/>
                <w:szCs w:val="20"/>
                <w:rPrChange w:id="414" w:author="Ian Ross" w:date="2024-09-19T10:27:00Z" w16du:dateUtc="2024-09-19T08:27:00Z">
                  <w:rPr>
                    <w:rFonts w:eastAsia="Arial" w:cs="Arial"/>
                    <w:color w:val="000000"/>
                    <w:sz w:val="16"/>
                    <w:szCs w:val="16"/>
                  </w:rPr>
                </w:rPrChange>
              </w:rPr>
              <w:t>11.6 (11.6, 11.6)</w:t>
            </w:r>
          </w:p>
        </w:tc>
        <w:tc>
          <w:tcPr>
            <w:tcW w:w="0" w:type="auto"/>
          </w:tcPr>
          <w:p w14:paraId="08FFF88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15" w:author="Ian Ross" w:date="2024-09-19T10:27:00Z" w16du:dateUtc="2024-09-19T08:27:00Z">
                  <w:rPr>
                    <w:rFonts w:cs="Arial"/>
                    <w:sz w:val="16"/>
                    <w:szCs w:val="16"/>
                  </w:rPr>
                </w:rPrChange>
              </w:rPr>
            </w:pPr>
            <w:r w:rsidRPr="00ED556B">
              <w:rPr>
                <w:rFonts w:eastAsia="Arial" w:cs="Arial"/>
                <w:color w:val="000000"/>
                <w:sz w:val="20"/>
                <w:szCs w:val="20"/>
                <w:rPrChange w:id="416" w:author="Ian Ross" w:date="2024-09-19T10:27:00Z" w16du:dateUtc="2024-09-19T08:27:00Z">
                  <w:rPr>
                    <w:rFonts w:eastAsia="Arial" w:cs="Arial"/>
                    <w:color w:val="000000"/>
                    <w:sz w:val="16"/>
                    <w:szCs w:val="16"/>
                  </w:rPr>
                </w:rPrChange>
              </w:rPr>
              <w:t>10.5 (10.5, 10.5)</w:t>
            </w:r>
          </w:p>
        </w:tc>
        <w:tc>
          <w:tcPr>
            <w:tcW w:w="0" w:type="auto"/>
          </w:tcPr>
          <w:p w14:paraId="5EEEC75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17" w:author="Ian Ross" w:date="2024-09-19T10:27:00Z" w16du:dateUtc="2024-09-19T08:27:00Z">
                  <w:rPr>
                    <w:rFonts w:cs="Arial"/>
                    <w:sz w:val="16"/>
                    <w:szCs w:val="16"/>
                  </w:rPr>
                </w:rPrChange>
              </w:rPr>
            </w:pPr>
            <w:r w:rsidRPr="00ED556B">
              <w:rPr>
                <w:rFonts w:eastAsia="Arial" w:cs="Arial"/>
                <w:color w:val="000000"/>
                <w:sz w:val="20"/>
                <w:szCs w:val="20"/>
                <w:rPrChange w:id="418" w:author="Ian Ross" w:date="2024-09-19T10:27:00Z" w16du:dateUtc="2024-09-19T08:27:00Z">
                  <w:rPr>
                    <w:rFonts w:eastAsia="Arial" w:cs="Arial"/>
                    <w:color w:val="000000"/>
                    <w:sz w:val="16"/>
                    <w:szCs w:val="16"/>
                  </w:rPr>
                </w:rPrChange>
              </w:rPr>
              <w:t>&gt;0.9</w:t>
            </w:r>
          </w:p>
        </w:tc>
      </w:tr>
      <w:tr w:rsidR="00BE22F6" w:rsidRPr="00ED556B" w14:paraId="793C8E7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209C59E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19" w:author="Ian Ross" w:date="2024-09-19T10:27:00Z" w16du:dateUtc="2024-09-19T08:27:00Z">
                  <w:rPr>
                    <w:rFonts w:cs="Arial"/>
                    <w:sz w:val="16"/>
                    <w:szCs w:val="16"/>
                  </w:rPr>
                </w:rPrChange>
              </w:rPr>
            </w:pPr>
            <w:r w:rsidRPr="00ED556B">
              <w:rPr>
                <w:rFonts w:eastAsia="Arial" w:cs="Arial"/>
                <w:b/>
                <w:color w:val="000000"/>
                <w:sz w:val="20"/>
                <w:szCs w:val="20"/>
                <w:rPrChange w:id="420" w:author="Ian Ross" w:date="2024-09-19T10:27:00Z" w16du:dateUtc="2024-09-19T08:27:00Z">
                  <w:rPr>
                    <w:rFonts w:eastAsia="Arial" w:cs="Arial"/>
                    <w:b/>
                    <w:color w:val="000000"/>
                    <w:sz w:val="16"/>
                    <w:szCs w:val="16"/>
                  </w:rPr>
                </w:rPrChange>
              </w:rPr>
              <w:t>Tuberculosis</w:t>
            </w:r>
          </w:p>
        </w:tc>
        <w:tc>
          <w:tcPr>
            <w:tcW w:w="0" w:type="auto"/>
          </w:tcPr>
          <w:p w14:paraId="7F3FFD0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1" w:author="Ian Ross" w:date="2024-09-19T10:27:00Z" w16du:dateUtc="2024-09-19T08:27:00Z">
                  <w:rPr>
                    <w:rFonts w:cs="Arial"/>
                    <w:sz w:val="16"/>
                    <w:szCs w:val="16"/>
                  </w:rPr>
                </w:rPrChange>
              </w:rPr>
            </w:pPr>
            <w:r w:rsidRPr="00ED556B">
              <w:rPr>
                <w:rFonts w:eastAsia="Arial" w:cs="Arial"/>
                <w:color w:val="000000"/>
                <w:sz w:val="20"/>
                <w:szCs w:val="20"/>
                <w:rPrChange w:id="422" w:author="Ian Ross" w:date="2024-09-19T10:27:00Z" w16du:dateUtc="2024-09-19T08:27:00Z">
                  <w:rPr>
                    <w:rFonts w:eastAsia="Arial" w:cs="Arial"/>
                    <w:color w:val="000000"/>
                    <w:sz w:val="16"/>
                    <w:szCs w:val="16"/>
                  </w:rPr>
                </w:rPrChange>
              </w:rPr>
              <w:t>5 (71.4%)</w:t>
            </w:r>
          </w:p>
        </w:tc>
        <w:tc>
          <w:tcPr>
            <w:tcW w:w="0" w:type="auto"/>
          </w:tcPr>
          <w:p w14:paraId="54DB797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3" w:author="Ian Ross" w:date="2024-09-19T10:27:00Z" w16du:dateUtc="2024-09-19T08:27:00Z">
                  <w:rPr>
                    <w:rFonts w:cs="Arial"/>
                    <w:sz w:val="16"/>
                    <w:szCs w:val="16"/>
                  </w:rPr>
                </w:rPrChange>
              </w:rPr>
            </w:pPr>
            <w:r w:rsidRPr="00ED556B">
              <w:rPr>
                <w:rFonts w:eastAsia="Arial" w:cs="Arial"/>
                <w:color w:val="000000"/>
                <w:sz w:val="20"/>
                <w:szCs w:val="20"/>
                <w:rPrChange w:id="424" w:author="Ian Ross" w:date="2024-09-19T10:27:00Z" w16du:dateUtc="2024-09-19T08:27:00Z">
                  <w:rPr>
                    <w:rFonts w:eastAsia="Arial" w:cs="Arial"/>
                    <w:color w:val="000000"/>
                    <w:sz w:val="16"/>
                    <w:szCs w:val="16"/>
                  </w:rPr>
                </w:rPrChange>
              </w:rPr>
              <w:t>16 (80.0%)</w:t>
            </w:r>
          </w:p>
        </w:tc>
        <w:tc>
          <w:tcPr>
            <w:tcW w:w="0" w:type="auto"/>
          </w:tcPr>
          <w:p w14:paraId="02CFCEC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5" w:author="Ian Ross" w:date="2024-09-19T10:27:00Z" w16du:dateUtc="2024-09-19T08:27:00Z">
                  <w:rPr>
                    <w:rFonts w:cs="Arial"/>
                    <w:sz w:val="16"/>
                    <w:szCs w:val="16"/>
                  </w:rPr>
                </w:rPrChange>
              </w:rPr>
            </w:pPr>
            <w:r w:rsidRPr="00ED556B">
              <w:rPr>
                <w:rFonts w:eastAsia="Arial" w:cs="Arial"/>
                <w:color w:val="000000"/>
                <w:sz w:val="20"/>
                <w:szCs w:val="20"/>
                <w:rPrChange w:id="426" w:author="Ian Ross" w:date="2024-09-19T10:27:00Z" w16du:dateUtc="2024-09-19T08:27:00Z">
                  <w:rPr>
                    <w:rFonts w:eastAsia="Arial" w:cs="Arial"/>
                    <w:color w:val="000000"/>
                    <w:sz w:val="16"/>
                    <w:szCs w:val="16"/>
                  </w:rPr>
                </w:rPrChange>
              </w:rPr>
              <w:t>0.6</w:t>
            </w:r>
          </w:p>
        </w:tc>
      </w:tr>
      <w:tr w:rsidR="00BE22F6" w:rsidRPr="00ED556B" w14:paraId="560C91F6" w14:textId="77777777" w:rsidTr="00F95291">
        <w:tc>
          <w:tcPr>
            <w:tcW w:w="0" w:type="auto"/>
          </w:tcPr>
          <w:p w14:paraId="23336EB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27" w:author="Ian Ross" w:date="2024-09-19T10:27:00Z" w16du:dateUtc="2024-09-19T08:27:00Z">
                  <w:rPr>
                    <w:rFonts w:cs="Arial"/>
                    <w:sz w:val="16"/>
                    <w:szCs w:val="16"/>
                  </w:rPr>
                </w:rPrChange>
              </w:rPr>
            </w:pPr>
            <w:r w:rsidRPr="00ED556B">
              <w:rPr>
                <w:rFonts w:eastAsia="Arial" w:cs="Arial"/>
                <w:b/>
                <w:color w:val="000000"/>
                <w:sz w:val="20"/>
                <w:szCs w:val="20"/>
                <w:rPrChange w:id="428" w:author="Ian Ross" w:date="2024-09-19T10:27:00Z" w16du:dateUtc="2024-09-19T08:27:00Z">
                  <w:rPr>
                    <w:rFonts w:eastAsia="Arial" w:cs="Arial"/>
                    <w:b/>
                    <w:color w:val="000000"/>
                    <w:sz w:val="16"/>
                    <w:szCs w:val="16"/>
                  </w:rPr>
                </w:rPrChange>
              </w:rPr>
              <w:t>Cryptococcus neoformans</w:t>
            </w:r>
          </w:p>
        </w:tc>
        <w:tc>
          <w:tcPr>
            <w:tcW w:w="0" w:type="auto"/>
          </w:tcPr>
          <w:p w14:paraId="3D7AB45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9" w:author="Ian Ross" w:date="2024-09-19T10:27:00Z" w16du:dateUtc="2024-09-19T08:27:00Z">
                  <w:rPr>
                    <w:rFonts w:cs="Arial"/>
                    <w:sz w:val="16"/>
                    <w:szCs w:val="16"/>
                  </w:rPr>
                </w:rPrChange>
              </w:rPr>
            </w:pPr>
            <w:r w:rsidRPr="00ED556B">
              <w:rPr>
                <w:rFonts w:eastAsia="Arial" w:cs="Arial"/>
                <w:color w:val="000000"/>
                <w:sz w:val="20"/>
                <w:szCs w:val="20"/>
                <w:rPrChange w:id="430" w:author="Ian Ross" w:date="2024-09-19T10:27:00Z" w16du:dateUtc="2024-09-19T08:27:00Z">
                  <w:rPr>
                    <w:rFonts w:eastAsia="Arial" w:cs="Arial"/>
                    <w:color w:val="000000"/>
                    <w:sz w:val="16"/>
                    <w:szCs w:val="16"/>
                  </w:rPr>
                </w:rPrChange>
              </w:rPr>
              <w:t>3 (42.9%)</w:t>
            </w:r>
          </w:p>
        </w:tc>
        <w:tc>
          <w:tcPr>
            <w:tcW w:w="0" w:type="auto"/>
          </w:tcPr>
          <w:p w14:paraId="27665D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1" w:author="Ian Ross" w:date="2024-09-19T10:27:00Z" w16du:dateUtc="2024-09-19T08:27:00Z">
                  <w:rPr>
                    <w:rFonts w:cs="Arial"/>
                    <w:sz w:val="16"/>
                    <w:szCs w:val="16"/>
                  </w:rPr>
                </w:rPrChange>
              </w:rPr>
            </w:pPr>
            <w:r w:rsidRPr="00ED556B">
              <w:rPr>
                <w:rFonts w:eastAsia="Arial" w:cs="Arial"/>
                <w:color w:val="000000"/>
                <w:sz w:val="20"/>
                <w:szCs w:val="20"/>
                <w:rPrChange w:id="432" w:author="Ian Ross" w:date="2024-09-19T10:27:00Z" w16du:dateUtc="2024-09-19T08:27:00Z">
                  <w:rPr>
                    <w:rFonts w:eastAsia="Arial" w:cs="Arial"/>
                    <w:color w:val="000000"/>
                    <w:sz w:val="16"/>
                    <w:szCs w:val="16"/>
                  </w:rPr>
                </w:rPrChange>
              </w:rPr>
              <w:t>7 (35.0%)</w:t>
            </w:r>
          </w:p>
        </w:tc>
        <w:tc>
          <w:tcPr>
            <w:tcW w:w="0" w:type="auto"/>
          </w:tcPr>
          <w:p w14:paraId="1D15528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3" w:author="Ian Ross" w:date="2024-09-19T10:27:00Z" w16du:dateUtc="2024-09-19T08:27:00Z">
                  <w:rPr>
                    <w:rFonts w:cs="Arial"/>
                    <w:sz w:val="16"/>
                    <w:szCs w:val="16"/>
                  </w:rPr>
                </w:rPrChange>
              </w:rPr>
            </w:pPr>
            <w:r w:rsidRPr="00ED556B">
              <w:rPr>
                <w:rFonts w:eastAsia="Arial" w:cs="Arial"/>
                <w:color w:val="000000"/>
                <w:sz w:val="20"/>
                <w:szCs w:val="20"/>
                <w:rPrChange w:id="434" w:author="Ian Ross" w:date="2024-09-19T10:27:00Z" w16du:dateUtc="2024-09-19T08:27:00Z">
                  <w:rPr>
                    <w:rFonts w:eastAsia="Arial" w:cs="Arial"/>
                    <w:color w:val="000000"/>
                    <w:sz w:val="16"/>
                    <w:szCs w:val="16"/>
                  </w:rPr>
                </w:rPrChange>
              </w:rPr>
              <w:t>&gt;0.9</w:t>
            </w:r>
          </w:p>
        </w:tc>
      </w:tr>
      <w:tr w:rsidR="00BE22F6" w:rsidRPr="00ED556B" w14:paraId="5D6C015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4860A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35" w:author="Ian Ross" w:date="2024-09-19T10:27:00Z" w16du:dateUtc="2024-09-19T08:27:00Z">
                  <w:rPr>
                    <w:rFonts w:cs="Arial"/>
                    <w:sz w:val="16"/>
                    <w:szCs w:val="16"/>
                  </w:rPr>
                </w:rPrChange>
              </w:rPr>
            </w:pPr>
            <w:r w:rsidRPr="00ED556B">
              <w:rPr>
                <w:rFonts w:eastAsia="Arial" w:cs="Arial"/>
                <w:b/>
                <w:color w:val="000000"/>
                <w:sz w:val="20"/>
                <w:szCs w:val="20"/>
                <w:rPrChange w:id="436" w:author="Ian Ross" w:date="2024-09-19T10:27:00Z" w16du:dateUtc="2024-09-19T08:27:00Z">
                  <w:rPr>
                    <w:rFonts w:eastAsia="Arial" w:cs="Arial"/>
                    <w:b/>
                    <w:color w:val="000000"/>
                    <w:sz w:val="16"/>
                    <w:szCs w:val="16"/>
                  </w:rPr>
                </w:rPrChange>
              </w:rPr>
              <w:t>Pneumonia</w:t>
            </w:r>
          </w:p>
        </w:tc>
        <w:tc>
          <w:tcPr>
            <w:tcW w:w="0" w:type="auto"/>
          </w:tcPr>
          <w:p w14:paraId="0857E6A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7" w:author="Ian Ross" w:date="2024-09-19T10:27:00Z" w16du:dateUtc="2024-09-19T08:27:00Z">
                  <w:rPr>
                    <w:rFonts w:cs="Arial"/>
                    <w:sz w:val="16"/>
                    <w:szCs w:val="16"/>
                  </w:rPr>
                </w:rPrChange>
              </w:rPr>
            </w:pPr>
            <w:r w:rsidRPr="00ED556B">
              <w:rPr>
                <w:rFonts w:eastAsia="Arial" w:cs="Arial"/>
                <w:color w:val="000000"/>
                <w:sz w:val="20"/>
                <w:szCs w:val="20"/>
                <w:rPrChange w:id="438" w:author="Ian Ross" w:date="2024-09-19T10:27:00Z" w16du:dateUtc="2024-09-19T08:27:00Z">
                  <w:rPr>
                    <w:rFonts w:eastAsia="Arial" w:cs="Arial"/>
                    <w:color w:val="000000"/>
                    <w:sz w:val="16"/>
                    <w:szCs w:val="16"/>
                  </w:rPr>
                </w:rPrChange>
              </w:rPr>
              <w:t>0 (0.0%)</w:t>
            </w:r>
          </w:p>
        </w:tc>
        <w:tc>
          <w:tcPr>
            <w:tcW w:w="0" w:type="auto"/>
          </w:tcPr>
          <w:p w14:paraId="2F375D7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9" w:author="Ian Ross" w:date="2024-09-19T10:27:00Z" w16du:dateUtc="2024-09-19T08:27:00Z">
                  <w:rPr>
                    <w:rFonts w:cs="Arial"/>
                    <w:sz w:val="16"/>
                    <w:szCs w:val="16"/>
                  </w:rPr>
                </w:rPrChange>
              </w:rPr>
            </w:pPr>
            <w:r w:rsidRPr="00ED556B">
              <w:rPr>
                <w:rFonts w:eastAsia="Arial" w:cs="Arial"/>
                <w:color w:val="000000"/>
                <w:sz w:val="20"/>
                <w:szCs w:val="20"/>
                <w:rPrChange w:id="440" w:author="Ian Ross" w:date="2024-09-19T10:27:00Z" w16du:dateUtc="2024-09-19T08:27:00Z">
                  <w:rPr>
                    <w:rFonts w:eastAsia="Arial" w:cs="Arial"/>
                    <w:color w:val="000000"/>
                    <w:sz w:val="16"/>
                    <w:szCs w:val="16"/>
                  </w:rPr>
                </w:rPrChange>
              </w:rPr>
              <w:t>3 (15.0%)</w:t>
            </w:r>
          </w:p>
        </w:tc>
        <w:tc>
          <w:tcPr>
            <w:tcW w:w="0" w:type="auto"/>
          </w:tcPr>
          <w:p w14:paraId="7A099A2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41" w:author="Ian Ross" w:date="2024-09-19T10:27:00Z" w16du:dateUtc="2024-09-19T08:27:00Z">
                  <w:rPr>
                    <w:rFonts w:cs="Arial"/>
                    <w:sz w:val="16"/>
                    <w:szCs w:val="16"/>
                  </w:rPr>
                </w:rPrChange>
              </w:rPr>
            </w:pPr>
            <w:r w:rsidRPr="00ED556B">
              <w:rPr>
                <w:rFonts w:eastAsia="Arial" w:cs="Arial"/>
                <w:color w:val="000000"/>
                <w:sz w:val="20"/>
                <w:szCs w:val="20"/>
                <w:rPrChange w:id="442" w:author="Ian Ross" w:date="2024-09-19T10:27:00Z" w16du:dateUtc="2024-09-19T08:27:00Z">
                  <w:rPr>
                    <w:rFonts w:eastAsia="Arial" w:cs="Arial"/>
                    <w:color w:val="000000"/>
                    <w:sz w:val="16"/>
                    <w:szCs w:val="16"/>
                  </w:rPr>
                </w:rPrChange>
              </w:rPr>
              <w:t>0.5</w:t>
            </w:r>
          </w:p>
        </w:tc>
      </w:tr>
      <w:tr w:rsidR="00BE22F6" w:rsidRPr="00ED556B" w14:paraId="6177BB22" w14:textId="77777777" w:rsidTr="00F95291">
        <w:tc>
          <w:tcPr>
            <w:tcW w:w="0" w:type="auto"/>
          </w:tcPr>
          <w:p w14:paraId="137D515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43" w:author="Ian Ross" w:date="2024-09-19T10:27:00Z" w16du:dateUtc="2024-09-19T08:27:00Z">
                  <w:rPr>
                    <w:rFonts w:cs="Arial"/>
                    <w:sz w:val="16"/>
                    <w:szCs w:val="16"/>
                  </w:rPr>
                </w:rPrChange>
              </w:rPr>
            </w:pPr>
            <w:proofErr w:type="spellStart"/>
            <w:r w:rsidRPr="00ED556B">
              <w:rPr>
                <w:rFonts w:eastAsia="Arial" w:cs="Arial"/>
                <w:b/>
                <w:color w:val="000000"/>
                <w:sz w:val="20"/>
                <w:szCs w:val="20"/>
                <w:rPrChange w:id="444" w:author="Ian Ross" w:date="2024-09-19T10:27:00Z" w16du:dateUtc="2024-09-19T08:27:00Z">
                  <w:rPr>
                    <w:rFonts w:eastAsia="Arial" w:cs="Arial"/>
                    <w:b/>
                    <w:color w:val="000000"/>
                    <w:sz w:val="16"/>
                    <w:szCs w:val="16"/>
                  </w:rPr>
                </w:rPrChange>
              </w:rPr>
              <w:t>Kaposis</w:t>
            </w:r>
            <w:proofErr w:type="spellEnd"/>
            <w:r w:rsidRPr="00ED556B">
              <w:rPr>
                <w:rFonts w:eastAsia="Arial" w:cs="Arial"/>
                <w:b/>
                <w:color w:val="000000"/>
                <w:sz w:val="20"/>
                <w:szCs w:val="20"/>
                <w:rPrChange w:id="445" w:author="Ian Ross" w:date="2024-09-19T10:27:00Z" w16du:dateUtc="2024-09-19T08:27:00Z">
                  <w:rPr>
                    <w:rFonts w:eastAsia="Arial" w:cs="Arial"/>
                    <w:b/>
                    <w:color w:val="000000"/>
                    <w:sz w:val="16"/>
                    <w:szCs w:val="16"/>
                  </w:rPr>
                </w:rPrChange>
              </w:rPr>
              <w:t xml:space="preserve"> sarcoma</w:t>
            </w:r>
          </w:p>
        </w:tc>
        <w:tc>
          <w:tcPr>
            <w:tcW w:w="0" w:type="auto"/>
          </w:tcPr>
          <w:p w14:paraId="4A2ABFA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46" w:author="Ian Ross" w:date="2024-09-19T10:27:00Z" w16du:dateUtc="2024-09-19T08:27:00Z">
                  <w:rPr>
                    <w:rFonts w:cs="Arial"/>
                    <w:sz w:val="16"/>
                    <w:szCs w:val="16"/>
                  </w:rPr>
                </w:rPrChange>
              </w:rPr>
            </w:pPr>
            <w:r w:rsidRPr="00ED556B">
              <w:rPr>
                <w:rFonts w:eastAsia="Arial" w:cs="Arial"/>
                <w:color w:val="000000"/>
                <w:sz w:val="20"/>
                <w:szCs w:val="20"/>
                <w:rPrChange w:id="447" w:author="Ian Ross" w:date="2024-09-19T10:27:00Z" w16du:dateUtc="2024-09-19T08:27:00Z">
                  <w:rPr>
                    <w:rFonts w:eastAsia="Arial" w:cs="Arial"/>
                    <w:color w:val="000000"/>
                    <w:sz w:val="16"/>
                    <w:szCs w:val="16"/>
                  </w:rPr>
                </w:rPrChange>
              </w:rPr>
              <w:t>0 (0.0%)</w:t>
            </w:r>
          </w:p>
        </w:tc>
        <w:tc>
          <w:tcPr>
            <w:tcW w:w="0" w:type="auto"/>
          </w:tcPr>
          <w:p w14:paraId="650746C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48" w:author="Ian Ross" w:date="2024-09-19T10:27:00Z" w16du:dateUtc="2024-09-19T08:27:00Z">
                  <w:rPr>
                    <w:rFonts w:cs="Arial"/>
                    <w:sz w:val="16"/>
                    <w:szCs w:val="16"/>
                  </w:rPr>
                </w:rPrChange>
              </w:rPr>
            </w:pPr>
            <w:r w:rsidRPr="00ED556B">
              <w:rPr>
                <w:rFonts w:eastAsia="Arial" w:cs="Arial"/>
                <w:color w:val="000000"/>
                <w:sz w:val="20"/>
                <w:szCs w:val="20"/>
                <w:rPrChange w:id="449" w:author="Ian Ross" w:date="2024-09-19T10:27:00Z" w16du:dateUtc="2024-09-19T08:27:00Z">
                  <w:rPr>
                    <w:rFonts w:eastAsia="Arial" w:cs="Arial"/>
                    <w:color w:val="000000"/>
                    <w:sz w:val="16"/>
                    <w:szCs w:val="16"/>
                  </w:rPr>
                </w:rPrChange>
              </w:rPr>
              <w:t>1 (5.0%)</w:t>
            </w:r>
          </w:p>
        </w:tc>
        <w:tc>
          <w:tcPr>
            <w:tcW w:w="0" w:type="auto"/>
          </w:tcPr>
          <w:p w14:paraId="63341E3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0" w:author="Ian Ross" w:date="2024-09-19T10:27:00Z" w16du:dateUtc="2024-09-19T08:27:00Z">
                  <w:rPr>
                    <w:rFonts w:cs="Arial"/>
                    <w:sz w:val="16"/>
                    <w:szCs w:val="16"/>
                  </w:rPr>
                </w:rPrChange>
              </w:rPr>
            </w:pPr>
            <w:r w:rsidRPr="00ED556B">
              <w:rPr>
                <w:rFonts w:eastAsia="Arial" w:cs="Arial"/>
                <w:color w:val="000000"/>
                <w:sz w:val="20"/>
                <w:szCs w:val="20"/>
                <w:rPrChange w:id="451" w:author="Ian Ross" w:date="2024-09-19T10:27:00Z" w16du:dateUtc="2024-09-19T08:27:00Z">
                  <w:rPr>
                    <w:rFonts w:eastAsia="Arial" w:cs="Arial"/>
                    <w:color w:val="000000"/>
                    <w:sz w:val="16"/>
                    <w:szCs w:val="16"/>
                  </w:rPr>
                </w:rPrChange>
              </w:rPr>
              <w:t>&gt;0.9</w:t>
            </w:r>
          </w:p>
        </w:tc>
      </w:tr>
      <w:tr w:rsidR="00BE22F6" w:rsidRPr="00ED556B" w14:paraId="71B5AD93"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952E61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52" w:author="Ian Ross" w:date="2024-09-19T10:27:00Z" w16du:dateUtc="2024-09-19T08:27:00Z">
                  <w:rPr>
                    <w:rFonts w:cs="Arial"/>
                    <w:sz w:val="16"/>
                    <w:szCs w:val="16"/>
                  </w:rPr>
                </w:rPrChange>
              </w:rPr>
            </w:pPr>
            <w:r w:rsidRPr="00ED556B">
              <w:rPr>
                <w:rFonts w:eastAsia="Arial" w:cs="Arial"/>
                <w:b/>
                <w:color w:val="000000"/>
                <w:sz w:val="20"/>
                <w:szCs w:val="20"/>
                <w:rPrChange w:id="453" w:author="Ian Ross" w:date="2024-09-19T10:27:00Z" w16du:dateUtc="2024-09-19T08:27:00Z">
                  <w:rPr>
                    <w:rFonts w:eastAsia="Arial" w:cs="Arial"/>
                    <w:b/>
                    <w:color w:val="000000"/>
                    <w:sz w:val="16"/>
                    <w:szCs w:val="16"/>
                  </w:rPr>
                </w:rPrChange>
              </w:rPr>
              <w:t>HSV</w:t>
            </w:r>
          </w:p>
        </w:tc>
        <w:tc>
          <w:tcPr>
            <w:tcW w:w="0" w:type="auto"/>
          </w:tcPr>
          <w:p w14:paraId="5B0F8DA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4" w:author="Ian Ross" w:date="2024-09-19T10:27:00Z" w16du:dateUtc="2024-09-19T08:27:00Z">
                  <w:rPr>
                    <w:rFonts w:cs="Arial"/>
                    <w:sz w:val="16"/>
                    <w:szCs w:val="16"/>
                  </w:rPr>
                </w:rPrChange>
              </w:rPr>
            </w:pPr>
            <w:r w:rsidRPr="00ED556B">
              <w:rPr>
                <w:rFonts w:eastAsia="Arial" w:cs="Arial"/>
                <w:color w:val="000000"/>
                <w:sz w:val="20"/>
                <w:szCs w:val="20"/>
                <w:rPrChange w:id="455" w:author="Ian Ross" w:date="2024-09-19T10:27:00Z" w16du:dateUtc="2024-09-19T08:27:00Z">
                  <w:rPr>
                    <w:rFonts w:eastAsia="Arial" w:cs="Arial"/>
                    <w:color w:val="000000"/>
                    <w:sz w:val="16"/>
                    <w:szCs w:val="16"/>
                  </w:rPr>
                </w:rPrChange>
              </w:rPr>
              <w:t>0 (0.0%)</w:t>
            </w:r>
          </w:p>
        </w:tc>
        <w:tc>
          <w:tcPr>
            <w:tcW w:w="0" w:type="auto"/>
          </w:tcPr>
          <w:p w14:paraId="7EBB68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6" w:author="Ian Ross" w:date="2024-09-19T10:27:00Z" w16du:dateUtc="2024-09-19T08:27:00Z">
                  <w:rPr>
                    <w:rFonts w:cs="Arial"/>
                    <w:sz w:val="16"/>
                    <w:szCs w:val="16"/>
                  </w:rPr>
                </w:rPrChange>
              </w:rPr>
            </w:pPr>
            <w:r w:rsidRPr="00ED556B">
              <w:rPr>
                <w:rFonts w:eastAsia="Arial" w:cs="Arial"/>
                <w:color w:val="000000"/>
                <w:sz w:val="20"/>
                <w:szCs w:val="20"/>
                <w:rPrChange w:id="457" w:author="Ian Ross" w:date="2024-09-19T10:27:00Z" w16du:dateUtc="2024-09-19T08:27:00Z">
                  <w:rPr>
                    <w:rFonts w:eastAsia="Arial" w:cs="Arial"/>
                    <w:color w:val="000000"/>
                    <w:sz w:val="16"/>
                    <w:szCs w:val="16"/>
                  </w:rPr>
                </w:rPrChange>
              </w:rPr>
              <w:t>1 (5.0%)</w:t>
            </w:r>
          </w:p>
        </w:tc>
        <w:tc>
          <w:tcPr>
            <w:tcW w:w="0" w:type="auto"/>
          </w:tcPr>
          <w:p w14:paraId="769CA01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8" w:author="Ian Ross" w:date="2024-09-19T10:27:00Z" w16du:dateUtc="2024-09-19T08:27:00Z">
                  <w:rPr>
                    <w:rFonts w:cs="Arial"/>
                    <w:sz w:val="16"/>
                    <w:szCs w:val="16"/>
                  </w:rPr>
                </w:rPrChange>
              </w:rPr>
            </w:pPr>
            <w:r w:rsidRPr="00ED556B">
              <w:rPr>
                <w:rFonts w:eastAsia="Arial" w:cs="Arial"/>
                <w:color w:val="000000"/>
                <w:sz w:val="20"/>
                <w:szCs w:val="20"/>
                <w:rPrChange w:id="459" w:author="Ian Ross" w:date="2024-09-19T10:27:00Z" w16du:dateUtc="2024-09-19T08:27:00Z">
                  <w:rPr>
                    <w:rFonts w:eastAsia="Arial" w:cs="Arial"/>
                    <w:color w:val="000000"/>
                    <w:sz w:val="16"/>
                    <w:szCs w:val="16"/>
                  </w:rPr>
                </w:rPrChange>
              </w:rPr>
              <w:t>&gt;0.9</w:t>
            </w:r>
          </w:p>
        </w:tc>
      </w:tr>
      <w:tr w:rsidR="00BE22F6" w:rsidRPr="00ED556B" w14:paraId="3369CF46" w14:textId="77777777" w:rsidTr="00F95291">
        <w:tc>
          <w:tcPr>
            <w:tcW w:w="0" w:type="auto"/>
          </w:tcPr>
          <w:p w14:paraId="61D0D4E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60" w:author="Ian Ross" w:date="2024-09-19T10:27:00Z" w16du:dateUtc="2024-09-19T08:27:00Z">
                  <w:rPr>
                    <w:rFonts w:cs="Arial"/>
                    <w:sz w:val="16"/>
                    <w:szCs w:val="16"/>
                  </w:rPr>
                </w:rPrChange>
              </w:rPr>
            </w:pPr>
            <w:proofErr w:type="spellStart"/>
            <w:r w:rsidRPr="00ED556B">
              <w:rPr>
                <w:rFonts w:eastAsia="Arial" w:cs="Arial"/>
                <w:b/>
                <w:color w:val="000000"/>
                <w:sz w:val="20"/>
                <w:szCs w:val="20"/>
                <w:rPrChange w:id="461" w:author="Ian Ross" w:date="2024-09-19T10:27:00Z" w16du:dateUtc="2024-09-19T08:27:00Z">
                  <w:rPr>
                    <w:rFonts w:eastAsia="Arial" w:cs="Arial"/>
                    <w:b/>
                    <w:color w:val="000000"/>
                    <w:sz w:val="16"/>
                    <w:szCs w:val="16"/>
                  </w:rPr>
                </w:rPrChange>
              </w:rPr>
              <w:t>HepB</w:t>
            </w:r>
            <w:proofErr w:type="spellEnd"/>
          </w:p>
        </w:tc>
        <w:tc>
          <w:tcPr>
            <w:tcW w:w="0" w:type="auto"/>
          </w:tcPr>
          <w:p w14:paraId="68631CE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62" w:author="Ian Ross" w:date="2024-09-19T10:27:00Z" w16du:dateUtc="2024-09-19T08:27:00Z">
                  <w:rPr>
                    <w:rFonts w:cs="Arial"/>
                    <w:sz w:val="16"/>
                    <w:szCs w:val="16"/>
                  </w:rPr>
                </w:rPrChange>
              </w:rPr>
            </w:pPr>
            <w:r w:rsidRPr="00ED556B">
              <w:rPr>
                <w:rFonts w:eastAsia="Arial" w:cs="Arial"/>
                <w:color w:val="000000"/>
                <w:sz w:val="20"/>
                <w:szCs w:val="20"/>
                <w:rPrChange w:id="463" w:author="Ian Ross" w:date="2024-09-19T10:27:00Z" w16du:dateUtc="2024-09-19T08:27:00Z">
                  <w:rPr>
                    <w:rFonts w:eastAsia="Arial" w:cs="Arial"/>
                    <w:color w:val="000000"/>
                    <w:sz w:val="16"/>
                    <w:szCs w:val="16"/>
                  </w:rPr>
                </w:rPrChange>
              </w:rPr>
              <w:t>0 (0.0%)</w:t>
            </w:r>
          </w:p>
        </w:tc>
        <w:tc>
          <w:tcPr>
            <w:tcW w:w="0" w:type="auto"/>
          </w:tcPr>
          <w:p w14:paraId="3D57CA7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64" w:author="Ian Ross" w:date="2024-09-19T10:27:00Z" w16du:dateUtc="2024-09-19T08:27:00Z">
                  <w:rPr>
                    <w:rFonts w:cs="Arial"/>
                    <w:sz w:val="16"/>
                    <w:szCs w:val="16"/>
                  </w:rPr>
                </w:rPrChange>
              </w:rPr>
            </w:pPr>
            <w:r w:rsidRPr="00ED556B">
              <w:rPr>
                <w:rFonts w:eastAsia="Arial" w:cs="Arial"/>
                <w:color w:val="000000"/>
                <w:sz w:val="20"/>
                <w:szCs w:val="20"/>
                <w:rPrChange w:id="465" w:author="Ian Ross" w:date="2024-09-19T10:27:00Z" w16du:dateUtc="2024-09-19T08:27:00Z">
                  <w:rPr>
                    <w:rFonts w:eastAsia="Arial" w:cs="Arial"/>
                    <w:color w:val="000000"/>
                    <w:sz w:val="16"/>
                    <w:szCs w:val="16"/>
                  </w:rPr>
                </w:rPrChange>
              </w:rPr>
              <w:t>2 (10.0%)</w:t>
            </w:r>
          </w:p>
        </w:tc>
        <w:tc>
          <w:tcPr>
            <w:tcW w:w="0" w:type="auto"/>
          </w:tcPr>
          <w:p w14:paraId="6BFF123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66" w:author="Ian Ross" w:date="2024-09-19T10:27:00Z" w16du:dateUtc="2024-09-19T08:27:00Z">
                  <w:rPr>
                    <w:rFonts w:cs="Arial"/>
                    <w:sz w:val="16"/>
                    <w:szCs w:val="16"/>
                  </w:rPr>
                </w:rPrChange>
              </w:rPr>
            </w:pPr>
            <w:r w:rsidRPr="00ED556B">
              <w:rPr>
                <w:rFonts w:eastAsia="Arial" w:cs="Arial"/>
                <w:color w:val="000000"/>
                <w:sz w:val="20"/>
                <w:szCs w:val="20"/>
                <w:rPrChange w:id="467" w:author="Ian Ross" w:date="2024-09-19T10:27:00Z" w16du:dateUtc="2024-09-19T08:27:00Z">
                  <w:rPr>
                    <w:rFonts w:eastAsia="Arial" w:cs="Arial"/>
                    <w:color w:val="000000"/>
                    <w:sz w:val="16"/>
                    <w:szCs w:val="16"/>
                  </w:rPr>
                </w:rPrChange>
              </w:rPr>
              <w:t>&gt;0.9</w:t>
            </w:r>
          </w:p>
        </w:tc>
      </w:tr>
      <w:tr w:rsidR="00BE22F6" w:rsidRPr="00ED556B" w14:paraId="4C03028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D41727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68" w:author="Ian Ross" w:date="2024-09-19T10:27:00Z" w16du:dateUtc="2024-09-19T08:27:00Z">
                  <w:rPr>
                    <w:rFonts w:cs="Arial"/>
                    <w:sz w:val="16"/>
                    <w:szCs w:val="16"/>
                  </w:rPr>
                </w:rPrChange>
              </w:rPr>
            </w:pPr>
            <w:r w:rsidRPr="00ED556B">
              <w:rPr>
                <w:rFonts w:eastAsia="Arial" w:cs="Arial"/>
                <w:b/>
                <w:color w:val="000000"/>
                <w:sz w:val="20"/>
                <w:szCs w:val="20"/>
                <w:rPrChange w:id="469" w:author="Ian Ross" w:date="2024-09-19T10:27:00Z" w16du:dateUtc="2024-09-19T08:27:00Z">
                  <w:rPr>
                    <w:rFonts w:eastAsia="Arial" w:cs="Arial"/>
                    <w:b/>
                    <w:color w:val="000000"/>
                    <w:sz w:val="16"/>
                    <w:szCs w:val="16"/>
                  </w:rPr>
                </w:rPrChange>
              </w:rPr>
              <w:t>Candida</w:t>
            </w:r>
          </w:p>
        </w:tc>
        <w:tc>
          <w:tcPr>
            <w:tcW w:w="0" w:type="auto"/>
          </w:tcPr>
          <w:p w14:paraId="68CC6CB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0" w:author="Ian Ross" w:date="2024-09-19T10:27:00Z" w16du:dateUtc="2024-09-19T08:27:00Z">
                  <w:rPr>
                    <w:rFonts w:cs="Arial"/>
                    <w:sz w:val="16"/>
                    <w:szCs w:val="16"/>
                  </w:rPr>
                </w:rPrChange>
              </w:rPr>
            </w:pPr>
            <w:r w:rsidRPr="00ED556B">
              <w:rPr>
                <w:rFonts w:eastAsia="Arial" w:cs="Arial"/>
                <w:color w:val="000000"/>
                <w:sz w:val="20"/>
                <w:szCs w:val="20"/>
                <w:rPrChange w:id="471" w:author="Ian Ross" w:date="2024-09-19T10:27:00Z" w16du:dateUtc="2024-09-19T08:27:00Z">
                  <w:rPr>
                    <w:rFonts w:eastAsia="Arial" w:cs="Arial"/>
                    <w:color w:val="000000"/>
                    <w:sz w:val="16"/>
                    <w:szCs w:val="16"/>
                  </w:rPr>
                </w:rPrChange>
              </w:rPr>
              <w:t>0 (0.0%)</w:t>
            </w:r>
          </w:p>
        </w:tc>
        <w:tc>
          <w:tcPr>
            <w:tcW w:w="0" w:type="auto"/>
          </w:tcPr>
          <w:p w14:paraId="057286A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2" w:author="Ian Ross" w:date="2024-09-19T10:27:00Z" w16du:dateUtc="2024-09-19T08:27:00Z">
                  <w:rPr>
                    <w:rFonts w:cs="Arial"/>
                    <w:sz w:val="16"/>
                    <w:szCs w:val="16"/>
                  </w:rPr>
                </w:rPrChange>
              </w:rPr>
            </w:pPr>
            <w:r w:rsidRPr="00ED556B">
              <w:rPr>
                <w:rFonts w:eastAsia="Arial" w:cs="Arial"/>
                <w:color w:val="000000"/>
                <w:sz w:val="20"/>
                <w:szCs w:val="20"/>
                <w:rPrChange w:id="473" w:author="Ian Ross" w:date="2024-09-19T10:27:00Z" w16du:dateUtc="2024-09-19T08:27:00Z">
                  <w:rPr>
                    <w:rFonts w:eastAsia="Arial" w:cs="Arial"/>
                    <w:color w:val="000000"/>
                    <w:sz w:val="16"/>
                    <w:szCs w:val="16"/>
                  </w:rPr>
                </w:rPrChange>
              </w:rPr>
              <w:t>1 (5.0%)</w:t>
            </w:r>
          </w:p>
        </w:tc>
        <w:tc>
          <w:tcPr>
            <w:tcW w:w="0" w:type="auto"/>
          </w:tcPr>
          <w:p w14:paraId="15A3E7D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4" w:author="Ian Ross" w:date="2024-09-19T10:27:00Z" w16du:dateUtc="2024-09-19T08:27:00Z">
                  <w:rPr>
                    <w:rFonts w:cs="Arial"/>
                    <w:sz w:val="16"/>
                    <w:szCs w:val="16"/>
                  </w:rPr>
                </w:rPrChange>
              </w:rPr>
            </w:pPr>
            <w:r w:rsidRPr="00ED556B">
              <w:rPr>
                <w:rFonts w:eastAsia="Arial" w:cs="Arial"/>
                <w:color w:val="000000"/>
                <w:sz w:val="20"/>
                <w:szCs w:val="20"/>
                <w:rPrChange w:id="475" w:author="Ian Ross" w:date="2024-09-19T10:27:00Z" w16du:dateUtc="2024-09-19T08:27:00Z">
                  <w:rPr>
                    <w:rFonts w:eastAsia="Arial" w:cs="Arial"/>
                    <w:color w:val="000000"/>
                    <w:sz w:val="16"/>
                    <w:szCs w:val="16"/>
                  </w:rPr>
                </w:rPrChange>
              </w:rPr>
              <w:t>&gt;0.9</w:t>
            </w:r>
          </w:p>
        </w:tc>
      </w:tr>
      <w:tr w:rsidR="00BE22F6" w:rsidRPr="00ED556B" w14:paraId="61AAB8D6" w14:textId="77777777" w:rsidTr="00F95291">
        <w:tc>
          <w:tcPr>
            <w:tcW w:w="0" w:type="auto"/>
          </w:tcPr>
          <w:p w14:paraId="2A847E1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76" w:author="Ian Ross" w:date="2024-09-19T10:27:00Z" w16du:dateUtc="2024-09-19T08:27:00Z">
                  <w:rPr>
                    <w:rFonts w:cs="Arial"/>
                    <w:sz w:val="16"/>
                    <w:szCs w:val="16"/>
                  </w:rPr>
                </w:rPrChange>
              </w:rPr>
            </w:pPr>
            <w:r w:rsidRPr="00ED556B">
              <w:rPr>
                <w:rFonts w:eastAsia="Arial" w:cs="Arial"/>
                <w:b/>
                <w:color w:val="000000"/>
                <w:sz w:val="20"/>
                <w:szCs w:val="20"/>
                <w:rPrChange w:id="477" w:author="Ian Ross" w:date="2024-09-19T10:27:00Z" w16du:dateUtc="2024-09-19T08:27:00Z">
                  <w:rPr>
                    <w:rFonts w:eastAsia="Arial" w:cs="Arial"/>
                    <w:b/>
                    <w:color w:val="000000"/>
                    <w:sz w:val="16"/>
                    <w:szCs w:val="16"/>
                  </w:rPr>
                </w:rPrChange>
              </w:rPr>
              <w:t>Total CD4 count</w:t>
            </w:r>
          </w:p>
        </w:tc>
        <w:tc>
          <w:tcPr>
            <w:tcW w:w="0" w:type="auto"/>
          </w:tcPr>
          <w:p w14:paraId="59F33B6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8" w:author="Ian Ross" w:date="2024-09-19T10:27:00Z" w16du:dateUtc="2024-09-19T08:27:00Z">
                  <w:rPr>
                    <w:rFonts w:cs="Arial"/>
                    <w:sz w:val="16"/>
                    <w:szCs w:val="16"/>
                  </w:rPr>
                </w:rPrChange>
              </w:rPr>
            </w:pPr>
            <w:r w:rsidRPr="00ED556B">
              <w:rPr>
                <w:rFonts w:eastAsia="Arial" w:cs="Arial"/>
                <w:color w:val="000000"/>
                <w:sz w:val="20"/>
                <w:szCs w:val="20"/>
                <w:rPrChange w:id="479" w:author="Ian Ross" w:date="2024-09-19T10:27:00Z" w16du:dateUtc="2024-09-19T08:27:00Z">
                  <w:rPr>
                    <w:rFonts w:eastAsia="Arial" w:cs="Arial"/>
                    <w:color w:val="000000"/>
                    <w:sz w:val="16"/>
                    <w:szCs w:val="16"/>
                  </w:rPr>
                </w:rPrChange>
              </w:rPr>
              <w:t>46.0 (25.5, 61.0)</w:t>
            </w:r>
          </w:p>
        </w:tc>
        <w:tc>
          <w:tcPr>
            <w:tcW w:w="0" w:type="auto"/>
          </w:tcPr>
          <w:p w14:paraId="633BB71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80" w:author="Ian Ross" w:date="2024-09-19T10:27:00Z" w16du:dateUtc="2024-09-19T08:27:00Z">
                  <w:rPr>
                    <w:rFonts w:cs="Arial"/>
                    <w:sz w:val="16"/>
                    <w:szCs w:val="16"/>
                  </w:rPr>
                </w:rPrChange>
              </w:rPr>
            </w:pPr>
            <w:r w:rsidRPr="00ED556B">
              <w:rPr>
                <w:rFonts w:eastAsia="Arial" w:cs="Arial"/>
                <w:color w:val="000000"/>
                <w:sz w:val="20"/>
                <w:szCs w:val="20"/>
                <w:rPrChange w:id="481" w:author="Ian Ross" w:date="2024-09-19T10:27:00Z" w16du:dateUtc="2024-09-19T08:27:00Z">
                  <w:rPr>
                    <w:rFonts w:eastAsia="Arial" w:cs="Arial"/>
                    <w:color w:val="000000"/>
                    <w:sz w:val="16"/>
                    <w:szCs w:val="16"/>
                  </w:rPr>
                </w:rPrChange>
              </w:rPr>
              <w:t>19.0 (10.0, 48.8)</w:t>
            </w:r>
          </w:p>
        </w:tc>
        <w:tc>
          <w:tcPr>
            <w:tcW w:w="0" w:type="auto"/>
          </w:tcPr>
          <w:p w14:paraId="04EBB5D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82" w:author="Ian Ross" w:date="2024-09-19T10:27:00Z" w16du:dateUtc="2024-09-19T08:27:00Z">
                  <w:rPr>
                    <w:rFonts w:cs="Arial"/>
                    <w:sz w:val="16"/>
                    <w:szCs w:val="16"/>
                  </w:rPr>
                </w:rPrChange>
              </w:rPr>
            </w:pPr>
            <w:r w:rsidRPr="00ED556B">
              <w:rPr>
                <w:rFonts w:eastAsia="Arial" w:cs="Arial"/>
                <w:color w:val="000000"/>
                <w:sz w:val="20"/>
                <w:szCs w:val="20"/>
                <w:rPrChange w:id="483" w:author="Ian Ross" w:date="2024-09-19T10:27:00Z" w16du:dateUtc="2024-09-19T08:27:00Z">
                  <w:rPr>
                    <w:rFonts w:eastAsia="Arial" w:cs="Arial"/>
                    <w:color w:val="000000"/>
                    <w:sz w:val="16"/>
                    <w:szCs w:val="16"/>
                  </w:rPr>
                </w:rPrChange>
              </w:rPr>
              <w:t>0.2</w:t>
            </w:r>
          </w:p>
        </w:tc>
      </w:tr>
      <w:tr w:rsidR="00BE22F6" w:rsidRPr="00ED556B" w14:paraId="2AF910CD"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D81E67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84" w:author="Ian Ross" w:date="2024-09-19T10:27:00Z" w16du:dateUtc="2024-09-19T08:27:00Z">
                  <w:rPr>
                    <w:rFonts w:cs="Arial"/>
                    <w:sz w:val="16"/>
                    <w:szCs w:val="16"/>
                  </w:rPr>
                </w:rPrChange>
              </w:rPr>
            </w:pPr>
            <w:r w:rsidRPr="00ED556B">
              <w:rPr>
                <w:rFonts w:eastAsia="Arial" w:cs="Arial"/>
                <w:b/>
                <w:color w:val="000000"/>
                <w:sz w:val="20"/>
                <w:szCs w:val="20"/>
                <w:rPrChange w:id="485" w:author="Ian Ross" w:date="2024-09-19T10:27:00Z" w16du:dateUtc="2024-09-19T08:27:00Z">
                  <w:rPr>
                    <w:rFonts w:eastAsia="Arial" w:cs="Arial"/>
                    <w:b/>
                    <w:color w:val="000000"/>
                    <w:sz w:val="16"/>
                    <w:szCs w:val="16"/>
                  </w:rPr>
                </w:rPrChange>
              </w:rPr>
              <w:t xml:space="preserve">White </w:t>
            </w:r>
            <w:proofErr w:type="gramStart"/>
            <w:r w:rsidRPr="00ED556B">
              <w:rPr>
                <w:rFonts w:eastAsia="Arial" w:cs="Arial"/>
                <w:b/>
                <w:color w:val="000000"/>
                <w:sz w:val="20"/>
                <w:szCs w:val="20"/>
                <w:rPrChange w:id="486" w:author="Ian Ross" w:date="2024-09-19T10:27:00Z" w16du:dateUtc="2024-09-19T08:27:00Z">
                  <w:rPr>
                    <w:rFonts w:eastAsia="Arial" w:cs="Arial"/>
                    <w:b/>
                    <w:color w:val="000000"/>
                    <w:sz w:val="16"/>
                    <w:szCs w:val="16"/>
                  </w:rPr>
                </w:rPrChange>
              </w:rPr>
              <w:t>cell</w:t>
            </w:r>
            <w:proofErr w:type="gramEnd"/>
            <w:r w:rsidRPr="00ED556B">
              <w:rPr>
                <w:rFonts w:eastAsia="Arial" w:cs="Arial"/>
                <w:b/>
                <w:color w:val="000000"/>
                <w:sz w:val="20"/>
                <w:szCs w:val="20"/>
                <w:rPrChange w:id="487" w:author="Ian Ross" w:date="2024-09-19T10:27:00Z" w16du:dateUtc="2024-09-19T08:27:00Z">
                  <w:rPr>
                    <w:rFonts w:eastAsia="Arial" w:cs="Arial"/>
                    <w:b/>
                    <w:color w:val="000000"/>
                    <w:sz w:val="16"/>
                    <w:szCs w:val="16"/>
                  </w:rPr>
                </w:rPrChange>
              </w:rPr>
              <w:t xml:space="preserve"> count X10</w:t>
            </w:r>
            <w:r w:rsidRPr="00ED556B">
              <w:rPr>
                <w:rFonts w:eastAsia="Arial" w:cs="Arial"/>
                <w:b/>
                <w:color w:val="000000"/>
                <w:sz w:val="20"/>
                <w:szCs w:val="20"/>
                <w:vertAlign w:val="superscript"/>
                <w:rPrChange w:id="488" w:author="Ian Ross" w:date="2024-09-19T10:27:00Z" w16du:dateUtc="2024-09-19T08:27:00Z">
                  <w:rPr>
                    <w:rFonts w:eastAsia="Arial" w:cs="Arial"/>
                    <w:b/>
                    <w:color w:val="000000"/>
                    <w:sz w:val="16"/>
                    <w:szCs w:val="16"/>
                    <w:vertAlign w:val="superscript"/>
                  </w:rPr>
                </w:rPrChange>
              </w:rPr>
              <w:t>9</w:t>
            </w:r>
          </w:p>
        </w:tc>
        <w:tc>
          <w:tcPr>
            <w:tcW w:w="0" w:type="auto"/>
          </w:tcPr>
          <w:p w14:paraId="02DDF84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89" w:author="Ian Ross" w:date="2024-09-19T10:27:00Z" w16du:dateUtc="2024-09-19T08:27:00Z">
                  <w:rPr>
                    <w:rFonts w:cs="Arial"/>
                    <w:sz w:val="16"/>
                    <w:szCs w:val="16"/>
                  </w:rPr>
                </w:rPrChange>
              </w:rPr>
            </w:pPr>
            <w:r w:rsidRPr="00ED556B">
              <w:rPr>
                <w:rFonts w:eastAsia="Arial" w:cs="Arial"/>
                <w:color w:val="000000"/>
                <w:sz w:val="20"/>
                <w:szCs w:val="20"/>
                <w:rPrChange w:id="490" w:author="Ian Ross" w:date="2024-09-19T10:27:00Z" w16du:dateUtc="2024-09-19T08:27:00Z">
                  <w:rPr>
                    <w:rFonts w:eastAsia="Arial" w:cs="Arial"/>
                    <w:color w:val="000000"/>
                    <w:sz w:val="16"/>
                    <w:szCs w:val="16"/>
                  </w:rPr>
                </w:rPrChange>
              </w:rPr>
              <w:t>3.5 (3.0, 5.5)</w:t>
            </w:r>
          </w:p>
        </w:tc>
        <w:tc>
          <w:tcPr>
            <w:tcW w:w="0" w:type="auto"/>
          </w:tcPr>
          <w:p w14:paraId="188B3C5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91" w:author="Ian Ross" w:date="2024-09-19T10:27:00Z" w16du:dateUtc="2024-09-19T08:27:00Z">
                  <w:rPr>
                    <w:rFonts w:cs="Arial"/>
                    <w:sz w:val="16"/>
                    <w:szCs w:val="16"/>
                  </w:rPr>
                </w:rPrChange>
              </w:rPr>
            </w:pPr>
            <w:r w:rsidRPr="00ED556B">
              <w:rPr>
                <w:rFonts w:eastAsia="Arial" w:cs="Arial"/>
                <w:color w:val="000000"/>
                <w:sz w:val="20"/>
                <w:szCs w:val="20"/>
                <w:rPrChange w:id="492" w:author="Ian Ross" w:date="2024-09-19T10:27:00Z" w16du:dateUtc="2024-09-19T08:27:00Z">
                  <w:rPr>
                    <w:rFonts w:eastAsia="Arial" w:cs="Arial"/>
                    <w:color w:val="000000"/>
                    <w:sz w:val="16"/>
                    <w:szCs w:val="16"/>
                  </w:rPr>
                </w:rPrChange>
              </w:rPr>
              <w:t>5.3 (2.8, 11.9)</w:t>
            </w:r>
          </w:p>
        </w:tc>
        <w:tc>
          <w:tcPr>
            <w:tcW w:w="0" w:type="auto"/>
          </w:tcPr>
          <w:p w14:paraId="3096F9C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93" w:author="Ian Ross" w:date="2024-09-19T10:27:00Z" w16du:dateUtc="2024-09-19T08:27:00Z">
                  <w:rPr>
                    <w:rFonts w:cs="Arial"/>
                    <w:sz w:val="16"/>
                    <w:szCs w:val="16"/>
                  </w:rPr>
                </w:rPrChange>
              </w:rPr>
            </w:pPr>
            <w:r w:rsidRPr="00ED556B">
              <w:rPr>
                <w:rFonts w:eastAsia="Arial" w:cs="Arial"/>
                <w:color w:val="000000"/>
                <w:sz w:val="20"/>
                <w:szCs w:val="20"/>
                <w:rPrChange w:id="494" w:author="Ian Ross" w:date="2024-09-19T10:27:00Z" w16du:dateUtc="2024-09-19T08:27:00Z">
                  <w:rPr>
                    <w:rFonts w:eastAsia="Arial" w:cs="Arial"/>
                    <w:color w:val="000000"/>
                    <w:sz w:val="16"/>
                    <w:szCs w:val="16"/>
                  </w:rPr>
                </w:rPrChange>
              </w:rPr>
              <w:t>0.4</w:t>
            </w:r>
          </w:p>
        </w:tc>
      </w:tr>
      <w:tr w:rsidR="00BE22F6" w:rsidRPr="00ED556B" w14:paraId="19A5499F" w14:textId="77777777" w:rsidTr="00F95291">
        <w:tc>
          <w:tcPr>
            <w:tcW w:w="0" w:type="auto"/>
          </w:tcPr>
          <w:p w14:paraId="3006433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95" w:author="Ian Ross" w:date="2024-09-19T10:27:00Z" w16du:dateUtc="2024-09-19T08:27:00Z">
                  <w:rPr>
                    <w:rFonts w:cs="Arial"/>
                    <w:sz w:val="16"/>
                    <w:szCs w:val="16"/>
                  </w:rPr>
                </w:rPrChange>
              </w:rPr>
            </w:pPr>
            <w:r w:rsidRPr="00ED556B">
              <w:rPr>
                <w:rFonts w:eastAsia="Arial" w:cs="Arial"/>
                <w:b/>
                <w:color w:val="000000"/>
                <w:sz w:val="20"/>
                <w:szCs w:val="20"/>
                <w:rPrChange w:id="496" w:author="Ian Ross" w:date="2024-09-19T10:27:00Z" w16du:dateUtc="2024-09-19T08:27:00Z">
                  <w:rPr>
                    <w:rFonts w:eastAsia="Arial" w:cs="Arial"/>
                    <w:b/>
                    <w:color w:val="000000"/>
                    <w:sz w:val="16"/>
                    <w:szCs w:val="16"/>
                  </w:rPr>
                </w:rPrChange>
              </w:rPr>
              <w:t>Lymphocyte count X10</w:t>
            </w:r>
            <w:r w:rsidRPr="00ED556B">
              <w:rPr>
                <w:rFonts w:eastAsia="Arial" w:cs="Arial"/>
                <w:b/>
                <w:color w:val="000000"/>
                <w:sz w:val="20"/>
                <w:szCs w:val="20"/>
                <w:vertAlign w:val="superscript"/>
                <w:rPrChange w:id="497" w:author="Ian Ross" w:date="2024-09-19T10:27:00Z" w16du:dateUtc="2024-09-19T08:27:00Z">
                  <w:rPr>
                    <w:rFonts w:eastAsia="Arial" w:cs="Arial"/>
                    <w:b/>
                    <w:color w:val="000000"/>
                    <w:sz w:val="16"/>
                    <w:szCs w:val="16"/>
                    <w:vertAlign w:val="superscript"/>
                  </w:rPr>
                </w:rPrChange>
              </w:rPr>
              <w:t>9</w:t>
            </w:r>
          </w:p>
        </w:tc>
        <w:tc>
          <w:tcPr>
            <w:tcW w:w="0" w:type="auto"/>
          </w:tcPr>
          <w:p w14:paraId="1A615F9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98" w:author="Ian Ross" w:date="2024-09-19T10:27:00Z" w16du:dateUtc="2024-09-19T08:27:00Z">
                  <w:rPr>
                    <w:rFonts w:cs="Arial"/>
                    <w:sz w:val="16"/>
                    <w:szCs w:val="16"/>
                  </w:rPr>
                </w:rPrChange>
              </w:rPr>
            </w:pPr>
            <w:r w:rsidRPr="00ED556B">
              <w:rPr>
                <w:rFonts w:eastAsia="Arial" w:cs="Arial"/>
                <w:color w:val="000000"/>
                <w:sz w:val="20"/>
                <w:szCs w:val="20"/>
                <w:rPrChange w:id="499" w:author="Ian Ross" w:date="2024-09-19T10:27:00Z" w16du:dateUtc="2024-09-19T08:27:00Z">
                  <w:rPr>
                    <w:rFonts w:eastAsia="Arial" w:cs="Arial"/>
                    <w:color w:val="000000"/>
                    <w:sz w:val="16"/>
                    <w:szCs w:val="16"/>
                  </w:rPr>
                </w:rPrChange>
              </w:rPr>
              <w:t>1.3 (1.3, 1.3)</w:t>
            </w:r>
          </w:p>
        </w:tc>
        <w:tc>
          <w:tcPr>
            <w:tcW w:w="0" w:type="auto"/>
          </w:tcPr>
          <w:p w14:paraId="249E16A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0" w:author="Ian Ross" w:date="2024-09-19T10:27:00Z" w16du:dateUtc="2024-09-19T08:27:00Z">
                  <w:rPr>
                    <w:rFonts w:cs="Arial"/>
                    <w:sz w:val="16"/>
                    <w:szCs w:val="16"/>
                  </w:rPr>
                </w:rPrChange>
              </w:rPr>
            </w:pPr>
            <w:r w:rsidRPr="00ED556B">
              <w:rPr>
                <w:rFonts w:eastAsia="Arial" w:cs="Arial"/>
                <w:color w:val="000000"/>
                <w:sz w:val="20"/>
                <w:szCs w:val="20"/>
                <w:rPrChange w:id="501" w:author="Ian Ross" w:date="2024-09-19T10:27:00Z" w16du:dateUtc="2024-09-19T08:27:00Z">
                  <w:rPr>
                    <w:rFonts w:eastAsia="Arial" w:cs="Arial"/>
                    <w:color w:val="000000"/>
                    <w:sz w:val="16"/>
                    <w:szCs w:val="16"/>
                  </w:rPr>
                </w:rPrChange>
              </w:rPr>
              <w:t>0.7 (0.5, 1.0)</w:t>
            </w:r>
          </w:p>
        </w:tc>
        <w:tc>
          <w:tcPr>
            <w:tcW w:w="0" w:type="auto"/>
          </w:tcPr>
          <w:p w14:paraId="5FD8C25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2" w:author="Ian Ross" w:date="2024-09-19T10:27:00Z" w16du:dateUtc="2024-09-19T08:27:00Z">
                  <w:rPr>
                    <w:rFonts w:cs="Arial"/>
                    <w:sz w:val="16"/>
                    <w:szCs w:val="16"/>
                  </w:rPr>
                </w:rPrChange>
              </w:rPr>
            </w:pPr>
            <w:r w:rsidRPr="00ED556B">
              <w:rPr>
                <w:rFonts w:eastAsia="Arial" w:cs="Arial"/>
                <w:color w:val="000000"/>
                <w:sz w:val="20"/>
                <w:szCs w:val="20"/>
                <w:rPrChange w:id="503" w:author="Ian Ross" w:date="2024-09-19T10:27:00Z" w16du:dateUtc="2024-09-19T08:27:00Z">
                  <w:rPr>
                    <w:rFonts w:eastAsia="Arial" w:cs="Arial"/>
                    <w:color w:val="000000"/>
                    <w:sz w:val="16"/>
                    <w:szCs w:val="16"/>
                  </w:rPr>
                </w:rPrChange>
              </w:rPr>
              <w:t>0.6</w:t>
            </w:r>
          </w:p>
        </w:tc>
      </w:tr>
      <w:tr w:rsidR="00BE22F6" w:rsidRPr="00ED556B" w14:paraId="48175EC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506187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04" w:author="Ian Ross" w:date="2024-09-19T10:27:00Z" w16du:dateUtc="2024-09-19T08:27:00Z">
                  <w:rPr>
                    <w:rFonts w:cs="Arial"/>
                    <w:sz w:val="16"/>
                    <w:szCs w:val="16"/>
                  </w:rPr>
                </w:rPrChange>
              </w:rPr>
            </w:pPr>
            <w:r w:rsidRPr="00ED556B">
              <w:rPr>
                <w:rFonts w:eastAsia="Arial" w:cs="Arial"/>
                <w:b/>
                <w:color w:val="000000"/>
                <w:sz w:val="20"/>
                <w:szCs w:val="20"/>
                <w:rPrChange w:id="505" w:author="Ian Ross" w:date="2024-09-19T10:27:00Z" w16du:dateUtc="2024-09-19T08:27:00Z">
                  <w:rPr>
                    <w:rFonts w:eastAsia="Arial" w:cs="Arial"/>
                    <w:b/>
                    <w:color w:val="000000"/>
                    <w:sz w:val="16"/>
                    <w:szCs w:val="16"/>
                  </w:rPr>
                </w:rPrChange>
              </w:rPr>
              <w:t>Neutrophils</w:t>
            </w:r>
          </w:p>
        </w:tc>
        <w:tc>
          <w:tcPr>
            <w:tcW w:w="0" w:type="auto"/>
          </w:tcPr>
          <w:p w14:paraId="1E00628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6" w:author="Ian Ross" w:date="2024-09-19T10:27:00Z" w16du:dateUtc="2024-09-19T08:27:00Z">
                  <w:rPr>
                    <w:rFonts w:cs="Arial"/>
                    <w:sz w:val="16"/>
                    <w:szCs w:val="16"/>
                  </w:rPr>
                </w:rPrChange>
              </w:rPr>
            </w:pPr>
            <w:r w:rsidRPr="00ED556B">
              <w:rPr>
                <w:rFonts w:eastAsia="Arial" w:cs="Arial"/>
                <w:color w:val="000000"/>
                <w:sz w:val="20"/>
                <w:szCs w:val="20"/>
                <w:rPrChange w:id="507" w:author="Ian Ross" w:date="2024-09-19T10:27:00Z" w16du:dateUtc="2024-09-19T08:27:00Z">
                  <w:rPr>
                    <w:rFonts w:eastAsia="Arial" w:cs="Arial"/>
                    <w:color w:val="000000"/>
                    <w:sz w:val="16"/>
                    <w:szCs w:val="16"/>
                  </w:rPr>
                </w:rPrChange>
              </w:rPr>
              <w:t>0.9 (0.9, 0.9)</w:t>
            </w:r>
          </w:p>
        </w:tc>
        <w:tc>
          <w:tcPr>
            <w:tcW w:w="0" w:type="auto"/>
          </w:tcPr>
          <w:p w14:paraId="0FD0FF6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8" w:author="Ian Ross" w:date="2024-09-19T10:27:00Z" w16du:dateUtc="2024-09-19T08:27:00Z">
                  <w:rPr>
                    <w:rFonts w:cs="Arial"/>
                    <w:sz w:val="16"/>
                    <w:szCs w:val="16"/>
                  </w:rPr>
                </w:rPrChange>
              </w:rPr>
            </w:pPr>
            <w:r w:rsidRPr="00ED556B">
              <w:rPr>
                <w:rFonts w:eastAsia="Arial" w:cs="Arial"/>
                <w:color w:val="000000"/>
                <w:sz w:val="20"/>
                <w:szCs w:val="20"/>
                <w:rPrChange w:id="509" w:author="Ian Ross" w:date="2024-09-19T10:27:00Z" w16du:dateUtc="2024-09-19T08:27:00Z">
                  <w:rPr>
                    <w:rFonts w:eastAsia="Arial" w:cs="Arial"/>
                    <w:color w:val="000000"/>
                    <w:sz w:val="16"/>
                    <w:szCs w:val="16"/>
                  </w:rPr>
                </w:rPrChange>
              </w:rPr>
              <w:t>1.5 (1.0, 1.7)</w:t>
            </w:r>
          </w:p>
        </w:tc>
        <w:tc>
          <w:tcPr>
            <w:tcW w:w="0" w:type="auto"/>
          </w:tcPr>
          <w:p w14:paraId="5FE3FAB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0" w:author="Ian Ross" w:date="2024-09-19T10:27:00Z" w16du:dateUtc="2024-09-19T08:27:00Z">
                  <w:rPr>
                    <w:rFonts w:cs="Arial"/>
                    <w:sz w:val="16"/>
                    <w:szCs w:val="16"/>
                  </w:rPr>
                </w:rPrChange>
              </w:rPr>
            </w:pPr>
            <w:r w:rsidRPr="00ED556B">
              <w:rPr>
                <w:rFonts w:eastAsia="Arial" w:cs="Arial"/>
                <w:color w:val="000000"/>
                <w:sz w:val="20"/>
                <w:szCs w:val="20"/>
                <w:rPrChange w:id="511" w:author="Ian Ross" w:date="2024-09-19T10:27:00Z" w16du:dateUtc="2024-09-19T08:27:00Z">
                  <w:rPr>
                    <w:rFonts w:eastAsia="Arial" w:cs="Arial"/>
                    <w:color w:val="000000"/>
                    <w:sz w:val="16"/>
                    <w:szCs w:val="16"/>
                  </w:rPr>
                </w:rPrChange>
              </w:rPr>
              <w:t>0.7</w:t>
            </w:r>
          </w:p>
        </w:tc>
      </w:tr>
      <w:tr w:rsidR="00BE22F6" w:rsidRPr="00ED556B" w14:paraId="700A4D35" w14:textId="77777777" w:rsidTr="00F95291">
        <w:tc>
          <w:tcPr>
            <w:tcW w:w="0" w:type="auto"/>
          </w:tcPr>
          <w:p w14:paraId="439BFFF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12" w:author="Ian Ross" w:date="2024-09-19T10:27:00Z" w16du:dateUtc="2024-09-19T08:27:00Z">
                  <w:rPr>
                    <w:rFonts w:cs="Arial"/>
                    <w:sz w:val="16"/>
                    <w:szCs w:val="16"/>
                  </w:rPr>
                </w:rPrChange>
              </w:rPr>
            </w:pPr>
            <w:r w:rsidRPr="00ED556B">
              <w:rPr>
                <w:rFonts w:eastAsia="Arial" w:cs="Arial"/>
                <w:b/>
                <w:color w:val="000000"/>
                <w:sz w:val="20"/>
                <w:szCs w:val="20"/>
                <w:rPrChange w:id="513" w:author="Ian Ross" w:date="2024-09-19T10:27:00Z" w16du:dateUtc="2024-09-19T08:27:00Z">
                  <w:rPr>
                    <w:rFonts w:eastAsia="Arial" w:cs="Arial"/>
                    <w:b/>
                    <w:color w:val="000000"/>
                    <w:sz w:val="16"/>
                    <w:szCs w:val="16"/>
                  </w:rPr>
                </w:rPrChange>
              </w:rPr>
              <w:t>Sodium mmol/L</w:t>
            </w:r>
          </w:p>
        </w:tc>
        <w:tc>
          <w:tcPr>
            <w:tcW w:w="0" w:type="auto"/>
          </w:tcPr>
          <w:p w14:paraId="61D9684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4" w:author="Ian Ross" w:date="2024-09-19T10:27:00Z" w16du:dateUtc="2024-09-19T08:27:00Z">
                  <w:rPr>
                    <w:rFonts w:cs="Arial"/>
                    <w:sz w:val="16"/>
                    <w:szCs w:val="16"/>
                  </w:rPr>
                </w:rPrChange>
              </w:rPr>
            </w:pPr>
            <w:r w:rsidRPr="00ED556B">
              <w:rPr>
                <w:rFonts w:eastAsia="Arial" w:cs="Arial"/>
                <w:color w:val="000000"/>
                <w:sz w:val="20"/>
                <w:szCs w:val="20"/>
                <w:rPrChange w:id="515" w:author="Ian Ross" w:date="2024-09-19T10:27:00Z" w16du:dateUtc="2024-09-19T08:27:00Z">
                  <w:rPr>
                    <w:rFonts w:eastAsia="Arial" w:cs="Arial"/>
                    <w:color w:val="000000"/>
                    <w:sz w:val="16"/>
                    <w:szCs w:val="16"/>
                  </w:rPr>
                </w:rPrChange>
              </w:rPr>
              <w:t>133.0 (131.5, 136.5)</w:t>
            </w:r>
          </w:p>
        </w:tc>
        <w:tc>
          <w:tcPr>
            <w:tcW w:w="0" w:type="auto"/>
          </w:tcPr>
          <w:p w14:paraId="6C82693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6" w:author="Ian Ross" w:date="2024-09-19T10:27:00Z" w16du:dateUtc="2024-09-19T08:27:00Z">
                  <w:rPr>
                    <w:rFonts w:cs="Arial"/>
                    <w:sz w:val="16"/>
                    <w:szCs w:val="16"/>
                  </w:rPr>
                </w:rPrChange>
              </w:rPr>
            </w:pPr>
            <w:r w:rsidRPr="00ED556B">
              <w:rPr>
                <w:rFonts w:eastAsia="Arial" w:cs="Arial"/>
                <w:color w:val="000000"/>
                <w:sz w:val="20"/>
                <w:szCs w:val="20"/>
                <w:rPrChange w:id="517" w:author="Ian Ross" w:date="2024-09-19T10:27:00Z" w16du:dateUtc="2024-09-19T08:27:00Z">
                  <w:rPr>
                    <w:rFonts w:eastAsia="Arial" w:cs="Arial"/>
                    <w:color w:val="000000"/>
                    <w:sz w:val="16"/>
                    <w:szCs w:val="16"/>
                  </w:rPr>
                </w:rPrChange>
              </w:rPr>
              <w:t>135.5 (134.0, 137.3)</w:t>
            </w:r>
          </w:p>
        </w:tc>
        <w:tc>
          <w:tcPr>
            <w:tcW w:w="0" w:type="auto"/>
          </w:tcPr>
          <w:p w14:paraId="620B8C1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8" w:author="Ian Ross" w:date="2024-09-19T10:27:00Z" w16du:dateUtc="2024-09-19T08:27:00Z">
                  <w:rPr>
                    <w:rFonts w:cs="Arial"/>
                    <w:sz w:val="16"/>
                    <w:szCs w:val="16"/>
                  </w:rPr>
                </w:rPrChange>
              </w:rPr>
            </w:pPr>
            <w:r w:rsidRPr="00ED556B">
              <w:rPr>
                <w:rFonts w:eastAsia="Arial" w:cs="Arial"/>
                <w:color w:val="000000"/>
                <w:sz w:val="20"/>
                <w:szCs w:val="20"/>
                <w:rPrChange w:id="519" w:author="Ian Ross" w:date="2024-09-19T10:27:00Z" w16du:dateUtc="2024-09-19T08:27:00Z">
                  <w:rPr>
                    <w:rFonts w:eastAsia="Arial" w:cs="Arial"/>
                    <w:color w:val="000000"/>
                    <w:sz w:val="16"/>
                    <w:szCs w:val="16"/>
                  </w:rPr>
                </w:rPrChange>
              </w:rPr>
              <w:t>0.2</w:t>
            </w:r>
          </w:p>
        </w:tc>
      </w:tr>
      <w:tr w:rsidR="00BE22F6" w:rsidRPr="00ED556B" w14:paraId="00FDAC0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640D7F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20" w:author="Ian Ross" w:date="2024-09-19T10:27:00Z" w16du:dateUtc="2024-09-19T08:27:00Z">
                  <w:rPr>
                    <w:rFonts w:cs="Arial"/>
                    <w:sz w:val="16"/>
                    <w:szCs w:val="16"/>
                  </w:rPr>
                </w:rPrChange>
              </w:rPr>
            </w:pPr>
            <w:r w:rsidRPr="00ED556B">
              <w:rPr>
                <w:rFonts w:eastAsia="Arial" w:cs="Arial"/>
                <w:b/>
                <w:color w:val="000000"/>
                <w:sz w:val="20"/>
                <w:szCs w:val="20"/>
                <w:rPrChange w:id="521" w:author="Ian Ross" w:date="2024-09-19T10:27:00Z" w16du:dateUtc="2024-09-19T08:27:00Z">
                  <w:rPr>
                    <w:rFonts w:eastAsia="Arial" w:cs="Arial"/>
                    <w:b/>
                    <w:color w:val="000000"/>
                    <w:sz w:val="16"/>
                    <w:szCs w:val="16"/>
                  </w:rPr>
                </w:rPrChange>
              </w:rPr>
              <w:t>Potassium mmol/L</w:t>
            </w:r>
          </w:p>
        </w:tc>
        <w:tc>
          <w:tcPr>
            <w:tcW w:w="0" w:type="auto"/>
          </w:tcPr>
          <w:p w14:paraId="4598FF1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22" w:author="Ian Ross" w:date="2024-09-19T10:27:00Z" w16du:dateUtc="2024-09-19T08:27:00Z">
                  <w:rPr>
                    <w:rFonts w:cs="Arial"/>
                    <w:sz w:val="16"/>
                    <w:szCs w:val="16"/>
                  </w:rPr>
                </w:rPrChange>
              </w:rPr>
            </w:pPr>
            <w:r w:rsidRPr="00ED556B">
              <w:rPr>
                <w:rFonts w:eastAsia="Arial" w:cs="Arial"/>
                <w:color w:val="000000"/>
                <w:sz w:val="20"/>
                <w:szCs w:val="20"/>
                <w:rPrChange w:id="523" w:author="Ian Ross" w:date="2024-09-19T10:27:00Z" w16du:dateUtc="2024-09-19T08:27:00Z">
                  <w:rPr>
                    <w:rFonts w:eastAsia="Arial" w:cs="Arial"/>
                    <w:color w:val="000000"/>
                    <w:sz w:val="16"/>
                    <w:szCs w:val="16"/>
                  </w:rPr>
                </w:rPrChange>
              </w:rPr>
              <w:t>3.6 (3.3, 3.9)</w:t>
            </w:r>
          </w:p>
        </w:tc>
        <w:tc>
          <w:tcPr>
            <w:tcW w:w="0" w:type="auto"/>
          </w:tcPr>
          <w:p w14:paraId="197E616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24" w:author="Ian Ross" w:date="2024-09-19T10:27:00Z" w16du:dateUtc="2024-09-19T08:27:00Z">
                  <w:rPr>
                    <w:rFonts w:cs="Arial"/>
                    <w:sz w:val="16"/>
                    <w:szCs w:val="16"/>
                  </w:rPr>
                </w:rPrChange>
              </w:rPr>
            </w:pPr>
            <w:r w:rsidRPr="00ED556B">
              <w:rPr>
                <w:rFonts w:eastAsia="Arial" w:cs="Arial"/>
                <w:color w:val="000000"/>
                <w:sz w:val="20"/>
                <w:szCs w:val="20"/>
                <w:rPrChange w:id="525" w:author="Ian Ross" w:date="2024-09-19T10:27:00Z" w16du:dateUtc="2024-09-19T08:27:00Z">
                  <w:rPr>
                    <w:rFonts w:eastAsia="Arial" w:cs="Arial"/>
                    <w:color w:val="000000"/>
                    <w:sz w:val="16"/>
                    <w:szCs w:val="16"/>
                  </w:rPr>
                </w:rPrChange>
              </w:rPr>
              <w:t>4.0 (3.3, 4.5)</w:t>
            </w:r>
          </w:p>
        </w:tc>
        <w:tc>
          <w:tcPr>
            <w:tcW w:w="0" w:type="auto"/>
          </w:tcPr>
          <w:p w14:paraId="206C978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26" w:author="Ian Ross" w:date="2024-09-19T10:27:00Z" w16du:dateUtc="2024-09-19T08:27:00Z">
                  <w:rPr>
                    <w:rFonts w:cs="Arial"/>
                    <w:sz w:val="16"/>
                    <w:szCs w:val="16"/>
                  </w:rPr>
                </w:rPrChange>
              </w:rPr>
            </w:pPr>
            <w:r w:rsidRPr="00ED556B">
              <w:rPr>
                <w:rFonts w:eastAsia="Arial" w:cs="Arial"/>
                <w:color w:val="000000"/>
                <w:sz w:val="20"/>
                <w:szCs w:val="20"/>
                <w:rPrChange w:id="527" w:author="Ian Ross" w:date="2024-09-19T10:27:00Z" w16du:dateUtc="2024-09-19T08:27:00Z">
                  <w:rPr>
                    <w:rFonts w:eastAsia="Arial" w:cs="Arial"/>
                    <w:color w:val="000000"/>
                    <w:sz w:val="16"/>
                    <w:szCs w:val="16"/>
                  </w:rPr>
                </w:rPrChange>
              </w:rPr>
              <w:t>0.4</w:t>
            </w:r>
          </w:p>
        </w:tc>
      </w:tr>
      <w:tr w:rsidR="00BE22F6" w:rsidRPr="00ED556B" w14:paraId="40F2BF2E" w14:textId="77777777" w:rsidTr="00F95291">
        <w:tc>
          <w:tcPr>
            <w:tcW w:w="0" w:type="auto"/>
          </w:tcPr>
          <w:p w14:paraId="1EBC37F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28" w:author="Ian Ross" w:date="2024-09-19T10:27:00Z" w16du:dateUtc="2024-09-19T08:27:00Z">
                  <w:rPr>
                    <w:rFonts w:cs="Arial"/>
                    <w:sz w:val="16"/>
                    <w:szCs w:val="16"/>
                  </w:rPr>
                </w:rPrChange>
              </w:rPr>
            </w:pPr>
            <w:proofErr w:type="spellStart"/>
            <w:r w:rsidRPr="00ED556B">
              <w:rPr>
                <w:rFonts w:eastAsia="Arial" w:cs="Arial"/>
                <w:b/>
                <w:color w:val="000000"/>
                <w:sz w:val="20"/>
                <w:szCs w:val="20"/>
                <w:rPrChange w:id="529" w:author="Ian Ross" w:date="2024-09-19T10:27:00Z" w16du:dateUtc="2024-09-19T08:27:00Z">
                  <w:rPr>
                    <w:rFonts w:eastAsia="Arial" w:cs="Arial"/>
                    <w:b/>
                    <w:color w:val="000000"/>
                    <w:sz w:val="16"/>
                    <w:szCs w:val="16"/>
                  </w:rPr>
                </w:rPrChange>
              </w:rPr>
              <w:t>Haemoglobin</w:t>
            </w:r>
            <w:proofErr w:type="spellEnd"/>
            <w:r w:rsidRPr="00ED556B">
              <w:rPr>
                <w:rFonts w:eastAsia="Arial" w:cs="Arial"/>
                <w:b/>
                <w:color w:val="000000"/>
                <w:sz w:val="20"/>
                <w:szCs w:val="20"/>
                <w:rPrChange w:id="530" w:author="Ian Ross" w:date="2024-09-19T10:27:00Z" w16du:dateUtc="2024-09-19T08:27:00Z">
                  <w:rPr>
                    <w:rFonts w:eastAsia="Arial" w:cs="Arial"/>
                    <w:b/>
                    <w:color w:val="000000"/>
                    <w:sz w:val="16"/>
                    <w:szCs w:val="16"/>
                  </w:rPr>
                </w:rPrChange>
              </w:rPr>
              <w:t xml:space="preserve"> g/dL</w:t>
            </w:r>
          </w:p>
        </w:tc>
        <w:tc>
          <w:tcPr>
            <w:tcW w:w="0" w:type="auto"/>
          </w:tcPr>
          <w:p w14:paraId="178746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1" w:author="Ian Ross" w:date="2024-09-19T10:27:00Z" w16du:dateUtc="2024-09-19T08:27:00Z">
                  <w:rPr>
                    <w:rFonts w:cs="Arial"/>
                    <w:sz w:val="16"/>
                    <w:szCs w:val="16"/>
                  </w:rPr>
                </w:rPrChange>
              </w:rPr>
            </w:pPr>
            <w:r w:rsidRPr="00ED556B">
              <w:rPr>
                <w:rFonts w:eastAsia="Arial" w:cs="Arial"/>
                <w:color w:val="000000"/>
                <w:sz w:val="20"/>
                <w:szCs w:val="20"/>
                <w:rPrChange w:id="532" w:author="Ian Ross" w:date="2024-09-19T10:27:00Z" w16du:dateUtc="2024-09-19T08:27:00Z">
                  <w:rPr>
                    <w:rFonts w:eastAsia="Arial" w:cs="Arial"/>
                    <w:color w:val="000000"/>
                    <w:sz w:val="16"/>
                    <w:szCs w:val="16"/>
                  </w:rPr>
                </w:rPrChange>
              </w:rPr>
              <w:t>10.2 (7.9, 10.3)</w:t>
            </w:r>
          </w:p>
        </w:tc>
        <w:tc>
          <w:tcPr>
            <w:tcW w:w="0" w:type="auto"/>
          </w:tcPr>
          <w:p w14:paraId="3B9FEB8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3" w:author="Ian Ross" w:date="2024-09-19T10:27:00Z" w16du:dateUtc="2024-09-19T08:27:00Z">
                  <w:rPr>
                    <w:rFonts w:cs="Arial"/>
                    <w:sz w:val="16"/>
                    <w:szCs w:val="16"/>
                  </w:rPr>
                </w:rPrChange>
              </w:rPr>
            </w:pPr>
            <w:r w:rsidRPr="00ED556B">
              <w:rPr>
                <w:rFonts w:eastAsia="Arial" w:cs="Arial"/>
                <w:color w:val="000000"/>
                <w:sz w:val="20"/>
                <w:szCs w:val="20"/>
                <w:rPrChange w:id="534" w:author="Ian Ross" w:date="2024-09-19T10:27:00Z" w16du:dateUtc="2024-09-19T08:27:00Z">
                  <w:rPr>
                    <w:rFonts w:eastAsia="Arial" w:cs="Arial"/>
                    <w:color w:val="000000"/>
                    <w:sz w:val="16"/>
                    <w:szCs w:val="16"/>
                  </w:rPr>
                </w:rPrChange>
              </w:rPr>
              <w:t>8.7 (7.6, 10.7)</w:t>
            </w:r>
          </w:p>
        </w:tc>
        <w:tc>
          <w:tcPr>
            <w:tcW w:w="0" w:type="auto"/>
          </w:tcPr>
          <w:p w14:paraId="011C97A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5" w:author="Ian Ross" w:date="2024-09-19T10:27:00Z" w16du:dateUtc="2024-09-19T08:27:00Z">
                  <w:rPr>
                    <w:rFonts w:cs="Arial"/>
                    <w:sz w:val="16"/>
                    <w:szCs w:val="16"/>
                  </w:rPr>
                </w:rPrChange>
              </w:rPr>
            </w:pPr>
            <w:r w:rsidRPr="00ED556B">
              <w:rPr>
                <w:rFonts w:eastAsia="Arial" w:cs="Arial"/>
                <w:color w:val="000000"/>
                <w:sz w:val="20"/>
                <w:szCs w:val="20"/>
                <w:rPrChange w:id="536" w:author="Ian Ross" w:date="2024-09-19T10:27:00Z" w16du:dateUtc="2024-09-19T08:27:00Z">
                  <w:rPr>
                    <w:rFonts w:eastAsia="Arial" w:cs="Arial"/>
                    <w:color w:val="000000"/>
                    <w:sz w:val="16"/>
                    <w:szCs w:val="16"/>
                  </w:rPr>
                </w:rPrChange>
              </w:rPr>
              <w:t>0.7</w:t>
            </w:r>
          </w:p>
        </w:tc>
      </w:tr>
      <w:tr w:rsidR="00BE22F6" w:rsidRPr="00ED556B" w14:paraId="3C4934E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9D159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37" w:author="Ian Ross" w:date="2024-09-19T10:27:00Z" w16du:dateUtc="2024-09-19T08:27:00Z">
                  <w:rPr>
                    <w:rFonts w:cs="Arial"/>
                    <w:sz w:val="16"/>
                    <w:szCs w:val="16"/>
                  </w:rPr>
                </w:rPrChange>
              </w:rPr>
            </w:pPr>
            <w:r w:rsidRPr="00ED556B">
              <w:rPr>
                <w:rFonts w:eastAsia="Arial" w:cs="Arial"/>
                <w:b/>
                <w:color w:val="000000"/>
                <w:sz w:val="20"/>
                <w:szCs w:val="20"/>
                <w:rPrChange w:id="538" w:author="Ian Ross" w:date="2024-09-19T10:27:00Z" w16du:dateUtc="2024-09-19T08:27:00Z">
                  <w:rPr>
                    <w:rFonts w:eastAsia="Arial" w:cs="Arial"/>
                    <w:b/>
                    <w:color w:val="000000"/>
                    <w:sz w:val="16"/>
                    <w:szCs w:val="16"/>
                  </w:rPr>
                </w:rPrChange>
              </w:rPr>
              <w:t>BP (systolic)</w:t>
            </w:r>
          </w:p>
        </w:tc>
        <w:tc>
          <w:tcPr>
            <w:tcW w:w="0" w:type="auto"/>
          </w:tcPr>
          <w:p w14:paraId="0851C1C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9" w:author="Ian Ross" w:date="2024-09-19T10:27:00Z" w16du:dateUtc="2024-09-19T08:27:00Z">
                  <w:rPr>
                    <w:rFonts w:cs="Arial"/>
                    <w:sz w:val="16"/>
                    <w:szCs w:val="16"/>
                  </w:rPr>
                </w:rPrChange>
              </w:rPr>
            </w:pPr>
            <w:r w:rsidRPr="00ED556B">
              <w:rPr>
                <w:rFonts w:eastAsia="Arial" w:cs="Arial"/>
                <w:color w:val="000000"/>
                <w:sz w:val="20"/>
                <w:szCs w:val="20"/>
                <w:rPrChange w:id="540" w:author="Ian Ross" w:date="2024-09-19T10:27:00Z" w16du:dateUtc="2024-09-19T08:27:00Z">
                  <w:rPr>
                    <w:rFonts w:eastAsia="Arial" w:cs="Arial"/>
                    <w:color w:val="000000"/>
                    <w:sz w:val="16"/>
                    <w:szCs w:val="16"/>
                  </w:rPr>
                </w:rPrChange>
              </w:rPr>
              <w:t>120.0 (120.0, 123.5)</w:t>
            </w:r>
          </w:p>
        </w:tc>
        <w:tc>
          <w:tcPr>
            <w:tcW w:w="0" w:type="auto"/>
          </w:tcPr>
          <w:p w14:paraId="438476F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1" w:author="Ian Ross" w:date="2024-09-19T10:27:00Z" w16du:dateUtc="2024-09-19T08:27:00Z">
                  <w:rPr>
                    <w:rFonts w:cs="Arial"/>
                    <w:sz w:val="16"/>
                    <w:szCs w:val="16"/>
                  </w:rPr>
                </w:rPrChange>
              </w:rPr>
            </w:pPr>
            <w:r w:rsidRPr="00ED556B">
              <w:rPr>
                <w:rFonts w:eastAsia="Arial" w:cs="Arial"/>
                <w:color w:val="000000"/>
                <w:sz w:val="20"/>
                <w:szCs w:val="20"/>
                <w:rPrChange w:id="542" w:author="Ian Ross" w:date="2024-09-19T10:27:00Z" w16du:dateUtc="2024-09-19T08:27:00Z">
                  <w:rPr>
                    <w:rFonts w:eastAsia="Arial" w:cs="Arial"/>
                    <w:color w:val="000000"/>
                    <w:sz w:val="16"/>
                    <w:szCs w:val="16"/>
                  </w:rPr>
                </w:rPrChange>
              </w:rPr>
              <w:t>118.0 (99.5, 129.3)</w:t>
            </w:r>
          </w:p>
        </w:tc>
        <w:tc>
          <w:tcPr>
            <w:tcW w:w="0" w:type="auto"/>
          </w:tcPr>
          <w:p w14:paraId="4BD4C2F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3" w:author="Ian Ross" w:date="2024-09-19T10:27:00Z" w16du:dateUtc="2024-09-19T08:27:00Z">
                  <w:rPr>
                    <w:rFonts w:cs="Arial"/>
                    <w:sz w:val="16"/>
                    <w:szCs w:val="16"/>
                  </w:rPr>
                </w:rPrChange>
              </w:rPr>
            </w:pPr>
            <w:r w:rsidRPr="00ED556B">
              <w:rPr>
                <w:rFonts w:eastAsia="Arial" w:cs="Arial"/>
                <w:color w:val="000000"/>
                <w:sz w:val="20"/>
                <w:szCs w:val="20"/>
                <w:rPrChange w:id="544" w:author="Ian Ross" w:date="2024-09-19T10:27:00Z" w16du:dateUtc="2024-09-19T08:27:00Z">
                  <w:rPr>
                    <w:rFonts w:eastAsia="Arial" w:cs="Arial"/>
                    <w:color w:val="000000"/>
                    <w:sz w:val="16"/>
                    <w:szCs w:val="16"/>
                  </w:rPr>
                </w:rPrChange>
              </w:rPr>
              <w:t>0.7</w:t>
            </w:r>
          </w:p>
        </w:tc>
      </w:tr>
      <w:tr w:rsidR="00BE22F6" w:rsidRPr="00ED556B" w14:paraId="2122AE08" w14:textId="77777777" w:rsidTr="00F95291">
        <w:tc>
          <w:tcPr>
            <w:tcW w:w="0" w:type="auto"/>
          </w:tcPr>
          <w:p w14:paraId="5F7F8FA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45" w:author="Ian Ross" w:date="2024-09-19T10:27:00Z" w16du:dateUtc="2024-09-19T08:27:00Z">
                  <w:rPr>
                    <w:rFonts w:cs="Arial"/>
                    <w:sz w:val="16"/>
                    <w:szCs w:val="16"/>
                  </w:rPr>
                </w:rPrChange>
              </w:rPr>
            </w:pPr>
            <w:r w:rsidRPr="00ED556B">
              <w:rPr>
                <w:rFonts w:eastAsia="Arial" w:cs="Arial"/>
                <w:b/>
                <w:color w:val="000000"/>
                <w:sz w:val="20"/>
                <w:szCs w:val="20"/>
                <w:rPrChange w:id="546" w:author="Ian Ross" w:date="2024-09-19T10:27:00Z" w16du:dateUtc="2024-09-19T08:27:00Z">
                  <w:rPr>
                    <w:rFonts w:eastAsia="Arial" w:cs="Arial"/>
                    <w:b/>
                    <w:color w:val="000000"/>
                    <w:sz w:val="16"/>
                    <w:szCs w:val="16"/>
                  </w:rPr>
                </w:rPrChange>
              </w:rPr>
              <w:t>BP (diastolic)</w:t>
            </w:r>
          </w:p>
        </w:tc>
        <w:tc>
          <w:tcPr>
            <w:tcW w:w="0" w:type="auto"/>
          </w:tcPr>
          <w:p w14:paraId="4FE048C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7" w:author="Ian Ross" w:date="2024-09-19T10:27:00Z" w16du:dateUtc="2024-09-19T08:27:00Z">
                  <w:rPr>
                    <w:rFonts w:cs="Arial"/>
                    <w:sz w:val="16"/>
                    <w:szCs w:val="16"/>
                  </w:rPr>
                </w:rPrChange>
              </w:rPr>
            </w:pPr>
            <w:r w:rsidRPr="00ED556B">
              <w:rPr>
                <w:rFonts w:eastAsia="Arial" w:cs="Arial"/>
                <w:color w:val="000000"/>
                <w:sz w:val="20"/>
                <w:szCs w:val="20"/>
                <w:rPrChange w:id="548" w:author="Ian Ross" w:date="2024-09-19T10:27:00Z" w16du:dateUtc="2024-09-19T08:27:00Z">
                  <w:rPr>
                    <w:rFonts w:eastAsia="Arial" w:cs="Arial"/>
                    <w:color w:val="000000"/>
                    <w:sz w:val="16"/>
                    <w:szCs w:val="16"/>
                  </w:rPr>
                </w:rPrChange>
              </w:rPr>
              <w:t>70.0 (70.0, 82.0)</w:t>
            </w:r>
          </w:p>
        </w:tc>
        <w:tc>
          <w:tcPr>
            <w:tcW w:w="0" w:type="auto"/>
          </w:tcPr>
          <w:p w14:paraId="6A557DC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9" w:author="Ian Ross" w:date="2024-09-19T10:27:00Z" w16du:dateUtc="2024-09-19T08:27:00Z">
                  <w:rPr>
                    <w:rFonts w:cs="Arial"/>
                    <w:sz w:val="16"/>
                    <w:szCs w:val="16"/>
                  </w:rPr>
                </w:rPrChange>
              </w:rPr>
            </w:pPr>
            <w:r w:rsidRPr="00ED556B">
              <w:rPr>
                <w:rFonts w:eastAsia="Arial" w:cs="Arial"/>
                <w:color w:val="000000"/>
                <w:sz w:val="20"/>
                <w:szCs w:val="20"/>
                <w:rPrChange w:id="550" w:author="Ian Ross" w:date="2024-09-19T10:27:00Z" w16du:dateUtc="2024-09-19T08:27:00Z">
                  <w:rPr>
                    <w:rFonts w:eastAsia="Arial" w:cs="Arial"/>
                    <w:color w:val="000000"/>
                    <w:sz w:val="16"/>
                    <w:szCs w:val="16"/>
                  </w:rPr>
                </w:rPrChange>
              </w:rPr>
              <w:t>72.0 (60.0, 80.0)</w:t>
            </w:r>
          </w:p>
        </w:tc>
        <w:tc>
          <w:tcPr>
            <w:tcW w:w="0" w:type="auto"/>
          </w:tcPr>
          <w:p w14:paraId="6CC6C93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1" w:author="Ian Ross" w:date="2024-09-19T10:27:00Z" w16du:dateUtc="2024-09-19T08:27:00Z">
                  <w:rPr>
                    <w:rFonts w:cs="Arial"/>
                    <w:sz w:val="16"/>
                    <w:szCs w:val="16"/>
                  </w:rPr>
                </w:rPrChange>
              </w:rPr>
            </w:pPr>
            <w:r w:rsidRPr="00ED556B">
              <w:rPr>
                <w:rFonts w:eastAsia="Arial" w:cs="Arial"/>
                <w:color w:val="000000"/>
                <w:sz w:val="20"/>
                <w:szCs w:val="20"/>
                <w:rPrChange w:id="552" w:author="Ian Ross" w:date="2024-09-19T10:27:00Z" w16du:dateUtc="2024-09-19T08:27:00Z">
                  <w:rPr>
                    <w:rFonts w:eastAsia="Arial" w:cs="Arial"/>
                    <w:color w:val="000000"/>
                    <w:sz w:val="16"/>
                    <w:szCs w:val="16"/>
                  </w:rPr>
                </w:rPrChange>
              </w:rPr>
              <w:t>0.8</w:t>
            </w:r>
          </w:p>
        </w:tc>
      </w:tr>
      <w:tr w:rsidR="00BE22F6" w:rsidRPr="00ED556B" w14:paraId="40C63CF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A7B3B6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53" w:author="Ian Ross" w:date="2024-09-19T10:27:00Z" w16du:dateUtc="2024-09-19T08:27:00Z">
                  <w:rPr>
                    <w:rFonts w:cs="Arial"/>
                    <w:sz w:val="16"/>
                    <w:szCs w:val="16"/>
                  </w:rPr>
                </w:rPrChange>
              </w:rPr>
            </w:pPr>
            <w:r w:rsidRPr="00ED556B">
              <w:rPr>
                <w:rFonts w:eastAsia="Arial" w:cs="Arial"/>
                <w:b/>
                <w:color w:val="000000"/>
                <w:sz w:val="20"/>
                <w:szCs w:val="20"/>
                <w:rPrChange w:id="554" w:author="Ian Ross" w:date="2024-09-19T10:27:00Z" w16du:dateUtc="2024-09-19T08:27:00Z">
                  <w:rPr>
                    <w:rFonts w:eastAsia="Arial" w:cs="Arial"/>
                    <w:b/>
                    <w:color w:val="000000"/>
                    <w:sz w:val="16"/>
                    <w:szCs w:val="16"/>
                  </w:rPr>
                </w:rPrChange>
              </w:rPr>
              <w:t>Any postural drop in blood pressure</w:t>
            </w:r>
          </w:p>
        </w:tc>
        <w:tc>
          <w:tcPr>
            <w:tcW w:w="0" w:type="auto"/>
          </w:tcPr>
          <w:p w14:paraId="1CA1135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5" w:author="Ian Ross" w:date="2024-09-19T10:27:00Z" w16du:dateUtc="2024-09-19T08:27:00Z">
                  <w:rPr>
                    <w:rFonts w:cs="Arial"/>
                    <w:sz w:val="16"/>
                    <w:szCs w:val="16"/>
                  </w:rPr>
                </w:rPrChange>
              </w:rPr>
            </w:pPr>
            <w:r w:rsidRPr="00ED556B">
              <w:rPr>
                <w:rFonts w:eastAsia="Arial" w:cs="Arial"/>
                <w:color w:val="000000"/>
                <w:sz w:val="20"/>
                <w:szCs w:val="20"/>
                <w:rPrChange w:id="556" w:author="Ian Ross" w:date="2024-09-19T10:27:00Z" w16du:dateUtc="2024-09-19T08:27:00Z">
                  <w:rPr>
                    <w:rFonts w:eastAsia="Arial" w:cs="Arial"/>
                    <w:color w:val="000000"/>
                    <w:sz w:val="16"/>
                    <w:szCs w:val="16"/>
                  </w:rPr>
                </w:rPrChange>
              </w:rPr>
              <w:t>0 (0.0%)</w:t>
            </w:r>
          </w:p>
        </w:tc>
        <w:tc>
          <w:tcPr>
            <w:tcW w:w="0" w:type="auto"/>
          </w:tcPr>
          <w:p w14:paraId="6A6FD0E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7" w:author="Ian Ross" w:date="2024-09-19T10:27:00Z" w16du:dateUtc="2024-09-19T08:27:00Z">
                  <w:rPr>
                    <w:rFonts w:cs="Arial"/>
                    <w:sz w:val="16"/>
                    <w:szCs w:val="16"/>
                  </w:rPr>
                </w:rPrChange>
              </w:rPr>
            </w:pPr>
            <w:r w:rsidRPr="00ED556B">
              <w:rPr>
                <w:rFonts w:eastAsia="Arial" w:cs="Arial"/>
                <w:color w:val="000000"/>
                <w:sz w:val="20"/>
                <w:szCs w:val="20"/>
                <w:rPrChange w:id="558" w:author="Ian Ross" w:date="2024-09-19T10:27:00Z" w16du:dateUtc="2024-09-19T08:27:00Z">
                  <w:rPr>
                    <w:rFonts w:eastAsia="Arial" w:cs="Arial"/>
                    <w:color w:val="000000"/>
                    <w:sz w:val="16"/>
                    <w:szCs w:val="16"/>
                  </w:rPr>
                </w:rPrChange>
              </w:rPr>
              <w:t>2 (10.0%)</w:t>
            </w:r>
          </w:p>
        </w:tc>
        <w:tc>
          <w:tcPr>
            <w:tcW w:w="0" w:type="auto"/>
          </w:tcPr>
          <w:p w14:paraId="5EAD7DF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9" w:author="Ian Ross" w:date="2024-09-19T10:27:00Z" w16du:dateUtc="2024-09-19T08:27:00Z">
                  <w:rPr>
                    <w:rFonts w:cs="Arial"/>
                    <w:sz w:val="16"/>
                    <w:szCs w:val="16"/>
                  </w:rPr>
                </w:rPrChange>
              </w:rPr>
            </w:pPr>
            <w:r w:rsidRPr="00ED556B">
              <w:rPr>
                <w:rFonts w:eastAsia="Arial" w:cs="Arial"/>
                <w:color w:val="000000"/>
                <w:sz w:val="20"/>
                <w:szCs w:val="20"/>
                <w:rPrChange w:id="560" w:author="Ian Ross" w:date="2024-09-19T10:27:00Z" w16du:dateUtc="2024-09-19T08:27:00Z">
                  <w:rPr>
                    <w:rFonts w:eastAsia="Arial" w:cs="Arial"/>
                    <w:color w:val="000000"/>
                    <w:sz w:val="16"/>
                    <w:szCs w:val="16"/>
                  </w:rPr>
                </w:rPrChange>
              </w:rPr>
              <w:t>&gt;0.9</w:t>
            </w:r>
          </w:p>
        </w:tc>
      </w:tr>
      <w:tr w:rsidR="00BE22F6" w:rsidRPr="00ED556B" w14:paraId="7E97701E" w14:textId="77777777" w:rsidTr="00F95291">
        <w:tc>
          <w:tcPr>
            <w:tcW w:w="0" w:type="auto"/>
          </w:tcPr>
          <w:p w14:paraId="101E314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sz w:val="20"/>
                <w:szCs w:val="20"/>
                <w:rPrChange w:id="561" w:author="Ian Ross" w:date="2024-09-19T10:27:00Z" w16du:dateUtc="2024-09-19T08:27:00Z">
                  <w:rPr>
                    <w:rFonts w:eastAsia="Arial" w:cs="Arial"/>
                    <w:b/>
                    <w:color w:val="000000"/>
                    <w:sz w:val="16"/>
                    <w:szCs w:val="16"/>
                  </w:rPr>
                </w:rPrChange>
              </w:rPr>
            </w:pPr>
          </w:p>
        </w:tc>
        <w:tc>
          <w:tcPr>
            <w:tcW w:w="0" w:type="auto"/>
          </w:tcPr>
          <w:p w14:paraId="46D90E2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Change w:id="562" w:author="Ian Ross" w:date="2024-09-19T10:27:00Z" w16du:dateUtc="2024-09-19T08:27:00Z">
                  <w:rPr>
                    <w:rFonts w:eastAsia="Arial" w:cs="Arial"/>
                    <w:color w:val="000000"/>
                    <w:sz w:val="16"/>
                    <w:szCs w:val="16"/>
                  </w:rPr>
                </w:rPrChange>
              </w:rPr>
            </w:pPr>
          </w:p>
        </w:tc>
        <w:tc>
          <w:tcPr>
            <w:tcW w:w="0" w:type="auto"/>
          </w:tcPr>
          <w:p w14:paraId="100078B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Change w:id="563" w:author="Ian Ross" w:date="2024-09-19T10:27:00Z" w16du:dateUtc="2024-09-19T08:27:00Z">
                  <w:rPr>
                    <w:rFonts w:eastAsia="Arial" w:cs="Arial"/>
                    <w:color w:val="000000"/>
                    <w:sz w:val="16"/>
                    <w:szCs w:val="16"/>
                  </w:rPr>
                </w:rPrChange>
              </w:rPr>
            </w:pPr>
          </w:p>
        </w:tc>
        <w:tc>
          <w:tcPr>
            <w:tcW w:w="0" w:type="auto"/>
          </w:tcPr>
          <w:p w14:paraId="7D248F3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Change w:id="564" w:author="Ian Ross" w:date="2024-09-19T10:27:00Z" w16du:dateUtc="2024-09-19T08:27:00Z">
                  <w:rPr>
                    <w:rFonts w:eastAsia="Arial" w:cs="Arial"/>
                    <w:color w:val="000000"/>
                    <w:sz w:val="16"/>
                    <w:szCs w:val="16"/>
                  </w:rPr>
                </w:rPrChange>
              </w:rPr>
            </w:pPr>
          </w:p>
        </w:tc>
      </w:tr>
      <w:tr w:rsidR="00BE22F6" w:rsidRPr="00ED556B" w14:paraId="213A1E7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2B53D3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65" w:author="Ian Ross" w:date="2024-09-19T10:27:00Z" w16du:dateUtc="2024-09-19T08:27:00Z">
                  <w:rPr>
                    <w:rFonts w:cs="Arial"/>
                    <w:sz w:val="16"/>
                    <w:szCs w:val="16"/>
                  </w:rPr>
                </w:rPrChange>
              </w:rPr>
            </w:pPr>
            <w:r w:rsidRPr="00ED556B">
              <w:rPr>
                <w:rFonts w:eastAsia="Arial" w:cs="Arial"/>
                <w:b/>
                <w:color w:val="000000"/>
                <w:sz w:val="20"/>
                <w:szCs w:val="20"/>
                <w:rPrChange w:id="566" w:author="Ian Ross" w:date="2024-09-19T10:27:00Z" w16du:dateUtc="2024-09-19T08:27:00Z">
                  <w:rPr>
                    <w:rFonts w:eastAsia="Arial" w:cs="Arial"/>
                    <w:b/>
                    <w:color w:val="000000"/>
                    <w:sz w:val="16"/>
                    <w:szCs w:val="16"/>
                  </w:rPr>
                </w:rPrChange>
              </w:rPr>
              <w:t>Heart rate</w:t>
            </w:r>
          </w:p>
        </w:tc>
        <w:tc>
          <w:tcPr>
            <w:tcW w:w="0" w:type="auto"/>
          </w:tcPr>
          <w:p w14:paraId="0DDDB29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67" w:author="Ian Ross" w:date="2024-09-19T10:27:00Z" w16du:dateUtc="2024-09-19T08:27:00Z">
                  <w:rPr>
                    <w:rFonts w:cs="Arial"/>
                    <w:sz w:val="16"/>
                    <w:szCs w:val="16"/>
                  </w:rPr>
                </w:rPrChange>
              </w:rPr>
            </w:pPr>
            <w:r w:rsidRPr="00ED556B">
              <w:rPr>
                <w:rFonts w:eastAsia="Arial" w:cs="Arial"/>
                <w:color w:val="000000"/>
                <w:sz w:val="20"/>
                <w:szCs w:val="20"/>
                <w:rPrChange w:id="568" w:author="Ian Ross" w:date="2024-09-19T10:27:00Z" w16du:dateUtc="2024-09-19T08:27:00Z">
                  <w:rPr>
                    <w:rFonts w:eastAsia="Arial" w:cs="Arial"/>
                    <w:color w:val="000000"/>
                    <w:sz w:val="16"/>
                    <w:szCs w:val="16"/>
                  </w:rPr>
                </w:rPrChange>
              </w:rPr>
              <w:t>97.0 (88.0, 111.0)</w:t>
            </w:r>
          </w:p>
        </w:tc>
        <w:tc>
          <w:tcPr>
            <w:tcW w:w="0" w:type="auto"/>
          </w:tcPr>
          <w:p w14:paraId="0D1881B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69" w:author="Ian Ross" w:date="2024-09-19T10:27:00Z" w16du:dateUtc="2024-09-19T08:27:00Z">
                  <w:rPr>
                    <w:rFonts w:cs="Arial"/>
                    <w:sz w:val="16"/>
                    <w:szCs w:val="16"/>
                  </w:rPr>
                </w:rPrChange>
              </w:rPr>
            </w:pPr>
            <w:r w:rsidRPr="00ED556B">
              <w:rPr>
                <w:rFonts w:eastAsia="Arial" w:cs="Arial"/>
                <w:color w:val="000000"/>
                <w:sz w:val="20"/>
                <w:szCs w:val="20"/>
                <w:rPrChange w:id="570" w:author="Ian Ross" w:date="2024-09-19T10:27:00Z" w16du:dateUtc="2024-09-19T08:27:00Z">
                  <w:rPr>
                    <w:rFonts w:eastAsia="Arial" w:cs="Arial"/>
                    <w:color w:val="000000"/>
                    <w:sz w:val="16"/>
                    <w:szCs w:val="16"/>
                  </w:rPr>
                </w:rPrChange>
              </w:rPr>
              <w:t>85.0 (76.8, 102.3)</w:t>
            </w:r>
          </w:p>
        </w:tc>
        <w:tc>
          <w:tcPr>
            <w:tcW w:w="0" w:type="auto"/>
          </w:tcPr>
          <w:p w14:paraId="00358BA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1" w:author="Ian Ross" w:date="2024-09-19T10:27:00Z" w16du:dateUtc="2024-09-19T08:27:00Z">
                  <w:rPr>
                    <w:rFonts w:cs="Arial"/>
                    <w:sz w:val="16"/>
                    <w:szCs w:val="16"/>
                  </w:rPr>
                </w:rPrChange>
              </w:rPr>
            </w:pPr>
            <w:r w:rsidRPr="00ED556B">
              <w:rPr>
                <w:rFonts w:eastAsia="Arial" w:cs="Arial"/>
                <w:color w:val="000000"/>
                <w:sz w:val="20"/>
                <w:szCs w:val="20"/>
                <w:rPrChange w:id="572" w:author="Ian Ross" w:date="2024-09-19T10:27:00Z" w16du:dateUtc="2024-09-19T08:27:00Z">
                  <w:rPr>
                    <w:rFonts w:eastAsia="Arial" w:cs="Arial"/>
                    <w:color w:val="000000"/>
                    <w:sz w:val="16"/>
                    <w:szCs w:val="16"/>
                  </w:rPr>
                </w:rPrChange>
              </w:rPr>
              <w:t>0.10</w:t>
            </w:r>
          </w:p>
        </w:tc>
      </w:tr>
      <w:tr w:rsidR="00BE22F6" w:rsidRPr="00ED556B" w14:paraId="6A5FD78C" w14:textId="77777777" w:rsidTr="00F95291">
        <w:tc>
          <w:tcPr>
            <w:tcW w:w="0" w:type="auto"/>
          </w:tcPr>
          <w:p w14:paraId="4DAE9A1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73" w:author="Ian Ross" w:date="2024-09-19T10:27:00Z" w16du:dateUtc="2024-09-19T08:27:00Z">
                  <w:rPr>
                    <w:rFonts w:cs="Arial"/>
                    <w:sz w:val="16"/>
                    <w:szCs w:val="16"/>
                  </w:rPr>
                </w:rPrChange>
              </w:rPr>
            </w:pPr>
            <w:r w:rsidRPr="00ED556B">
              <w:rPr>
                <w:rFonts w:eastAsia="Arial" w:cs="Arial"/>
                <w:b/>
                <w:color w:val="000000"/>
                <w:sz w:val="20"/>
                <w:szCs w:val="20"/>
                <w:rPrChange w:id="574" w:author="Ian Ross" w:date="2024-09-19T10:27:00Z" w16du:dateUtc="2024-09-19T08:27:00Z">
                  <w:rPr>
                    <w:rFonts w:eastAsia="Arial" w:cs="Arial"/>
                    <w:b/>
                    <w:color w:val="000000"/>
                    <w:sz w:val="16"/>
                    <w:szCs w:val="16"/>
                  </w:rPr>
                </w:rPrChange>
              </w:rPr>
              <w:t>Hypotension</w:t>
            </w:r>
          </w:p>
        </w:tc>
        <w:tc>
          <w:tcPr>
            <w:tcW w:w="0" w:type="auto"/>
          </w:tcPr>
          <w:p w14:paraId="4961195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5" w:author="Ian Ross" w:date="2024-09-19T10:27:00Z" w16du:dateUtc="2024-09-19T08:27:00Z">
                  <w:rPr>
                    <w:rFonts w:cs="Arial"/>
                    <w:sz w:val="16"/>
                    <w:szCs w:val="16"/>
                  </w:rPr>
                </w:rPrChange>
              </w:rPr>
            </w:pPr>
            <w:r w:rsidRPr="00ED556B">
              <w:rPr>
                <w:rFonts w:eastAsia="Arial" w:cs="Arial"/>
                <w:color w:val="000000"/>
                <w:sz w:val="20"/>
                <w:szCs w:val="20"/>
                <w:rPrChange w:id="576" w:author="Ian Ross" w:date="2024-09-19T10:27:00Z" w16du:dateUtc="2024-09-19T08:27:00Z">
                  <w:rPr>
                    <w:rFonts w:eastAsia="Arial" w:cs="Arial"/>
                    <w:color w:val="000000"/>
                    <w:sz w:val="16"/>
                    <w:szCs w:val="16"/>
                  </w:rPr>
                </w:rPrChange>
              </w:rPr>
              <w:t>0 (0.0%)</w:t>
            </w:r>
          </w:p>
        </w:tc>
        <w:tc>
          <w:tcPr>
            <w:tcW w:w="0" w:type="auto"/>
          </w:tcPr>
          <w:p w14:paraId="2D15ECA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7" w:author="Ian Ross" w:date="2024-09-19T10:27:00Z" w16du:dateUtc="2024-09-19T08:27:00Z">
                  <w:rPr>
                    <w:rFonts w:cs="Arial"/>
                    <w:sz w:val="16"/>
                    <w:szCs w:val="16"/>
                  </w:rPr>
                </w:rPrChange>
              </w:rPr>
            </w:pPr>
            <w:r w:rsidRPr="00ED556B">
              <w:rPr>
                <w:rFonts w:eastAsia="Arial" w:cs="Arial"/>
                <w:color w:val="000000"/>
                <w:sz w:val="20"/>
                <w:szCs w:val="20"/>
                <w:rPrChange w:id="578" w:author="Ian Ross" w:date="2024-09-19T10:27:00Z" w16du:dateUtc="2024-09-19T08:27:00Z">
                  <w:rPr>
                    <w:rFonts w:eastAsia="Arial" w:cs="Arial"/>
                    <w:color w:val="000000"/>
                    <w:sz w:val="16"/>
                    <w:szCs w:val="16"/>
                  </w:rPr>
                </w:rPrChange>
              </w:rPr>
              <w:t>1 (5.0%)</w:t>
            </w:r>
          </w:p>
        </w:tc>
        <w:tc>
          <w:tcPr>
            <w:tcW w:w="0" w:type="auto"/>
          </w:tcPr>
          <w:p w14:paraId="3D25B36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9" w:author="Ian Ross" w:date="2024-09-19T10:27:00Z" w16du:dateUtc="2024-09-19T08:27:00Z">
                  <w:rPr>
                    <w:rFonts w:cs="Arial"/>
                    <w:sz w:val="16"/>
                    <w:szCs w:val="16"/>
                  </w:rPr>
                </w:rPrChange>
              </w:rPr>
            </w:pPr>
            <w:r w:rsidRPr="00ED556B">
              <w:rPr>
                <w:rFonts w:eastAsia="Arial" w:cs="Arial"/>
                <w:color w:val="000000"/>
                <w:sz w:val="20"/>
                <w:szCs w:val="20"/>
                <w:rPrChange w:id="580" w:author="Ian Ross" w:date="2024-09-19T10:27:00Z" w16du:dateUtc="2024-09-19T08:27:00Z">
                  <w:rPr>
                    <w:rFonts w:eastAsia="Arial" w:cs="Arial"/>
                    <w:color w:val="000000"/>
                    <w:sz w:val="16"/>
                    <w:szCs w:val="16"/>
                  </w:rPr>
                </w:rPrChange>
              </w:rPr>
              <w:t>&gt;0.9</w:t>
            </w:r>
          </w:p>
        </w:tc>
      </w:tr>
      <w:tr w:rsidR="00BE22F6" w:rsidRPr="00ED556B" w14:paraId="3D7957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9DCF5F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81" w:author="Ian Ross" w:date="2024-09-19T10:27:00Z" w16du:dateUtc="2024-09-19T08:27:00Z">
                  <w:rPr>
                    <w:rFonts w:cs="Arial"/>
                    <w:sz w:val="16"/>
                    <w:szCs w:val="16"/>
                  </w:rPr>
                </w:rPrChange>
              </w:rPr>
            </w:pPr>
            <w:r w:rsidRPr="00ED556B">
              <w:rPr>
                <w:rFonts w:eastAsia="Arial" w:cs="Arial"/>
                <w:b/>
                <w:color w:val="000000"/>
                <w:sz w:val="20"/>
                <w:szCs w:val="20"/>
                <w:rPrChange w:id="582" w:author="Ian Ross" w:date="2024-09-19T10:27:00Z" w16du:dateUtc="2024-09-19T08:27:00Z">
                  <w:rPr>
                    <w:rFonts w:eastAsia="Arial" w:cs="Arial"/>
                    <w:b/>
                    <w:color w:val="000000"/>
                    <w:sz w:val="16"/>
                    <w:szCs w:val="16"/>
                  </w:rPr>
                </w:rPrChange>
              </w:rPr>
              <w:lastRenderedPageBreak/>
              <w:t>Weakness</w:t>
            </w:r>
          </w:p>
        </w:tc>
        <w:tc>
          <w:tcPr>
            <w:tcW w:w="0" w:type="auto"/>
          </w:tcPr>
          <w:p w14:paraId="2358839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83" w:author="Ian Ross" w:date="2024-09-19T10:27:00Z" w16du:dateUtc="2024-09-19T08:27:00Z">
                  <w:rPr>
                    <w:rFonts w:cs="Arial"/>
                    <w:sz w:val="16"/>
                    <w:szCs w:val="16"/>
                  </w:rPr>
                </w:rPrChange>
              </w:rPr>
            </w:pPr>
            <w:r w:rsidRPr="00ED556B">
              <w:rPr>
                <w:rFonts w:eastAsia="Arial" w:cs="Arial"/>
                <w:color w:val="000000"/>
                <w:sz w:val="20"/>
                <w:szCs w:val="20"/>
                <w:rPrChange w:id="584" w:author="Ian Ross" w:date="2024-09-19T10:27:00Z" w16du:dateUtc="2024-09-19T08:27:00Z">
                  <w:rPr>
                    <w:rFonts w:eastAsia="Arial" w:cs="Arial"/>
                    <w:color w:val="000000"/>
                    <w:sz w:val="16"/>
                    <w:szCs w:val="16"/>
                  </w:rPr>
                </w:rPrChange>
              </w:rPr>
              <w:t>4 (57.1%)</w:t>
            </w:r>
          </w:p>
        </w:tc>
        <w:tc>
          <w:tcPr>
            <w:tcW w:w="0" w:type="auto"/>
          </w:tcPr>
          <w:p w14:paraId="15BDE64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85" w:author="Ian Ross" w:date="2024-09-19T10:27:00Z" w16du:dateUtc="2024-09-19T08:27:00Z">
                  <w:rPr>
                    <w:rFonts w:cs="Arial"/>
                    <w:sz w:val="16"/>
                    <w:szCs w:val="16"/>
                  </w:rPr>
                </w:rPrChange>
              </w:rPr>
            </w:pPr>
            <w:r w:rsidRPr="00ED556B">
              <w:rPr>
                <w:rFonts w:eastAsia="Arial" w:cs="Arial"/>
                <w:color w:val="000000"/>
                <w:sz w:val="20"/>
                <w:szCs w:val="20"/>
                <w:rPrChange w:id="586" w:author="Ian Ross" w:date="2024-09-19T10:27:00Z" w16du:dateUtc="2024-09-19T08:27:00Z">
                  <w:rPr>
                    <w:rFonts w:eastAsia="Arial" w:cs="Arial"/>
                    <w:color w:val="000000"/>
                    <w:sz w:val="16"/>
                    <w:szCs w:val="16"/>
                  </w:rPr>
                </w:rPrChange>
              </w:rPr>
              <w:t>17 (85.0%)</w:t>
            </w:r>
          </w:p>
        </w:tc>
        <w:tc>
          <w:tcPr>
            <w:tcW w:w="0" w:type="auto"/>
          </w:tcPr>
          <w:p w14:paraId="31379C7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87" w:author="Ian Ross" w:date="2024-09-19T10:27:00Z" w16du:dateUtc="2024-09-19T08:27:00Z">
                  <w:rPr>
                    <w:rFonts w:cs="Arial"/>
                    <w:sz w:val="16"/>
                    <w:szCs w:val="16"/>
                  </w:rPr>
                </w:rPrChange>
              </w:rPr>
            </w:pPr>
            <w:r w:rsidRPr="00ED556B">
              <w:rPr>
                <w:rFonts w:eastAsia="Arial" w:cs="Arial"/>
                <w:color w:val="000000"/>
                <w:sz w:val="20"/>
                <w:szCs w:val="20"/>
                <w:rPrChange w:id="588" w:author="Ian Ross" w:date="2024-09-19T10:27:00Z" w16du:dateUtc="2024-09-19T08:27:00Z">
                  <w:rPr>
                    <w:rFonts w:eastAsia="Arial" w:cs="Arial"/>
                    <w:color w:val="000000"/>
                    <w:sz w:val="16"/>
                    <w:szCs w:val="16"/>
                  </w:rPr>
                </w:rPrChange>
              </w:rPr>
              <w:t>0.3</w:t>
            </w:r>
          </w:p>
        </w:tc>
      </w:tr>
      <w:tr w:rsidR="00BE22F6" w:rsidRPr="00ED556B" w14:paraId="58FB4B28" w14:textId="77777777" w:rsidTr="00F95291">
        <w:tc>
          <w:tcPr>
            <w:tcW w:w="0" w:type="auto"/>
          </w:tcPr>
          <w:p w14:paraId="731C735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89" w:author="Ian Ross" w:date="2024-09-19T10:27:00Z" w16du:dateUtc="2024-09-19T08:27:00Z">
                  <w:rPr>
                    <w:rFonts w:cs="Arial"/>
                    <w:sz w:val="16"/>
                    <w:szCs w:val="16"/>
                  </w:rPr>
                </w:rPrChange>
              </w:rPr>
            </w:pPr>
            <w:r w:rsidRPr="00ED556B">
              <w:rPr>
                <w:rFonts w:eastAsia="Arial" w:cs="Arial"/>
                <w:b/>
                <w:color w:val="000000"/>
                <w:sz w:val="20"/>
                <w:szCs w:val="20"/>
                <w:rPrChange w:id="590" w:author="Ian Ross" w:date="2024-09-19T10:27:00Z" w16du:dateUtc="2024-09-19T08:27:00Z">
                  <w:rPr>
                    <w:rFonts w:eastAsia="Arial" w:cs="Arial"/>
                    <w:b/>
                    <w:color w:val="000000"/>
                    <w:sz w:val="16"/>
                    <w:szCs w:val="16"/>
                  </w:rPr>
                </w:rPrChange>
              </w:rPr>
              <w:t>Tiredness</w:t>
            </w:r>
          </w:p>
        </w:tc>
        <w:tc>
          <w:tcPr>
            <w:tcW w:w="0" w:type="auto"/>
          </w:tcPr>
          <w:p w14:paraId="2A9FE5D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1" w:author="Ian Ross" w:date="2024-09-19T10:27:00Z" w16du:dateUtc="2024-09-19T08:27:00Z">
                  <w:rPr>
                    <w:rFonts w:cs="Arial"/>
                    <w:sz w:val="16"/>
                    <w:szCs w:val="16"/>
                  </w:rPr>
                </w:rPrChange>
              </w:rPr>
            </w:pPr>
            <w:r w:rsidRPr="00ED556B">
              <w:rPr>
                <w:rFonts w:eastAsia="Arial" w:cs="Arial"/>
                <w:color w:val="000000"/>
                <w:sz w:val="20"/>
                <w:szCs w:val="20"/>
                <w:rPrChange w:id="592" w:author="Ian Ross" w:date="2024-09-19T10:27:00Z" w16du:dateUtc="2024-09-19T08:27:00Z">
                  <w:rPr>
                    <w:rFonts w:eastAsia="Arial" w:cs="Arial"/>
                    <w:color w:val="000000"/>
                    <w:sz w:val="16"/>
                    <w:szCs w:val="16"/>
                  </w:rPr>
                </w:rPrChange>
              </w:rPr>
              <w:t>5 (71.4%)</w:t>
            </w:r>
          </w:p>
        </w:tc>
        <w:tc>
          <w:tcPr>
            <w:tcW w:w="0" w:type="auto"/>
          </w:tcPr>
          <w:p w14:paraId="5341B5E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3" w:author="Ian Ross" w:date="2024-09-19T10:27:00Z" w16du:dateUtc="2024-09-19T08:27:00Z">
                  <w:rPr>
                    <w:rFonts w:cs="Arial"/>
                    <w:sz w:val="16"/>
                    <w:szCs w:val="16"/>
                  </w:rPr>
                </w:rPrChange>
              </w:rPr>
            </w:pPr>
            <w:r w:rsidRPr="00ED556B">
              <w:rPr>
                <w:rFonts w:eastAsia="Arial" w:cs="Arial"/>
                <w:color w:val="000000"/>
                <w:sz w:val="20"/>
                <w:szCs w:val="20"/>
                <w:rPrChange w:id="594" w:author="Ian Ross" w:date="2024-09-19T10:27:00Z" w16du:dateUtc="2024-09-19T08:27:00Z">
                  <w:rPr>
                    <w:rFonts w:eastAsia="Arial" w:cs="Arial"/>
                    <w:color w:val="000000"/>
                    <w:sz w:val="16"/>
                    <w:szCs w:val="16"/>
                  </w:rPr>
                </w:rPrChange>
              </w:rPr>
              <w:t>18 (90.0%)</w:t>
            </w:r>
          </w:p>
        </w:tc>
        <w:tc>
          <w:tcPr>
            <w:tcW w:w="0" w:type="auto"/>
          </w:tcPr>
          <w:p w14:paraId="1AEB893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5" w:author="Ian Ross" w:date="2024-09-19T10:27:00Z" w16du:dateUtc="2024-09-19T08:27:00Z">
                  <w:rPr>
                    <w:rFonts w:cs="Arial"/>
                    <w:sz w:val="16"/>
                    <w:szCs w:val="16"/>
                  </w:rPr>
                </w:rPrChange>
              </w:rPr>
            </w:pPr>
            <w:r w:rsidRPr="00ED556B">
              <w:rPr>
                <w:rFonts w:eastAsia="Arial" w:cs="Arial"/>
                <w:color w:val="000000"/>
                <w:sz w:val="20"/>
                <w:szCs w:val="20"/>
                <w:rPrChange w:id="596" w:author="Ian Ross" w:date="2024-09-19T10:27:00Z" w16du:dateUtc="2024-09-19T08:27:00Z">
                  <w:rPr>
                    <w:rFonts w:eastAsia="Arial" w:cs="Arial"/>
                    <w:color w:val="000000"/>
                    <w:sz w:val="16"/>
                    <w:szCs w:val="16"/>
                  </w:rPr>
                </w:rPrChange>
              </w:rPr>
              <w:t>0.3</w:t>
            </w:r>
          </w:p>
        </w:tc>
      </w:tr>
      <w:tr w:rsidR="00BE22F6" w:rsidRPr="00ED556B" w14:paraId="74DFA1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7F315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97" w:author="Ian Ross" w:date="2024-09-19T10:27:00Z" w16du:dateUtc="2024-09-19T08:27:00Z">
                  <w:rPr>
                    <w:rFonts w:cs="Arial"/>
                    <w:sz w:val="16"/>
                    <w:szCs w:val="16"/>
                  </w:rPr>
                </w:rPrChange>
              </w:rPr>
            </w:pPr>
            <w:r w:rsidRPr="00ED556B">
              <w:rPr>
                <w:rFonts w:eastAsia="Arial" w:cs="Arial"/>
                <w:b/>
                <w:color w:val="000000"/>
                <w:sz w:val="20"/>
                <w:szCs w:val="20"/>
                <w:rPrChange w:id="598" w:author="Ian Ross" w:date="2024-09-19T10:27:00Z" w16du:dateUtc="2024-09-19T08:27:00Z">
                  <w:rPr>
                    <w:rFonts w:eastAsia="Arial" w:cs="Arial"/>
                    <w:b/>
                    <w:color w:val="000000"/>
                    <w:sz w:val="16"/>
                    <w:szCs w:val="16"/>
                  </w:rPr>
                </w:rPrChange>
              </w:rPr>
              <w:t>Poor appetite</w:t>
            </w:r>
          </w:p>
        </w:tc>
        <w:tc>
          <w:tcPr>
            <w:tcW w:w="0" w:type="auto"/>
          </w:tcPr>
          <w:p w14:paraId="54E1894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9" w:author="Ian Ross" w:date="2024-09-19T10:27:00Z" w16du:dateUtc="2024-09-19T08:27:00Z">
                  <w:rPr>
                    <w:rFonts w:cs="Arial"/>
                    <w:sz w:val="16"/>
                    <w:szCs w:val="16"/>
                  </w:rPr>
                </w:rPrChange>
              </w:rPr>
            </w:pPr>
            <w:r w:rsidRPr="00ED556B">
              <w:rPr>
                <w:rFonts w:eastAsia="Arial" w:cs="Arial"/>
                <w:color w:val="000000"/>
                <w:sz w:val="20"/>
                <w:szCs w:val="20"/>
                <w:rPrChange w:id="600" w:author="Ian Ross" w:date="2024-09-19T10:27:00Z" w16du:dateUtc="2024-09-19T08:27:00Z">
                  <w:rPr>
                    <w:rFonts w:eastAsia="Arial" w:cs="Arial"/>
                    <w:color w:val="000000"/>
                    <w:sz w:val="16"/>
                    <w:szCs w:val="16"/>
                  </w:rPr>
                </w:rPrChange>
              </w:rPr>
              <w:t>6 (85.7%)</w:t>
            </w:r>
          </w:p>
        </w:tc>
        <w:tc>
          <w:tcPr>
            <w:tcW w:w="0" w:type="auto"/>
          </w:tcPr>
          <w:p w14:paraId="6B5D0CA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1" w:author="Ian Ross" w:date="2024-09-19T10:27:00Z" w16du:dateUtc="2024-09-19T08:27:00Z">
                  <w:rPr>
                    <w:rFonts w:cs="Arial"/>
                    <w:sz w:val="16"/>
                    <w:szCs w:val="16"/>
                  </w:rPr>
                </w:rPrChange>
              </w:rPr>
            </w:pPr>
            <w:r w:rsidRPr="00ED556B">
              <w:rPr>
                <w:rFonts w:eastAsia="Arial" w:cs="Arial"/>
                <w:color w:val="000000"/>
                <w:sz w:val="20"/>
                <w:szCs w:val="20"/>
                <w:rPrChange w:id="602" w:author="Ian Ross" w:date="2024-09-19T10:27:00Z" w16du:dateUtc="2024-09-19T08:27:00Z">
                  <w:rPr>
                    <w:rFonts w:eastAsia="Arial" w:cs="Arial"/>
                    <w:color w:val="000000"/>
                    <w:sz w:val="16"/>
                    <w:szCs w:val="16"/>
                  </w:rPr>
                </w:rPrChange>
              </w:rPr>
              <w:t>16 (80.0%)</w:t>
            </w:r>
          </w:p>
        </w:tc>
        <w:tc>
          <w:tcPr>
            <w:tcW w:w="0" w:type="auto"/>
          </w:tcPr>
          <w:p w14:paraId="6BBAB5D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3" w:author="Ian Ross" w:date="2024-09-19T10:27:00Z" w16du:dateUtc="2024-09-19T08:27:00Z">
                  <w:rPr>
                    <w:rFonts w:cs="Arial"/>
                    <w:sz w:val="16"/>
                    <w:szCs w:val="16"/>
                  </w:rPr>
                </w:rPrChange>
              </w:rPr>
            </w:pPr>
            <w:r w:rsidRPr="00ED556B">
              <w:rPr>
                <w:rFonts w:eastAsia="Arial" w:cs="Arial"/>
                <w:color w:val="000000"/>
                <w:sz w:val="20"/>
                <w:szCs w:val="20"/>
                <w:rPrChange w:id="604" w:author="Ian Ross" w:date="2024-09-19T10:27:00Z" w16du:dateUtc="2024-09-19T08:27:00Z">
                  <w:rPr>
                    <w:rFonts w:eastAsia="Arial" w:cs="Arial"/>
                    <w:color w:val="000000"/>
                    <w:sz w:val="16"/>
                    <w:szCs w:val="16"/>
                  </w:rPr>
                </w:rPrChange>
              </w:rPr>
              <w:t>&gt;0.9</w:t>
            </w:r>
          </w:p>
        </w:tc>
      </w:tr>
      <w:tr w:rsidR="00BE22F6" w:rsidRPr="00ED556B" w14:paraId="228CD676" w14:textId="77777777" w:rsidTr="00F95291">
        <w:tc>
          <w:tcPr>
            <w:tcW w:w="0" w:type="auto"/>
          </w:tcPr>
          <w:p w14:paraId="42417B3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05" w:author="Ian Ross" w:date="2024-09-19T10:27:00Z" w16du:dateUtc="2024-09-19T08:27:00Z">
                  <w:rPr>
                    <w:rFonts w:cs="Arial"/>
                    <w:sz w:val="16"/>
                    <w:szCs w:val="16"/>
                  </w:rPr>
                </w:rPrChange>
              </w:rPr>
            </w:pPr>
            <w:r w:rsidRPr="00ED556B">
              <w:rPr>
                <w:rFonts w:eastAsia="Arial" w:cs="Arial"/>
                <w:b/>
                <w:color w:val="000000"/>
                <w:sz w:val="20"/>
                <w:szCs w:val="20"/>
                <w:rPrChange w:id="606" w:author="Ian Ross" w:date="2024-09-19T10:27:00Z" w16du:dateUtc="2024-09-19T08:27:00Z">
                  <w:rPr>
                    <w:rFonts w:eastAsia="Arial" w:cs="Arial"/>
                    <w:b/>
                    <w:color w:val="000000"/>
                    <w:sz w:val="16"/>
                    <w:szCs w:val="16"/>
                  </w:rPr>
                </w:rPrChange>
              </w:rPr>
              <w:t>Increased pigmentation of the skin</w:t>
            </w:r>
          </w:p>
        </w:tc>
        <w:tc>
          <w:tcPr>
            <w:tcW w:w="0" w:type="auto"/>
          </w:tcPr>
          <w:p w14:paraId="7BE068C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7" w:author="Ian Ross" w:date="2024-09-19T10:27:00Z" w16du:dateUtc="2024-09-19T08:27:00Z">
                  <w:rPr>
                    <w:rFonts w:cs="Arial"/>
                    <w:sz w:val="16"/>
                    <w:szCs w:val="16"/>
                  </w:rPr>
                </w:rPrChange>
              </w:rPr>
            </w:pPr>
            <w:r w:rsidRPr="00ED556B">
              <w:rPr>
                <w:rFonts w:eastAsia="Arial" w:cs="Arial"/>
                <w:color w:val="000000"/>
                <w:sz w:val="20"/>
                <w:szCs w:val="20"/>
                <w:rPrChange w:id="608" w:author="Ian Ross" w:date="2024-09-19T10:27:00Z" w16du:dateUtc="2024-09-19T08:27:00Z">
                  <w:rPr>
                    <w:rFonts w:eastAsia="Arial" w:cs="Arial"/>
                    <w:color w:val="000000"/>
                    <w:sz w:val="16"/>
                    <w:szCs w:val="16"/>
                  </w:rPr>
                </w:rPrChange>
              </w:rPr>
              <w:t>3 (60.0%)</w:t>
            </w:r>
          </w:p>
        </w:tc>
        <w:tc>
          <w:tcPr>
            <w:tcW w:w="0" w:type="auto"/>
          </w:tcPr>
          <w:p w14:paraId="6B2005D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9" w:author="Ian Ross" w:date="2024-09-19T10:27:00Z" w16du:dateUtc="2024-09-19T08:27:00Z">
                  <w:rPr>
                    <w:rFonts w:cs="Arial"/>
                    <w:sz w:val="16"/>
                    <w:szCs w:val="16"/>
                  </w:rPr>
                </w:rPrChange>
              </w:rPr>
            </w:pPr>
            <w:r w:rsidRPr="00ED556B">
              <w:rPr>
                <w:rFonts w:eastAsia="Arial" w:cs="Arial"/>
                <w:color w:val="000000"/>
                <w:sz w:val="20"/>
                <w:szCs w:val="20"/>
                <w:rPrChange w:id="610" w:author="Ian Ross" w:date="2024-09-19T10:27:00Z" w16du:dateUtc="2024-09-19T08:27:00Z">
                  <w:rPr>
                    <w:rFonts w:eastAsia="Arial" w:cs="Arial"/>
                    <w:color w:val="000000"/>
                    <w:sz w:val="16"/>
                    <w:szCs w:val="16"/>
                  </w:rPr>
                </w:rPrChange>
              </w:rPr>
              <w:t>6 (31.6%)</w:t>
            </w:r>
          </w:p>
        </w:tc>
        <w:tc>
          <w:tcPr>
            <w:tcW w:w="0" w:type="auto"/>
          </w:tcPr>
          <w:p w14:paraId="468CCC7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1" w:author="Ian Ross" w:date="2024-09-19T10:27:00Z" w16du:dateUtc="2024-09-19T08:27:00Z">
                  <w:rPr>
                    <w:rFonts w:cs="Arial"/>
                    <w:sz w:val="16"/>
                    <w:szCs w:val="16"/>
                  </w:rPr>
                </w:rPrChange>
              </w:rPr>
            </w:pPr>
            <w:r w:rsidRPr="00ED556B">
              <w:rPr>
                <w:rFonts w:eastAsia="Arial" w:cs="Arial"/>
                <w:color w:val="000000"/>
                <w:sz w:val="20"/>
                <w:szCs w:val="20"/>
                <w:rPrChange w:id="612" w:author="Ian Ross" w:date="2024-09-19T10:27:00Z" w16du:dateUtc="2024-09-19T08:27:00Z">
                  <w:rPr>
                    <w:rFonts w:eastAsia="Arial" w:cs="Arial"/>
                    <w:color w:val="000000"/>
                    <w:sz w:val="16"/>
                    <w:szCs w:val="16"/>
                  </w:rPr>
                </w:rPrChange>
              </w:rPr>
              <w:t>0.3</w:t>
            </w:r>
          </w:p>
        </w:tc>
      </w:tr>
      <w:tr w:rsidR="00BE22F6" w:rsidRPr="00ED556B" w14:paraId="32581C04"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0C2F8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13" w:author="Ian Ross" w:date="2024-09-19T10:27:00Z" w16du:dateUtc="2024-09-19T08:27:00Z">
                  <w:rPr>
                    <w:rFonts w:cs="Arial"/>
                    <w:sz w:val="16"/>
                    <w:szCs w:val="16"/>
                  </w:rPr>
                </w:rPrChange>
              </w:rPr>
            </w:pPr>
            <w:r w:rsidRPr="00ED556B">
              <w:rPr>
                <w:rFonts w:eastAsia="Arial" w:cs="Arial"/>
                <w:b/>
                <w:color w:val="000000"/>
                <w:sz w:val="20"/>
                <w:szCs w:val="20"/>
                <w:rPrChange w:id="614" w:author="Ian Ross" w:date="2024-09-19T10:27:00Z" w16du:dateUtc="2024-09-19T08:27:00Z">
                  <w:rPr>
                    <w:rFonts w:eastAsia="Arial" w:cs="Arial"/>
                    <w:b/>
                    <w:color w:val="000000"/>
                    <w:sz w:val="16"/>
                    <w:szCs w:val="16"/>
                  </w:rPr>
                </w:rPrChange>
              </w:rPr>
              <w:t>Nausea</w:t>
            </w:r>
          </w:p>
        </w:tc>
        <w:tc>
          <w:tcPr>
            <w:tcW w:w="0" w:type="auto"/>
          </w:tcPr>
          <w:p w14:paraId="53C8E67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5" w:author="Ian Ross" w:date="2024-09-19T10:27:00Z" w16du:dateUtc="2024-09-19T08:27:00Z">
                  <w:rPr>
                    <w:rFonts w:cs="Arial"/>
                    <w:sz w:val="16"/>
                    <w:szCs w:val="16"/>
                  </w:rPr>
                </w:rPrChange>
              </w:rPr>
            </w:pPr>
            <w:r w:rsidRPr="00ED556B">
              <w:rPr>
                <w:rFonts w:eastAsia="Arial" w:cs="Arial"/>
                <w:color w:val="000000"/>
                <w:sz w:val="20"/>
                <w:szCs w:val="20"/>
                <w:rPrChange w:id="616" w:author="Ian Ross" w:date="2024-09-19T10:27:00Z" w16du:dateUtc="2024-09-19T08:27:00Z">
                  <w:rPr>
                    <w:rFonts w:eastAsia="Arial" w:cs="Arial"/>
                    <w:color w:val="000000"/>
                    <w:sz w:val="16"/>
                    <w:szCs w:val="16"/>
                  </w:rPr>
                </w:rPrChange>
              </w:rPr>
              <w:t>5 (71.4%)</w:t>
            </w:r>
          </w:p>
        </w:tc>
        <w:tc>
          <w:tcPr>
            <w:tcW w:w="0" w:type="auto"/>
          </w:tcPr>
          <w:p w14:paraId="5D3D947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7" w:author="Ian Ross" w:date="2024-09-19T10:27:00Z" w16du:dateUtc="2024-09-19T08:27:00Z">
                  <w:rPr>
                    <w:rFonts w:cs="Arial"/>
                    <w:sz w:val="16"/>
                    <w:szCs w:val="16"/>
                  </w:rPr>
                </w:rPrChange>
              </w:rPr>
            </w:pPr>
            <w:r w:rsidRPr="00ED556B">
              <w:rPr>
                <w:rFonts w:eastAsia="Arial" w:cs="Arial"/>
                <w:color w:val="000000"/>
                <w:sz w:val="20"/>
                <w:szCs w:val="20"/>
                <w:rPrChange w:id="618" w:author="Ian Ross" w:date="2024-09-19T10:27:00Z" w16du:dateUtc="2024-09-19T08:27:00Z">
                  <w:rPr>
                    <w:rFonts w:eastAsia="Arial" w:cs="Arial"/>
                    <w:color w:val="000000"/>
                    <w:sz w:val="16"/>
                    <w:szCs w:val="16"/>
                  </w:rPr>
                </w:rPrChange>
              </w:rPr>
              <w:t>11 (55.0%)</w:t>
            </w:r>
          </w:p>
        </w:tc>
        <w:tc>
          <w:tcPr>
            <w:tcW w:w="0" w:type="auto"/>
          </w:tcPr>
          <w:p w14:paraId="1E76103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9" w:author="Ian Ross" w:date="2024-09-19T10:27:00Z" w16du:dateUtc="2024-09-19T08:27:00Z">
                  <w:rPr>
                    <w:rFonts w:cs="Arial"/>
                    <w:sz w:val="16"/>
                    <w:szCs w:val="16"/>
                  </w:rPr>
                </w:rPrChange>
              </w:rPr>
            </w:pPr>
            <w:r w:rsidRPr="00ED556B">
              <w:rPr>
                <w:rFonts w:eastAsia="Arial" w:cs="Arial"/>
                <w:color w:val="000000"/>
                <w:sz w:val="20"/>
                <w:szCs w:val="20"/>
                <w:rPrChange w:id="620" w:author="Ian Ross" w:date="2024-09-19T10:27:00Z" w16du:dateUtc="2024-09-19T08:27:00Z">
                  <w:rPr>
                    <w:rFonts w:eastAsia="Arial" w:cs="Arial"/>
                    <w:color w:val="000000"/>
                    <w:sz w:val="16"/>
                    <w:szCs w:val="16"/>
                  </w:rPr>
                </w:rPrChange>
              </w:rPr>
              <w:t>0.7</w:t>
            </w:r>
          </w:p>
        </w:tc>
      </w:tr>
      <w:tr w:rsidR="00BE22F6" w:rsidRPr="00ED556B" w14:paraId="0EEC684F" w14:textId="77777777" w:rsidTr="00F95291">
        <w:tc>
          <w:tcPr>
            <w:tcW w:w="0" w:type="auto"/>
          </w:tcPr>
          <w:p w14:paraId="793794B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21" w:author="Ian Ross" w:date="2024-09-19T10:27:00Z" w16du:dateUtc="2024-09-19T08:27:00Z">
                  <w:rPr>
                    <w:rFonts w:cs="Arial"/>
                    <w:sz w:val="16"/>
                    <w:szCs w:val="16"/>
                  </w:rPr>
                </w:rPrChange>
              </w:rPr>
            </w:pPr>
            <w:r w:rsidRPr="00ED556B">
              <w:rPr>
                <w:rFonts w:eastAsia="Arial" w:cs="Arial"/>
                <w:b/>
                <w:color w:val="000000"/>
                <w:sz w:val="20"/>
                <w:szCs w:val="20"/>
                <w:rPrChange w:id="622" w:author="Ian Ross" w:date="2024-09-19T10:27:00Z" w16du:dateUtc="2024-09-19T08:27:00Z">
                  <w:rPr>
                    <w:rFonts w:eastAsia="Arial" w:cs="Arial"/>
                    <w:b/>
                    <w:color w:val="000000"/>
                    <w:sz w:val="16"/>
                    <w:szCs w:val="16"/>
                  </w:rPr>
                </w:rPrChange>
              </w:rPr>
              <w:t>Vomiting</w:t>
            </w:r>
          </w:p>
        </w:tc>
        <w:tc>
          <w:tcPr>
            <w:tcW w:w="0" w:type="auto"/>
          </w:tcPr>
          <w:p w14:paraId="566452C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23" w:author="Ian Ross" w:date="2024-09-19T10:27:00Z" w16du:dateUtc="2024-09-19T08:27:00Z">
                  <w:rPr>
                    <w:rFonts w:cs="Arial"/>
                    <w:sz w:val="16"/>
                    <w:szCs w:val="16"/>
                  </w:rPr>
                </w:rPrChange>
              </w:rPr>
            </w:pPr>
            <w:r w:rsidRPr="00ED556B">
              <w:rPr>
                <w:rFonts w:eastAsia="Arial" w:cs="Arial"/>
                <w:color w:val="000000"/>
                <w:sz w:val="20"/>
                <w:szCs w:val="20"/>
                <w:rPrChange w:id="624" w:author="Ian Ross" w:date="2024-09-19T10:27:00Z" w16du:dateUtc="2024-09-19T08:27:00Z">
                  <w:rPr>
                    <w:rFonts w:eastAsia="Arial" w:cs="Arial"/>
                    <w:color w:val="000000"/>
                    <w:sz w:val="16"/>
                    <w:szCs w:val="16"/>
                  </w:rPr>
                </w:rPrChange>
              </w:rPr>
              <w:t>4 (57.1%)</w:t>
            </w:r>
          </w:p>
        </w:tc>
        <w:tc>
          <w:tcPr>
            <w:tcW w:w="0" w:type="auto"/>
          </w:tcPr>
          <w:p w14:paraId="61C8F7D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25" w:author="Ian Ross" w:date="2024-09-19T10:27:00Z" w16du:dateUtc="2024-09-19T08:27:00Z">
                  <w:rPr>
                    <w:rFonts w:cs="Arial"/>
                    <w:sz w:val="16"/>
                    <w:szCs w:val="16"/>
                  </w:rPr>
                </w:rPrChange>
              </w:rPr>
            </w:pPr>
            <w:r w:rsidRPr="00ED556B">
              <w:rPr>
                <w:rFonts w:eastAsia="Arial" w:cs="Arial"/>
                <w:color w:val="000000"/>
                <w:sz w:val="20"/>
                <w:szCs w:val="20"/>
                <w:rPrChange w:id="626" w:author="Ian Ross" w:date="2024-09-19T10:27:00Z" w16du:dateUtc="2024-09-19T08:27:00Z">
                  <w:rPr>
                    <w:rFonts w:eastAsia="Arial" w:cs="Arial"/>
                    <w:color w:val="000000"/>
                    <w:sz w:val="16"/>
                    <w:szCs w:val="16"/>
                  </w:rPr>
                </w:rPrChange>
              </w:rPr>
              <w:t>4 (20.0%)</w:t>
            </w:r>
          </w:p>
        </w:tc>
        <w:tc>
          <w:tcPr>
            <w:tcW w:w="0" w:type="auto"/>
          </w:tcPr>
          <w:p w14:paraId="75D8882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27" w:author="Ian Ross" w:date="2024-09-19T10:27:00Z" w16du:dateUtc="2024-09-19T08:27:00Z">
                  <w:rPr>
                    <w:rFonts w:cs="Arial"/>
                    <w:sz w:val="16"/>
                    <w:szCs w:val="16"/>
                  </w:rPr>
                </w:rPrChange>
              </w:rPr>
            </w:pPr>
            <w:r w:rsidRPr="00ED556B">
              <w:rPr>
                <w:rFonts w:eastAsia="Arial" w:cs="Arial"/>
                <w:color w:val="000000"/>
                <w:sz w:val="20"/>
                <w:szCs w:val="20"/>
                <w:rPrChange w:id="628" w:author="Ian Ross" w:date="2024-09-19T10:27:00Z" w16du:dateUtc="2024-09-19T08:27:00Z">
                  <w:rPr>
                    <w:rFonts w:eastAsia="Arial" w:cs="Arial"/>
                    <w:color w:val="000000"/>
                    <w:sz w:val="16"/>
                    <w:szCs w:val="16"/>
                  </w:rPr>
                </w:rPrChange>
              </w:rPr>
              <w:t>0.14</w:t>
            </w:r>
          </w:p>
        </w:tc>
      </w:tr>
      <w:tr w:rsidR="00BE22F6" w:rsidRPr="00ED556B" w14:paraId="4901B1EF"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E6A694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29" w:author="Ian Ross" w:date="2024-09-19T10:27:00Z" w16du:dateUtc="2024-09-19T08:27:00Z">
                  <w:rPr>
                    <w:rFonts w:cs="Arial"/>
                    <w:sz w:val="16"/>
                    <w:szCs w:val="16"/>
                  </w:rPr>
                </w:rPrChange>
              </w:rPr>
            </w:pPr>
            <w:r w:rsidRPr="00ED556B">
              <w:rPr>
                <w:rFonts w:eastAsia="Arial" w:cs="Arial"/>
                <w:b/>
                <w:color w:val="000000"/>
                <w:sz w:val="20"/>
                <w:szCs w:val="20"/>
                <w:rPrChange w:id="630" w:author="Ian Ross" w:date="2024-09-19T10:27:00Z" w16du:dateUtc="2024-09-19T08:27:00Z">
                  <w:rPr>
                    <w:rFonts w:eastAsia="Arial" w:cs="Arial"/>
                    <w:b/>
                    <w:color w:val="000000"/>
                    <w:sz w:val="16"/>
                    <w:szCs w:val="16"/>
                  </w:rPr>
                </w:rPrChange>
              </w:rPr>
              <w:t>Liking for salt</w:t>
            </w:r>
          </w:p>
        </w:tc>
        <w:tc>
          <w:tcPr>
            <w:tcW w:w="0" w:type="auto"/>
          </w:tcPr>
          <w:p w14:paraId="49D77DF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1" w:author="Ian Ross" w:date="2024-09-19T10:27:00Z" w16du:dateUtc="2024-09-19T08:27:00Z">
                  <w:rPr>
                    <w:rFonts w:cs="Arial"/>
                    <w:sz w:val="16"/>
                    <w:szCs w:val="16"/>
                  </w:rPr>
                </w:rPrChange>
              </w:rPr>
            </w:pPr>
            <w:r w:rsidRPr="00ED556B">
              <w:rPr>
                <w:rFonts w:eastAsia="Arial" w:cs="Arial"/>
                <w:color w:val="000000"/>
                <w:sz w:val="20"/>
                <w:szCs w:val="20"/>
                <w:rPrChange w:id="632" w:author="Ian Ross" w:date="2024-09-19T10:27:00Z" w16du:dateUtc="2024-09-19T08:27:00Z">
                  <w:rPr>
                    <w:rFonts w:eastAsia="Arial" w:cs="Arial"/>
                    <w:color w:val="000000"/>
                    <w:sz w:val="16"/>
                    <w:szCs w:val="16"/>
                  </w:rPr>
                </w:rPrChange>
              </w:rPr>
              <w:t>5 (71.4%)</w:t>
            </w:r>
          </w:p>
        </w:tc>
        <w:tc>
          <w:tcPr>
            <w:tcW w:w="0" w:type="auto"/>
          </w:tcPr>
          <w:p w14:paraId="6B07FDB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3" w:author="Ian Ross" w:date="2024-09-19T10:27:00Z" w16du:dateUtc="2024-09-19T08:27:00Z">
                  <w:rPr>
                    <w:rFonts w:cs="Arial"/>
                    <w:sz w:val="16"/>
                    <w:szCs w:val="16"/>
                  </w:rPr>
                </w:rPrChange>
              </w:rPr>
            </w:pPr>
            <w:r w:rsidRPr="00ED556B">
              <w:rPr>
                <w:rFonts w:eastAsia="Arial" w:cs="Arial"/>
                <w:color w:val="000000"/>
                <w:sz w:val="20"/>
                <w:szCs w:val="20"/>
                <w:rPrChange w:id="634" w:author="Ian Ross" w:date="2024-09-19T10:27:00Z" w16du:dateUtc="2024-09-19T08:27:00Z">
                  <w:rPr>
                    <w:rFonts w:eastAsia="Arial" w:cs="Arial"/>
                    <w:color w:val="000000"/>
                    <w:sz w:val="16"/>
                    <w:szCs w:val="16"/>
                  </w:rPr>
                </w:rPrChange>
              </w:rPr>
              <w:t>14 (70.0%)</w:t>
            </w:r>
          </w:p>
        </w:tc>
        <w:tc>
          <w:tcPr>
            <w:tcW w:w="0" w:type="auto"/>
          </w:tcPr>
          <w:p w14:paraId="2C9E1E6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5" w:author="Ian Ross" w:date="2024-09-19T10:27:00Z" w16du:dateUtc="2024-09-19T08:27:00Z">
                  <w:rPr>
                    <w:rFonts w:cs="Arial"/>
                    <w:sz w:val="16"/>
                    <w:szCs w:val="16"/>
                  </w:rPr>
                </w:rPrChange>
              </w:rPr>
            </w:pPr>
            <w:r w:rsidRPr="00ED556B">
              <w:rPr>
                <w:rFonts w:eastAsia="Arial" w:cs="Arial"/>
                <w:color w:val="000000"/>
                <w:sz w:val="20"/>
                <w:szCs w:val="20"/>
                <w:rPrChange w:id="636" w:author="Ian Ross" w:date="2024-09-19T10:27:00Z" w16du:dateUtc="2024-09-19T08:27:00Z">
                  <w:rPr>
                    <w:rFonts w:eastAsia="Arial" w:cs="Arial"/>
                    <w:color w:val="000000"/>
                    <w:sz w:val="16"/>
                    <w:szCs w:val="16"/>
                  </w:rPr>
                </w:rPrChange>
              </w:rPr>
              <w:t>&gt;0.9</w:t>
            </w:r>
          </w:p>
        </w:tc>
      </w:tr>
      <w:tr w:rsidR="00BE22F6" w:rsidRPr="00ED556B" w14:paraId="3C7B8C37" w14:textId="77777777" w:rsidTr="00F95291">
        <w:tc>
          <w:tcPr>
            <w:tcW w:w="0" w:type="auto"/>
          </w:tcPr>
          <w:p w14:paraId="6113E71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37" w:author="Ian Ross" w:date="2024-09-19T10:27:00Z" w16du:dateUtc="2024-09-19T08:27:00Z">
                  <w:rPr>
                    <w:rFonts w:cs="Arial"/>
                    <w:sz w:val="16"/>
                    <w:szCs w:val="16"/>
                  </w:rPr>
                </w:rPrChange>
              </w:rPr>
            </w:pPr>
            <w:r w:rsidRPr="00ED556B">
              <w:rPr>
                <w:rFonts w:eastAsia="Arial" w:cs="Arial"/>
                <w:b/>
                <w:color w:val="000000"/>
                <w:sz w:val="20"/>
                <w:szCs w:val="20"/>
                <w:rPrChange w:id="638" w:author="Ian Ross" w:date="2024-09-19T10:27:00Z" w16du:dateUtc="2024-09-19T08:27:00Z">
                  <w:rPr>
                    <w:rFonts w:eastAsia="Arial" w:cs="Arial"/>
                    <w:b/>
                    <w:color w:val="000000"/>
                    <w:sz w:val="16"/>
                    <w:szCs w:val="16"/>
                  </w:rPr>
                </w:rPrChange>
              </w:rPr>
              <w:t>Diarrhoea</w:t>
            </w:r>
          </w:p>
        </w:tc>
        <w:tc>
          <w:tcPr>
            <w:tcW w:w="0" w:type="auto"/>
          </w:tcPr>
          <w:p w14:paraId="6BACF9F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9" w:author="Ian Ross" w:date="2024-09-19T10:27:00Z" w16du:dateUtc="2024-09-19T08:27:00Z">
                  <w:rPr>
                    <w:rFonts w:cs="Arial"/>
                    <w:sz w:val="16"/>
                    <w:szCs w:val="16"/>
                  </w:rPr>
                </w:rPrChange>
              </w:rPr>
            </w:pPr>
            <w:r w:rsidRPr="00ED556B">
              <w:rPr>
                <w:rFonts w:eastAsia="Arial" w:cs="Arial"/>
                <w:color w:val="000000"/>
                <w:sz w:val="20"/>
                <w:szCs w:val="20"/>
                <w:rPrChange w:id="640" w:author="Ian Ross" w:date="2024-09-19T10:27:00Z" w16du:dateUtc="2024-09-19T08:27:00Z">
                  <w:rPr>
                    <w:rFonts w:eastAsia="Arial" w:cs="Arial"/>
                    <w:color w:val="000000"/>
                    <w:sz w:val="16"/>
                    <w:szCs w:val="16"/>
                  </w:rPr>
                </w:rPrChange>
              </w:rPr>
              <w:t>1 (14.3%)</w:t>
            </w:r>
          </w:p>
        </w:tc>
        <w:tc>
          <w:tcPr>
            <w:tcW w:w="0" w:type="auto"/>
          </w:tcPr>
          <w:p w14:paraId="65FD531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1" w:author="Ian Ross" w:date="2024-09-19T10:27:00Z" w16du:dateUtc="2024-09-19T08:27:00Z">
                  <w:rPr>
                    <w:rFonts w:cs="Arial"/>
                    <w:sz w:val="16"/>
                    <w:szCs w:val="16"/>
                  </w:rPr>
                </w:rPrChange>
              </w:rPr>
            </w:pPr>
            <w:r w:rsidRPr="00ED556B">
              <w:rPr>
                <w:rFonts w:eastAsia="Arial" w:cs="Arial"/>
                <w:color w:val="000000"/>
                <w:sz w:val="20"/>
                <w:szCs w:val="20"/>
                <w:rPrChange w:id="642" w:author="Ian Ross" w:date="2024-09-19T10:27:00Z" w16du:dateUtc="2024-09-19T08:27:00Z">
                  <w:rPr>
                    <w:rFonts w:eastAsia="Arial" w:cs="Arial"/>
                    <w:color w:val="000000"/>
                    <w:sz w:val="16"/>
                    <w:szCs w:val="16"/>
                  </w:rPr>
                </w:rPrChange>
              </w:rPr>
              <w:t>7 (35.0%)</w:t>
            </w:r>
          </w:p>
        </w:tc>
        <w:tc>
          <w:tcPr>
            <w:tcW w:w="0" w:type="auto"/>
          </w:tcPr>
          <w:p w14:paraId="426875C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3" w:author="Ian Ross" w:date="2024-09-19T10:27:00Z" w16du:dateUtc="2024-09-19T08:27:00Z">
                  <w:rPr>
                    <w:rFonts w:cs="Arial"/>
                    <w:sz w:val="16"/>
                    <w:szCs w:val="16"/>
                  </w:rPr>
                </w:rPrChange>
              </w:rPr>
            </w:pPr>
            <w:r w:rsidRPr="00ED556B">
              <w:rPr>
                <w:rFonts w:eastAsia="Arial" w:cs="Arial"/>
                <w:color w:val="000000"/>
                <w:sz w:val="20"/>
                <w:szCs w:val="20"/>
                <w:rPrChange w:id="644" w:author="Ian Ross" w:date="2024-09-19T10:27:00Z" w16du:dateUtc="2024-09-19T08:27:00Z">
                  <w:rPr>
                    <w:rFonts w:eastAsia="Arial" w:cs="Arial"/>
                    <w:color w:val="000000"/>
                    <w:sz w:val="16"/>
                    <w:szCs w:val="16"/>
                  </w:rPr>
                </w:rPrChange>
              </w:rPr>
              <w:t>0.6</w:t>
            </w:r>
          </w:p>
        </w:tc>
      </w:tr>
      <w:tr w:rsidR="00BE22F6" w:rsidRPr="00ED556B" w14:paraId="78E80B4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ABEFEE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45" w:author="Ian Ross" w:date="2024-09-19T10:27:00Z" w16du:dateUtc="2024-09-19T08:27:00Z">
                  <w:rPr>
                    <w:rFonts w:cs="Arial"/>
                    <w:sz w:val="16"/>
                    <w:szCs w:val="16"/>
                  </w:rPr>
                </w:rPrChange>
              </w:rPr>
            </w:pPr>
            <w:r w:rsidRPr="00ED556B">
              <w:rPr>
                <w:rFonts w:eastAsia="Arial" w:cs="Arial"/>
                <w:b/>
                <w:color w:val="000000"/>
                <w:sz w:val="20"/>
                <w:szCs w:val="20"/>
                <w:rPrChange w:id="646" w:author="Ian Ross" w:date="2024-09-19T10:27:00Z" w16du:dateUtc="2024-09-19T08:27:00Z">
                  <w:rPr>
                    <w:rFonts w:eastAsia="Arial" w:cs="Arial"/>
                    <w:b/>
                    <w:color w:val="000000"/>
                    <w:sz w:val="16"/>
                    <w:szCs w:val="16"/>
                  </w:rPr>
                </w:rPrChange>
              </w:rPr>
              <w:t>Dizziness</w:t>
            </w:r>
          </w:p>
        </w:tc>
        <w:tc>
          <w:tcPr>
            <w:tcW w:w="0" w:type="auto"/>
          </w:tcPr>
          <w:p w14:paraId="028F5DC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7" w:author="Ian Ross" w:date="2024-09-19T10:27:00Z" w16du:dateUtc="2024-09-19T08:27:00Z">
                  <w:rPr>
                    <w:rFonts w:cs="Arial"/>
                    <w:sz w:val="16"/>
                    <w:szCs w:val="16"/>
                  </w:rPr>
                </w:rPrChange>
              </w:rPr>
            </w:pPr>
            <w:r w:rsidRPr="00ED556B">
              <w:rPr>
                <w:rFonts w:eastAsia="Arial" w:cs="Arial"/>
                <w:color w:val="000000"/>
                <w:sz w:val="20"/>
                <w:szCs w:val="20"/>
                <w:rPrChange w:id="648" w:author="Ian Ross" w:date="2024-09-19T10:27:00Z" w16du:dateUtc="2024-09-19T08:27:00Z">
                  <w:rPr>
                    <w:rFonts w:eastAsia="Arial" w:cs="Arial"/>
                    <w:color w:val="000000"/>
                    <w:sz w:val="16"/>
                    <w:szCs w:val="16"/>
                  </w:rPr>
                </w:rPrChange>
              </w:rPr>
              <w:t>4 (66.7%)</w:t>
            </w:r>
          </w:p>
        </w:tc>
        <w:tc>
          <w:tcPr>
            <w:tcW w:w="0" w:type="auto"/>
          </w:tcPr>
          <w:p w14:paraId="510C949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9" w:author="Ian Ross" w:date="2024-09-19T10:27:00Z" w16du:dateUtc="2024-09-19T08:27:00Z">
                  <w:rPr>
                    <w:rFonts w:cs="Arial"/>
                    <w:sz w:val="16"/>
                    <w:szCs w:val="16"/>
                  </w:rPr>
                </w:rPrChange>
              </w:rPr>
            </w:pPr>
            <w:r w:rsidRPr="00ED556B">
              <w:rPr>
                <w:rFonts w:eastAsia="Arial" w:cs="Arial"/>
                <w:color w:val="000000"/>
                <w:sz w:val="20"/>
                <w:szCs w:val="20"/>
                <w:rPrChange w:id="650" w:author="Ian Ross" w:date="2024-09-19T10:27:00Z" w16du:dateUtc="2024-09-19T08:27:00Z">
                  <w:rPr>
                    <w:rFonts w:eastAsia="Arial" w:cs="Arial"/>
                    <w:color w:val="000000"/>
                    <w:sz w:val="16"/>
                    <w:szCs w:val="16"/>
                  </w:rPr>
                </w:rPrChange>
              </w:rPr>
              <w:t>9 (45.0%)</w:t>
            </w:r>
          </w:p>
        </w:tc>
        <w:tc>
          <w:tcPr>
            <w:tcW w:w="0" w:type="auto"/>
          </w:tcPr>
          <w:p w14:paraId="6AAC8E9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1" w:author="Ian Ross" w:date="2024-09-19T10:27:00Z" w16du:dateUtc="2024-09-19T08:27:00Z">
                  <w:rPr>
                    <w:rFonts w:cs="Arial"/>
                    <w:sz w:val="16"/>
                    <w:szCs w:val="16"/>
                  </w:rPr>
                </w:rPrChange>
              </w:rPr>
            </w:pPr>
            <w:r w:rsidRPr="00ED556B">
              <w:rPr>
                <w:rFonts w:eastAsia="Arial" w:cs="Arial"/>
                <w:color w:val="000000"/>
                <w:sz w:val="20"/>
                <w:szCs w:val="20"/>
                <w:rPrChange w:id="652" w:author="Ian Ross" w:date="2024-09-19T10:27:00Z" w16du:dateUtc="2024-09-19T08:27:00Z">
                  <w:rPr>
                    <w:rFonts w:eastAsia="Arial" w:cs="Arial"/>
                    <w:color w:val="000000"/>
                    <w:sz w:val="16"/>
                    <w:szCs w:val="16"/>
                  </w:rPr>
                </w:rPrChange>
              </w:rPr>
              <w:t>0.6</w:t>
            </w:r>
          </w:p>
        </w:tc>
      </w:tr>
      <w:tr w:rsidR="00BE22F6" w:rsidRPr="00ED556B" w14:paraId="455DF386" w14:textId="77777777" w:rsidTr="00F95291">
        <w:tc>
          <w:tcPr>
            <w:tcW w:w="0" w:type="auto"/>
          </w:tcPr>
          <w:p w14:paraId="79049DD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53" w:author="Ian Ross" w:date="2024-09-19T10:27:00Z" w16du:dateUtc="2024-09-19T08:27:00Z">
                  <w:rPr>
                    <w:rFonts w:cs="Arial"/>
                    <w:sz w:val="16"/>
                    <w:szCs w:val="16"/>
                  </w:rPr>
                </w:rPrChange>
              </w:rPr>
            </w:pPr>
            <w:r w:rsidRPr="00ED556B">
              <w:rPr>
                <w:rFonts w:eastAsia="Arial" w:cs="Arial"/>
                <w:b/>
                <w:color w:val="000000"/>
                <w:sz w:val="20"/>
                <w:szCs w:val="20"/>
                <w:rPrChange w:id="654" w:author="Ian Ross" w:date="2024-09-19T10:27:00Z" w16du:dateUtc="2024-09-19T08:27:00Z">
                  <w:rPr>
                    <w:rFonts w:eastAsia="Arial" w:cs="Arial"/>
                    <w:b/>
                    <w:color w:val="000000"/>
                    <w:sz w:val="16"/>
                    <w:szCs w:val="16"/>
                  </w:rPr>
                </w:rPrChange>
              </w:rPr>
              <w:t>Anorexia</w:t>
            </w:r>
          </w:p>
        </w:tc>
        <w:tc>
          <w:tcPr>
            <w:tcW w:w="0" w:type="auto"/>
          </w:tcPr>
          <w:p w14:paraId="332E233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5" w:author="Ian Ross" w:date="2024-09-19T10:27:00Z" w16du:dateUtc="2024-09-19T08:27:00Z">
                  <w:rPr>
                    <w:rFonts w:cs="Arial"/>
                    <w:sz w:val="16"/>
                    <w:szCs w:val="16"/>
                  </w:rPr>
                </w:rPrChange>
              </w:rPr>
            </w:pPr>
            <w:r w:rsidRPr="00ED556B">
              <w:rPr>
                <w:rFonts w:eastAsia="Arial" w:cs="Arial"/>
                <w:color w:val="000000"/>
                <w:sz w:val="20"/>
                <w:szCs w:val="20"/>
                <w:rPrChange w:id="656" w:author="Ian Ross" w:date="2024-09-19T10:27:00Z" w16du:dateUtc="2024-09-19T08:27:00Z">
                  <w:rPr>
                    <w:rFonts w:eastAsia="Arial" w:cs="Arial"/>
                    <w:color w:val="000000"/>
                    <w:sz w:val="16"/>
                    <w:szCs w:val="16"/>
                  </w:rPr>
                </w:rPrChange>
              </w:rPr>
              <w:t>4 (57.1%)</w:t>
            </w:r>
          </w:p>
        </w:tc>
        <w:tc>
          <w:tcPr>
            <w:tcW w:w="0" w:type="auto"/>
          </w:tcPr>
          <w:p w14:paraId="0C0A4D1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7" w:author="Ian Ross" w:date="2024-09-19T10:27:00Z" w16du:dateUtc="2024-09-19T08:27:00Z">
                  <w:rPr>
                    <w:rFonts w:cs="Arial"/>
                    <w:sz w:val="16"/>
                    <w:szCs w:val="16"/>
                  </w:rPr>
                </w:rPrChange>
              </w:rPr>
            </w:pPr>
            <w:r w:rsidRPr="00ED556B">
              <w:rPr>
                <w:rFonts w:eastAsia="Arial" w:cs="Arial"/>
                <w:color w:val="000000"/>
                <w:sz w:val="20"/>
                <w:szCs w:val="20"/>
                <w:rPrChange w:id="658" w:author="Ian Ross" w:date="2024-09-19T10:27:00Z" w16du:dateUtc="2024-09-19T08:27:00Z">
                  <w:rPr>
                    <w:rFonts w:eastAsia="Arial" w:cs="Arial"/>
                    <w:color w:val="000000"/>
                    <w:sz w:val="16"/>
                    <w:szCs w:val="16"/>
                  </w:rPr>
                </w:rPrChange>
              </w:rPr>
              <w:t>4 (20.0%)</w:t>
            </w:r>
          </w:p>
        </w:tc>
        <w:tc>
          <w:tcPr>
            <w:tcW w:w="0" w:type="auto"/>
          </w:tcPr>
          <w:p w14:paraId="023BA60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9" w:author="Ian Ross" w:date="2024-09-19T10:27:00Z" w16du:dateUtc="2024-09-19T08:27:00Z">
                  <w:rPr>
                    <w:rFonts w:cs="Arial"/>
                    <w:sz w:val="16"/>
                    <w:szCs w:val="16"/>
                  </w:rPr>
                </w:rPrChange>
              </w:rPr>
            </w:pPr>
            <w:r w:rsidRPr="00ED556B">
              <w:rPr>
                <w:rFonts w:eastAsia="Arial" w:cs="Arial"/>
                <w:color w:val="000000"/>
                <w:sz w:val="20"/>
                <w:szCs w:val="20"/>
                <w:rPrChange w:id="660" w:author="Ian Ross" w:date="2024-09-19T10:27:00Z" w16du:dateUtc="2024-09-19T08:27:00Z">
                  <w:rPr>
                    <w:rFonts w:eastAsia="Arial" w:cs="Arial"/>
                    <w:color w:val="000000"/>
                    <w:sz w:val="16"/>
                    <w:szCs w:val="16"/>
                  </w:rPr>
                </w:rPrChange>
              </w:rPr>
              <w:t>0.14</w:t>
            </w:r>
          </w:p>
        </w:tc>
      </w:tr>
      <w:tr w:rsidR="00BE22F6" w:rsidRPr="00ED556B" w14:paraId="0F571E2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0543B5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61" w:author="Ian Ross" w:date="2024-09-19T10:27:00Z" w16du:dateUtc="2024-09-19T08:27:00Z">
                  <w:rPr>
                    <w:rFonts w:cs="Arial"/>
                    <w:sz w:val="16"/>
                    <w:szCs w:val="16"/>
                  </w:rPr>
                </w:rPrChange>
              </w:rPr>
            </w:pPr>
            <w:r w:rsidRPr="00ED556B">
              <w:rPr>
                <w:rFonts w:eastAsia="Arial" w:cs="Arial"/>
                <w:b/>
                <w:color w:val="000000"/>
                <w:sz w:val="20"/>
                <w:szCs w:val="20"/>
                <w:rPrChange w:id="662" w:author="Ian Ross" w:date="2024-09-19T10:27:00Z" w16du:dateUtc="2024-09-19T08:27:00Z">
                  <w:rPr>
                    <w:rFonts w:eastAsia="Arial" w:cs="Arial"/>
                    <w:b/>
                    <w:color w:val="000000"/>
                    <w:sz w:val="16"/>
                    <w:szCs w:val="16"/>
                  </w:rPr>
                </w:rPrChange>
              </w:rPr>
              <w:t>Loss of axillary and pubic hair, if female</w:t>
            </w:r>
          </w:p>
        </w:tc>
        <w:tc>
          <w:tcPr>
            <w:tcW w:w="0" w:type="auto"/>
          </w:tcPr>
          <w:p w14:paraId="6B48100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63" w:author="Ian Ross" w:date="2024-09-19T10:27:00Z" w16du:dateUtc="2024-09-19T08:27:00Z">
                  <w:rPr>
                    <w:rFonts w:cs="Arial"/>
                    <w:sz w:val="16"/>
                    <w:szCs w:val="16"/>
                  </w:rPr>
                </w:rPrChange>
              </w:rPr>
            </w:pPr>
            <w:r w:rsidRPr="00ED556B">
              <w:rPr>
                <w:rFonts w:eastAsia="Arial" w:cs="Arial"/>
                <w:color w:val="000000"/>
                <w:sz w:val="20"/>
                <w:szCs w:val="20"/>
                <w:rPrChange w:id="664" w:author="Ian Ross" w:date="2024-09-19T10:27:00Z" w16du:dateUtc="2024-09-19T08:27:00Z">
                  <w:rPr>
                    <w:rFonts w:eastAsia="Arial" w:cs="Arial"/>
                    <w:color w:val="000000"/>
                    <w:sz w:val="16"/>
                    <w:szCs w:val="16"/>
                  </w:rPr>
                </w:rPrChange>
              </w:rPr>
              <w:t>1 (14.3%)</w:t>
            </w:r>
          </w:p>
        </w:tc>
        <w:tc>
          <w:tcPr>
            <w:tcW w:w="0" w:type="auto"/>
          </w:tcPr>
          <w:p w14:paraId="469CAA0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65" w:author="Ian Ross" w:date="2024-09-19T10:27:00Z" w16du:dateUtc="2024-09-19T08:27:00Z">
                  <w:rPr>
                    <w:rFonts w:cs="Arial"/>
                    <w:sz w:val="16"/>
                    <w:szCs w:val="16"/>
                  </w:rPr>
                </w:rPrChange>
              </w:rPr>
            </w:pPr>
            <w:r w:rsidRPr="00ED556B">
              <w:rPr>
                <w:rFonts w:eastAsia="Arial" w:cs="Arial"/>
                <w:color w:val="000000"/>
                <w:sz w:val="20"/>
                <w:szCs w:val="20"/>
                <w:rPrChange w:id="666" w:author="Ian Ross" w:date="2024-09-19T10:27:00Z" w16du:dateUtc="2024-09-19T08:27:00Z">
                  <w:rPr>
                    <w:rFonts w:eastAsia="Arial" w:cs="Arial"/>
                    <w:color w:val="000000"/>
                    <w:sz w:val="16"/>
                    <w:szCs w:val="16"/>
                  </w:rPr>
                </w:rPrChange>
              </w:rPr>
              <w:t>2 (10.0%)</w:t>
            </w:r>
          </w:p>
        </w:tc>
        <w:tc>
          <w:tcPr>
            <w:tcW w:w="0" w:type="auto"/>
          </w:tcPr>
          <w:p w14:paraId="03347AC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67" w:author="Ian Ross" w:date="2024-09-19T10:27:00Z" w16du:dateUtc="2024-09-19T08:27:00Z">
                  <w:rPr>
                    <w:rFonts w:cs="Arial"/>
                    <w:sz w:val="16"/>
                    <w:szCs w:val="16"/>
                  </w:rPr>
                </w:rPrChange>
              </w:rPr>
            </w:pPr>
            <w:r w:rsidRPr="00ED556B">
              <w:rPr>
                <w:rFonts w:eastAsia="Arial" w:cs="Arial"/>
                <w:color w:val="000000"/>
                <w:sz w:val="20"/>
                <w:szCs w:val="20"/>
                <w:rPrChange w:id="668" w:author="Ian Ross" w:date="2024-09-19T10:27:00Z" w16du:dateUtc="2024-09-19T08:27:00Z">
                  <w:rPr>
                    <w:rFonts w:eastAsia="Arial" w:cs="Arial"/>
                    <w:color w:val="000000"/>
                    <w:sz w:val="16"/>
                    <w:szCs w:val="16"/>
                  </w:rPr>
                </w:rPrChange>
              </w:rPr>
              <w:t>0.8</w:t>
            </w:r>
          </w:p>
        </w:tc>
      </w:tr>
      <w:tr w:rsidR="00BE22F6" w:rsidRPr="00ED556B" w14:paraId="2ED502E6" w14:textId="77777777" w:rsidTr="00F95291">
        <w:tc>
          <w:tcPr>
            <w:tcW w:w="0" w:type="auto"/>
          </w:tcPr>
          <w:p w14:paraId="1C2B98C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69" w:author="Ian Ross" w:date="2024-09-19T10:27:00Z" w16du:dateUtc="2024-09-19T08:27:00Z">
                  <w:rPr>
                    <w:rFonts w:cs="Arial"/>
                    <w:sz w:val="16"/>
                    <w:szCs w:val="16"/>
                  </w:rPr>
                </w:rPrChange>
              </w:rPr>
            </w:pPr>
            <w:r w:rsidRPr="00ED556B">
              <w:rPr>
                <w:rFonts w:eastAsia="Arial" w:cs="Arial"/>
                <w:b/>
                <w:color w:val="000000"/>
                <w:sz w:val="20"/>
                <w:szCs w:val="20"/>
                <w:rPrChange w:id="670" w:author="Ian Ross" w:date="2024-09-19T10:27:00Z" w16du:dateUtc="2024-09-19T08:27:00Z">
                  <w:rPr>
                    <w:rFonts w:eastAsia="Arial" w:cs="Arial"/>
                    <w:b/>
                    <w:color w:val="000000"/>
                    <w:sz w:val="16"/>
                    <w:szCs w:val="16"/>
                  </w:rPr>
                </w:rPrChange>
              </w:rPr>
              <w:t>Presence of anaemia</w:t>
            </w:r>
          </w:p>
        </w:tc>
        <w:tc>
          <w:tcPr>
            <w:tcW w:w="0" w:type="auto"/>
          </w:tcPr>
          <w:p w14:paraId="07B7F9C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71" w:author="Ian Ross" w:date="2024-09-19T10:27:00Z" w16du:dateUtc="2024-09-19T08:27:00Z">
                  <w:rPr>
                    <w:rFonts w:cs="Arial"/>
                    <w:sz w:val="16"/>
                    <w:szCs w:val="16"/>
                  </w:rPr>
                </w:rPrChange>
              </w:rPr>
            </w:pPr>
            <w:r w:rsidRPr="00ED556B">
              <w:rPr>
                <w:rFonts w:eastAsia="Arial" w:cs="Arial"/>
                <w:color w:val="000000"/>
                <w:sz w:val="20"/>
                <w:szCs w:val="20"/>
                <w:rPrChange w:id="672" w:author="Ian Ross" w:date="2024-09-19T10:27:00Z" w16du:dateUtc="2024-09-19T08:27:00Z">
                  <w:rPr>
                    <w:rFonts w:eastAsia="Arial" w:cs="Arial"/>
                    <w:color w:val="000000"/>
                    <w:sz w:val="16"/>
                    <w:szCs w:val="16"/>
                  </w:rPr>
                </w:rPrChange>
              </w:rPr>
              <w:t>4 (57.1%)</w:t>
            </w:r>
          </w:p>
        </w:tc>
        <w:tc>
          <w:tcPr>
            <w:tcW w:w="0" w:type="auto"/>
          </w:tcPr>
          <w:p w14:paraId="37F641C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73" w:author="Ian Ross" w:date="2024-09-19T10:27:00Z" w16du:dateUtc="2024-09-19T08:27:00Z">
                  <w:rPr>
                    <w:rFonts w:cs="Arial"/>
                    <w:sz w:val="16"/>
                    <w:szCs w:val="16"/>
                  </w:rPr>
                </w:rPrChange>
              </w:rPr>
            </w:pPr>
            <w:r w:rsidRPr="00ED556B">
              <w:rPr>
                <w:rFonts w:eastAsia="Arial" w:cs="Arial"/>
                <w:color w:val="000000"/>
                <w:sz w:val="20"/>
                <w:szCs w:val="20"/>
                <w:rPrChange w:id="674" w:author="Ian Ross" w:date="2024-09-19T10:27:00Z" w16du:dateUtc="2024-09-19T08:27:00Z">
                  <w:rPr>
                    <w:rFonts w:eastAsia="Arial" w:cs="Arial"/>
                    <w:color w:val="000000"/>
                    <w:sz w:val="16"/>
                    <w:szCs w:val="16"/>
                  </w:rPr>
                </w:rPrChange>
              </w:rPr>
              <w:t>9 (47.4%)</w:t>
            </w:r>
          </w:p>
        </w:tc>
        <w:tc>
          <w:tcPr>
            <w:tcW w:w="0" w:type="auto"/>
          </w:tcPr>
          <w:p w14:paraId="7D472EA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75" w:author="Ian Ross" w:date="2024-09-19T10:27:00Z" w16du:dateUtc="2024-09-19T08:27:00Z">
                  <w:rPr>
                    <w:rFonts w:cs="Arial"/>
                    <w:sz w:val="16"/>
                    <w:szCs w:val="16"/>
                  </w:rPr>
                </w:rPrChange>
              </w:rPr>
            </w:pPr>
            <w:r w:rsidRPr="00ED556B">
              <w:rPr>
                <w:rFonts w:eastAsia="Arial" w:cs="Arial"/>
                <w:color w:val="000000"/>
                <w:sz w:val="20"/>
                <w:szCs w:val="20"/>
                <w:rPrChange w:id="676" w:author="Ian Ross" w:date="2024-09-19T10:27:00Z" w16du:dateUtc="2024-09-19T08:27:00Z">
                  <w:rPr>
                    <w:rFonts w:eastAsia="Arial" w:cs="Arial"/>
                    <w:color w:val="000000"/>
                    <w:sz w:val="16"/>
                    <w:szCs w:val="16"/>
                  </w:rPr>
                </w:rPrChange>
              </w:rPr>
              <w:t>&gt;0.9</w:t>
            </w:r>
          </w:p>
        </w:tc>
      </w:tr>
      <w:tr w:rsidR="00BE22F6" w:rsidRPr="00ED556B" w14:paraId="7ABD6B6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CDD09BF" w14:textId="16760697" w:rsidR="00BE22F6" w:rsidRPr="00ED556B" w:rsidRDefault="00DC424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77" w:author="Ian Ross" w:date="2024-09-19T10:27:00Z" w16du:dateUtc="2024-09-19T08:27:00Z">
                  <w:rPr>
                    <w:rFonts w:cs="Arial"/>
                    <w:sz w:val="16"/>
                    <w:szCs w:val="16"/>
                  </w:rPr>
                </w:rPrChange>
              </w:rPr>
            </w:pPr>
            <w:r w:rsidRPr="00ED556B">
              <w:rPr>
                <w:rFonts w:eastAsia="Arial" w:cs="Arial"/>
                <w:b/>
                <w:color w:val="000000"/>
                <w:sz w:val="20"/>
                <w:szCs w:val="20"/>
                <w:rPrChange w:id="678" w:author="Ian Ross" w:date="2024-09-19T10:27:00Z" w16du:dateUtc="2024-09-19T08:27:00Z">
                  <w:rPr>
                    <w:rFonts w:eastAsia="Arial" w:cs="Arial"/>
                    <w:b/>
                    <w:color w:val="000000"/>
                    <w:sz w:val="16"/>
                    <w:szCs w:val="16"/>
                  </w:rPr>
                </w:rPrChange>
              </w:rPr>
              <w:t>HA</w:t>
            </w:r>
            <w:r w:rsidR="00BE22F6" w:rsidRPr="00ED556B">
              <w:rPr>
                <w:rFonts w:eastAsia="Arial" w:cs="Arial"/>
                <w:b/>
                <w:color w:val="000000"/>
                <w:sz w:val="20"/>
                <w:szCs w:val="20"/>
                <w:rPrChange w:id="679" w:author="Ian Ross" w:date="2024-09-19T10:27:00Z" w16du:dateUtc="2024-09-19T08:27:00Z">
                  <w:rPr>
                    <w:rFonts w:eastAsia="Arial" w:cs="Arial"/>
                    <w:b/>
                    <w:color w:val="000000"/>
                    <w:sz w:val="16"/>
                    <w:szCs w:val="16"/>
                  </w:rPr>
                </w:rPrChange>
              </w:rPr>
              <w:t>ART exposure</w:t>
            </w:r>
          </w:p>
        </w:tc>
        <w:tc>
          <w:tcPr>
            <w:tcW w:w="0" w:type="auto"/>
          </w:tcPr>
          <w:p w14:paraId="45ADBD0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80" w:author="Ian Ross" w:date="2024-09-19T10:27:00Z" w16du:dateUtc="2024-09-19T08:27:00Z">
                  <w:rPr>
                    <w:rFonts w:cs="Arial"/>
                    <w:sz w:val="16"/>
                    <w:szCs w:val="16"/>
                  </w:rPr>
                </w:rPrChange>
              </w:rPr>
            </w:pPr>
            <w:r w:rsidRPr="00ED556B">
              <w:rPr>
                <w:rFonts w:eastAsia="Arial" w:cs="Arial"/>
                <w:color w:val="000000"/>
                <w:sz w:val="20"/>
                <w:szCs w:val="20"/>
                <w:rPrChange w:id="681" w:author="Ian Ross" w:date="2024-09-19T10:27:00Z" w16du:dateUtc="2024-09-19T08:27:00Z">
                  <w:rPr>
                    <w:rFonts w:eastAsia="Arial" w:cs="Arial"/>
                    <w:color w:val="000000"/>
                    <w:sz w:val="16"/>
                    <w:szCs w:val="16"/>
                  </w:rPr>
                </w:rPrChange>
              </w:rPr>
              <w:t>2 (28.6%)</w:t>
            </w:r>
          </w:p>
        </w:tc>
        <w:tc>
          <w:tcPr>
            <w:tcW w:w="0" w:type="auto"/>
          </w:tcPr>
          <w:p w14:paraId="3539ED9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82" w:author="Ian Ross" w:date="2024-09-19T10:27:00Z" w16du:dateUtc="2024-09-19T08:27:00Z">
                  <w:rPr>
                    <w:rFonts w:cs="Arial"/>
                    <w:sz w:val="16"/>
                    <w:szCs w:val="16"/>
                  </w:rPr>
                </w:rPrChange>
              </w:rPr>
            </w:pPr>
            <w:r w:rsidRPr="00ED556B">
              <w:rPr>
                <w:rFonts w:eastAsia="Arial" w:cs="Arial"/>
                <w:color w:val="000000"/>
                <w:sz w:val="20"/>
                <w:szCs w:val="20"/>
                <w:rPrChange w:id="683" w:author="Ian Ross" w:date="2024-09-19T10:27:00Z" w16du:dateUtc="2024-09-19T08:27:00Z">
                  <w:rPr>
                    <w:rFonts w:eastAsia="Arial" w:cs="Arial"/>
                    <w:color w:val="000000"/>
                    <w:sz w:val="16"/>
                    <w:szCs w:val="16"/>
                  </w:rPr>
                </w:rPrChange>
              </w:rPr>
              <w:t>4 (20.0%)</w:t>
            </w:r>
          </w:p>
        </w:tc>
        <w:tc>
          <w:tcPr>
            <w:tcW w:w="0" w:type="auto"/>
          </w:tcPr>
          <w:p w14:paraId="0A5BB1B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84" w:author="Ian Ross" w:date="2024-09-19T10:27:00Z" w16du:dateUtc="2024-09-19T08:27:00Z">
                  <w:rPr>
                    <w:rFonts w:cs="Arial"/>
                    <w:sz w:val="16"/>
                    <w:szCs w:val="16"/>
                  </w:rPr>
                </w:rPrChange>
              </w:rPr>
            </w:pPr>
            <w:r w:rsidRPr="00ED556B">
              <w:rPr>
                <w:rFonts w:eastAsia="Arial" w:cs="Arial"/>
                <w:color w:val="000000"/>
                <w:sz w:val="20"/>
                <w:szCs w:val="20"/>
                <w:rPrChange w:id="685" w:author="Ian Ross" w:date="2024-09-19T10:27:00Z" w16du:dateUtc="2024-09-19T08:27:00Z">
                  <w:rPr>
                    <w:rFonts w:eastAsia="Arial" w:cs="Arial"/>
                    <w:color w:val="000000"/>
                    <w:sz w:val="16"/>
                    <w:szCs w:val="16"/>
                  </w:rPr>
                </w:rPrChange>
              </w:rPr>
              <w:t>0.6</w:t>
            </w:r>
          </w:p>
        </w:tc>
      </w:tr>
    </w:tbl>
    <w:bookmarkEnd w:id="304"/>
    <w:p w14:paraId="61C76C74" w14:textId="4C9B9863" w:rsidR="00724CAF" w:rsidRDefault="00DC4246" w:rsidP="00F83FA2">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113C7F1" w14:textId="77777777" w:rsidR="003522CB" w:rsidRDefault="003522CB" w:rsidP="004C6941">
      <w:pPr>
        <w:tabs>
          <w:tab w:val="left" w:pos="2994"/>
        </w:tabs>
        <w:rPr>
          <w:rFonts w:asciiTheme="majorHAnsi" w:hAnsiTheme="majorHAnsi" w:cstheme="majorHAnsi"/>
          <w:b/>
          <w:bCs/>
          <w:sz w:val="22"/>
          <w:szCs w:val="22"/>
        </w:rPr>
      </w:pPr>
    </w:p>
    <w:p w14:paraId="61EE4FBC" w14:textId="65EC9B6E" w:rsidR="004C6941" w:rsidRPr="00C46E4E" w:rsidRDefault="004C6941" w:rsidP="004C6941">
      <w:pPr>
        <w:tabs>
          <w:tab w:val="left" w:pos="2994"/>
        </w:tabs>
        <w:rPr>
          <w:rFonts w:asciiTheme="majorHAnsi" w:hAnsiTheme="majorHAnsi" w:cstheme="majorHAnsi"/>
          <w:b/>
          <w:bCs/>
          <w:sz w:val="22"/>
          <w:szCs w:val="22"/>
        </w:rPr>
      </w:pPr>
      <w:r w:rsidRPr="00C46E4E">
        <w:rPr>
          <w:rFonts w:asciiTheme="majorHAnsi" w:hAnsiTheme="majorHAnsi" w:cstheme="majorHAnsi"/>
          <w:b/>
          <w:bCs/>
          <w:sz w:val="22"/>
          <w:szCs w:val="22"/>
        </w:rPr>
        <w:t>Comparison of patients with adrenal insufficiency and those without</w:t>
      </w:r>
    </w:p>
    <w:p w14:paraId="5F9B40E9" w14:textId="38808D04" w:rsidR="00823F0F" w:rsidRPr="00F83FA2" w:rsidDel="00D1713E" w:rsidRDefault="00137697" w:rsidP="004C6941">
      <w:pPr>
        <w:pStyle w:val="TableCaption"/>
        <w:pBdr>
          <w:top w:val="none" w:sz="0" w:space="0" w:color="000000"/>
          <w:left w:val="none" w:sz="0" w:space="0" w:color="000000"/>
          <w:bottom w:val="none" w:sz="0" w:space="0" w:color="000000"/>
          <w:right w:val="none" w:sz="0" w:space="0" w:color="000000"/>
        </w:pBdr>
        <w:spacing w:before="60" w:after="60"/>
        <w:ind w:left="60" w:right="60"/>
        <w:jc w:val="both"/>
        <w:rPr>
          <w:moveFrom w:id="686" w:author="Ian Ross" w:date="2024-09-19T10:00:00Z" w16du:dateUtc="2024-09-19T08:00:00Z"/>
          <w:rFonts w:ascii="Arial" w:hAnsi="Arial" w:cs="Arial"/>
          <w:i w:val="0"/>
          <w:iCs/>
          <w:sz w:val="22"/>
          <w:szCs w:val="22"/>
        </w:rPr>
      </w:pPr>
      <w:moveFromRangeStart w:id="687" w:author="Ian Ross" w:date="2024-09-19T10:00:00Z" w:name="move177632416"/>
      <w:moveFrom w:id="688" w:author="Ian Ross" w:date="2024-09-19T10:00:00Z" w16du:dateUtc="2024-09-19T08:00:00Z">
        <w:r w:rsidDel="00D1713E">
          <w:rPr>
            <w:rFonts w:ascii="Arial" w:hAnsi="Arial" w:cs="Arial"/>
            <w:i w:val="0"/>
            <w:iCs/>
            <w:sz w:val="22"/>
            <w:szCs w:val="22"/>
          </w:rPr>
          <w:t>When comparing the subgroup of patients with AI with those without, pulmonary tuberculosis</w:t>
        </w:r>
        <w:r w:rsidR="008C048A" w:rsidDel="00D1713E">
          <w:rPr>
            <w:rFonts w:ascii="Arial" w:hAnsi="Arial" w:cs="Arial"/>
            <w:i w:val="0"/>
            <w:iCs/>
            <w:sz w:val="22"/>
            <w:szCs w:val="22"/>
          </w:rPr>
          <w:t xml:space="preserve"> occured</w:t>
        </w:r>
        <w:r w:rsidDel="00D1713E">
          <w:rPr>
            <w:rFonts w:ascii="Arial" w:hAnsi="Arial" w:cs="Arial"/>
            <w:i w:val="0"/>
            <w:iCs/>
            <w:sz w:val="22"/>
            <w:szCs w:val="22"/>
          </w:rPr>
          <w:t xml:space="preserve"> less often </w:t>
        </w:r>
        <w:r w:rsidR="00384A4A" w:rsidDel="00D1713E">
          <w:rPr>
            <w:rFonts w:ascii="Arial" w:hAnsi="Arial" w:cs="Arial"/>
            <w:i w:val="0"/>
            <w:iCs/>
            <w:sz w:val="22"/>
            <w:szCs w:val="22"/>
          </w:rPr>
          <w:t xml:space="preserve">in the AI </w:t>
        </w:r>
        <w:r w:rsidDel="00D1713E">
          <w:rPr>
            <w:rFonts w:ascii="Arial" w:hAnsi="Arial" w:cs="Arial"/>
            <w:i w:val="0"/>
            <w:iCs/>
            <w:sz w:val="22"/>
            <w:szCs w:val="22"/>
          </w:rPr>
          <w:t>th</w:t>
        </w:r>
        <w:r w:rsidR="008C048A" w:rsidDel="00D1713E">
          <w:rPr>
            <w:rFonts w:ascii="Arial" w:hAnsi="Arial" w:cs="Arial"/>
            <w:i w:val="0"/>
            <w:iCs/>
            <w:sz w:val="22"/>
            <w:szCs w:val="22"/>
          </w:rPr>
          <w:t>a</w:t>
        </w:r>
        <w:r w:rsidDel="00D1713E">
          <w:rPr>
            <w:rFonts w:ascii="Arial" w:hAnsi="Arial" w:cs="Arial"/>
            <w:i w:val="0"/>
            <w:iCs/>
            <w:sz w:val="22"/>
            <w:szCs w:val="22"/>
          </w:rPr>
          <w:t xml:space="preserve">n the remaining group. Importantly, extrapulmonary tuberculosis </w:t>
        </w:r>
        <w:r w:rsidR="000568E8" w:rsidDel="00D1713E">
          <w:rPr>
            <w:rFonts w:ascii="Arial" w:hAnsi="Arial" w:cs="Arial"/>
            <w:i w:val="0"/>
            <w:iCs/>
            <w:sz w:val="22"/>
            <w:szCs w:val="22"/>
          </w:rPr>
          <w:t xml:space="preserve">and cryptococcal infection </w:t>
        </w:r>
        <w:r w:rsidDel="00D1713E">
          <w:rPr>
            <w:rFonts w:ascii="Arial" w:hAnsi="Arial" w:cs="Arial"/>
            <w:i w:val="0"/>
            <w:iCs/>
            <w:sz w:val="22"/>
            <w:szCs w:val="22"/>
          </w:rPr>
          <w:t>occurred more often in the AI group</w:t>
        </w:r>
        <w:r w:rsidR="000568E8" w:rsidDel="00D1713E">
          <w:rPr>
            <w:rFonts w:ascii="Arial" w:hAnsi="Arial" w:cs="Arial"/>
            <w:i w:val="0"/>
            <w:iCs/>
            <w:sz w:val="22"/>
            <w:szCs w:val="22"/>
          </w:rPr>
          <w:t>.</w:t>
        </w:r>
        <w:r w:rsidDel="00D1713E">
          <w:rPr>
            <w:rFonts w:ascii="Arial" w:hAnsi="Arial" w:cs="Arial"/>
            <w:i w:val="0"/>
            <w:iCs/>
            <w:sz w:val="22"/>
            <w:szCs w:val="22"/>
          </w:rPr>
          <w:t xml:space="preserve"> </w:t>
        </w:r>
        <w:r w:rsidR="000568E8" w:rsidDel="00D1713E">
          <w:rPr>
            <w:rFonts w:ascii="Arial" w:hAnsi="Arial" w:cs="Arial"/>
            <w:i w:val="0"/>
            <w:iCs/>
            <w:sz w:val="22"/>
            <w:szCs w:val="22"/>
          </w:rPr>
          <w:t>The absolute neutrophil count was lower in the AI group, whereas the serum sodium was greater in the aforementioned group, compared to the group without AI</w:t>
        </w:r>
        <w:r w:rsidR="004C6941" w:rsidRPr="00F83FA2" w:rsidDel="00D1713E">
          <w:rPr>
            <w:rFonts w:ascii="Arial" w:hAnsi="Arial" w:cs="Arial"/>
            <w:i w:val="0"/>
            <w:iCs/>
            <w:sz w:val="22"/>
            <w:szCs w:val="22"/>
          </w:rPr>
          <w:t xml:space="preserve"> </w:t>
        </w:r>
        <w:r w:rsidR="004C6941" w:rsidRPr="00F83FA2" w:rsidDel="00D1713E">
          <w:rPr>
            <w:rFonts w:ascii="Arial" w:hAnsi="Arial" w:cs="Arial"/>
            <w:sz w:val="22"/>
            <w:szCs w:val="22"/>
          </w:rPr>
          <w:t>p</w:t>
        </w:r>
        <w:r w:rsidR="004C6941" w:rsidRPr="00F83FA2" w:rsidDel="00D1713E">
          <w:rPr>
            <w:rFonts w:ascii="Arial" w:hAnsi="Arial" w:cs="Arial"/>
            <w:i w:val="0"/>
            <w:iCs/>
            <w:sz w:val="22"/>
            <w:szCs w:val="22"/>
          </w:rPr>
          <w:t>=0.033, while</w:t>
        </w:r>
        <w:r w:rsidR="00C26C68" w:rsidDel="00D1713E">
          <w:rPr>
            <w:rFonts w:ascii="Arial" w:hAnsi="Arial" w:cs="Arial"/>
            <w:i w:val="0"/>
            <w:iCs/>
            <w:sz w:val="22"/>
            <w:szCs w:val="22"/>
          </w:rPr>
          <w:t xml:space="preserve"> the</w:t>
        </w:r>
        <w:r w:rsidR="004C6941" w:rsidRPr="00F83FA2" w:rsidDel="00D1713E">
          <w:rPr>
            <w:rFonts w:ascii="Arial" w:hAnsi="Arial" w:cs="Arial"/>
            <w:i w:val="0"/>
            <w:iCs/>
            <w:sz w:val="22"/>
            <w:szCs w:val="22"/>
          </w:rPr>
          <w:t xml:space="preserve"> </w:t>
        </w:r>
        <w:r w:rsidR="00C26C68" w:rsidDel="00D1713E">
          <w:rPr>
            <w:rFonts w:ascii="Arial" w:hAnsi="Arial" w:cs="Arial"/>
            <w:i w:val="0"/>
            <w:iCs/>
            <w:sz w:val="22"/>
            <w:szCs w:val="22"/>
          </w:rPr>
          <w:t xml:space="preserve">absolute neutrophil </w:t>
        </w:r>
        <w:r w:rsidR="002478B9" w:rsidDel="00D1713E">
          <w:rPr>
            <w:rFonts w:ascii="Arial" w:hAnsi="Arial" w:cs="Arial"/>
            <w:i w:val="0"/>
            <w:iCs/>
            <w:sz w:val="22"/>
            <w:szCs w:val="22"/>
          </w:rPr>
          <w:t>count was</w:t>
        </w:r>
        <w:r w:rsidR="00C26C68" w:rsidDel="00D1713E">
          <w:rPr>
            <w:rFonts w:ascii="Arial" w:hAnsi="Arial" w:cs="Arial"/>
            <w:i w:val="0"/>
            <w:iCs/>
            <w:sz w:val="22"/>
            <w:szCs w:val="22"/>
          </w:rPr>
          <w:t xml:space="preserve"> </w:t>
        </w:r>
        <w:r w:rsidR="004C6941" w:rsidRPr="00F83FA2" w:rsidDel="00D1713E">
          <w:rPr>
            <w:rFonts w:ascii="Arial" w:hAnsi="Arial" w:cs="Arial"/>
            <w:i w:val="0"/>
            <w:iCs/>
            <w:sz w:val="22"/>
            <w:szCs w:val="22"/>
          </w:rPr>
          <w:t>lower</w:t>
        </w:r>
        <w:r w:rsidR="000C7676" w:rsidDel="00D1713E">
          <w:rPr>
            <w:rFonts w:ascii="Arial" w:hAnsi="Arial" w:cs="Arial"/>
            <w:i w:val="0"/>
            <w:iCs/>
            <w:sz w:val="22"/>
            <w:szCs w:val="22"/>
          </w:rPr>
          <w:t xml:space="preserve"> AI compared with the non-AI groups</w:t>
        </w:r>
        <w:r w:rsidR="004C6941" w:rsidRPr="00F83FA2" w:rsidDel="00D1713E">
          <w:rPr>
            <w:rFonts w:ascii="Arial" w:hAnsi="Arial" w:cs="Arial"/>
            <w:i w:val="0"/>
            <w:iCs/>
            <w:sz w:val="22"/>
            <w:szCs w:val="22"/>
          </w:rPr>
          <w:t>.</w:t>
        </w:r>
        <w:r w:rsidR="00384A4A" w:rsidDel="00D1713E">
          <w:rPr>
            <w:rFonts w:ascii="Arial" w:hAnsi="Arial" w:cs="Arial"/>
            <w:i w:val="0"/>
            <w:iCs/>
            <w:sz w:val="22"/>
            <w:szCs w:val="22"/>
          </w:rPr>
          <w:t xml:space="preserve"> There was significantly higher use of </w:t>
        </w:r>
        <w:r w:rsidR="00910956" w:rsidDel="00D1713E">
          <w:rPr>
            <w:rFonts w:ascii="Arial" w:hAnsi="Arial" w:cs="Arial"/>
            <w:i w:val="0"/>
            <w:iCs/>
            <w:sz w:val="22"/>
            <w:szCs w:val="22"/>
          </w:rPr>
          <w:t>fluconazole</w:t>
        </w:r>
        <w:r w:rsidR="00384A4A" w:rsidDel="00D1713E">
          <w:rPr>
            <w:rFonts w:ascii="Arial" w:hAnsi="Arial" w:cs="Arial"/>
            <w:i w:val="0"/>
            <w:iCs/>
            <w:sz w:val="22"/>
            <w:szCs w:val="22"/>
          </w:rPr>
          <w:t xml:space="preserve"> and opiates in the AI vs Non-AI group at</w:t>
        </w:r>
        <w:r w:rsidR="004C6941" w:rsidRPr="00F83FA2" w:rsidDel="00D1713E">
          <w:rPr>
            <w:rFonts w:ascii="Arial" w:hAnsi="Arial" w:cs="Arial"/>
            <w:i w:val="0"/>
            <w:iCs/>
            <w:sz w:val="22"/>
            <w:szCs w:val="22"/>
          </w:rPr>
          <w:t xml:space="preserve"> </w:t>
        </w:r>
        <w:r w:rsidR="00384A4A" w:rsidRPr="00384A4A" w:rsidDel="00D1713E">
          <w:rPr>
            <w:rFonts w:ascii="Arial" w:hAnsi="Arial" w:cs="Arial"/>
            <w:i w:val="0"/>
            <w:iCs/>
            <w:sz w:val="22"/>
            <w:szCs w:val="22"/>
          </w:rPr>
          <w:t>11 (40.7%)</w:t>
        </w:r>
        <w:r w:rsidR="00384A4A" w:rsidDel="00D1713E">
          <w:rPr>
            <w:rFonts w:ascii="Arial" w:hAnsi="Arial" w:cs="Arial"/>
            <w:i w:val="0"/>
            <w:iCs/>
            <w:sz w:val="22"/>
            <w:szCs w:val="22"/>
          </w:rPr>
          <w:t xml:space="preserve"> vs </w:t>
        </w:r>
        <w:r w:rsidR="00384A4A" w:rsidRPr="00384A4A" w:rsidDel="00D1713E">
          <w:rPr>
            <w:rFonts w:ascii="Arial" w:hAnsi="Arial" w:cs="Arial"/>
            <w:i w:val="0"/>
            <w:iCs/>
            <w:sz w:val="22"/>
            <w:szCs w:val="22"/>
          </w:rPr>
          <w:t>63 (12.1%)</w:t>
        </w:r>
        <w:r w:rsidR="00384A4A" w:rsidDel="00D1713E">
          <w:rPr>
            <w:rFonts w:ascii="Arial" w:hAnsi="Arial" w:cs="Arial"/>
            <w:i w:val="0"/>
            <w:iCs/>
            <w:sz w:val="22"/>
            <w:szCs w:val="22"/>
          </w:rPr>
          <w:t xml:space="preserve"> </w:t>
        </w:r>
        <w:r w:rsidR="00384A4A" w:rsidRPr="00910956" w:rsidDel="00D1713E">
          <w:rPr>
            <w:rFonts w:ascii="Arial" w:hAnsi="Arial" w:cs="Arial"/>
            <w:sz w:val="22"/>
            <w:szCs w:val="22"/>
          </w:rPr>
          <w:t>p</w:t>
        </w:r>
        <w:r w:rsidR="00384A4A" w:rsidRPr="00384A4A" w:rsidDel="00D1713E">
          <w:rPr>
            <w:rFonts w:ascii="Arial" w:hAnsi="Arial" w:cs="Arial"/>
            <w:i w:val="0"/>
            <w:iCs/>
            <w:sz w:val="22"/>
            <w:szCs w:val="22"/>
          </w:rPr>
          <w:t>&lt;0.001</w:t>
        </w:r>
        <w:r w:rsidR="00384A4A" w:rsidDel="00D1713E">
          <w:rPr>
            <w:rFonts w:ascii="Arial" w:hAnsi="Arial" w:cs="Arial"/>
            <w:i w:val="0"/>
            <w:iCs/>
            <w:sz w:val="22"/>
            <w:szCs w:val="22"/>
          </w:rPr>
          <w:t xml:space="preserve"> &amp; </w:t>
        </w:r>
        <w:r w:rsidR="00384A4A" w:rsidRPr="00384A4A" w:rsidDel="00D1713E">
          <w:rPr>
            <w:rFonts w:ascii="Arial" w:hAnsi="Arial" w:cs="Arial"/>
            <w:i w:val="0"/>
            <w:iCs/>
            <w:sz w:val="22"/>
            <w:szCs w:val="22"/>
          </w:rPr>
          <w:t>12 (44.4%)</w:t>
        </w:r>
        <w:r w:rsidR="00384A4A" w:rsidDel="00D1713E">
          <w:rPr>
            <w:rFonts w:ascii="Arial" w:hAnsi="Arial" w:cs="Arial"/>
            <w:i w:val="0"/>
            <w:iCs/>
            <w:sz w:val="22"/>
            <w:szCs w:val="22"/>
          </w:rPr>
          <w:t xml:space="preserve"> vs </w:t>
        </w:r>
        <w:r w:rsidR="00384A4A" w:rsidRPr="00384A4A" w:rsidDel="00D1713E">
          <w:rPr>
            <w:rFonts w:ascii="Arial" w:hAnsi="Arial" w:cs="Arial"/>
            <w:i w:val="0"/>
            <w:iCs/>
            <w:sz w:val="22"/>
            <w:szCs w:val="22"/>
          </w:rPr>
          <w:t>114 (21.8%)</w:t>
        </w:r>
        <w:r w:rsidR="00384A4A" w:rsidRPr="00910956" w:rsidDel="00D1713E">
          <w:rPr>
            <w:rFonts w:ascii="Arial" w:hAnsi="Arial" w:cs="Arial"/>
            <w:sz w:val="22"/>
            <w:szCs w:val="22"/>
          </w:rPr>
          <w:t xml:space="preserve"> p</w:t>
        </w:r>
        <w:r w:rsidR="00384A4A" w:rsidDel="00D1713E">
          <w:rPr>
            <w:rFonts w:ascii="Arial" w:hAnsi="Arial" w:cs="Arial"/>
            <w:i w:val="0"/>
            <w:iCs/>
            <w:sz w:val="22"/>
            <w:szCs w:val="22"/>
          </w:rPr>
          <w:t>=</w:t>
        </w:r>
        <w:r w:rsidR="00384A4A" w:rsidRPr="00384A4A" w:rsidDel="00D1713E">
          <w:rPr>
            <w:rFonts w:ascii="Arial" w:hAnsi="Arial" w:cs="Arial"/>
            <w:i w:val="0"/>
            <w:iCs/>
            <w:sz w:val="22"/>
            <w:szCs w:val="22"/>
          </w:rPr>
          <w:t>0.006</w:t>
        </w:r>
        <w:r w:rsidR="00384A4A" w:rsidDel="00D1713E">
          <w:rPr>
            <w:rFonts w:ascii="Arial" w:hAnsi="Arial" w:cs="Arial"/>
            <w:i w:val="0"/>
            <w:iCs/>
            <w:sz w:val="22"/>
            <w:szCs w:val="22"/>
          </w:rPr>
          <w:t xml:space="preserve">, respectively, </w:t>
        </w:r>
        <w:r w:rsidR="00BA1DB1" w:rsidRPr="00F83FA2" w:rsidDel="00D1713E">
          <w:rPr>
            <w:rFonts w:ascii="Arial" w:hAnsi="Arial" w:cs="Arial"/>
            <w:i w:val="0"/>
            <w:iCs/>
            <w:sz w:val="22"/>
            <w:szCs w:val="22"/>
          </w:rPr>
          <w:t>Table 3</w:t>
        </w:r>
        <w:r w:rsidR="00384A4A" w:rsidDel="00D1713E">
          <w:rPr>
            <w:rFonts w:ascii="Arial" w:hAnsi="Arial" w:cs="Arial"/>
            <w:i w:val="0"/>
            <w:iCs/>
            <w:sz w:val="22"/>
            <w:szCs w:val="22"/>
          </w:rPr>
          <w:t>.</w:t>
        </w:r>
      </w:moveFrom>
    </w:p>
    <w:p w14:paraId="46D7180B" w14:textId="36AE9B82" w:rsidR="00A554B0" w:rsidRDefault="00EA507E"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rPr>
      </w:pPr>
      <w:moveFrom w:id="689" w:author="Ian Ross" w:date="2024-09-19T10:00:00Z" w16du:dateUtc="2024-09-19T08:00:00Z">
        <w:r w:rsidRPr="00083614" w:rsidDel="00D1713E">
          <w:rPr>
            <w:b/>
            <w:bCs/>
          </w:rPr>
          <w:t xml:space="preserve"> </w:t>
        </w:r>
      </w:moveFrom>
      <w:moveFromRangeEnd w:id="687"/>
    </w:p>
    <w:p w14:paraId="3EA0BE36" w14:textId="53EDB33B" w:rsidR="00D50028" w:rsidRPr="00BA0DE9" w:rsidRDefault="00D50028"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Change w:id="690" w:author="Ian Ross" w:date="2024-09-19T10:12:00Z" w16du:dateUtc="2024-09-19T08:12:00Z">
            <w:rPr>
              <w:b/>
              <w:bCs/>
            </w:rPr>
          </w:rPrChange>
        </w:rPr>
      </w:pPr>
      <w:r w:rsidRPr="00BA0DE9">
        <w:rPr>
          <w:rFonts w:ascii="Arial" w:hAnsi="Arial" w:cs="Arial"/>
          <w:b/>
          <w:bCs/>
          <w:i w:val="0"/>
          <w:iCs/>
          <w:sz w:val="20"/>
          <w:szCs w:val="20"/>
          <w:rPrChange w:id="691" w:author="Ian Ross" w:date="2024-09-19T10:12:00Z" w16du:dateUtc="2024-09-19T08:12:00Z">
            <w:rPr>
              <w:rFonts w:ascii="Arial" w:hAnsi="Arial" w:cs="Arial"/>
              <w:b/>
              <w:bCs/>
              <w:i w:val="0"/>
              <w:iCs/>
              <w:sz w:val="22"/>
              <w:szCs w:val="22"/>
            </w:rPr>
          </w:rPrChange>
        </w:rPr>
        <w:t>Table</w:t>
      </w:r>
      <w:del w:id="692" w:author="Ian Ross" w:date="2024-09-19T10:12:00Z" w16du:dateUtc="2024-09-19T08:12:00Z">
        <w:r w:rsidRPr="00BA0DE9" w:rsidDel="00BA0DE9">
          <w:rPr>
            <w:rFonts w:ascii="Arial" w:hAnsi="Arial" w:cs="Arial"/>
            <w:b/>
            <w:bCs/>
            <w:i w:val="0"/>
            <w:iCs/>
            <w:sz w:val="20"/>
            <w:szCs w:val="20"/>
            <w:rPrChange w:id="693" w:author="Ian Ross" w:date="2024-09-19T10:12:00Z" w16du:dateUtc="2024-09-19T08:12:00Z">
              <w:rPr>
                <w:rFonts w:ascii="Arial" w:hAnsi="Arial" w:cs="Arial"/>
                <w:b/>
                <w:bCs/>
                <w:i w:val="0"/>
                <w:iCs/>
                <w:sz w:val="22"/>
                <w:szCs w:val="22"/>
              </w:rPr>
            </w:rPrChange>
          </w:rPr>
          <w:delText xml:space="preserve"> </w:delText>
        </w:r>
        <w:r w:rsidR="006A76F1" w:rsidRPr="00BA0DE9" w:rsidDel="00BA0DE9">
          <w:rPr>
            <w:rFonts w:ascii="Arial" w:hAnsi="Arial" w:cs="Arial"/>
            <w:b/>
            <w:bCs/>
            <w:i w:val="0"/>
            <w:iCs/>
            <w:sz w:val="20"/>
            <w:szCs w:val="20"/>
            <w:rPrChange w:id="694" w:author="Ian Ross" w:date="2024-09-19T10:12:00Z" w16du:dateUtc="2024-09-19T08:12:00Z">
              <w:rPr>
                <w:rFonts w:ascii="Arial" w:hAnsi="Arial" w:cs="Arial"/>
                <w:b/>
                <w:bCs/>
                <w:i w:val="0"/>
                <w:iCs/>
                <w:sz w:val="22"/>
                <w:szCs w:val="22"/>
              </w:rPr>
            </w:rPrChange>
          </w:rPr>
          <w:delText>3</w:delText>
        </w:r>
      </w:del>
      <w:ins w:id="695" w:author="Ian Ross" w:date="2024-09-19T10:12:00Z" w16du:dateUtc="2024-09-19T08:12:00Z">
        <w:r w:rsidR="00BA0DE9" w:rsidRPr="00BA0DE9">
          <w:rPr>
            <w:rFonts w:ascii="Arial" w:hAnsi="Arial" w:cs="Arial"/>
            <w:b/>
            <w:bCs/>
            <w:i w:val="0"/>
            <w:iCs/>
            <w:sz w:val="20"/>
            <w:szCs w:val="20"/>
            <w:rPrChange w:id="696" w:author="Ian Ross" w:date="2024-09-19T10:12:00Z" w16du:dateUtc="2024-09-19T08:12:00Z">
              <w:rPr>
                <w:rFonts w:ascii="Arial" w:hAnsi="Arial" w:cs="Arial"/>
                <w:b/>
                <w:bCs/>
                <w:i w:val="0"/>
                <w:iCs/>
                <w:sz w:val="22"/>
                <w:szCs w:val="22"/>
              </w:rPr>
            </w:rPrChange>
          </w:rPr>
          <w:t xml:space="preserve"> 2</w:t>
        </w:r>
      </w:ins>
      <w:r w:rsidRPr="00BA0DE9">
        <w:rPr>
          <w:rFonts w:ascii="Arial" w:hAnsi="Arial" w:cs="Arial"/>
          <w:b/>
          <w:bCs/>
          <w:i w:val="0"/>
          <w:iCs/>
          <w:sz w:val="20"/>
          <w:szCs w:val="20"/>
          <w:rPrChange w:id="697" w:author="Ian Ross" w:date="2024-09-19T10:12:00Z" w16du:dateUtc="2024-09-19T08:12:00Z">
            <w:rPr>
              <w:rFonts w:ascii="Arial" w:hAnsi="Arial" w:cs="Arial"/>
              <w:b/>
              <w:bCs/>
              <w:i w:val="0"/>
              <w:iCs/>
              <w:sz w:val="22"/>
              <w:szCs w:val="22"/>
            </w:rPr>
          </w:rPrChange>
        </w:rPr>
        <w:t xml:space="preserve">: </w:t>
      </w:r>
      <w:r w:rsidR="007A6CC5" w:rsidRPr="00BA0DE9">
        <w:rPr>
          <w:rFonts w:ascii="Arial" w:hAnsi="Arial" w:cs="Arial"/>
          <w:b/>
          <w:bCs/>
          <w:i w:val="0"/>
          <w:iCs/>
          <w:sz w:val="20"/>
          <w:szCs w:val="20"/>
          <w:rPrChange w:id="698" w:author="Ian Ross" w:date="2024-09-19T10:12:00Z" w16du:dateUtc="2024-09-19T08:12:00Z">
            <w:rPr>
              <w:rFonts w:ascii="Arial" w:hAnsi="Arial" w:cs="Arial"/>
              <w:b/>
              <w:bCs/>
              <w:i w:val="0"/>
              <w:iCs/>
              <w:sz w:val="22"/>
              <w:szCs w:val="22"/>
            </w:rPr>
          </w:rPrChange>
        </w:rPr>
        <w:t xml:space="preserve">Comparison </w:t>
      </w:r>
      <w:r w:rsidR="00E37DFB" w:rsidRPr="00BA0DE9">
        <w:rPr>
          <w:rFonts w:ascii="Arial" w:hAnsi="Arial" w:cs="Arial"/>
          <w:b/>
          <w:bCs/>
          <w:i w:val="0"/>
          <w:iCs/>
          <w:sz w:val="20"/>
          <w:szCs w:val="20"/>
          <w:rPrChange w:id="699" w:author="Ian Ross" w:date="2024-09-19T10:12:00Z" w16du:dateUtc="2024-09-19T08:12:00Z">
            <w:rPr>
              <w:rFonts w:ascii="Arial" w:hAnsi="Arial" w:cs="Arial"/>
              <w:b/>
              <w:bCs/>
              <w:i w:val="0"/>
              <w:iCs/>
              <w:sz w:val="22"/>
              <w:szCs w:val="22"/>
            </w:rPr>
          </w:rPrChange>
        </w:rPr>
        <w:t xml:space="preserve">of clinical characteristics in patients with adrenal insufficiency </w:t>
      </w:r>
      <w:r w:rsidR="007A6CC5" w:rsidRPr="00BA0DE9">
        <w:rPr>
          <w:rFonts w:ascii="Arial" w:hAnsi="Arial" w:cs="Arial"/>
          <w:b/>
          <w:bCs/>
          <w:i w:val="0"/>
          <w:iCs/>
          <w:sz w:val="20"/>
          <w:szCs w:val="20"/>
          <w:rPrChange w:id="700" w:author="Ian Ross" w:date="2024-09-19T10:12:00Z" w16du:dateUtc="2024-09-19T08:12:00Z">
            <w:rPr>
              <w:rFonts w:ascii="Arial" w:hAnsi="Arial" w:cs="Arial"/>
              <w:b/>
              <w:bCs/>
              <w:i w:val="0"/>
              <w:iCs/>
              <w:sz w:val="22"/>
              <w:szCs w:val="22"/>
            </w:rPr>
          </w:rPrChange>
        </w:rPr>
        <w:t xml:space="preserve">with those without </w:t>
      </w:r>
    </w:p>
    <w:tbl>
      <w:tblPr>
        <w:tblStyle w:val="PlainTable5"/>
        <w:tblW w:w="9502" w:type="dxa"/>
        <w:tblInd w:w="-142" w:type="dxa"/>
        <w:tblLook w:val="0420" w:firstRow="1" w:lastRow="0" w:firstColumn="0" w:lastColumn="0" w:noHBand="0" w:noVBand="1"/>
      </w:tblPr>
      <w:tblGrid>
        <w:gridCol w:w="4526"/>
        <w:gridCol w:w="1796"/>
        <w:gridCol w:w="1796"/>
        <w:gridCol w:w="1384"/>
      </w:tblGrid>
      <w:tr w:rsidR="00A11D65" w:rsidRPr="007C7DE3" w14:paraId="384F1C4B" w14:textId="77777777" w:rsidTr="00C822FF">
        <w:trPr>
          <w:cnfStyle w:val="100000000000" w:firstRow="1" w:lastRow="0" w:firstColumn="0" w:lastColumn="0" w:oddVBand="0" w:evenVBand="0" w:oddHBand="0" w:evenHBand="0" w:firstRowFirstColumn="0" w:firstRowLastColumn="0" w:lastRowFirstColumn="0" w:lastRowLastColumn="0"/>
          <w:trHeight w:val="300"/>
        </w:trPr>
        <w:tc>
          <w:tcPr>
            <w:tcW w:w="4526" w:type="dxa"/>
            <w:noWrap/>
            <w:hideMark/>
          </w:tcPr>
          <w:p w14:paraId="50A74726" w14:textId="71616F66" w:rsidR="00A11D65" w:rsidRPr="00347433" w:rsidRDefault="00A11D65" w:rsidP="00A11D65">
            <w:pPr>
              <w:rPr>
                <w:rFonts w:ascii="Arial" w:eastAsia="Times New Roman" w:hAnsi="Arial" w:cs="Arial"/>
                <w:b/>
                <w:bCs/>
                <w:i w:val="0"/>
                <w:iCs w:val="0"/>
                <w:color w:val="000000"/>
                <w:sz w:val="18"/>
                <w:szCs w:val="18"/>
                <w:lang w:val="en-ZA" w:eastAsia="en-ZA"/>
                <w:rPrChange w:id="701" w:author="Ian Ross" w:date="2024-09-19T10:10:00Z" w16du:dateUtc="2024-09-19T08:10:00Z">
                  <w:rPr>
                    <w:rFonts w:ascii="Arial" w:eastAsia="Times New Roman" w:hAnsi="Arial" w:cs="Arial"/>
                    <w:i w:val="0"/>
                    <w:iCs w:val="0"/>
                    <w:color w:val="000000"/>
                    <w:sz w:val="18"/>
                    <w:szCs w:val="18"/>
                    <w:lang w:val="en-ZA" w:eastAsia="en-ZA"/>
                  </w:rPr>
                </w:rPrChange>
              </w:rPr>
            </w:pPr>
            <w:r w:rsidRPr="00347433">
              <w:rPr>
                <w:rFonts w:ascii="Arial" w:eastAsia="Times New Roman" w:hAnsi="Arial" w:cs="Arial"/>
                <w:b/>
                <w:bCs/>
                <w:color w:val="000000"/>
                <w:sz w:val="18"/>
                <w:szCs w:val="18"/>
                <w:lang w:eastAsia="en-ZA"/>
                <w:rPrChange w:id="702" w:author="Ian Ross" w:date="2024-09-19T10:10:00Z" w16du:dateUtc="2024-09-19T08:10:00Z">
                  <w:rPr>
                    <w:rFonts w:ascii="Arial" w:eastAsia="Times New Roman" w:hAnsi="Arial" w:cs="Arial"/>
                    <w:color w:val="000000"/>
                    <w:sz w:val="18"/>
                    <w:szCs w:val="18"/>
                    <w:lang w:eastAsia="en-ZA"/>
                  </w:rPr>
                </w:rPrChange>
              </w:rPr>
              <w:t>Variable</w:t>
            </w:r>
            <w:r w:rsidR="00841F8F" w:rsidRPr="00347433">
              <w:rPr>
                <w:rFonts w:ascii="Arial" w:eastAsia="Times New Roman" w:hAnsi="Arial" w:cs="Arial"/>
                <w:b/>
                <w:bCs/>
                <w:color w:val="000000"/>
                <w:sz w:val="18"/>
                <w:szCs w:val="18"/>
                <w:lang w:eastAsia="en-ZA"/>
                <w:rPrChange w:id="703" w:author="Ian Ross" w:date="2024-09-19T10:10:00Z" w16du:dateUtc="2024-09-19T08:10:00Z">
                  <w:rPr>
                    <w:rFonts w:ascii="Arial" w:eastAsia="Times New Roman" w:hAnsi="Arial" w:cs="Arial"/>
                    <w:color w:val="000000"/>
                    <w:sz w:val="18"/>
                    <w:szCs w:val="18"/>
                    <w:lang w:eastAsia="en-ZA"/>
                  </w:rPr>
                </w:rPrChange>
              </w:rPr>
              <w:t xml:space="preserve">                                                               </w:t>
            </w:r>
          </w:p>
        </w:tc>
        <w:tc>
          <w:tcPr>
            <w:tcW w:w="1796" w:type="dxa"/>
            <w:noWrap/>
            <w:hideMark/>
          </w:tcPr>
          <w:p w14:paraId="3C616123" w14:textId="111DABE4"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AI, N = 27</w:t>
            </w:r>
            <w:r w:rsidRPr="00347433">
              <w:rPr>
                <w:rFonts w:ascii="Arial" w:eastAsia="Times New Roman" w:hAnsi="Arial" w:cs="Arial"/>
                <w:color w:val="000000"/>
                <w:sz w:val="18"/>
                <w:szCs w:val="18"/>
                <w:vertAlign w:val="superscript"/>
                <w:lang w:eastAsia="en-ZA"/>
              </w:rPr>
              <w:t>1</w:t>
            </w:r>
          </w:p>
        </w:tc>
        <w:tc>
          <w:tcPr>
            <w:tcW w:w="1796" w:type="dxa"/>
            <w:noWrap/>
            <w:hideMark/>
          </w:tcPr>
          <w:p w14:paraId="7ED845E4" w14:textId="2808B54B"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No</w:t>
            </w:r>
            <w:r w:rsidR="000C7676" w:rsidRPr="00347433">
              <w:rPr>
                <w:rFonts w:ascii="Arial" w:eastAsia="Times New Roman" w:hAnsi="Arial" w:cs="Arial"/>
                <w:color w:val="000000"/>
                <w:sz w:val="18"/>
                <w:szCs w:val="18"/>
                <w:lang w:eastAsia="en-ZA"/>
              </w:rPr>
              <w:t>n</w:t>
            </w:r>
            <w:r w:rsidRPr="00347433">
              <w:rPr>
                <w:rFonts w:ascii="Arial" w:eastAsia="Times New Roman" w:hAnsi="Arial" w:cs="Arial"/>
                <w:color w:val="000000"/>
                <w:sz w:val="18"/>
                <w:szCs w:val="18"/>
                <w:lang w:eastAsia="en-ZA"/>
              </w:rPr>
              <w:t>-AI, N = 522</w:t>
            </w:r>
            <w:r w:rsidRPr="00347433">
              <w:rPr>
                <w:rFonts w:ascii="Arial" w:eastAsia="Times New Roman" w:hAnsi="Arial" w:cs="Arial"/>
                <w:color w:val="000000"/>
                <w:sz w:val="18"/>
                <w:szCs w:val="18"/>
                <w:vertAlign w:val="superscript"/>
                <w:lang w:eastAsia="en-ZA"/>
              </w:rPr>
              <w:t>1</w:t>
            </w:r>
          </w:p>
        </w:tc>
        <w:tc>
          <w:tcPr>
            <w:tcW w:w="1384" w:type="dxa"/>
            <w:noWrap/>
            <w:hideMark/>
          </w:tcPr>
          <w:p w14:paraId="49FE3549" w14:textId="5BB22C7C" w:rsidR="00A11D65" w:rsidRPr="00A57124" w:rsidRDefault="00217BFF" w:rsidP="00A11D65">
            <w:pPr>
              <w:rPr>
                <w:rFonts w:ascii="Arial" w:eastAsia="Times New Roman" w:hAnsi="Arial" w:cs="Arial"/>
                <w:color w:val="000000"/>
                <w:sz w:val="18"/>
                <w:szCs w:val="18"/>
                <w:lang w:val="en-ZA" w:eastAsia="en-ZA"/>
              </w:rPr>
            </w:pPr>
            <w:r>
              <w:rPr>
                <w:rFonts w:ascii="Arial" w:eastAsia="Times New Roman" w:hAnsi="Arial" w:cs="Arial"/>
                <w:color w:val="000000"/>
                <w:sz w:val="18"/>
                <w:szCs w:val="18"/>
                <w:lang w:eastAsia="en-ZA"/>
              </w:rPr>
              <w:t xml:space="preserve">          </w:t>
            </w:r>
            <w:r w:rsidR="00A11D65" w:rsidRPr="00A57124">
              <w:rPr>
                <w:rFonts w:ascii="Arial" w:eastAsia="Times New Roman" w:hAnsi="Arial" w:cs="Arial"/>
                <w:color w:val="000000"/>
                <w:sz w:val="18"/>
                <w:szCs w:val="18"/>
                <w:lang w:eastAsia="en-ZA"/>
              </w:rPr>
              <w:t>p-value</w:t>
            </w:r>
            <w:r w:rsidR="00A11D65" w:rsidRPr="00A57124">
              <w:rPr>
                <w:rFonts w:ascii="Arial" w:eastAsia="Times New Roman" w:hAnsi="Arial" w:cs="Arial"/>
                <w:color w:val="000000"/>
                <w:sz w:val="18"/>
                <w:szCs w:val="18"/>
                <w:vertAlign w:val="superscript"/>
                <w:lang w:eastAsia="en-ZA"/>
              </w:rPr>
              <w:t>2</w:t>
            </w:r>
          </w:p>
        </w:tc>
      </w:tr>
      <w:tr w:rsidR="00A11D65" w:rsidRPr="007C7DE3" w14:paraId="09B01A0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FD3CD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Age at enrolment, median (IQR) (years)</w:t>
            </w:r>
          </w:p>
        </w:tc>
        <w:tc>
          <w:tcPr>
            <w:tcW w:w="1796" w:type="dxa"/>
            <w:noWrap/>
            <w:hideMark/>
          </w:tcPr>
          <w:p w14:paraId="0714DF6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(32.0,47.5)</w:t>
            </w:r>
          </w:p>
        </w:tc>
        <w:tc>
          <w:tcPr>
            <w:tcW w:w="1796" w:type="dxa"/>
            <w:noWrap/>
            <w:hideMark/>
          </w:tcPr>
          <w:p w14:paraId="46CB22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(31.8,43.0)</w:t>
            </w:r>
          </w:p>
        </w:tc>
        <w:tc>
          <w:tcPr>
            <w:tcW w:w="1384" w:type="dxa"/>
            <w:noWrap/>
            <w:hideMark/>
          </w:tcPr>
          <w:p w14:paraId="79ECBA32" w14:textId="77777777" w:rsidR="00A11D65" w:rsidRPr="00A57124" w:rsidRDefault="00A11D65" w:rsidP="00A11D65">
            <w:pPr>
              <w:jc w:val="right"/>
              <w:rPr>
                <w:rFonts w:eastAsia="Times New Roman" w:cs="Arial"/>
                <w:color w:val="000000"/>
                <w:sz w:val="18"/>
                <w:szCs w:val="18"/>
                <w:lang w:val="en-ZA" w:eastAsia="en-ZA"/>
              </w:rPr>
            </w:pPr>
            <w:commentRangeStart w:id="704"/>
            <w:commentRangeStart w:id="705"/>
            <w:r w:rsidRPr="00A57124">
              <w:rPr>
                <w:rFonts w:eastAsia="Times New Roman" w:cs="Arial"/>
                <w:color w:val="000000"/>
                <w:sz w:val="18"/>
                <w:szCs w:val="18"/>
                <w:lang w:eastAsia="en-ZA"/>
              </w:rPr>
              <w:t>0.4</w:t>
            </w:r>
            <w:commentRangeEnd w:id="704"/>
            <w:r w:rsidR="00137697">
              <w:rPr>
                <w:rStyle w:val="CommentReference"/>
              </w:rPr>
              <w:commentReference w:id="704"/>
            </w:r>
            <w:commentRangeEnd w:id="705"/>
            <w:r w:rsidR="00DA6492">
              <w:rPr>
                <w:rStyle w:val="CommentReference"/>
              </w:rPr>
              <w:commentReference w:id="705"/>
            </w:r>
          </w:p>
        </w:tc>
      </w:tr>
      <w:tr w:rsidR="00A11D65" w:rsidRPr="007C7DE3" w14:paraId="1ACBDAF6" w14:textId="77777777" w:rsidTr="00C822FF">
        <w:trPr>
          <w:trHeight w:val="300"/>
        </w:trPr>
        <w:tc>
          <w:tcPr>
            <w:tcW w:w="4526" w:type="dxa"/>
            <w:noWrap/>
            <w:hideMark/>
          </w:tcPr>
          <w:p w14:paraId="43E38723" w14:textId="6D72CDB5"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Gender, N</w:t>
            </w:r>
            <w:r w:rsidR="00841F8F">
              <w:rPr>
                <w:rFonts w:eastAsia="Times New Roman" w:cs="Arial"/>
                <w:color w:val="000000"/>
                <w:sz w:val="18"/>
                <w:szCs w:val="18"/>
                <w:lang w:eastAsia="en-ZA"/>
              </w:rPr>
              <w:t xml:space="preserve"> </w:t>
            </w:r>
            <w:r w:rsidRPr="00A57124">
              <w:rPr>
                <w:rFonts w:eastAsia="Times New Roman" w:cs="Arial"/>
                <w:color w:val="000000"/>
                <w:sz w:val="18"/>
                <w:szCs w:val="18"/>
                <w:lang w:eastAsia="en-ZA"/>
              </w:rPr>
              <w:t>(%)</w:t>
            </w:r>
          </w:p>
        </w:tc>
        <w:tc>
          <w:tcPr>
            <w:tcW w:w="1796" w:type="dxa"/>
            <w:noWrap/>
            <w:hideMark/>
          </w:tcPr>
          <w:p w14:paraId="0AC42894" w14:textId="77777777" w:rsidR="00A11D65" w:rsidRPr="00A57124" w:rsidRDefault="00A11D65" w:rsidP="00A11D65">
            <w:pPr>
              <w:rPr>
                <w:rFonts w:eastAsia="Times New Roman" w:cs="Arial"/>
                <w:color w:val="000000"/>
                <w:sz w:val="18"/>
                <w:szCs w:val="18"/>
                <w:lang w:val="en-ZA" w:eastAsia="en-ZA"/>
              </w:rPr>
            </w:pPr>
          </w:p>
        </w:tc>
        <w:tc>
          <w:tcPr>
            <w:tcW w:w="1796" w:type="dxa"/>
            <w:noWrap/>
            <w:hideMark/>
          </w:tcPr>
          <w:p w14:paraId="22556798" w14:textId="77777777" w:rsidR="00A11D65" w:rsidRPr="00A57124" w:rsidRDefault="00A11D65" w:rsidP="00A11D65">
            <w:pPr>
              <w:rPr>
                <w:rFonts w:eastAsia="Times New Roman" w:cs="Arial"/>
                <w:sz w:val="18"/>
                <w:szCs w:val="18"/>
                <w:lang w:val="en-ZA" w:eastAsia="en-ZA"/>
              </w:rPr>
            </w:pPr>
          </w:p>
        </w:tc>
        <w:tc>
          <w:tcPr>
            <w:tcW w:w="1384" w:type="dxa"/>
            <w:noWrap/>
            <w:hideMark/>
          </w:tcPr>
          <w:p w14:paraId="4174040A" w14:textId="65413142" w:rsidR="00724CAF" w:rsidRPr="00724CAF" w:rsidRDefault="00724CAF" w:rsidP="00A11D65">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A11D65" w:rsidRPr="007C7DE3" w14:paraId="20131543"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199BD55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Female</w:t>
            </w:r>
          </w:p>
        </w:tc>
        <w:tc>
          <w:tcPr>
            <w:tcW w:w="1796" w:type="dxa"/>
            <w:noWrap/>
            <w:hideMark/>
          </w:tcPr>
          <w:p w14:paraId="0A54AA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 (51.9%)</w:t>
            </w:r>
          </w:p>
        </w:tc>
        <w:tc>
          <w:tcPr>
            <w:tcW w:w="1796" w:type="dxa"/>
            <w:noWrap/>
            <w:hideMark/>
          </w:tcPr>
          <w:p w14:paraId="6D122B7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266 (51.1%)</w:t>
            </w:r>
          </w:p>
        </w:tc>
        <w:tc>
          <w:tcPr>
            <w:tcW w:w="1384" w:type="dxa"/>
            <w:noWrap/>
            <w:hideMark/>
          </w:tcPr>
          <w:p w14:paraId="6D1A2BE6" w14:textId="77777777" w:rsidR="00A11D65" w:rsidRPr="00A57124" w:rsidRDefault="00A11D65" w:rsidP="00A11D65">
            <w:pPr>
              <w:rPr>
                <w:rFonts w:eastAsia="Times New Roman" w:cs="Arial"/>
                <w:color w:val="000000"/>
                <w:sz w:val="18"/>
                <w:szCs w:val="18"/>
                <w:lang w:val="en-ZA" w:eastAsia="en-ZA"/>
              </w:rPr>
            </w:pPr>
          </w:p>
        </w:tc>
      </w:tr>
      <w:tr w:rsidR="00A11D65" w:rsidRPr="007C7DE3" w14:paraId="4C104CF6" w14:textId="77777777" w:rsidTr="00C822FF">
        <w:trPr>
          <w:trHeight w:val="300"/>
        </w:trPr>
        <w:tc>
          <w:tcPr>
            <w:tcW w:w="4526" w:type="dxa"/>
            <w:noWrap/>
            <w:hideMark/>
          </w:tcPr>
          <w:p w14:paraId="4BD7C6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Duration of current illness, median (IQR) (days)</w:t>
            </w:r>
          </w:p>
        </w:tc>
        <w:tc>
          <w:tcPr>
            <w:tcW w:w="1796" w:type="dxa"/>
            <w:noWrap/>
            <w:hideMark/>
          </w:tcPr>
          <w:p w14:paraId="2FDFD10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(14.0, 27.8)</w:t>
            </w:r>
          </w:p>
        </w:tc>
        <w:tc>
          <w:tcPr>
            <w:tcW w:w="1796" w:type="dxa"/>
            <w:noWrap/>
            <w:hideMark/>
          </w:tcPr>
          <w:p w14:paraId="38634EA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(11.8, 21.0)</w:t>
            </w:r>
          </w:p>
        </w:tc>
        <w:tc>
          <w:tcPr>
            <w:tcW w:w="1384" w:type="dxa"/>
            <w:noWrap/>
            <w:hideMark/>
          </w:tcPr>
          <w:p w14:paraId="54CCB38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3000ED1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8654A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Weight loss</w:t>
            </w:r>
          </w:p>
        </w:tc>
        <w:tc>
          <w:tcPr>
            <w:tcW w:w="1796" w:type="dxa"/>
            <w:noWrap/>
            <w:hideMark/>
          </w:tcPr>
          <w:p w14:paraId="50D73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6BCD8BD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430 (86.3%)</w:t>
            </w:r>
          </w:p>
        </w:tc>
        <w:tc>
          <w:tcPr>
            <w:tcW w:w="1384" w:type="dxa"/>
            <w:noWrap/>
            <w:hideMark/>
          </w:tcPr>
          <w:p w14:paraId="477A0AE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5313815E" w14:textId="77777777" w:rsidTr="00C822FF">
        <w:trPr>
          <w:trHeight w:val="300"/>
        </w:trPr>
        <w:tc>
          <w:tcPr>
            <w:tcW w:w="4526" w:type="dxa"/>
            <w:noWrap/>
            <w:hideMark/>
          </w:tcPr>
          <w:p w14:paraId="2E94C63A" w14:textId="0371B221"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Viral load (log10 </w:t>
            </w:r>
            <w:r w:rsidR="00137697">
              <w:rPr>
                <w:rFonts w:eastAsia="Times New Roman" w:cs="Arial"/>
                <w:color w:val="000000"/>
                <w:sz w:val="18"/>
                <w:szCs w:val="18"/>
                <w:lang w:eastAsia="en-ZA"/>
              </w:rPr>
              <w:t>c</w:t>
            </w:r>
            <w:r w:rsidR="00137697" w:rsidRPr="00A57124">
              <w:rPr>
                <w:rFonts w:eastAsia="Times New Roman" w:cs="Arial"/>
                <w:color w:val="000000"/>
                <w:sz w:val="18"/>
                <w:szCs w:val="18"/>
                <w:lang w:eastAsia="en-ZA"/>
              </w:rPr>
              <w:t>opies</w:t>
            </w:r>
            <w:r w:rsidRPr="00A57124">
              <w:rPr>
                <w:rFonts w:eastAsia="Times New Roman" w:cs="Arial"/>
                <w:color w:val="000000"/>
                <w:sz w:val="18"/>
                <w:szCs w:val="18"/>
                <w:lang w:eastAsia="en-ZA"/>
              </w:rPr>
              <w:t>/mL)</w:t>
            </w:r>
          </w:p>
        </w:tc>
        <w:tc>
          <w:tcPr>
            <w:tcW w:w="1796" w:type="dxa"/>
            <w:noWrap/>
            <w:hideMark/>
          </w:tcPr>
          <w:p w14:paraId="1C85795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11.0 (10.7, 11.3)</w:t>
            </w:r>
          </w:p>
        </w:tc>
        <w:tc>
          <w:tcPr>
            <w:tcW w:w="1796" w:type="dxa"/>
            <w:noWrap/>
            <w:hideMark/>
          </w:tcPr>
          <w:p w14:paraId="478D938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10.8 (7.1, 12.3)</w:t>
            </w:r>
          </w:p>
        </w:tc>
        <w:tc>
          <w:tcPr>
            <w:tcW w:w="1384" w:type="dxa"/>
            <w:noWrap/>
            <w:hideMark/>
          </w:tcPr>
          <w:p w14:paraId="1D61FC29"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0.9</w:t>
            </w:r>
          </w:p>
        </w:tc>
      </w:tr>
      <w:tr w:rsidR="00A11D65" w:rsidRPr="007C7DE3" w14:paraId="4E2EC9BF"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E56D023" w14:textId="3BCB56E2"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Pulmonary tuberculosis</w:t>
            </w:r>
          </w:p>
        </w:tc>
        <w:tc>
          <w:tcPr>
            <w:tcW w:w="1796" w:type="dxa"/>
            <w:noWrap/>
            <w:hideMark/>
          </w:tcPr>
          <w:p w14:paraId="537B9226"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11 (40.7%)</w:t>
            </w:r>
          </w:p>
        </w:tc>
        <w:tc>
          <w:tcPr>
            <w:tcW w:w="1796" w:type="dxa"/>
            <w:noWrap/>
            <w:hideMark/>
          </w:tcPr>
          <w:p w14:paraId="46A2A7ED"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337 (64.6%)</w:t>
            </w:r>
          </w:p>
        </w:tc>
        <w:tc>
          <w:tcPr>
            <w:tcW w:w="1384" w:type="dxa"/>
            <w:noWrap/>
            <w:hideMark/>
          </w:tcPr>
          <w:p w14:paraId="69110D0E"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0.012</w:t>
            </w:r>
          </w:p>
        </w:tc>
      </w:tr>
      <w:tr w:rsidR="00A11D65" w:rsidRPr="007C7DE3" w14:paraId="0A2B9A13" w14:textId="77777777" w:rsidTr="00C822FF">
        <w:trPr>
          <w:trHeight w:val="300"/>
        </w:trPr>
        <w:tc>
          <w:tcPr>
            <w:tcW w:w="4526" w:type="dxa"/>
            <w:noWrap/>
            <w:hideMark/>
          </w:tcPr>
          <w:p w14:paraId="73FE814C" w14:textId="02D0ED1A"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Extrapulmonary tuberculosis</w:t>
            </w:r>
          </w:p>
        </w:tc>
        <w:tc>
          <w:tcPr>
            <w:tcW w:w="1796" w:type="dxa"/>
            <w:noWrap/>
            <w:hideMark/>
          </w:tcPr>
          <w:p w14:paraId="05B32372"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10 (37.0%)</w:t>
            </w:r>
          </w:p>
        </w:tc>
        <w:tc>
          <w:tcPr>
            <w:tcW w:w="1796" w:type="dxa"/>
            <w:noWrap/>
            <w:hideMark/>
          </w:tcPr>
          <w:p w14:paraId="44637001"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99 (19.0%)</w:t>
            </w:r>
          </w:p>
        </w:tc>
        <w:tc>
          <w:tcPr>
            <w:tcW w:w="1384" w:type="dxa"/>
            <w:noWrap/>
            <w:hideMark/>
          </w:tcPr>
          <w:p w14:paraId="35CCBAEB"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0.022</w:t>
            </w:r>
          </w:p>
        </w:tc>
      </w:tr>
      <w:tr w:rsidR="00A11D65" w:rsidRPr="007C7DE3" w14:paraId="7795D368"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5C27011" w14:textId="6156B93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Cryptococcus neoformans</w:t>
            </w:r>
            <w:r w:rsidR="00384A4A">
              <w:rPr>
                <w:rFonts w:eastAsia="Times New Roman" w:cs="Arial"/>
                <w:color w:val="000000"/>
                <w:sz w:val="18"/>
                <w:szCs w:val="18"/>
                <w:lang w:eastAsia="en-ZA"/>
              </w:rPr>
              <w:t xml:space="preserve"> </w:t>
            </w:r>
          </w:p>
        </w:tc>
        <w:tc>
          <w:tcPr>
            <w:tcW w:w="1796" w:type="dxa"/>
            <w:noWrap/>
            <w:hideMark/>
          </w:tcPr>
          <w:p w14:paraId="4F52199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 (37.0%)</w:t>
            </w:r>
          </w:p>
        </w:tc>
        <w:tc>
          <w:tcPr>
            <w:tcW w:w="1796" w:type="dxa"/>
            <w:noWrap/>
            <w:hideMark/>
          </w:tcPr>
          <w:p w14:paraId="1BAD62E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 (3.8%)</w:t>
            </w:r>
          </w:p>
        </w:tc>
        <w:tc>
          <w:tcPr>
            <w:tcW w:w="1384" w:type="dxa"/>
            <w:noWrap/>
            <w:hideMark/>
          </w:tcPr>
          <w:p w14:paraId="65B8A4C4" w14:textId="5FDC623C" w:rsidR="00A11D65" w:rsidRPr="009004A8" w:rsidRDefault="00724CAF" w:rsidP="00A11D65">
            <w:pPr>
              <w:rPr>
                <w:rFonts w:eastAsia="Times New Roman" w:cs="Arial"/>
                <w:b/>
                <w:bCs/>
                <w:color w:val="000000"/>
                <w:sz w:val="18"/>
                <w:szCs w:val="18"/>
                <w:lang w:val="en-ZA" w:eastAsia="en-ZA"/>
              </w:rPr>
            </w:pPr>
            <w:r>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B052C0">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A11D65" w:rsidRPr="009004A8">
              <w:rPr>
                <w:rFonts w:eastAsia="Times New Roman" w:cs="Arial"/>
                <w:b/>
                <w:bCs/>
                <w:color w:val="000000"/>
                <w:sz w:val="18"/>
                <w:szCs w:val="18"/>
                <w:lang w:eastAsia="en-ZA"/>
              </w:rPr>
              <w:t>&lt;0.001</w:t>
            </w:r>
          </w:p>
        </w:tc>
      </w:tr>
      <w:tr w:rsidR="00A11D65" w:rsidRPr="007C7DE3" w14:paraId="4B596370" w14:textId="77777777" w:rsidTr="00C822FF">
        <w:trPr>
          <w:trHeight w:val="300"/>
        </w:trPr>
        <w:tc>
          <w:tcPr>
            <w:tcW w:w="4526" w:type="dxa"/>
            <w:noWrap/>
            <w:hideMark/>
          </w:tcPr>
          <w:p w14:paraId="49DC45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Pneumonia</w:t>
            </w:r>
          </w:p>
        </w:tc>
        <w:tc>
          <w:tcPr>
            <w:tcW w:w="1796" w:type="dxa"/>
            <w:noWrap/>
            <w:hideMark/>
          </w:tcPr>
          <w:p w14:paraId="2269D2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 (11.1%)</w:t>
            </w:r>
          </w:p>
        </w:tc>
        <w:tc>
          <w:tcPr>
            <w:tcW w:w="1796" w:type="dxa"/>
            <w:noWrap/>
            <w:hideMark/>
          </w:tcPr>
          <w:p w14:paraId="50B555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59 (11.3%)</w:t>
            </w:r>
          </w:p>
        </w:tc>
        <w:tc>
          <w:tcPr>
            <w:tcW w:w="1384" w:type="dxa"/>
            <w:noWrap/>
            <w:hideMark/>
          </w:tcPr>
          <w:p w14:paraId="57AE0DEF" w14:textId="558CCA40" w:rsidR="00A11D65" w:rsidRPr="00A57124" w:rsidRDefault="00724CAF" w:rsidP="00A11D65">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841F8F" w:rsidRPr="00A57124" w14:paraId="118AB564"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D93B6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Hepatitis B</w:t>
            </w:r>
          </w:p>
        </w:tc>
        <w:tc>
          <w:tcPr>
            <w:tcW w:w="1796" w:type="dxa"/>
            <w:noWrap/>
            <w:hideMark/>
          </w:tcPr>
          <w:p w14:paraId="21C9170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3A85CA0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(3.1%)</w:t>
            </w:r>
          </w:p>
        </w:tc>
        <w:tc>
          <w:tcPr>
            <w:tcW w:w="1384" w:type="dxa"/>
            <w:noWrap/>
            <w:hideMark/>
          </w:tcPr>
          <w:p w14:paraId="39A5326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3F8BD726" w14:textId="77777777" w:rsidTr="00C822FF">
        <w:trPr>
          <w:trHeight w:val="300"/>
        </w:trPr>
        <w:tc>
          <w:tcPr>
            <w:tcW w:w="4526" w:type="dxa"/>
            <w:noWrap/>
          </w:tcPr>
          <w:p w14:paraId="56BF09E6" w14:textId="4CD1DE98"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Candida</w:t>
            </w:r>
          </w:p>
        </w:tc>
        <w:tc>
          <w:tcPr>
            <w:tcW w:w="1796" w:type="dxa"/>
            <w:noWrap/>
          </w:tcPr>
          <w:p w14:paraId="79EBA97F" w14:textId="2A554C6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1 (3.7%)</w:t>
            </w:r>
          </w:p>
        </w:tc>
        <w:tc>
          <w:tcPr>
            <w:tcW w:w="1796" w:type="dxa"/>
            <w:noWrap/>
          </w:tcPr>
          <w:p w14:paraId="60D27162" w14:textId="255FF2F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33 (6.3%)</w:t>
            </w:r>
          </w:p>
        </w:tc>
        <w:tc>
          <w:tcPr>
            <w:tcW w:w="1384" w:type="dxa"/>
            <w:noWrap/>
          </w:tcPr>
          <w:p w14:paraId="0454AD5F" w14:textId="5C38507A" w:rsidR="00841F8F" w:rsidRPr="00A57124" w:rsidRDefault="00724CAF" w:rsidP="00841F8F">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52A748A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F48A2D1"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Kaposis</w:t>
            </w:r>
            <w:proofErr w:type="spellEnd"/>
            <w:r w:rsidRPr="00A57124">
              <w:rPr>
                <w:rFonts w:eastAsia="Times New Roman" w:cs="Arial"/>
                <w:color w:val="000000"/>
                <w:sz w:val="18"/>
                <w:szCs w:val="18"/>
                <w:lang w:eastAsia="en-ZA"/>
              </w:rPr>
              <w:t xml:space="preserve"> sarcoma</w:t>
            </w:r>
          </w:p>
        </w:tc>
        <w:tc>
          <w:tcPr>
            <w:tcW w:w="1796" w:type="dxa"/>
            <w:noWrap/>
            <w:hideMark/>
          </w:tcPr>
          <w:p w14:paraId="609B11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8020D5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41C58C6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4983E86F" w14:textId="77777777" w:rsidTr="00C822FF">
        <w:trPr>
          <w:trHeight w:val="300"/>
        </w:trPr>
        <w:tc>
          <w:tcPr>
            <w:tcW w:w="4526" w:type="dxa"/>
            <w:noWrap/>
            <w:hideMark/>
          </w:tcPr>
          <w:p w14:paraId="769BA3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Herpes simplex virus</w:t>
            </w:r>
          </w:p>
        </w:tc>
        <w:tc>
          <w:tcPr>
            <w:tcW w:w="1796" w:type="dxa"/>
            <w:noWrap/>
            <w:hideMark/>
          </w:tcPr>
          <w:p w14:paraId="4BD7C99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05D310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(1.3%)</w:t>
            </w:r>
          </w:p>
        </w:tc>
        <w:tc>
          <w:tcPr>
            <w:tcW w:w="1384" w:type="dxa"/>
            <w:noWrap/>
            <w:hideMark/>
          </w:tcPr>
          <w:p w14:paraId="022E692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06F0266"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D1A6D5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Gastroenteritis</w:t>
            </w:r>
          </w:p>
        </w:tc>
        <w:tc>
          <w:tcPr>
            <w:tcW w:w="1796" w:type="dxa"/>
            <w:noWrap/>
            <w:hideMark/>
          </w:tcPr>
          <w:p w14:paraId="69E213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21100E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(4.4%)</w:t>
            </w:r>
          </w:p>
        </w:tc>
        <w:tc>
          <w:tcPr>
            <w:tcW w:w="1384" w:type="dxa"/>
            <w:noWrap/>
            <w:hideMark/>
          </w:tcPr>
          <w:p w14:paraId="0008E61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67D109F1" w14:textId="77777777" w:rsidTr="00C822FF">
        <w:trPr>
          <w:trHeight w:val="300"/>
        </w:trPr>
        <w:tc>
          <w:tcPr>
            <w:tcW w:w="4526" w:type="dxa"/>
            <w:noWrap/>
            <w:hideMark/>
          </w:tcPr>
          <w:p w14:paraId="6DBBF64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lastRenderedPageBreak/>
              <w:t>Total CD4 count</w:t>
            </w:r>
          </w:p>
        </w:tc>
        <w:tc>
          <w:tcPr>
            <w:tcW w:w="1796" w:type="dxa"/>
            <w:noWrap/>
            <w:hideMark/>
          </w:tcPr>
          <w:p w14:paraId="5EE490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28.0 (13.5, 49.5)</w:t>
            </w:r>
          </w:p>
        </w:tc>
        <w:tc>
          <w:tcPr>
            <w:tcW w:w="1796" w:type="dxa"/>
            <w:noWrap/>
            <w:hideMark/>
          </w:tcPr>
          <w:p w14:paraId="01942EE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34.0 (15.0, 63.0)</w:t>
            </w:r>
          </w:p>
        </w:tc>
        <w:tc>
          <w:tcPr>
            <w:tcW w:w="1384" w:type="dxa"/>
            <w:noWrap/>
            <w:hideMark/>
          </w:tcPr>
          <w:p w14:paraId="2CD7A49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7647C06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97761E4" w14:textId="370B85C5"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White cell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3F3493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5.2 (2.8, 8.9)</w:t>
            </w:r>
          </w:p>
        </w:tc>
        <w:tc>
          <w:tcPr>
            <w:tcW w:w="1796" w:type="dxa"/>
            <w:noWrap/>
            <w:hideMark/>
          </w:tcPr>
          <w:p w14:paraId="374D61B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5.6 (3.8, 8.1)</w:t>
            </w:r>
          </w:p>
        </w:tc>
        <w:tc>
          <w:tcPr>
            <w:tcW w:w="1384" w:type="dxa"/>
            <w:noWrap/>
            <w:hideMark/>
          </w:tcPr>
          <w:p w14:paraId="2EAB2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1F8902A0" w14:textId="77777777" w:rsidTr="00C822FF">
        <w:trPr>
          <w:trHeight w:val="300"/>
        </w:trPr>
        <w:tc>
          <w:tcPr>
            <w:tcW w:w="4526" w:type="dxa"/>
            <w:noWrap/>
            <w:hideMark/>
          </w:tcPr>
          <w:p w14:paraId="39ADB093" w14:textId="2F61D9B7"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Lymphocyte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75BB9D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0.9 (0.5, 1.2)</w:t>
            </w:r>
          </w:p>
        </w:tc>
        <w:tc>
          <w:tcPr>
            <w:tcW w:w="1796" w:type="dxa"/>
            <w:noWrap/>
            <w:hideMark/>
          </w:tcPr>
          <w:p w14:paraId="74F6318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0.8 (0.4, 2.0)</w:t>
            </w:r>
          </w:p>
        </w:tc>
        <w:tc>
          <w:tcPr>
            <w:tcW w:w="1384" w:type="dxa"/>
            <w:noWrap/>
            <w:hideMark/>
          </w:tcPr>
          <w:p w14:paraId="23D78EAB"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2F11DE7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636790F" w14:textId="2424BF7C"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Neutrophils </w:t>
            </w:r>
            <w:r w:rsidR="000568E8">
              <w:rPr>
                <w:rFonts w:eastAsia="Times New Roman" w:cs="Arial"/>
                <w:color w:val="000000"/>
                <w:sz w:val="18"/>
                <w:szCs w:val="18"/>
                <w:lang w:eastAsia="en-ZA"/>
              </w:rPr>
              <w:t>x10</w:t>
            </w:r>
            <w:r w:rsidR="000568E8" w:rsidRPr="00C46E4E">
              <w:rPr>
                <w:rFonts w:eastAsia="Times New Roman" w:cs="Arial"/>
                <w:color w:val="000000"/>
                <w:sz w:val="18"/>
                <w:szCs w:val="18"/>
                <w:vertAlign w:val="superscript"/>
                <w:lang w:eastAsia="en-ZA"/>
              </w:rPr>
              <w:t>9</w:t>
            </w:r>
            <w:r w:rsidR="000568E8" w:rsidRPr="00C46E4E">
              <w:rPr>
                <w:rFonts w:eastAsia="Times New Roman" w:cs="Arial"/>
                <w:color w:val="000000"/>
                <w:sz w:val="18"/>
                <w:szCs w:val="18"/>
                <w:lang w:eastAsia="en-ZA"/>
              </w:rPr>
              <w:t>/L</w:t>
            </w:r>
          </w:p>
        </w:tc>
        <w:tc>
          <w:tcPr>
            <w:tcW w:w="1796" w:type="dxa"/>
            <w:noWrap/>
            <w:hideMark/>
          </w:tcPr>
          <w:p w14:paraId="52CF12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(0.9, 1.6)</w:t>
            </w:r>
          </w:p>
        </w:tc>
        <w:tc>
          <w:tcPr>
            <w:tcW w:w="1796" w:type="dxa"/>
            <w:noWrap/>
            <w:hideMark/>
          </w:tcPr>
          <w:p w14:paraId="6D04F7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3.8 (1.6, 8.9)</w:t>
            </w:r>
          </w:p>
        </w:tc>
        <w:tc>
          <w:tcPr>
            <w:tcW w:w="1384" w:type="dxa"/>
            <w:noWrap/>
            <w:hideMark/>
          </w:tcPr>
          <w:p w14:paraId="729090DA"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0.037</w:t>
            </w:r>
          </w:p>
        </w:tc>
      </w:tr>
      <w:tr w:rsidR="00841F8F" w:rsidRPr="009004A8" w14:paraId="47648FEB" w14:textId="77777777" w:rsidTr="00C822FF">
        <w:trPr>
          <w:trHeight w:val="300"/>
        </w:trPr>
        <w:tc>
          <w:tcPr>
            <w:tcW w:w="4526" w:type="dxa"/>
            <w:noWrap/>
            <w:hideMark/>
          </w:tcPr>
          <w:p w14:paraId="5B90BBB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Sodium mmol/L</w:t>
            </w:r>
          </w:p>
        </w:tc>
        <w:tc>
          <w:tcPr>
            <w:tcW w:w="1796" w:type="dxa"/>
            <w:noWrap/>
            <w:hideMark/>
          </w:tcPr>
          <w:p w14:paraId="5A7E740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135.0 (133.0, 137.5)</w:t>
            </w:r>
          </w:p>
        </w:tc>
        <w:tc>
          <w:tcPr>
            <w:tcW w:w="1796" w:type="dxa"/>
            <w:noWrap/>
            <w:hideMark/>
          </w:tcPr>
          <w:p w14:paraId="4036503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133.0 (130.0, 137.0)</w:t>
            </w:r>
          </w:p>
        </w:tc>
        <w:tc>
          <w:tcPr>
            <w:tcW w:w="1384" w:type="dxa"/>
            <w:noWrap/>
            <w:hideMark/>
          </w:tcPr>
          <w:p w14:paraId="7EB02ABD"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0.033</w:t>
            </w:r>
          </w:p>
        </w:tc>
      </w:tr>
      <w:tr w:rsidR="00841F8F" w:rsidRPr="007C7DE3" w14:paraId="7A45A94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77F1FC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Potassium mmol/L</w:t>
            </w:r>
          </w:p>
        </w:tc>
        <w:tc>
          <w:tcPr>
            <w:tcW w:w="1796" w:type="dxa"/>
            <w:noWrap/>
            <w:hideMark/>
          </w:tcPr>
          <w:p w14:paraId="19732A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3.9 (3.3, 4.3)</w:t>
            </w:r>
          </w:p>
        </w:tc>
        <w:tc>
          <w:tcPr>
            <w:tcW w:w="1796" w:type="dxa"/>
            <w:noWrap/>
            <w:hideMark/>
          </w:tcPr>
          <w:p w14:paraId="723188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4.1 (3.6, 4.6)</w:t>
            </w:r>
          </w:p>
        </w:tc>
        <w:tc>
          <w:tcPr>
            <w:tcW w:w="1384" w:type="dxa"/>
            <w:noWrap/>
            <w:hideMark/>
          </w:tcPr>
          <w:p w14:paraId="714B8BF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0.069</w:t>
            </w:r>
          </w:p>
        </w:tc>
      </w:tr>
      <w:tr w:rsidR="00841F8F" w:rsidRPr="007C7DE3" w14:paraId="1FC2A7F0" w14:textId="77777777" w:rsidTr="00C822FF">
        <w:trPr>
          <w:trHeight w:val="300"/>
        </w:trPr>
        <w:tc>
          <w:tcPr>
            <w:tcW w:w="4526" w:type="dxa"/>
            <w:noWrap/>
            <w:hideMark/>
          </w:tcPr>
          <w:p w14:paraId="5D7C9A5B"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Haemoglobin</w:t>
            </w:r>
            <w:proofErr w:type="spellEnd"/>
            <w:r w:rsidRPr="00A57124">
              <w:rPr>
                <w:rFonts w:eastAsia="Times New Roman" w:cs="Arial"/>
                <w:color w:val="000000"/>
                <w:sz w:val="18"/>
                <w:szCs w:val="18"/>
                <w:lang w:eastAsia="en-ZA"/>
              </w:rPr>
              <w:t xml:space="preserve"> g/dL</w:t>
            </w:r>
          </w:p>
        </w:tc>
        <w:tc>
          <w:tcPr>
            <w:tcW w:w="1796" w:type="dxa"/>
            <w:noWrap/>
            <w:hideMark/>
          </w:tcPr>
          <w:p w14:paraId="103A75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(7.6, 10.4)</w:t>
            </w:r>
          </w:p>
        </w:tc>
        <w:tc>
          <w:tcPr>
            <w:tcW w:w="1796" w:type="dxa"/>
            <w:noWrap/>
            <w:hideMark/>
          </w:tcPr>
          <w:p w14:paraId="2DBA33D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(7.4, 10.3)</w:t>
            </w:r>
          </w:p>
        </w:tc>
        <w:tc>
          <w:tcPr>
            <w:tcW w:w="1384" w:type="dxa"/>
            <w:noWrap/>
            <w:hideMark/>
          </w:tcPr>
          <w:p w14:paraId="5B63D3D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3844713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9B16AF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(systolic)</w:t>
            </w:r>
          </w:p>
        </w:tc>
        <w:tc>
          <w:tcPr>
            <w:tcW w:w="1796" w:type="dxa"/>
            <w:noWrap/>
            <w:hideMark/>
          </w:tcPr>
          <w:p w14:paraId="766087B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120.0 (102.5, 128.5)</w:t>
            </w:r>
          </w:p>
        </w:tc>
        <w:tc>
          <w:tcPr>
            <w:tcW w:w="1796" w:type="dxa"/>
            <w:noWrap/>
            <w:hideMark/>
          </w:tcPr>
          <w:p w14:paraId="7042CA4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111.0 (102.0, 125.0)</w:t>
            </w:r>
          </w:p>
        </w:tc>
        <w:tc>
          <w:tcPr>
            <w:tcW w:w="1384" w:type="dxa"/>
            <w:noWrap/>
            <w:hideMark/>
          </w:tcPr>
          <w:p w14:paraId="4D57B19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07B1F2C4" w14:textId="77777777" w:rsidTr="00C822FF">
        <w:trPr>
          <w:trHeight w:val="300"/>
        </w:trPr>
        <w:tc>
          <w:tcPr>
            <w:tcW w:w="4526" w:type="dxa"/>
            <w:noWrap/>
            <w:hideMark/>
          </w:tcPr>
          <w:p w14:paraId="34B89E9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(diastolic)</w:t>
            </w:r>
          </w:p>
        </w:tc>
        <w:tc>
          <w:tcPr>
            <w:tcW w:w="1796" w:type="dxa"/>
            <w:noWrap/>
            <w:hideMark/>
          </w:tcPr>
          <w:p w14:paraId="29A86B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71.0 (66.5, 80.0)</w:t>
            </w:r>
          </w:p>
        </w:tc>
        <w:tc>
          <w:tcPr>
            <w:tcW w:w="1796" w:type="dxa"/>
            <w:noWrap/>
            <w:hideMark/>
          </w:tcPr>
          <w:p w14:paraId="3D3CA81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70.0 (60.0, 79.0)</w:t>
            </w:r>
          </w:p>
        </w:tc>
        <w:tc>
          <w:tcPr>
            <w:tcW w:w="1384" w:type="dxa"/>
            <w:noWrap/>
            <w:hideMark/>
          </w:tcPr>
          <w:p w14:paraId="5B091D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w:t>
            </w:r>
          </w:p>
        </w:tc>
      </w:tr>
      <w:tr w:rsidR="00841F8F" w:rsidRPr="007C7DE3" w14:paraId="549FEFC2"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0BAF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Heart rate</w:t>
            </w:r>
          </w:p>
        </w:tc>
        <w:tc>
          <w:tcPr>
            <w:tcW w:w="1796" w:type="dxa"/>
            <w:noWrap/>
            <w:hideMark/>
          </w:tcPr>
          <w:p w14:paraId="2F8AFBB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87.0 (78.5, 107.0)</w:t>
            </w:r>
          </w:p>
        </w:tc>
        <w:tc>
          <w:tcPr>
            <w:tcW w:w="1796" w:type="dxa"/>
            <w:noWrap/>
            <w:hideMark/>
          </w:tcPr>
          <w:p w14:paraId="01E8A8A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91.0 (79.0, 108.8)</w:t>
            </w:r>
          </w:p>
        </w:tc>
        <w:tc>
          <w:tcPr>
            <w:tcW w:w="1384" w:type="dxa"/>
            <w:noWrap/>
            <w:hideMark/>
          </w:tcPr>
          <w:p w14:paraId="559BC9F7"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6A303422" w14:textId="77777777" w:rsidTr="00C822FF">
        <w:trPr>
          <w:trHeight w:val="300"/>
        </w:trPr>
        <w:tc>
          <w:tcPr>
            <w:tcW w:w="4526" w:type="dxa"/>
            <w:noWrap/>
            <w:hideMark/>
          </w:tcPr>
          <w:p w14:paraId="16BDCCF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Hypotension</w:t>
            </w:r>
          </w:p>
        </w:tc>
        <w:tc>
          <w:tcPr>
            <w:tcW w:w="1796" w:type="dxa"/>
            <w:noWrap/>
            <w:hideMark/>
          </w:tcPr>
          <w:p w14:paraId="0A6C80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7F8CD89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46 (9.3%)</w:t>
            </w:r>
          </w:p>
        </w:tc>
        <w:tc>
          <w:tcPr>
            <w:tcW w:w="1384" w:type="dxa"/>
            <w:noWrap/>
            <w:hideMark/>
          </w:tcPr>
          <w:p w14:paraId="595D451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3FA7BB91"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64CDFB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Weakness</w:t>
            </w:r>
          </w:p>
        </w:tc>
        <w:tc>
          <w:tcPr>
            <w:tcW w:w="1796" w:type="dxa"/>
            <w:noWrap/>
            <w:hideMark/>
          </w:tcPr>
          <w:p w14:paraId="5E2EF70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(77.8%)</w:t>
            </w:r>
          </w:p>
        </w:tc>
        <w:tc>
          <w:tcPr>
            <w:tcW w:w="1796" w:type="dxa"/>
            <w:noWrap/>
            <w:hideMark/>
          </w:tcPr>
          <w:p w14:paraId="4AC86E7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422 (85.1%)</w:t>
            </w:r>
          </w:p>
        </w:tc>
        <w:tc>
          <w:tcPr>
            <w:tcW w:w="1384" w:type="dxa"/>
            <w:noWrap/>
            <w:hideMark/>
          </w:tcPr>
          <w:p w14:paraId="06427C5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CB572FA" w14:textId="77777777" w:rsidTr="00C822FF">
        <w:trPr>
          <w:trHeight w:val="300"/>
        </w:trPr>
        <w:tc>
          <w:tcPr>
            <w:tcW w:w="4526" w:type="dxa"/>
            <w:noWrap/>
            <w:hideMark/>
          </w:tcPr>
          <w:p w14:paraId="20D36D7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Tiredness</w:t>
            </w:r>
          </w:p>
        </w:tc>
        <w:tc>
          <w:tcPr>
            <w:tcW w:w="1796" w:type="dxa"/>
            <w:noWrap/>
            <w:hideMark/>
          </w:tcPr>
          <w:p w14:paraId="6A1C16A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796" w:type="dxa"/>
            <w:noWrap/>
            <w:hideMark/>
          </w:tcPr>
          <w:p w14:paraId="529DA7A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423 (85.1%)</w:t>
            </w:r>
          </w:p>
        </w:tc>
        <w:tc>
          <w:tcPr>
            <w:tcW w:w="1384" w:type="dxa"/>
            <w:noWrap/>
            <w:hideMark/>
          </w:tcPr>
          <w:p w14:paraId="0535D192" w14:textId="78AD4FCB"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4ABB185C"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08CFB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Poor appetite</w:t>
            </w:r>
          </w:p>
        </w:tc>
        <w:tc>
          <w:tcPr>
            <w:tcW w:w="1796" w:type="dxa"/>
            <w:noWrap/>
            <w:hideMark/>
          </w:tcPr>
          <w:p w14:paraId="651572B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02DF1BD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374 (75.9%)</w:t>
            </w:r>
          </w:p>
        </w:tc>
        <w:tc>
          <w:tcPr>
            <w:tcW w:w="1384" w:type="dxa"/>
            <w:noWrap/>
            <w:hideMark/>
          </w:tcPr>
          <w:p w14:paraId="443BF1E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4D5E8911" w14:textId="77777777" w:rsidTr="00C822FF">
        <w:trPr>
          <w:trHeight w:val="300"/>
        </w:trPr>
        <w:tc>
          <w:tcPr>
            <w:tcW w:w="4526" w:type="dxa"/>
            <w:noWrap/>
            <w:hideMark/>
          </w:tcPr>
          <w:p w14:paraId="06A2672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Increased pigmentation of the skin</w:t>
            </w:r>
          </w:p>
        </w:tc>
        <w:tc>
          <w:tcPr>
            <w:tcW w:w="1796" w:type="dxa"/>
            <w:noWrap/>
            <w:hideMark/>
          </w:tcPr>
          <w:p w14:paraId="1F5CF67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 (37.5%)</w:t>
            </w:r>
          </w:p>
        </w:tc>
        <w:tc>
          <w:tcPr>
            <w:tcW w:w="1796" w:type="dxa"/>
            <w:noWrap/>
            <w:hideMark/>
          </w:tcPr>
          <w:p w14:paraId="4C67701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247 (50.8%)</w:t>
            </w:r>
          </w:p>
        </w:tc>
        <w:tc>
          <w:tcPr>
            <w:tcW w:w="1384" w:type="dxa"/>
            <w:noWrap/>
            <w:hideMark/>
          </w:tcPr>
          <w:p w14:paraId="37442C2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603C8BED"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EBD342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Nausea</w:t>
            </w:r>
          </w:p>
        </w:tc>
        <w:tc>
          <w:tcPr>
            <w:tcW w:w="1796" w:type="dxa"/>
            <w:noWrap/>
            <w:hideMark/>
          </w:tcPr>
          <w:p w14:paraId="7B86BA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(59.3%)</w:t>
            </w:r>
          </w:p>
        </w:tc>
        <w:tc>
          <w:tcPr>
            <w:tcW w:w="1796" w:type="dxa"/>
            <w:noWrap/>
            <w:hideMark/>
          </w:tcPr>
          <w:p w14:paraId="7AA7BDA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263 (53.0%)</w:t>
            </w:r>
          </w:p>
        </w:tc>
        <w:tc>
          <w:tcPr>
            <w:tcW w:w="1384" w:type="dxa"/>
            <w:noWrap/>
            <w:hideMark/>
          </w:tcPr>
          <w:p w14:paraId="10246B7E"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7C6D2AB0" w14:textId="77777777" w:rsidTr="00C822FF">
        <w:trPr>
          <w:trHeight w:val="300"/>
        </w:trPr>
        <w:tc>
          <w:tcPr>
            <w:tcW w:w="4526" w:type="dxa"/>
            <w:noWrap/>
            <w:hideMark/>
          </w:tcPr>
          <w:p w14:paraId="0DD0E40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Vomiting</w:t>
            </w:r>
          </w:p>
        </w:tc>
        <w:tc>
          <w:tcPr>
            <w:tcW w:w="1796" w:type="dxa"/>
            <w:noWrap/>
            <w:hideMark/>
          </w:tcPr>
          <w:p w14:paraId="21C9C89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552080E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137 (27.7%)</w:t>
            </w:r>
          </w:p>
        </w:tc>
        <w:tc>
          <w:tcPr>
            <w:tcW w:w="1384" w:type="dxa"/>
            <w:noWrap/>
            <w:hideMark/>
          </w:tcPr>
          <w:p w14:paraId="5AFECF8D"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67EB3F6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30B93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Liking for salt</w:t>
            </w:r>
          </w:p>
        </w:tc>
        <w:tc>
          <w:tcPr>
            <w:tcW w:w="1796" w:type="dxa"/>
            <w:noWrap/>
            <w:hideMark/>
          </w:tcPr>
          <w:p w14:paraId="6E1EEA6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19 (70.4%)</w:t>
            </w:r>
          </w:p>
        </w:tc>
        <w:tc>
          <w:tcPr>
            <w:tcW w:w="1796" w:type="dxa"/>
            <w:noWrap/>
            <w:hideMark/>
          </w:tcPr>
          <w:p w14:paraId="331468A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262 (53.0%)</w:t>
            </w:r>
          </w:p>
        </w:tc>
        <w:tc>
          <w:tcPr>
            <w:tcW w:w="1384" w:type="dxa"/>
            <w:noWrap/>
            <w:hideMark/>
          </w:tcPr>
          <w:p w14:paraId="30FFFF2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0.078</w:t>
            </w:r>
          </w:p>
        </w:tc>
      </w:tr>
      <w:tr w:rsidR="00841F8F" w:rsidRPr="007C7DE3" w14:paraId="1AF1CFA5" w14:textId="77777777" w:rsidTr="00C822FF">
        <w:trPr>
          <w:trHeight w:val="300"/>
        </w:trPr>
        <w:tc>
          <w:tcPr>
            <w:tcW w:w="4526" w:type="dxa"/>
            <w:noWrap/>
            <w:hideMark/>
          </w:tcPr>
          <w:p w14:paraId="46EBFE8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Hypoglycaemia</w:t>
            </w:r>
          </w:p>
        </w:tc>
        <w:tc>
          <w:tcPr>
            <w:tcW w:w="1796" w:type="dxa"/>
            <w:noWrap/>
            <w:hideMark/>
          </w:tcPr>
          <w:p w14:paraId="6691408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6D65B56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 (2.2%)</w:t>
            </w:r>
          </w:p>
        </w:tc>
        <w:tc>
          <w:tcPr>
            <w:tcW w:w="1384" w:type="dxa"/>
            <w:noWrap/>
            <w:hideMark/>
          </w:tcPr>
          <w:p w14:paraId="71EC8D33" w14:textId="44A28F3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79BD441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9B7B8F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consciousness</w:t>
            </w:r>
          </w:p>
        </w:tc>
        <w:tc>
          <w:tcPr>
            <w:tcW w:w="1796" w:type="dxa"/>
            <w:noWrap/>
            <w:hideMark/>
          </w:tcPr>
          <w:p w14:paraId="2840D02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597D2C0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(1.4%)</w:t>
            </w:r>
          </w:p>
        </w:tc>
        <w:tc>
          <w:tcPr>
            <w:tcW w:w="1384" w:type="dxa"/>
            <w:noWrap/>
            <w:hideMark/>
          </w:tcPr>
          <w:p w14:paraId="320EB833" w14:textId="18D973BA"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225D3728" w14:textId="77777777" w:rsidTr="00C822FF">
        <w:trPr>
          <w:trHeight w:val="300"/>
        </w:trPr>
        <w:tc>
          <w:tcPr>
            <w:tcW w:w="4526" w:type="dxa"/>
            <w:noWrap/>
            <w:hideMark/>
          </w:tcPr>
          <w:p w14:paraId="6CE9C56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Diarrhoea</w:t>
            </w:r>
          </w:p>
        </w:tc>
        <w:tc>
          <w:tcPr>
            <w:tcW w:w="1796" w:type="dxa"/>
            <w:noWrap/>
            <w:hideMark/>
          </w:tcPr>
          <w:p w14:paraId="5F45D58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151CA9C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219 (44.5%)</w:t>
            </w:r>
          </w:p>
        </w:tc>
        <w:tc>
          <w:tcPr>
            <w:tcW w:w="1384" w:type="dxa"/>
            <w:noWrap/>
            <w:hideMark/>
          </w:tcPr>
          <w:p w14:paraId="07AA111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0.13</w:t>
            </w:r>
          </w:p>
        </w:tc>
      </w:tr>
      <w:tr w:rsidR="00841F8F" w:rsidRPr="007C7DE3" w14:paraId="0B35FE4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D19B0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Dizziness</w:t>
            </w:r>
          </w:p>
        </w:tc>
        <w:tc>
          <w:tcPr>
            <w:tcW w:w="1796" w:type="dxa"/>
            <w:noWrap/>
            <w:hideMark/>
          </w:tcPr>
          <w:p w14:paraId="0D9BD11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2DB0222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236 (47.8%)</w:t>
            </w:r>
          </w:p>
        </w:tc>
        <w:tc>
          <w:tcPr>
            <w:tcW w:w="1384" w:type="dxa"/>
            <w:noWrap/>
            <w:hideMark/>
          </w:tcPr>
          <w:p w14:paraId="591B667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7D18CEDE" w14:textId="77777777" w:rsidTr="00C822FF">
        <w:trPr>
          <w:trHeight w:val="300"/>
        </w:trPr>
        <w:tc>
          <w:tcPr>
            <w:tcW w:w="4526" w:type="dxa"/>
            <w:noWrap/>
            <w:hideMark/>
          </w:tcPr>
          <w:p w14:paraId="3169B67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Shock</w:t>
            </w:r>
          </w:p>
        </w:tc>
        <w:tc>
          <w:tcPr>
            <w:tcW w:w="1796" w:type="dxa"/>
            <w:noWrap/>
            <w:hideMark/>
          </w:tcPr>
          <w:p w14:paraId="3F8A2C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32D558B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3DB8FEEE" w14:textId="7873A81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32E00BC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BC515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Anorexia</w:t>
            </w:r>
          </w:p>
        </w:tc>
        <w:tc>
          <w:tcPr>
            <w:tcW w:w="1796" w:type="dxa"/>
            <w:noWrap/>
            <w:hideMark/>
          </w:tcPr>
          <w:p w14:paraId="12E077B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485E53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234 (47.3%)</w:t>
            </w:r>
          </w:p>
        </w:tc>
        <w:tc>
          <w:tcPr>
            <w:tcW w:w="1384" w:type="dxa"/>
            <w:noWrap/>
            <w:hideMark/>
          </w:tcPr>
          <w:p w14:paraId="65B02DF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0.073</w:t>
            </w:r>
          </w:p>
        </w:tc>
      </w:tr>
      <w:tr w:rsidR="00841F8F" w:rsidRPr="007C7DE3" w14:paraId="4C267697" w14:textId="77777777" w:rsidTr="00C822FF">
        <w:trPr>
          <w:trHeight w:val="300"/>
        </w:trPr>
        <w:tc>
          <w:tcPr>
            <w:tcW w:w="4526" w:type="dxa"/>
            <w:noWrap/>
            <w:hideMark/>
          </w:tcPr>
          <w:p w14:paraId="5830FA8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axillary and pubic hair, if female</w:t>
            </w:r>
          </w:p>
        </w:tc>
        <w:tc>
          <w:tcPr>
            <w:tcW w:w="1796" w:type="dxa"/>
            <w:noWrap/>
            <w:hideMark/>
          </w:tcPr>
          <w:p w14:paraId="6A08FFF0" w14:textId="77777777" w:rsidR="00841F8F" w:rsidRPr="00A57124" w:rsidRDefault="00841F8F" w:rsidP="00841F8F">
            <w:pPr>
              <w:rPr>
                <w:rFonts w:eastAsia="Times New Roman" w:cs="Arial"/>
                <w:color w:val="000000"/>
                <w:sz w:val="18"/>
                <w:szCs w:val="18"/>
                <w:lang w:val="en-ZA" w:eastAsia="en-ZA"/>
              </w:rPr>
            </w:pPr>
          </w:p>
        </w:tc>
        <w:tc>
          <w:tcPr>
            <w:tcW w:w="1796" w:type="dxa"/>
            <w:noWrap/>
            <w:hideMark/>
          </w:tcPr>
          <w:p w14:paraId="764F78AB" w14:textId="77777777" w:rsidR="00841F8F" w:rsidRPr="00A57124" w:rsidRDefault="00841F8F" w:rsidP="00841F8F">
            <w:pPr>
              <w:rPr>
                <w:rFonts w:eastAsia="Times New Roman" w:cs="Arial"/>
                <w:sz w:val="18"/>
                <w:szCs w:val="18"/>
                <w:lang w:val="en-ZA" w:eastAsia="en-ZA"/>
              </w:rPr>
            </w:pPr>
          </w:p>
        </w:tc>
        <w:tc>
          <w:tcPr>
            <w:tcW w:w="1384" w:type="dxa"/>
            <w:noWrap/>
            <w:hideMark/>
          </w:tcPr>
          <w:p w14:paraId="61D53A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51D805F9" w14:textId="77777777" w:rsidTr="00C822FF">
        <w:trPr>
          <w:cnfStyle w:val="000000100000" w:firstRow="0" w:lastRow="0" w:firstColumn="0" w:lastColumn="0" w:oddVBand="0" w:evenVBand="0" w:oddHBand="1" w:evenHBand="0" w:firstRowFirstColumn="0" w:firstRowLastColumn="0" w:lastRowFirstColumn="0" w:lastRowLastColumn="0"/>
          <w:trHeight w:val="150"/>
        </w:trPr>
        <w:tc>
          <w:tcPr>
            <w:tcW w:w="4526" w:type="dxa"/>
            <w:noWrap/>
            <w:hideMark/>
          </w:tcPr>
          <w:p w14:paraId="7AA0644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Any postural drop in blood pressure</w:t>
            </w:r>
          </w:p>
        </w:tc>
        <w:tc>
          <w:tcPr>
            <w:tcW w:w="1796" w:type="dxa"/>
            <w:noWrap/>
            <w:hideMark/>
          </w:tcPr>
          <w:p w14:paraId="7635024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6AA5B7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(4.3%)</w:t>
            </w:r>
          </w:p>
        </w:tc>
        <w:tc>
          <w:tcPr>
            <w:tcW w:w="1384" w:type="dxa"/>
            <w:noWrap/>
            <w:hideMark/>
          </w:tcPr>
          <w:p w14:paraId="72877673"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36728E5C" w14:textId="77777777" w:rsidTr="00C822FF">
        <w:trPr>
          <w:trHeight w:val="300"/>
        </w:trPr>
        <w:tc>
          <w:tcPr>
            <w:tcW w:w="4526" w:type="dxa"/>
            <w:noWrap/>
            <w:hideMark/>
          </w:tcPr>
          <w:p w14:paraId="676A0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Presence of anaemia</w:t>
            </w:r>
          </w:p>
        </w:tc>
        <w:tc>
          <w:tcPr>
            <w:tcW w:w="1796" w:type="dxa"/>
            <w:noWrap/>
            <w:hideMark/>
          </w:tcPr>
          <w:p w14:paraId="6983D12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00FB2F5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290 (58.8%)</w:t>
            </w:r>
          </w:p>
        </w:tc>
        <w:tc>
          <w:tcPr>
            <w:tcW w:w="1384" w:type="dxa"/>
            <w:noWrap/>
            <w:hideMark/>
          </w:tcPr>
          <w:p w14:paraId="3F54E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AC5BB9" w14:paraId="7C8A1699" w14:textId="77777777" w:rsidTr="00C822FF">
        <w:trPr>
          <w:cnfStyle w:val="000000100000" w:firstRow="0" w:lastRow="0" w:firstColumn="0" w:lastColumn="0" w:oddVBand="0" w:evenVBand="0" w:oddHBand="1" w:evenHBand="0" w:firstRowFirstColumn="0" w:firstRowLastColumn="0" w:lastRowFirstColumn="0" w:lastRowLastColumn="0"/>
          <w:trHeight w:val="116"/>
        </w:trPr>
        <w:tc>
          <w:tcPr>
            <w:tcW w:w="4526" w:type="dxa"/>
            <w:noWrap/>
            <w:hideMark/>
          </w:tcPr>
          <w:p w14:paraId="63CC23FB" w14:textId="40B53CC2" w:rsidR="00841F8F" w:rsidRPr="00AC5BB9" w:rsidRDefault="00DC4246"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M</w:t>
            </w:r>
            <w:r w:rsidR="00841F8F" w:rsidRPr="00AC5BB9">
              <w:rPr>
                <w:rFonts w:eastAsia="Times New Roman" w:cs="Arial"/>
                <w:color w:val="000000"/>
                <w:sz w:val="18"/>
                <w:szCs w:val="18"/>
                <w:lang w:eastAsia="en-ZA"/>
              </w:rPr>
              <w:t>ortality</w:t>
            </w:r>
          </w:p>
        </w:tc>
        <w:tc>
          <w:tcPr>
            <w:tcW w:w="1796" w:type="dxa"/>
            <w:noWrap/>
            <w:hideMark/>
          </w:tcPr>
          <w:p w14:paraId="298D35BE"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(50.0%)</w:t>
            </w:r>
          </w:p>
        </w:tc>
        <w:tc>
          <w:tcPr>
            <w:tcW w:w="1796" w:type="dxa"/>
            <w:noWrap/>
            <w:hideMark/>
          </w:tcPr>
          <w:p w14:paraId="29538088"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60 (43.5%)</w:t>
            </w:r>
          </w:p>
        </w:tc>
        <w:tc>
          <w:tcPr>
            <w:tcW w:w="1384" w:type="dxa"/>
            <w:noWrap/>
            <w:hideMark/>
          </w:tcPr>
          <w:p w14:paraId="0376B854" w14:textId="77777777" w:rsidR="00841F8F" w:rsidRPr="00AC5BB9" w:rsidRDefault="00841F8F" w:rsidP="00841F8F">
            <w:pPr>
              <w:jc w:val="right"/>
              <w:rPr>
                <w:rFonts w:eastAsia="Times New Roman" w:cs="Arial"/>
                <w:color w:val="000000"/>
                <w:sz w:val="18"/>
                <w:szCs w:val="18"/>
                <w:lang w:val="en-ZA" w:eastAsia="en-ZA"/>
              </w:rPr>
            </w:pPr>
            <w:r w:rsidRPr="00AC5BB9">
              <w:rPr>
                <w:rFonts w:eastAsia="Times New Roman" w:cs="Arial"/>
                <w:color w:val="000000"/>
                <w:sz w:val="18"/>
                <w:szCs w:val="18"/>
                <w:lang w:eastAsia="en-ZA"/>
              </w:rPr>
              <w:t>0.7</w:t>
            </w:r>
          </w:p>
        </w:tc>
      </w:tr>
      <w:tr w:rsidR="00780AF2" w:rsidRPr="00AC5BB9" w14:paraId="2531E1CE" w14:textId="77777777" w:rsidTr="00C822FF">
        <w:trPr>
          <w:trHeight w:val="300"/>
        </w:trPr>
        <w:tc>
          <w:tcPr>
            <w:tcW w:w="4526" w:type="dxa"/>
            <w:noWrap/>
          </w:tcPr>
          <w:p w14:paraId="361FE1CA"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Rifampicin</w:t>
            </w:r>
          </w:p>
        </w:tc>
        <w:tc>
          <w:tcPr>
            <w:tcW w:w="1796" w:type="dxa"/>
            <w:noWrap/>
          </w:tcPr>
          <w:p w14:paraId="0025CC31"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1 (3.7%)</w:t>
            </w:r>
          </w:p>
        </w:tc>
        <w:tc>
          <w:tcPr>
            <w:tcW w:w="1796" w:type="dxa"/>
            <w:noWrap/>
          </w:tcPr>
          <w:p w14:paraId="4517240E"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44 (8.4%)</w:t>
            </w:r>
          </w:p>
        </w:tc>
        <w:tc>
          <w:tcPr>
            <w:tcW w:w="1384" w:type="dxa"/>
            <w:noWrap/>
          </w:tcPr>
          <w:p w14:paraId="23CF0608" w14:textId="77777777" w:rsidR="00DA6492" w:rsidRPr="0024070E" w:rsidRDefault="00DA6492" w:rsidP="00F95291">
            <w:pPr>
              <w:jc w:val="right"/>
              <w:rPr>
                <w:rFonts w:eastAsia="Times New Roman" w:cs="Arial"/>
                <w:sz w:val="18"/>
                <w:szCs w:val="18"/>
                <w:lang w:eastAsia="en-ZA"/>
              </w:rPr>
            </w:pPr>
            <w:r w:rsidRPr="0024070E">
              <w:rPr>
                <w:rFonts w:eastAsia="Times New Roman" w:cs="Arial"/>
                <w:sz w:val="18"/>
                <w:szCs w:val="18"/>
                <w:lang w:eastAsia="en-ZA"/>
              </w:rPr>
              <w:t>0.7</w:t>
            </w:r>
          </w:p>
        </w:tc>
      </w:tr>
      <w:tr w:rsidR="00780AF2" w:rsidRPr="00AC5BB9" w14:paraId="67D848B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tcPr>
          <w:p w14:paraId="6E2BE66F"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Fluconazole</w:t>
            </w:r>
          </w:p>
        </w:tc>
        <w:tc>
          <w:tcPr>
            <w:tcW w:w="1796" w:type="dxa"/>
            <w:noWrap/>
          </w:tcPr>
          <w:p w14:paraId="25342ECE"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 (40.7%)</w:t>
            </w:r>
          </w:p>
        </w:tc>
        <w:tc>
          <w:tcPr>
            <w:tcW w:w="1796" w:type="dxa"/>
            <w:noWrap/>
          </w:tcPr>
          <w:p w14:paraId="5DF45FB0"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63 (12.1%)</w:t>
            </w:r>
          </w:p>
        </w:tc>
        <w:tc>
          <w:tcPr>
            <w:tcW w:w="1384" w:type="dxa"/>
            <w:noWrap/>
          </w:tcPr>
          <w:p w14:paraId="0307CE64"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&lt;0.001</w:t>
            </w:r>
          </w:p>
        </w:tc>
      </w:tr>
      <w:tr w:rsidR="00780AF2" w:rsidRPr="00AC5BB9" w14:paraId="07F81438" w14:textId="77777777" w:rsidTr="00C822FF">
        <w:trPr>
          <w:trHeight w:val="300"/>
        </w:trPr>
        <w:tc>
          <w:tcPr>
            <w:tcW w:w="4526" w:type="dxa"/>
            <w:noWrap/>
          </w:tcPr>
          <w:p w14:paraId="6362E46D"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Opiates</w:t>
            </w:r>
          </w:p>
        </w:tc>
        <w:tc>
          <w:tcPr>
            <w:tcW w:w="1796" w:type="dxa"/>
            <w:noWrap/>
          </w:tcPr>
          <w:p w14:paraId="63E21A23"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12 (44.4%)</w:t>
            </w:r>
          </w:p>
        </w:tc>
        <w:tc>
          <w:tcPr>
            <w:tcW w:w="1796" w:type="dxa"/>
            <w:noWrap/>
          </w:tcPr>
          <w:p w14:paraId="7411AA2C"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114 (21.8%)</w:t>
            </w:r>
          </w:p>
        </w:tc>
        <w:tc>
          <w:tcPr>
            <w:tcW w:w="1384" w:type="dxa"/>
            <w:noWrap/>
          </w:tcPr>
          <w:p w14:paraId="64BA44AE"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0.006</w:t>
            </w:r>
          </w:p>
        </w:tc>
      </w:tr>
      <w:tr w:rsidR="00780AF2" w:rsidRPr="007C7DE3" w14:paraId="62F34D8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91F29A" w14:textId="6CDF5C7A" w:rsidR="00841F8F" w:rsidRPr="00AC5BB9" w:rsidRDefault="00DA6492"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HA</w:t>
            </w:r>
            <w:commentRangeStart w:id="706"/>
            <w:commentRangeStart w:id="707"/>
            <w:r w:rsidR="00841F8F" w:rsidRPr="00AC5BB9">
              <w:rPr>
                <w:rFonts w:eastAsia="Times New Roman" w:cs="Arial"/>
                <w:color w:val="000000"/>
                <w:sz w:val="18"/>
                <w:szCs w:val="18"/>
                <w:lang w:eastAsia="en-ZA"/>
              </w:rPr>
              <w:t>ART exposure</w:t>
            </w:r>
            <w:commentRangeEnd w:id="706"/>
            <w:r w:rsidR="000568E8" w:rsidRPr="00AC5BB9">
              <w:rPr>
                <w:rStyle w:val="CommentReference"/>
              </w:rPr>
              <w:commentReference w:id="706"/>
            </w:r>
            <w:commentRangeEnd w:id="707"/>
            <w:r w:rsidR="00C85668" w:rsidRPr="00AC5BB9">
              <w:rPr>
                <w:rStyle w:val="CommentReference"/>
              </w:rPr>
              <w:commentReference w:id="707"/>
            </w:r>
          </w:p>
        </w:tc>
        <w:tc>
          <w:tcPr>
            <w:tcW w:w="1796" w:type="dxa"/>
            <w:noWrap/>
            <w:hideMark/>
          </w:tcPr>
          <w:p w14:paraId="7214E412"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(22.2%)</w:t>
            </w:r>
          </w:p>
        </w:tc>
        <w:tc>
          <w:tcPr>
            <w:tcW w:w="1796" w:type="dxa"/>
            <w:noWrap/>
            <w:hideMark/>
          </w:tcPr>
          <w:p w14:paraId="267E767C"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201 (38.5%)</w:t>
            </w:r>
          </w:p>
        </w:tc>
        <w:tc>
          <w:tcPr>
            <w:tcW w:w="1384" w:type="dxa"/>
            <w:noWrap/>
            <w:hideMark/>
          </w:tcPr>
          <w:p w14:paraId="5C9434E8" w14:textId="77777777" w:rsidR="00841F8F" w:rsidRPr="00C822FF" w:rsidRDefault="00841F8F" w:rsidP="00841F8F">
            <w:pPr>
              <w:jc w:val="right"/>
              <w:rPr>
                <w:rFonts w:eastAsia="Times New Roman" w:cs="Arial"/>
                <w:color w:val="000000" w:themeColor="text1"/>
                <w:sz w:val="18"/>
                <w:szCs w:val="18"/>
                <w:lang w:val="en-ZA" w:eastAsia="en-ZA"/>
              </w:rPr>
            </w:pPr>
            <w:r w:rsidRPr="00AC5BB9">
              <w:rPr>
                <w:rFonts w:eastAsia="Times New Roman" w:cs="Arial"/>
                <w:color w:val="000000"/>
                <w:sz w:val="18"/>
                <w:szCs w:val="18"/>
                <w:lang w:eastAsia="en-ZA"/>
              </w:rPr>
              <w:t>0.089</w:t>
            </w:r>
          </w:p>
        </w:tc>
      </w:tr>
      <w:tr w:rsidR="00841F8F" w:rsidRPr="007C7DE3" w14:paraId="30C5C923" w14:textId="77777777" w:rsidTr="00C822FF">
        <w:trPr>
          <w:trHeight w:val="300"/>
        </w:trPr>
        <w:tc>
          <w:tcPr>
            <w:tcW w:w="4526" w:type="dxa"/>
            <w:noWrap/>
            <w:hideMark/>
          </w:tcPr>
          <w:p w14:paraId="77612517" w14:textId="77777777" w:rsidR="00841F8F" w:rsidRPr="00A57124" w:rsidRDefault="00841F8F" w:rsidP="00841F8F">
            <w:pPr>
              <w:rPr>
                <w:rFonts w:eastAsia="Times New Roman" w:cs="Arial"/>
                <w:color w:val="000000"/>
                <w:sz w:val="18"/>
                <w:szCs w:val="18"/>
                <w:lang w:val="en-ZA" w:eastAsia="en-ZA"/>
              </w:rPr>
            </w:pPr>
            <w:commentRangeStart w:id="708"/>
            <w:r w:rsidRPr="00A57124">
              <w:rPr>
                <w:rFonts w:eastAsia="Times New Roman" w:cs="Arial"/>
                <w:color w:val="000000"/>
                <w:sz w:val="18"/>
                <w:szCs w:val="18"/>
                <w:lang w:eastAsia="en-ZA"/>
              </w:rPr>
              <w:t>Kidney medication</w:t>
            </w:r>
          </w:p>
        </w:tc>
        <w:tc>
          <w:tcPr>
            <w:tcW w:w="1796" w:type="dxa"/>
            <w:noWrap/>
            <w:hideMark/>
          </w:tcPr>
          <w:p w14:paraId="64D8D32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(18.5%)</w:t>
            </w:r>
          </w:p>
        </w:tc>
        <w:tc>
          <w:tcPr>
            <w:tcW w:w="1796" w:type="dxa"/>
            <w:noWrap/>
            <w:hideMark/>
          </w:tcPr>
          <w:p w14:paraId="6D2932F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47 (9.0%)</w:t>
            </w:r>
          </w:p>
        </w:tc>
        <w:tc>
          <w:tcPr>
            <w:tcW w:w="1384" w:type="dxa"/>
            <w:noWrap/>
            <w:hideMark/>
          </w:tcPr>
          <w:p w14:paraId="609435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commentRangeEnd w:id="708"/>
            <w:r w:rsidR="0090732C">
              <w:rPr>
                <w:rStyle w:val="CommentReference"/>
              </w:rPr>
              <w:commentReference w:id="708"/>
            </w:r>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78C6EF1B" w14:textId="77777777" w:rsidR="000F37E1" w:rsidRDefault="000F37E1" w:rsidP="00147D20">
      <w:pPr>
        <w:pStyle w:val="BodyText"/>
        <w:jc w:val="both"/>
        <w:rPr>
          <w:rFonts w:asciiTheme="majorHAnsi" w:hAnsiTheme="majorHAnsi" w:cstheme="majorHAnsi"/>
          <w:b/>
          <w:bCs/>
        </w:rPr>
      </w:pPr>
    </w:p>
    <w:p w14:paraId="622867AD" w14:textId="2099E87A" w:rsidR="00CD7DF0" w:rsidDel="00E46F02" w:rsidRDefault="000568E8" w:rsidP="00CD7DF0">
      <w:pPr>
        <w:pStyle w:val="BodyText"/>
        <w:jc w:val="both"/>
        <w:rPr>
          <w:moveFrom w:id="709" w:author="Ian Ross" w:date="2024-09-19T10:13:00Z" w16du:dateUtc="2024-09-19T08:13:00Z"/>
          <w:rFonts w:asciiTheme="majorHAnsi" w:hAnsiTheme="majorHAnsi" w:cstheme="majorHAnsi"/>
          <w:b/>
          <w:bCs/>
        </w:rPr>
      </w:pPr>
      <w:moveFromRangeStart w:id="710" w:author="Ian Ross" w:date="2024-09-19T10:13:00Z" w:name="move177633224"/>
      <w:moveFrom w:id="711" w:author="Ian Ross" w:date="2024-09-19T10:13:00Z" w16du:dateUtc="2024-09-19T08:13:00Z">
        <w:r w:rsidDel="00E46F02">
          <w:rPr>
            <w:rFonts w:asciiTheme="majorHAnsi" w:hAnsiTheme="majorHAnsi" w:cstheme="majorHAnsi"/>
            <w:b/>
            <w:bCs/>
          </w:rPr>
          <w:t xml:space="preserve">Diagnosis of adrenal insufficiency </w:t>
        </w:r>
      </w:moveFrom>
    </w:p>
    <w:p w14:paraId="7F2F97BE" w14:textId="2674C7AA" w:rsidR="005378B1" w:rsidRPr="00D12836" w:rsidDel="00E46F02" w:rsidRDefault="00A67783" w:rsidP="006E3AA1">
      <w:pPr>
        <w:pStyle w:val="BodyText"/>
        <w:jc w:val="both"/>
        <w:rPr>
          <w:moveFrom w:id="712" w:author="Ian Ross" w:date="2024-09-19T10:13:00Z" w16du:dateUtc="2024-09-19T08:13:00Z"/>
          <w:rFonts w:asciiTheme="majorHAnsi" w:hAnsiTheme="majorHAnsi" w:cstheme="majorHAnsi"/>
          <w:highlight w:val="yellow"/>
          <w:lang w:val="en-ZA"/>
        </w:rPr>
      </w:pPr>
      <w:moveFrom w:id="713" w:author="Ian Ross" w:date="2024-09-19T10:13:00Z" w16du:dateUtc="2024-09-19T08:13:00Z">
        <w:r w:rsidDel="00E46F02">
          <w:rPr>
            <w:rFonts w:asciiTheme="majorHAnsi" w:hAnsiTheme="majorHAnsi" w:cstheme="majorHAnsi"/>
          </w:rPr>
          <w:t>For the random cortisol</w:t>
        </w:r>
        <w:r w:rsidR="008B718F" w:rsidDel="00E46F02">
          <w:rPr>
            <w:rFonts w:asciiTheme="majorHAnsi" w:hAnsiTheme="majorHAnsi" w:cstheme="majorHAnsi"/>
          </w:rPr>
          <w:t xml:space="preserve"> concentrations done at the </w:t>
        </w:r>
        <w:r w:rsidR="008B718F" w:rsidRPr="00E13241" w:rsidDel="00E46F02">
          <w:rPr>
            <w:rFonts w:asciiTheme="majorHAnsi" w:hAnsiTheme="majorHAnsi" w:cstheme="majorHAnsi"/>
            <w:color w:val="FF0000"/>
          </w:rPr>
          <w:t>Lancet laboratories</w:t>
        </w:r>
        <w:r w:rsidDel="00E46F02">
          <w:rPr>
            <w:rFonts w:asciiTheme="majorHAnsi" w:hAnsiTheme="majorHAnsi" w:cstheme="majorHAnsi"/>
          </w:rPr>
          <w:t xml:space="preserve">, suspected AI patients had the </w:t>
        </w:r>
        <w:r w:rsidR="00161618" w:rsidDel="00E46F02">
          <w:rPr>
            <w:rFonts w:asciiTheme="majorHAnsi" w:hAnsiTheme="majorHAnsi" w:cstheme="majorHAnsi"/>
          </w:rPr>
          <w:t xml:space="preserve">cortisol </w:t>
        </w:r>
        <w:r w:rsidDel="00E46F02">
          <w:rPr>
            <w:rFonts w:asciiTheme="majorHAnsi" w:hAnsiTheme="majorHAnsi" w:cstheme="majorHAnsi"/>
          </w:rPr>
          <w:t xml:space="preserve">minima of </w:t>
        </w:r>
        <w:r w:rsidR="00086BCE" w:rsidDel="00E46F02">
          <w:rPr>
            <w:rFonts w:asciiTheme="majorHAnsi" w:hAnsiTheme="majorHAnsi" w:cstheme="majorHAnsi"/>
          </w:rPr>
          <w:t>80</w:t>
        </w:r>
        <w:r w:rsidR="00C822FF" w:rsidDel="00E46F02">
          <w:rPr>
            <w:rFonts w:asciiTheme="majorHAnsi" w:hAnsiTheme="majorHAnsi" w:cstheme="majorHAnsi"/>
          </w:rPr>
          <w:t xml:space="preserve"> nmol/L</w:t>
        </w:r>
        <w:r w:rsidR="00161618" w:rsidDel="00E46F02">
          <w:rPr>
            <w:rFonts w:asciiTheme="majorHAnsi" w:hAnsiTheme="majorHAnsi" w:cstheme="majorHAnsi"/>
          </w:rPr>
          <w:t xml:space="preserve">, median </w:t>
        </w:r>
        <w:r w:rsidR="00086BCE" w:rsidDel="00E46F02">
          <w:rPr>
            <w:rFonts w:asciiTheme="majorHAnsi" w:hAnsiTheme="majorHAnsi" w:cstheme="majorHAnsi"/>
          </w:rPr>
          <w:t>332</w:t>
        </w:r>
        <w:r w:rsidR="00C822FF" w:rsidDel="00E46F02">
          <w:rPr>
            <w:rFonts w:asciiTheme="majorHAnsi" w:hAnsiTheme="majorHAnsi" w:cstheme="majorHAnsi"/>
          </w:rPr>
          <w:t xml:space="preserve"> nmol/L</w:t>
        </w:r>
        <w:r w:rsidDel="00E46F02">
          <w:rPr>
            <w:rFonts w:asciiTheme="majorHAnsi" w:hAnsiTheme="majorHAnsi" w:cstheme="majorHAnsi"/>
          </w:rPr>
          <w:t xml:space="preserve"> and maxima of less than</w:t>
        </w:r>
        <w:r w:rsidR="00C822FF" w:rsidDel="00E46F02">
          <w:rPr>
            <w:rFonts w:asciiTheme="majorHAnsi" w:hAnsiTheme="majorHAnsi" w:cstheme="majorHAnsi"/>
          </w:rPr>
          <w:t xml:space="preserve"> </w:t>
        </w:r>
        <w:r w:rsidR="00086BCE" w:rsidDel="00E46F02">
          <w:rPr>
            <w:rFonts w:asciiTheme="majorHAnsi" w:hAnsiTheme="majorHAnsi" w:cstheme="majorHAnsi"/>
          </w:rPr>
          <w:t>485</w:t>
        </w:r>
        <w:r w:rsidDel="00E46F02">
          <w:rPr>
            <w:rFonts w:asciiTheme="majorHAnsi" w:hAnsiTheme="majorHAnsi" w:cstheme="majorHAnsi"/>
          </w:rPr>
          <w:t xml:space="preserve"> nmol/L compared to the minima</w:t>
        </w:r>
        <w:r w:rsidR="00086BCE" w:rsidDel="00E46F02">
          <w:rPr>
            <w:rFonts w:asciiTheme="majorHAnsi" w:hAnsiTheme="majorHAnsi" w:cstheme="majorHAnsi"/>
          </w:rPr>
          <w:t xml:space="preserve"> 91</w:t>
        </w:r>
        <w:r w:rsidR="00C822FF" w:rsidDel="00E46F02">
          <w:rPr>
            <w:rFonts w:asciiTheme="majorHAnsi" w:hAnsiTheme="majorHAnsi" w:cstheme="majorHAnsi"/>
          </w:rPr>
          <w:t xml:space="preserve"> nmol/L</w:t>
        </w:r>
        <w:r w:rsidR="00161618" w:rsidDel="00E46F02">
          <w:rPr>
            <w:rFonts w:asciiTheme="majorHAnsi" w:hAnsiTheme="majorHAnsi" w:cstheme="majorHAnsi"/>
          </w:rPr>
          <w:t>, median</w:t>
        </w:r>
        <w:r w:rsidR="00086BCE" w:rsidDel="00E46F02">
          <w:rPr>
            <w:rFonts w:asciiTheme="majorHAnsi" w:hAnsiTheme="majorHAnsi" w:cstheme="majorHAnsi"/>
          </w:rPr>
          <w:t xml:space="preserve"> 478</w:t>
        </w:r>
        <w:r w:rsidR="00C822FF" w:rsidDel="00E46F02">
          <w:rPr>
            <w:rFonts w:asciiTheme="majorHAnsi" w:hAnsiTheme="majorHAnsi" w:cstheme="majorHAnsi"/>
          </w:rPr>
          <w:t xml:space="preserve"> nmol/L</w:t>
        </w:r>
        <w:r w:rsidDel="00E46F02">
          <w:rPr>
            <w:rFonts w:asciiTheme="majorHAnsi" w:hAnsiTheme="majorHAnsi" w:cstheme="majorHAnsi"/>
          </w:rPr>
          <w:t xml:space="preserve"> and maxima of</w:t>
        </w:r>
        <w:r w:rsidR="00086BCE" w:rsidDel="00E46F02">
          <w:rPr>
            <w:rFonts w:asciiTheme="majorHAnsi" w:hAnsiTheme="majorHAnsi" w:cstheme="majorHAnsi"/>
          </w:rPr>
          <w:t xml:space="preserve"> 1371</w:t>
        </w:r>
        <w:r w:rsidR="00C822FF" w:rsidDel="00E46F02">
          <w:rPr>
            <w:rFonts w:asciiTheme="majorHAnsi" w:hAnsiTheme="majorHAnsi" w:cstheme="majorHAnsi"/>
          </w:rPr>
          <w:t xml:space="preserve"> nmol/L</w:t>
        </w:r>
        <w:r w:rsidDel="00E46F02">
          <w:rPr>
            <w:rFonts w:asciiTheme="majorHAnsi" w:hAnsiTheme="majorHAnsi" w:cstheme="majorHAnsi"/>
          </w:rPr>
          <w:t xml:space="preserve"> for the Non-AI groups. </w:t>
        </w:r>
        <w:r w:rsidR="00854D01" w:rsidDel="00E46F02">
          <w:rPr>
            <w:rFonts w:asciiTheme="majorHAnsi" w:hAnsiTheme="majorHAnsi" w:cstheme="majorHAnsi"/>
          </w:rPr>
          <w:t>For the</w:t>
        </w:r>
        <w:r w:rsidDel="00E46F02">
          <w:rPr>
            <w:rFonts w:asciiTheme="majorHAnsi" w:hAnsiTheme="majorHAnsi" w:cstheme="majorHAnsi"/>
          </w:rPr>
          <w:t xml:space="preserve"> </w:t>
        </w:r>
        <w:r w:rsidR="008B718F" w:rsidDel="00E46F02">
          <w:rPr>
            <w:rFonts w:asciiTheme="majorHAnsi" w:hAnsiTheme="majorHAnsi" w:cstheme="majorHAnsi"/>
          </w:rPr>
          <w:t>250</w:t>
        </w:r>
        <w:r w:rsidR="008B718F" w:rsidDel="00E46F02">
          <w:rPr>
            <w:rFonts w:asciiTheme="majorHAnsi" w:hAnsiTheme="majorHAnsi" w:cstheme="majorHAnsi"/>
          </w:rPr>
          <w:sym w:font="Symbol" w:char="F06D"/>
        </w:r>
        <w:r w:rsidR="008B718F" w:rsidDel="00E46F02">
          <w:rPr>
            <w:rFonts w:asciiTheme="majorHAnsi" w:hAnsiTheme="majorHAnsi" w:cstheme="majorHAnsi"/>
          </w:rPr>
          <w:t xml:space="preserve">g </w:t>
        </w:r>
        <w:r w:rsidDel="00E46F02">
          <w:rPr>
            <w:rFonts w:asciiTheme="majorHAnsi" w:hAnsiTheme="majorHAnsi" w:cstheme="majorHAnsi"/>
          </w:rPr>
          <w:t xml:space="preserve">tetracosactide stimulation </w:t>
        </w:r>
        <w:r w:rsidR="00854D01" w:rsidDel="00E46F02">
          <w:rPr>
            <w:rFonts w:asciiTheme="majorHAnsi" w:hAnsiTheme="majorHAnsi" w:cstheme="majorHAnsi"/>
          </w:rPr>
          <w:t xml:space="preserve">tests done at </w:t>
        </w:r>
        <w:r w:rsidR="00854D01" w:rsidRPr="00E13241" w:rsidDel="00E46F02">
          <w:rPr>
            <w:rFonts w:asciiTheme="majorHAnsi" w:hAnsiTheme="majorHAnsi" w:cstheme="majorHAnsi"/>
            <w:color w:val="FF0000"/>
          </w:rPr>
          <w:t xml:space="preserve">NHLS laboratories </w:t>
        </w:r>
        <w:r w:rsidDel="00E46F02">
          <w:rPr>
            <w:rFonts w:asciiTheme="majorHAnsi" w:hAnsiTheme="majorHAnsi" w:cstheme="majorHAnsi"/>
          </w:rPr>
          <w:t>o</w:t>
        </w:r>
        <w:r w:rsidR="00854D01" w:rsidDel="00E46F02">
          <w:rPr>
            <w:rFonts w:asciiTheme="majorHAnsi" w:hAnsiTheme="majorHAnsi" w:cstheme="majorHAnsi"/>
          </w:rPr>
          <w:t>n</w:t>
        </w:r>
        <w:r w:rsidDel="00E46F02">
          <w:rPr>
            <w:rFonts w:asciiTheme="majorHAnsi" w:hAnsiTheme="majorHAnsi" w:cstheme="majorHAnsi"/>
          </w:rPr>
          <w:t xml:space="preserve"> the</w:t>
        </w:r>
        <w:r w:rsidR="00854D01" w:rsidDel="00E46F02">
          <w:rPr>
            <w:rFonts w:asciiTheme="majorHAnsi" w:hAnsiTheme="majorHAnsi" w:cstheme="majorHAnsi"/>
          </w:rPr>
          <w:t xml:space="preserve"> 151</w:t>
        </w:r>
        <w:r w:rsidDel="00E46F02">
          <w:rPr>
            <w:rFonts w:asciiTheme="majorHAnsi" w:hAnsiTheme="majorHAnsi" w:cstheme="majorHAnsi"/>
          </w:rPr>
          <w:t xml:space="preserve"> </w:t>
        </w:r>
        <w:r w:rsidR="00E13241" w:rsidDel="00E46F02">
          <w:rPr>
            <w:rFonts w:asciiTheme="majorHAnsi" w:hAnsiTheme="majorHAnsi" w:cstheme="majorHAnsi"/>
          </w:rPr>
          <w:t>patients</w:t>
        </w:r>
        <w:r w:rsidDel="00E46F02">
          <w:rPr>
            <w:rFonts w:asciiTheme="majorHAnsi" w:hAnsiTheme="majorHAnsi" w:cstheme="majorHAnsi"/>
          </w:rPr>
          <w:t xml:space="preserve"> with random cortisol concentrations less than 500 nmol/L,</w:t>
        </w:r>
        <w:r w:rsidR="00854D01" w:rsidDel="00E46F02">
          <w:rPr>
            <w:rFonts w:asciiTheme="majorHAnsi" w:hAnsiTheme="majorHAnsi" w:cstheme="majorHAnsi"/>
          </w:rPr>
          <w:t xml:space="preserve"> the baseline cortisol minima</w:t>
        </w:r>
        <w:r w:rsidR="00161618" w:rsidDel="00E46F02">
          <w:rPr>
            <w:rFonts w:asciiTheme="majorHAnsi" w:hAnsiTheme="majorHAnsi" w:cstheme="majorHAnsi"/>
          </w:rPr>
          <w:t>, median</w:t>
        </w:r>
        <w:r w:rsidR="00854D01" w:rsidDel="00E46F02">
          <w:rPr>
            <w:rFonts w:asciiTheme="majorHAnsi" w:hAnsiTheme="majorHAnsi" w:cstheme="majorHAnsi"/>
          </w:rPr>
          <w:t xml:space="preserve"> and maxima were</w:t>
        </w:r>
        <w:r w:rsidR="00086BCE" w:rsidDel="00E46F02">
          <w:rPr>
            <w:rFonts w:asciiTheme="majorHAnsi" w:hAnsiTheme="majorHAnsi" w:cstheme="majorHAnsi"/>
          </w:rPr>
          <w:t xml:space="preserve"> 100</w:t>
        </w:r>
        <w:r w:rsidR="0024070E" w:rsidDel="00E46F02">
          <w:rPr>
            <w:rFonts w:asciiTheme="majorHAnsi" w:hAnsiTheme="majorHAnsi" w:cstheme="majorHAnsi"/>
          </w:rPr>
          <w:t xml:space="preserve"> nmol/L</w:t>
        </w:r>
        <w:r w:rsidR="00086BCE" w:rsidDel="00E46F02">
          <w:rPr>
            <w:rFonts w:asciiTheme="majorHAnsi" w:hAnsiTheme="majorHAnsi" w:cstheme="majorHAnsi"/>
          </w:rPr>
          <w:t>, median 300</w:t>
        </w:r>
        <w:r w:rsidR="0024070E" w:rsidDel="00E46F02">
          <w:rPr>
            <w:rFonts w:asciiTheme="majorHAnsi" w:hAnsiTheme="majorHAnsi" w:cstheme="majorHAnsi"/>
          </w:rPr>
          <w:t xml:space="preserve"> nmol/L</w:t>
        </w:r>
        <w:r w:rsidR="00854D01" w:rsidDel="00E46F02">
          <w:rPr>
            <w:rFonts w:asciiTheme="majorHAnsi" w:hAnsiTheme="majorHAnsi" w:cstheme="majorHAnsi"/>
          </w:rPr>
          <w:t xml:space="preserve"> and </w:t>
        </w:r>
        <w:r w:rsidR="00086BCE" w:rsidDel="00E46F02">
          <w:rPr>
            <w:rFonts w:asciiTheme="majorHAnsi" w:hAnsiTheme="majorHAnsi" w:cstheme="majorHAnsi"/>
          </w:rPr>
          <w:t>586</w:t>
        </w:r>
        <w:r w:rsidR="006E3AA1" w:rsidDel="00E46F02">
          <w:rPr>
            <w:rFonts w:asciiTheme="majorHAnsi" w:hAnsiTheme="majorHAnsi" w:cstheme="majorHAnsi"/>
          </w:rPr>
          <w:t xml:space="preserve"> nmol/L</w:t>
        </w:r>
        <w:r w:rsidR="00854D01" w:rsidDel="00E46F02">
          <w:rPr>
            <w:rFonts w:asciiTheme="majorHAnsi" w:hAnsiTheme="majorHAnsi" w:cstheme="majorHAnsi"/>
          </w:rPr>
          <w:t xml:space="preserve">, respectively. At 30min following the stimulation tests, </w:t>
        </w:r>
        <w:r w:rsidR="008B718F" w:rsidDel="00E46F02">
          <w:rPr>
            <w:rFonts w:asciiTheme="majorHAnsi" w:hAnsiTheme="majorHAnsi" w:cstheme="majorHAnsi"/>
          </w:rPr>
          <w:t>27/151 did not respond with cortisol elevation above 500</w:t>
        </w:r>
        <w:r w:rsidR="00780AF2" w:rsidDel="00E46F02">
          <w:rPr>
            <w:rFonts w:asciiTheme="majorHAnsi" w:hAnsiTheme="majorHAnsi" w:cstheme="majorHAnsi"/>
          </w:rPr>
          <w:t xml:space="preserve"> </w:t>
        </w:r>
        <w:r w:rsidR="008B718F" w:rsidDel="00E46F02">
          <w:rPr>
            <w:rFonts w:asciiTheme="majorHAnsi" w:hAnsiTheme="majorHAnsi" w:cstheme="majorHAnsi"/>
          </w:rPr>
          <w:t>nmol/L, thus meeting the criteria for adrenal insufficiency</w:t>
        </w:r>
        <w:r w:rsidR="00854D01" w:rsidDel="00E46F02">
          <w:rPr>
            <w:rFonts w:asciiTheme="majorHAnsi" w:hAnsiTheme="majorHAnsi" w:cstheme="majorHAnsi"/>
          </w:rPr>
          <w:t xml:space="preserve"> </w:t>
        </w:r>
        <w:r w:rsidR="00086BCE" w:rsidDel="00E46F02">
          <w:rPr>
            <w:rFonts w:asciiTheme="majorHAnsi" w:hAnsiTheme="majorHAnsi" w:cstheme="majorHAnsi"/>
          </w:rPr>
          <w:t xml:space="preserve">with </w:t>
        </w:r>
        <w:r w:rsidR="00161618" w:rsidDel="00E46F02">
          <w:rPr>
            <w:rFonts w:asciiTheme="majorHAnsi" w:hAnsiTheme="majorHAnsi" w:cstheme="majorHAnsi"/>
          </w:rPr>
          <w:t>the minima, median and maxima of</w:t>
        </w:r>
        <w:r w:rsidR="00086BCE" w:rsidDel="00E46F02">
          <w:rPr>
            <w:rFonts w:asciiTheme="majorHAnsi" w:hAnsiTheme="majorHAnsi" w:cstheme="majorHAnsi"/>
          </w:rPr>
          <w:t xml:space="preserve"> </w:t>
        </w:r>
        <w:r w:rsidR="00995C5D" w:rsidDel="00E46F02">
          <w:rPr>
            <w:rFonts w:asciiTheme="majorHAnsi" w:hAnsiTheme="majorHAnsi" w:cstheme="majorHAnsi"/>
          </w:rPr>
          <w:t>152</w:t>
        </w:r>
        <w:r w:rsidR="00780AF2" w:rsidDel="00E46F02">
          <w:rPr>
            <w:rFonts w:asciiTheme="majorHAnsi" w:hAnsiTheme="majorHAnsi" w:cstheme="majorHAnsi"/>
          </w:rPr>
          <w:t xml:space="preserve"> nmol/L</w:t>
        </w:r>
        <w:r w:rsidR="00995C5D" w:rsidDel="00E46F02">
          <w:rPr>
            <w:rFonts w:asciiTheme="majorHAnsi" w:hAnsiTheme="majorHAnsi" w:cstheme="majorHAnsi"/>
          </w:rPr>
          <w:t>, 379</w:t>
        </w:r>
        <w:r w:rsidR="00780AF2" w:rsidDel="00E46F02">
          <w:rPr>
            <w:rFonts w:asciiTheme="majorHAnsi" w:hAnsiTheme="majorHAnsi" w:cstheme="majorHAnsi"/>
          </w:rPr>
          <w:t xml:space="preserve"> nmol/L</w:t>
        </w:r>
        <w:r w:rsidR="00995C5D" w:rsidDel="00E46F02">
          <w:rPr>
            <w:rFonts w:asciiTheme="majorHAnsi" w:hAnsiTheme="majorHAnsi" w:cstheme="majorHAnsi"/>
          </w:rPr>
          <w:t>, 495</w:t>
        </w:r>
        <w:r w:rsidR="00780AF2" w:rsidDel="00E46F02">
          <w:rPr>
            <w:rFonts w:asciiTheme="majorHAnsi" w:hAnsiTheme="majorHAnsi" w:cstheme="majorHAnsi"/>
          </w:rPr>
          <w:t xml:space="preserve"> nmol/L</w:t>
        </w:r>
        <w:r w:rsidR="00995C5D" w:rsidDel="00E46F02">
          <w:rPr>
            <w:rFonts w:asciiTheme="majorHAnsi" w:hAnsiTheme="majorHAnsi" w:cstheme="majorHAnsi"/>
          </w:rPr>
          <w:t>, respectively</w:t>
        </w:r>
        <w:r w:rsidR="00161618" w:rsidDel="00E46F02">
          <w:rPr>
            <w:rFonts w:asciiTheme="majorHAnsi" w:hAnsiTheme="majorHAnsi" w:cstheme="majorHAnsi"/>
          </w:rPr>
          <w:t xml:space="preserve"> . They were</w:t>
        </w:r>
        <w:r w:rsidR="00E13241" w:rsidDel="00E46F02">
          <w:rPr>
            <w:rFonts w:asciiTheme="majorHAnsi" w:hAnsiTheme="majorHAnsi" w:cstheme="majorHAnsi"/>
          </w:rPr>
          <w:t xml:space="preserve"> mainly SAI (20) and PAI (7) due to ACTH concentration below and above 64.6 pg/mL, respectively.</w:t>
        </w:r>
      </w:moveFrom>
    </w:p>
    <w:moveFromRangeEnd w:id="710"/>
    <w:p w14:paraId="10AF5AB9" w14:textId="77777777" w:rsidR="003522CB" w:rsidRPr="001F0F85" w:rsidRDefault="003522CB" w:rsidP="005378B1">
      <w:pPr>
        <w:pStyle w:val="BodyText"/>
        <w:jc w:val="both"/>
        <w:rPr>
          <w:rFonts w:asciiTheme="majorHAnsi" w:hAnsiTheme="majorHAnsi" w:cstheme="majorHAnsi"/>
          <w:b/>
          <w:bCs/>
          <w:highlight w:val="yellow"/>
          <w:lang w:val="en-ZA"/>
        </w:rPr>
      </w:pPr>
    </w:p>
    <w:p w14:paraId="5A9932AC" w14:textId="22B69C96" w:rsidR="00F900B9" w:rsidRPr="001F0F85" w:rsidRDefault="005378B1" w:rsidP="005378B1">
      <w:pPr>
        <w:pStyle w:val="BodyText"/>
        <w:jc w:val="both"/>
        <w:rPr>
          <w:rFonts w:asciiTheme="majorHAnsi" w:hAnsiTheme="majorHAnsi" w:cstheme="majorHAnsi"/>
          <w:b/>
          <w:bCs/>
          <w:lang w:val="it-IT"/>
        </w:rPr>
      </w:pPr>
      <w:del w:id="714" w:author="Ian Ross" w:date="2024-09-19T10:44:00Z" w16du:dateUtc="2024-09-19T08:44:00Z">
        <w:r w:rsidRPr="001F0F85" w:rsidDel="002C1260">
          <w:rPr>
            <w:rFonts w:asciiTheme="majorHAnsi" w:hAnsiTheme="majorHAnsi" w:cstheme="majorHAnsi"/>
            <w:b/>
            <w:bCs/>
            <w:lang w:val="it-IT"/>
          </w:rPr>
          <w:delText>F</w:delText>
        </w:r>
        <w:r w:rsidR="000568E8" w:rsidRPr="001F0F85" w:rsidDel="002C1260">
          <w:rPr>
            <w:rFonts w:asciiTheme="majorHAnsi" w:hAnsiTheme="majorHAnsi" w:cstheme="majorHAnsi"/>
            <w:b/>
            <w:bCs/>
            <w:lang w:val="it-IT"/>
          </w:rPr>
          <w:delText xml:space="preserve">igure 1 </w:delText>
        </w:r>
        <w:r w:rsidRPr="001F0F85" w:rsidDel="002C1260">
          <w:rPr>
            <w:rFonts w:asciiTheme="majorHAnsi" w:hAnsiTheme="majorHAnsi" w:cstheme="majorHAnsi"/>
            <w:b/>
            <w:bCs/>
            <w:lang w:val="it-IT"/>
          </w:rPr>
          <w:delText xml:space="preserve">: Boxplot </w:delText>
        </w:r>
        <w:r w:rsidR="00C97EA3" w:rsidRPr="001F0F85" w:rsidDel="002C1260">
          <w:rPr>
            <w:rFonts w:asciiTheme="majorHAnsi" w:hAnsiTheme="majorHAnsi" w:cstheme="majorHAnsi"/>
            <w:b/>
            <w:bCs/>
            <w:lang w:val="it-IT"/>
          </w:rPr>
          <w:delText>of AI vs Non-AI</w:delText>
        </w:r>
      </w:del>
      <w:r w:rsidR="000568E8" w:rsidRPr="001F0F85">
        <w:rPr>
          <w:rFonts w:asciiTheme="majorHAnsi" w:hAnsiTheme="majorHAnsi" w:cstheme="majorHAnsi"/>
          <w:b/>
          <w:bCs/>
          <w:lang w:val="it-IT"/>
        </w:rPr>
        <w:t>.</w:t>
      </w:r>
      <w:r w:rsidR="00E13241" w:rsidRPr="001F0F85">
        <w:rPr>
          <w:rFonts w:asciiTheme="majorHAnsi" w:hAnsiTheme="majorHAnsi" w:cstheme="majorHAnsi"/>
          <w:b/>
          <w:bCs/>
          <w:lang w:val="it-IT"/>
        </w:rPr>
        <w:t xml:space="preserve"> </w:t>
      </w:r>
    </w:p>
    <w:p w14:paraId="431E3189" w14:textId="61E9B1B6" w:rsidR="00CD7DF0" w:rsidDel="00F74AB2" w:rsidRDefault="00F900B9" w:rsidP="00CD7DF0">
      <w:pPr>
        <w:pStyle w:val="BodyText"/>
        <w:jc w:val="both"/>
        <w:rPr>
          <w:del w:id="715" w:author="Ian Ross" w:date="2024-09-19T10:34:00Z" w16du:dateUtc="2024-09-19T08:34:00Z"/>
          <w:rFonts w:asciiTheme="majorHAnsi" w:hAnsiTheme="majorHAnsi" w:cstheme="majorHAnsi"/>
          <w:b/>
          <w:bCs/>
        </w:rPr>
      </w:pPr>
      <w:del w:id="716" w:author="Ian Ross" w:date="2024-09-19T10:34:00Z" w16du:dateUtc="2024-09-19T08:34:00Z">
        <w:r w:rsidRPr="00D811A0" w:rsidDel="00F74AB2">
          <w:rPr>
            <w:rFonts w:asciiTheme="majorHAnsi" w:hAnsiTheme="majorHAnsi" w:cstheme="majorHAnsi"/>
            <w:lang w:val="it-IT"/>
          </w:rPr>
          <w:lastRenderedPageBreak/>
          <w:delText xml:space="preserve">Among the </w:delText>
        </w:r>
      </w:del>
      <w:del w:id="717" w:author="Ian Ross" w:date="2024-09-19T10:33:00Z" w16du:dateUtc="2024-09-19T08:33:00Z">
        <w:r w:rsidRPr="00D811A0" w:rsidDel="00F74AB2">
          <w:rPr>
            <w:rFonts w:asciiTheme="majorHAnsi" w:hAnsiTheme="majorHAnsi" w:cstheme="majorHAnsi"/>
            <w:lang w:val="it-IT"/>
          </w:rPr>
          <w:delText>t</w:delText>
        </w:r>
        <w:r w:rsidR="00CD7DF0" w:rsidRPr="00D811A0" w:rsidDel="00F74AB2">
          <w:rPr>
            <w:rFonts w:asciiTheme="majorHAnsi" w:hAnsiTheme="majorHAnsi" w:cstheme="majorHAnsi"/>
            <w:lang w:val="it-IT"/>
          </w:rPr>
          <w:delText xml:space="preserve"> </w:delText>
        </w:r>
      </w:del>
      <w:del w:id="718" w:author="Ian Ross" w:date="2024-09-19T10:34:00Z" w16du:dateUtc="2024-09-19T08:34:00Z">
        <w:r w:rsidR="00CD7DF0" w:rsidRPr="00D811A0" w:rsidDel="00F74AB2">
          <w:rPr>
            <w:rFonts w:asciiTheme="majorHAnsi" w:hAnsiTheme="majorHAnsi" w:cstheme="majorHAnsi"/>
            <w:lang w:val="it-IT"/>
          </w:rPr>
          <w:delText>comparing the cortisol concentration</w:delText>
        </w:r>
        <w:r w:rsidR="000D2A16" w:rsidRPr="00D811A0" w:rsidDel="00F74AB2">
          <w:rPr>
            <w:rFonts w:asciiTheme="majorHAnsi" w:hAnsiTheme="majorHAnsi" w:cstheme="majorHAnsi"/>
            <w:lang w:val="it-IT"/>
          </w:rPr>
          <w:delText>s</w:delText>
        </w:r>
        <w:r w:rsidR="00CD7DF0" w:rsidRPr="00D811A0" w:rsidDel="00F74AB2">
          <w:rPr>
            <w:rFonts w:asciiTheme="majorHAnsi" w:hAnsiTheme="majorHAnsi" w:cstheme="majorHAnsi"/>
            <w:lang w:val="it-IT"/>
          </w:rPr>
          <w:delText xml:space="preserve"> in the adrenal insufficient group versus the n</w:delText>
        </w:r>
        <w:r w:rsidR="000D2A16" w:rsidRPr="00D811A0" w:rsidDel="00F74AB2">
          <w:rPr>
            <w:rFonts w:asciiTheme="majorHAnsi" w:hAnsiTheme="majorHAnsi" w:cstheme="majorHAnsi"/>
            <w:lang w:val="it-IT"/>
          </w:rPr>
          <w:delText>on</w:delText>
        </w:r>
        <w:r w:rsidR="00CD7DF0" w:rsidRPr="00D811A0" w:rsidDel="00F74AB2">
          <w:rPr>
            <w:rFonts w:asciiTheme="majorHAnsi" w:hAnsiTheme="majorHAnsi" w:cstheme="majorHAnsi"/>
            <w:lang w:val="it-IT"/>
          </w:rPr>
          <w:delText>adrenal insufficient group t</w:delText>
        </w:r>
        <w:r w:rsidR="000D2A16" w:rsidRPr="00D811A0" w:rsidDel="00F74AB2">
          <w:rPr>
            <w:rFonts w:asciiTheme="majorHAnsi" w:hAnsiTheme="majorHAnsi" w:cstheme="majorHAnsi"/>
            <w:lang w:val="it-IT"/>
          </w:rPr>
          <w:delText>here</w:delText>
        </w:r>
        <w:r w:rsidR="00CD7DF0" w:rsidRPr="00D811A0" w:rsidDel="00F74AB2">
          <w:rPr>
            <w:rFonts w:asciiTheme="majorHAnsi" w:hAnsiTheme="majorHAnsi" w:cstheme="majorHAnsi"/>
            <w:lang w:val="it-IT"/>
          </w:rPr>
          <w:delText xml:space="preserve"> were significant differences in the random cortisol</w:delText>
        </w:r>
        <w:r w:rsidR="005378B1" w:rsidRPr="00D811A0" w:rsidDel="00F74AB2">
          <w:rPr>
            <w:rFonts w:asciiTheme="majorHAnsi" w:hAnsiTheme="majorHAnsi" w:cstheme="majorHAnsi"/>
            <w:lang w:val="it-IT"/>
          </w:rPr>
          <w:delText xml:space="preserve"> 332</w:delText>
        </w:r>
        <w:r w:rsidR="000E7BDE" w:rsidRPr="00D811A0"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252.0-382.0</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 xml:space="preserve"> vs 478</w:delText>
        </w:r>
        <w:r w:rsidR="000E7BDE" w:rsidRPr="00D811A0" w:rsidDel="00F74AB2">
          <w:rPr>
            <w:rFonts w:asciiTheme="majorHAnsi" w:hAnsiTheme="majorHAnsi" w:cstheme="majorHAnsi"/>
            <w:lang w:val="it-IT"/>
          </w:rPr>
          <w:delText xml:space="preserve"> nmol</w:delText>
        </w:r>
        <w:r w:rsidR="000E7BDE" w:rsidDel="00F74AB2">
          <w:rPr>
            <w:rFonts w:asciiTheme="majorHAnsi" w:hAnsiTheme="majorHAnsi" w:cstheme="majorHAnsi"/>
            <w:lang w:val="it-IT"/>
          </w:rPr>
          <w:delText>/L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372.5-578.0)</w:delText>
        </w:r>
        <w:r w:rsidR="00CD7DF0" w:rsidRPr="00D811A0" w:rsidDel="00F74AB2">
          <w:rPr>
            <w:rFonts w:asciiTheme="majorHAnsi" w:hAnsiTheme="majorHAnsi" w:cstheme="majorHAnsi"/>
            <w:lang w:val="it-IT"/>
          </w:rPr>
          <w:delText>, basal cortisol</w:delText>
        </w:r>
        <w:r w:rsidR="005378B1" w:rsidRPr="00D811A0" w:rsidDel="00F74AB2">
          <w:rPr>
            <w:rFonts w:asciiTheme="majorHAnsi" w:hAnsiTheme="majorHAnsi" w:cstheme="majorHAnsi"/>
            <w:lang w:val="it-IT"/>
          </w:rPr>
          <w:delText xml:space="preserve"> 300</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188.5-359.0</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 xml:space="preserve"> vs 466</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352.0-573.0)</w:delText>
        </w:r>
        <w:r w:rsidR="00CD7DF0" w:rsidRPr="00D811A0" w:rsidDel="00F74AB2">
          <w:rPr>
            <w:rFonts w:asciiTheme="majorHAnsi" w:hAnsiTheme="majorHAnsi" w:cstheme="majorHAnsi"/>
            <w:lang w:val="it-IT"/>
          </w:rPr>
          <w:delText>, and stimulated cortisol</w:delText>
        </w:r>
        <w:r w:rsidR="005378B1" w:rsidRPr="00D811A0" w:rsidDel="00F74AB2">
          <w:rPr>
            <w:rFonts w:asciiTheme="majorHAnsi" w:hAnsiTheme="majorHAnsi" w:cstheme="majorHAnsi"/>
            <w:lang w:val="it-IT"/>
          </w:rPr>
          <w:delText xml:space="preserve"> 379</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IQR: 314.5-440.0 vs 722</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IQR: 630-858.0, </w:delText>
        </w:r>
        <w:r w:rsidR="00CD7DF0" w:rsidRPr="00D811A0" w:rsidDel="00F74AB2">
          <w:rPr>
            <w:rFonts w:asciiTheme="majorHAnsi" w:hAnsiTheme="majorHAnsi" w:cstheme="majorHAnsi"/>
            <w:lang w:val="it-IT"/>
          </w:rPr>
          <w:delText xml:space="preserve">all of which had the </w:delText>
        </w:r>
        <w:r w:rsidR="000D2A16" w:rsidRPr="00D811A0" w:rsidDel="00F74AB2">
          <w:rPr>
            <w:rFonts w:asciiTheme="majorHAnsi" w:hAnsiTheme="majorHAnsi" w:cstheme="majorHAnsi"/>
            <w:i/>
            <w:iCs/>
            <w:lang w:val="it-IT"/>
          </w:rPr>
          <w:delText>p</w:delText>
        </w:r>
        <w:r w:rsidR="000D2A16" w:rsidRPr="00D811A0" w:rsidDel="00F74AB2">
          <w:rPr>
            <w:rFonts w:asciiTheme="majorHAnsi" w:hAnsiTheme="majorHAnsi" w:cstheme="majorHAnsi"/>
            <w:lang w:val="it-IT"/>
          </w:rPr>
          <w:delText>&lt;</w:delText>
        </w:r>
        <w:r w:rsidR="00CD7DF0" w:rsidRPr="00D811A0" w:rsidDel="00F74AB2">
          <w:rPr>
            <w:rFonts w:asciiTheme="majorHAnsi" w:hAnsiTheme="majorHAnsi" w:cstheme="majorHAnsi"/>
            <w:lang w:val="it-IT"/>
          </w:rPr>
          <w:delText xml:space="preserve">0.001. </w:delText>
        </w:r>
        <w:r w:rsidR="00CD7DF0" w:rsidRPr="000D2A16" w:rsidDel="00F74AB2">
          <w:rPr>
            <w:rFonts w:asciiTheme="majorHAnsi" w:hAnsiTheme="majorHAnsi" w:cstheme="majorHAnsi"/>
          </w:rPr>
          <w:delText>There was however no significant difference in the ACTH level</w:delText>
        </w:r>
        <w:r w:rsidR="000D2A16" w:rsidDel="00F74AB2">
          <w:rPr>
            <w:rFonts w:asciiTheme="majorHAnsi" w:hAnsiTheme="majorHAnsi" w:cstheme="majorHAnsi"/>
          </w:rPr>
          <w:delText>s</w:delText>
        </w:r>
        <w:r w:rsidR="00CD7DF0" w:rsidRPr="000D2A16" w:rsidDel="00F74AB2">
          <w:rPr>
            <w:rFonts w:asciiTheme="majorHAnsi" w:hAnsiTheme="majorHAnsi" w:cstheme="majorHAnsi"/>
          </w:rPr>
          <w:delText xml:space="preserve"> between the two groups</w:delText>
        </w:r>
        <w:r w:rsidR="005378B1" w:rsidDel="00F74AB2">
          <w:rPr>
            <w:rFonts w:asciiTheme="majorHAnsi" w:hAnsiTheme="majorHAnsi" w:cstheme="majorHAnsi"/>
          </w:rPr>
          <w:delText xml:space="preserve"> (</w:delText>
        </w:r>
        <w:r w:rsidR="005378B1" w:rsidRPr="005378B1" w:rsidDel="00F74AB2">
          <w:rPr>
            <w:rFonts w:asciiTheme="majorHAnsi" w:hAnsiTheme="majorHAnsi" w:cstheme="majorHAnsi"/>
            <w:lang w:val="en-ZA"/>
          </w:rPr>
          <w:delText>28.8, IQR:22.15-67.8</w:delText>
        </w:r>
        <w:r w:rsidR="005378B1" w:rsidDel="00F74AB2">
          <w:rPr>
            <w:rFonts w:asciiTheme="majorHAnsi" w:hAnsiTheme="majorHAnsi" w:cstheme="majorHAnsi"/>
            <w:lang w:val="en-ZA"/>
          </w:rPr>
          <w:delText xml:space="preserve"> vs</w:delText>
        </w:r>
        <w:r w:rsidR="005378B1" w:rsidRPr="005378B1" w:rsidDel="00F74AB2">
          <w:rPr>
            <w:rFonts w:asciiTheme="majorHAnsi" w:hAnsiTheme="majorHAnsi" w:cstheme="majorHAnsi"/>
            <w:lang w:val="en-ZA"/>
          </w:rPr>
          <w:delText xml:space="preserve"> 32, IQR:20-49.35</w:delText>
        </w:r>
        <w:r w:rsidR="005378B1" w:rsidDel="00F74AB2">
          <w:rPr>
            <w:rFonts w:asciiTheme="majorHAnsi" w:hAnsiTheme="majorHAnsi" w:cstheme="majorHAnsi"/>
            <w:lang w:val="en-ZA"/>
          </w:rPr>
          <w:delText xml:space="preserve">; </w:delText>
        </w:r>
        <w:r w:rsidR="005378B1" w:rsidRPr="005378B1" w:rsidDel="00F74AB2">
          <w:rPr>
            <w:rFonts w:asciiTheme="majorHAnsi" w:hAnsiTheme="majorHAnsi" w:cstheme="majorHAnsi"/>
            <w:i/>
            <w:iCs/>
            <w:lang w:val="en-ZA"/>
          </w:rPr>
          <w:delText>p</w:delText>
        </w:r>
        <w:r w:rsidR="005378B1" w:rsidDel="00F74AB2">
          <w:rPr>
            <w:rFonts w:asciiTheme="majorHAnsi" w:hAnsiTheme="majorHAnsi" w:cstheme="majorHAnsi"/>
            <w:lang w:val="en-ZA"/>
          </w:rPr>
          <w:delText>=0.768</w:delText>
        </w:r>
        <w:r w:rsidR="005378B1" w:rsidDel="00F74AB2">
          <w:rPr>
            <w:rFonts w:asciiTheme="majorHAnsi" w:hAnsiTheme="majorHAnsi" w:cstheme="majorHAnsi"/>
          </w:rPr>
          <w:delText>)</w:delText>
        </w:r>
        <w:r w:rsidR="00CD7DF0" w:rsidDel="00F74AB2">
          <w:rPr>
            <w:rFonts w:asciiTheme="majorHAnsi" w:hAnsiTheme="majorHAnsi" w:cstheme="majorHAnsi"/>
            <w:b/>
            <w:bCs/>
          </w:rPr>
          <w:delText>.</w:delText>
        </w:r>
      </w:del>
    </w:p>
    <w:p w14:paraId="4F24F114" w14:textId="5D53812F" w:rsidR="004C6941" w:rsidDel="00F74AB2" w:rsidRDefault="004C6941" w:rsidP="006E3AA1">
      <w:pPr>
        <w:pStyle w:val="BodyText"/>
        <w:jc w:val="both"/>
        <w:rPr>
          <w:del w:id="719" w:author="Ian Ross" w:date="2024-09-19T10:34:00Z" w16du:dateUtc="2024-09-19T08:34:00Z"/>
          <w:rFonts w:asciiTheme="majorHAnsi" w:hAnsiTheme="majorHAnsi" w:cstheme="majorHAnsi"/>
          <w:sz w:val="22"/>
          <w:szCs w:val="22"/>
        </w:rPr>
      </w:pPr>
    </w:p>
    <w:p w14:paraId="01AC63E6" w14:textId="6DA04346" w:rsidR="00267310" w:rsidRDefault="00B434D3" w:rsidP="00147D20">
      <w:pPr>
        <w:pStyle w:val="BodyText"/>
        <w:jc w:val="both"/>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5F86624" wp14:editId="35F32732">
            <wp:extent cx="5943600" cy="5349240"/>
            <wp:effectExtent l="0" t="0" r="0" b="3810"/>
            <wp:docPr id="20502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9563" name="Picture 2050295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319BE0EE" w:rsidR="00267310" w:rsidRPr="004D14E3" w:rsidRDefault="00BA1DB1" w:rsidP="00147D20">
      <w:pPr>
        <w:pStyle w:val="BodyText"/>
        <w:jc w:val="both"/>
        <w:rPr>
          <w:rFonts w:asciiTheme="majorHAnsi" w:hAnsiTheme="majorHAnsi" w:cstheme="majorHAnsi"/>
          <w:sz w:val="20"/>
          <w:szCs w:val="20"/>
        </w:rPr>
      </w:pPr>
      <w:r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8974C8">
        <w:rPr>
          <w:rFonts w:asciiTheme="majorHAnsi" w:hAnsiTheme="majorHAnsi" w:cstheme="majorHAnsi"/>
          <w:sz w:val="20"/>
          <w:szCs w:val="20"/>
          <w:rPrChange w:id="720" w:author="Ian Ross" w:date="2024-09-19T10:47:00Z" w16du:dateUtc="2024-09-19T08:47:00Z">
            <w:rPr>
              <w:rFonts w:asciiTheme="majorHAnsi" w:hAnsiTheme="majorHAnsi" w:cstheme="majorHAnsi"/>
              <w:b/>
              <w:bCs/>
              <w:sz w:val="20"/>
              <w:szCs w:val="20"/>
            </w:rPr>
          </w:rPrChange>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4450E170" w:rsidR="0088496F" w:rsidRDefault="007741DF" w:rsidP="00C46E4E">
      <w:pPr>
        <w:tabs>
          <w:tab w:val="left" w:pos="8437"/>
        </w:tabs>
        <w:rPr>
          <w:b/>
          <w:bCs/>
        </w:rPr>
      </w:pPr>
      <w:r w:rsidRPr="00771D66">
        <w:rPr>
          <w:b/>
          <w:bCs/>
        </w:rPr>
        <w:t xml:space="preserve">Mortality analysis among the </w:t>
      </w:r>
      <w:commentRangeStart w:id="721"/>
      <w:r w:rsidRPr="00771D66">
        <w:rPr>
          <w:b/>
          <w:bCs/>
        </w:rPr>
        <w:t>AI</w:t>
      </w:r>
      <w:r w:rsidR="006D4D7B">
        <w:rPr>
          <w:b/>
          <w:bCs/>
        </w:rPr>
        <w:t xml:space="preserve"> versus </w:t>
      </w:r>
      <w:r w:rsidRPr="00771D66">
        <w:rPr>
          <w:b/>
          <w:bCs/>
        </w:rPr>
        <w:t>Non-AI patient</w:t>
      </w:r>
      <w:commentRangeEnd w:id="721"/>
      <w:r w:rsidR="00913059">
        <w:rPr>
          <w:rStyle w:val="CommentReference"/>
          <w:rFonts w:ascii="Arial" w:hAnsi="Arial"/>
        </w:rPr>
        <w:commentReference w:id="721"/>
      </w:r>
      <w:r w:rsidR="00C46E4E">
        <w:rPr>
          <w:b/>
          <w:bCs/>
        </w:rPr>
        <w:tab/>
      </w:r>
    </w:p>
    <w:p w14:paraId="264D9612" w14:textId="5F484285" w:rsidR="00302E8F" w:rsidRPr="00302E8F" w:rsidRDefault="0088496F" w:rsidP="00302E8F">
      <w:pPr>
        <w:jc w:val="both"/>
        <w:rPr>
          <w:ins w:id="722" w:author="Ian Ross" w:date="2024-09-19T11:04:00Z"/>
          <w:rFonts w:asciiTheme="majorHAnsi" w:hAnsiTheme="majorHAnsi" w:cstheme="majorHAnsi"/>
          <w:b/>
          <w:bCs/>
          <w:sz w:val="22"/>
          <w:szCs w:val="22"/>
        </w:rPr>
      </w:pPr>
      <w:r w:rsidRPr="00235989">
        <w:rPr>
          <w:rFonts w:asciiTheme="majorHAnsi" w:hAnsiTheme="majorHAnsi" w:cstheme="majorHAnsi"/>
          <w:sz w:val="22"/>
          <w:szCs w:val="22"/>
          <w:rPrChange w:id="723" w:author="Ian Ross" w:date="2024-09-19T11:03:00Z" w16du:dateUtc="2024-09-19T09:03:00Z">
            <w:rPr/>
          </w:rPrChange>
        </w:rPr>
        <w:t xml:space="preserve">The </w:t>
      </w:r>
      <w:r w:rsidR="00463AC9" w:rsidRPr="00235989">
        <w:rPr>
          <w:rFonts w:asciiTheme="majorHAnsi" w:hAnsiTheme="majorHAnsi" w:cstheme="majorHAnsi"/>
          <w:sz w:val="22"/>
          <w:szCs w:val="22"/>
          <w:rPrChange w:id="724" w:author="Ian Ross" w:date="2024-09-19T11:03:00Z" w16du:dateUtc="2024-09-19T09:03:00Z">
            <w:rPr/>
          </w:rPrChange>
        </w:rPr>
        <w:t xml:space="preserve">overall mortality at </w:t>
      </w:r>
      <w:commentRangeStart w:id="725"/>
      <w:r w:rsidR="006D4D7B" w:rsidRPr="00235989">
        <w:rPr>
          <w:rFonts w:asciiTheme="majorHAnsi" w:hAnsiTheme="majorHAnsi" w:cstheme="majorHAnsi"/>
          <w:sz w:val="22"/>
          <w:szCs w:val="22"/>
          <w:rPrChange w:id="726" w:author="Ian Ross" w:date="2024-09-19T11:03:00Z" w16du:dateUtc="2024-09-19T09:03:00Z">
            <w:rPr/>
          </w:rPrChange>
        </w:rPr>
        <w:t>one</w:t>
      </w:r>
      <w:r w:rsidR="00483A2C" w:rsidRPr="00235989">
        <w:rPr>
          <w:rFonts w:asciiTheme="majorHAnsi" w:hAnsiTheme="majorHAnsi" w:cstheme="majorHAnsi"/>
          <w:sz w:val="22"/>
          <w:szCs w:val="22"/>
          <w:rPrChange w:id="727" w:author="Ian Ross" w:date="2024-09-19T11:03:00Z" w16du:dateUtc="2024-09-19T09:03:00Z">
            <w:rPr/>
          </w:rPrChange>
        </w:rPr>
        <w:t>-</w:t>
      </w:r>
      <w:r w:rsidR="006D4D7B" w:rsidRPr="00235989">
        <w:rPr>
          <w:rFonts w:asciiTheme="majorHAnsi" w:hAnsiTheme="majorHAnsi" w:cstheme="majorHAnsi"/>
          <w:sz w:val="22"/>
          <w:szCs w:val="22"/>
          <w:rPrChange w:id="728" w:author="Ian Ross" w:date="2024-09-19T11:03:00Z" w16du:dateUtc="2024-09-19T09:03:00Z">
            <w:rPr/>
          </w:rPrChange>
        </w:rPr>
        <w:t>year</w:t>
      </w:r>
      <w:r w:rsidR="00463AC9" w:rsidRPr="00235989">
        <w:rPr>
          <w:rFonts w:asciiTheme="majorHAnsi" w:hAnsiTheme="majorHAnsi" w:cstheme="majorHAnsi"/>
          <w:sz w:val="22"/>
          <w:szCs w:val="22"/>
          <w:rPrChange w:id="729" w:author="Ian Ross" w:date="2024-09-19T11:03:00Z" w16du:dateUtc="2024-09-19T09:03:00Z">
            <w:rPr/>
          </w:rPrChange>
        </w:rPr>
        <w:t xml:space="preserve"> follow</w:t>
      </w:r>
      <w:ins w:id="730" w:author="Ian Ross" w:date="2024-09-19T10:52:00Z" w16du:dateUtc="2024-09-19T08:52:00Z">
        <w:r w:rsidR="00C80C24" w:rsidRPr="00235989">
          <w:rPr>
            <w:rFonts w:asciiTheme="majorHAnsi" w:hAnsiTheme="majorHAnsi" w:cstheme="majorHAnsi"/>
            <w:sz w:val="22"/>
            <w:szCs w:val="22"/>
            <w:rPrChange w:id="731" w:author="Ian Ross" w:date="2024-09-19T11:03:00Z" w16du:dateUtc="2024-09-19T09:03:00Z">
              <w:rPr/>
            </w:rPrChange>
          </w:rPr>
          <w:t>-</w:t>
        </w:r>
      </w:ins>
      <w:r w:rsidR="00463AC9" w:rsidRPr="00235989">
        <w:rPr>
          <w:rFonts w:asciiTheme="majorHAnsi" w:hAnsiTheme="majorHAnsi" w:cstheme="majorHAnsi"/>
          <w:sz w:val="22"/>
          <w:szCs w:val="22"/>
          <w:rPrChange w:id="732" w:author="Ian Ross" w:date="2024-09-19T11:03:00Z" w16du:dateUtc="2024-09-19T09:03:00Z">
            <w:rPr/>
          </w:rPrChange>
        </w:rPr>
        <w:t>up</w:t>
      </w:r>
      <w:r w:rsidR="007115AE" w:rsidRPr="00235989">
        <w:rPr>
          <w:rFonts w:asciiTheme="majorHAnsi" w:hAnsiTheme="majorHAnsi" w:cstheme="majorHAnsi"/>
          <w:sz w:val="22"/>
          <w:szCs w:val="22"/>
          <w:rPrChange w:id="733" w:author="Ian Ross" w:date="2024-09-19T11:03:00Z" w16du:dateUtc="2024-09-19T09:03:00Z">
            <w:rPr/>
          </w:rPrChange>
        </w:rPr>
        <w:t xml:space="preserve"> </w:t>
      </w:r>
      <w:r w:rsidR="004C6941" w:rsidRPr="00235989">
        <w:rPr>
          <w:rFonts w:asciiTheme="majorHAnsi" w:hAnsiTheme="majorHAnsi" w:cstheme="majorHAnsi"/>
          <w:sz w:val="22"/>
          <w:szCs w:val="22"/>
          <w:rPrChange w:id="734" w:author="Ian Ross" w:date="2024-09-19T11:03:00Z" w16du:dateUtc="2024-09-19T09:03:00Z">
            <w:rPr/>
          </w:rPrChange>
        </w:rPr>
        <w:t>was 22.22%</w:t>
      </w:r>
      <w:r w:rsidR="006D4D7B" w:rsidRPr="00235989">
        <w:rPr>
          <w:rFonts w:asciiTheme="majorHAnsi" w:hAnsiTheme="majorHAnsi" w:cstheme="majorHAnsi"/>
          <w:sz w:val="22"/>
          <w:szCs w:val="22"/>
          <w:rPrChange w:id="735" w:author="Ian Ross" w:date="2024-09-19T11:03:00Z" w16du:dateUtc="2024-09-19T09:03:00Z">
            <w:rPr/>
          </w:rPrChange>
        </w:rPr>
        <w:t xml:space="preserve"> </w:t>
      </w:r>
      <w:commentRangeEnd w:id="725"/>
      <w:r w:rsidR="00EA1717" w:rsidRPr="00235989">
        <w:rPr>
          <w:rStyle w:val="CommentReference"/>
          <w:rFonts w:asciiTheme="majorHAnsi" w:hAnsiTheme="majorHAnsi" w:cstheme="majorHAnsi"/>
          <w:sz w:val="22"/>
          <w:szCs w:val="22"/>
          <w:rPrChange w:id="736" w:author="Ian Ross" w:date="2024-09-19T11:03:00Z" w16du:dateUtc="2024-09-19T09:03:00Z">
            <w:rPr>
              <w:rStyle w:val="CommentReference"/>
              <w:rFonts w:ascii="Arial" w:hAnsi="Arial" w:cs="Arial"/>
            </w:rPr>
          </w:rPrChange>
        </w:rPr>
        <w:commentReference w:id="725"/>
      </w:r>
      <w:r w:rsidR="006D4D7B" w:rsidRPr="00235989">
        <w:rPr>
          <w:rFonts w:asciiTheme="majorHAnsi" w:hAnsiTheme="majorHAnsi" w:cstheme="majorHAnsi"/>
          <w:sz w:val="22"/>
          <w:szCs w:val="22"/>
          <w:rPrChange w:id="737" w:author="Ian Ross" w:date="2024-09-19T11:03:00Z" w16du:dateUtc="2024-09-19T09:03:00Z">
            <w:rPr/>
          </w:rPrChange>
        </w:rPr>
        <w:t xml:space="preserve">among </w:t>
      </w:r>
      <w:r w:rsidR="00483A2C" w:rsidRPr="00235989">
        <w:rPr>
          <w:rFonts w:asciiTheme="majorHAnsi" w:hAnsiTheme="majorHAnsi" w:cstheme="majorHAnsi"/>
          <w:sz w:val="22"/>
          <w:szCs w:val="22"/>
          <w:rPrChange w:id="738" w:author="Ian Ross" w:date="2024-09-19T11:03:00Z" w16du:dateUtc="2024-09-19T09:03:00Z">
            <w:rPr/>
          </w:rPrChange>
        </w:rPr>
        <w:t xml:space="preserve">the </w:t>
      </w:r>
      <w:r w:rsidR="006D4D7B" w:rsidRPr="00235989">
        <w:rPr>
          <w:rFonts w:asciiTheme="majorHAnsi" w:hAnsiTheme="majorHAnsi" w:cstheme="majorHAnsi"/>
          <w:sz w:val="22"/>
          <w:szCs w:val="22"/>
          <w:rPrChange w:id="739" w:author="Ian Ross" w:date="2024-09-19T11:03:00Z" w16du:dateUtc="2024-09-19T09:03:00Z">
            <w:rPr/>
          </w:rPrChange>
        </w:rPr>
        <w:t xml:space="preserve">AI </w:t>
      </w:r>
      <w:r w:rsidR="00463AC9" w:rsidRPr="00235989">
        <w:rPr>
          <w:rFonts w:asciiTheme="majorHAnsi" w:hAnsiTheme="majorHAnsi" w:cstheme="majorHAnsi"/>
          <w:sz w:val="22"/>
          <w:szCs w:val="22"/>
          <w:rPrChange w:id="740" w:author="Ian Ross" w:date="2024-09-19T11:03:00Z" w16du:dateUtc="2024-09-19T09:03:00Z">
            <w:rPr/>
          </w:rPrChange>
        </w:rPr>
        <w:t>group</w:t>
      </w:r>
      <w:del w:id="741" w:author="Ian Ross" w:date="2024-09-19T10:52:00Z" w16du:dateUtc="2024-09-19T08:52:00Z">
        <w:r w:rsidR="00463AC9" w:rsidRPr="00235989" w:rsidDel="00C80C24">
          <w:rPr>
            <w:rFonts w:asciiTheme="majorHAnsi" w:hAnsiTheme="majorHAnsi" w:cstheme="majorHAnsi"/>
            <w:sz w:val="22"/>
            <w:szCs w:val="22"/>
            <w:rPrChange w:id="742" w:author="Ian Ross" w:date="2024-09-19T11:03:00Z" w16du:dateUtc="2024-09-19T09:03:00Z">
              <w:rPr/>
            </w:rPrChange>
          </w:rPr>
          <w:delText xml:space="preserve"> </w:delText>
        </w:r>
        <w:r w:rsidR="00483A2C" w:rsidRPr="00235989" w:rsidDel="00C80C24">
          <w:rPr>
            <w:rFonts w:asciiTheme="majorHAnsi" w:hAnsiTheme="majorHAnsi" w:cstheme="majorHAnsi"/>
            <w:sz w:val="22"/>
            <w:szCs w:val="22"/>
            <w:rPrChange w:id="743" w:author="Ian Ross" w:date="2024-09-19T11:03:00Z" w16du:dateUtc="2024-09-19T09:03:00Z">
              <w:rPr/>
            </w:rPrChange>
          </w:rPr>
          <w:delText xml:space="preserve">was similar </w:delText>
        </w:r>
        <w:r w:rsidR="00463AC9" w:rsidRPr="00235989" w:rsidDel="00C80C24">
          <w:rPr>
            <w:rFonts w:asciiTheme="majorHAnsi" w:hAnsiTheme="majorHAnsi" w:cstheme="majorHAnsi"/>
            <w:sz w:val="22"/>
            <w:szCs w:val="22"/>
            <w:rPrChange w:id="744" w:author="Ian Ross" w:date="2024-09-19T11:03:00Z" w16du:dateUtc="2024-09-19T09:03:00Z">
              <w:rPr/>
            </w:rPrChange>
          </w:rPr>
          <w:delText xml:space="preserve">to the </w:delText>
        </w:r>
      </w:del>
      <w:ins w:id="745" w:author="Ian Ross" w:date="2024-09-19T10:52:00Z" w16du:dateUtc="2024-09-19T08:52:00Z">
        <w:r w:rsidR="00C80C24" w:rsidRPr="00235989">
          <w:rPr>
            <w:rFonts w:asciiTheme="majorHAnsi" w:hAnsiTheme="majorHAnsi" w:cstheme="majorHAnsi"/>
            <w:sz w:val="22"/>
            <w:szCs w:val="22"/>
            <w:rPrChange w:id="746" w:author="Ian Ross" w:date="2024-09-19T11:03:00Z" w16du:dateUtc="2024-09-19T09:03:00Z">
              <w:rPr/>
            </w:rPrChange>
          </w:rPr>
          <w:t xml:space="preserve"> compared to the </w:t>
        </w:r>
      </w:ins>
      <w:r w:rsidR="00463AC9" w:rsidRPr="00235989">
        <w:rPr>
          <w:rFonts w:asciiTheme="majorHAnsi" w:hAnsiTheme="majorHAnsi" w:cstheme="majorHAnsi"/>
          <w:sz w:val="22"/>
          <w:szCs w:val="22"/>
          <w:rPrChange w:id="747" w:author="Ian Ross" w:date="2024-09-19T11:03:00Z" w16du:dateUtc="2024-09-19T09:03:00Z">
            <w:rPr/>
          </w:rPrChange>
        </w:rPr>
        <w:t xml:space="preserve">group </w:t>
      </w:r>
      <w:r w:rsidR="004C6941" w:rsidRPr="00235989">
        <w:rPr>
          <w:rFonts w:asciiTheme="majorHAnsi" w:hAnsiTheme="majorHAnsi" w:cstheme="majorHAnsi"/>
          <w:sz w:val="22"/>
          <w:szCs w:val="22"/>
          <w:rPrChange w:id="748" w:author="Ian Ross" w:date="2024-09-19T11:03:00Z" w16du:dateUtc="2024-09-19T09:03:00Z">
            <w:rPr/>
          </w:rPrChange>
        </w:rPr>
        <w:t>without</w:t>
      </w:r>
      <w:r w:rsidR="00483A2C" w:rsidRPr="00235989">
        <w:rPr>
          <w:rFonts w:asciiTheme="majorHAnsi" w:hAnsiTheme="majorHAnsi" w:cstheme="majorHAnsi"/>
          <w:sz w:val="22"/>
          <w:szCs w:val="22"/>
          <w:rPrChange w:id="749" w:author="Ian Ross" w:date="2024-09-19T11:03:00Z" w16du:dateUtc="2024-09-19T09:03:00Z">
            <w:rPr/>
          </w:rPrChange>
        </w:rPr>
        <w:t xml:space="preserve"> </w:t>
      </w:r>
      <w:ins w:id="750" w:author="Ian Ross" w:date="2024-09-19T10:52:00Z" w16du:dateUtc="2024-09-19T08:52:00Z">
        <w:r w:rsidR="00287EC9" w:rsidRPr="00235989">
          <w:rPr>
            <w:rFonts w:asciiTheme="majorHAnsi" w:hAnsiTheme="majorHAnsi" w:cstheme="majorHAnsi"/>
            <w:sz w:val="22"/>
            <w:szCs w:val="22"/>
            <w:rPrChange w:id="751" w:author="Ian Ross" w:date="2024-09-19T11:03:00Z" w16du:dateUtc="2024-09-19T09:03:00Z">
              <w:rPr/>
            </w:rPrChange>
          </w:rPr>
          <w:t>(</w:t>
        </w:r>
      </w:ins>
      <w:r w:rsidR="00483A2C" w:rsidRPr="00235989">
        <w:rPr>
          <w:rFonts w:asciiTheme="majorHAnsi" w:hAnsiTheme="majorHAnsi" w:cstheme="majorHAnsi"/>
          <w:sz w:val="22"/>
          <w:szCs w:val="22"/>
          <w:rPrChange w:id="752" w:author="Ian Ross" w:date="2024-09-19T11:03:00Z" w16du:dateUtc="2024-09-19T09:03:00Z">
            <w:rPr/>
          </w:rPrChange>
        </w:rPr>
        <w:t>11.5</w:t>
      </w:r>
      <w:del w:id="753" w:author="Ian Ross" w:date="2024-09-19T10:53:00Z" w16du:dateUtc="2024-09-19T08:53:00Z">
        <w:r w:rsidR="00483A2C" w:rsidRPr="00235989" w:rsidDel="00287EC9">
          <w:rPr>
            <w:rFonts w:asciiTheme="majorHAnsi" w:hAnsiTheme="majorHAnsi" w:cstheme="majorHAnsi"/>
            <w:sz w:val="22"/>
            <w:szCs w:val="22"/>
            <w:rPrChange w:id="754" w:author="Ian Ross" w:date="2024-09-19T11:03:00Z" w16du:dateUtc="2024-09-19T09:03:00Z">
              <w:rPr/>
            </w:rPrChange>
          </w:rPr>
          <w:delText>%</w:delText>
        </w:r>
        <w:r w:rsidR="001F0F85" w:rsidRPr="00235989" w:rsidDel="00287EC9">
          <w:rPr>
            <w:rFonts w:asciiTheme="majorHAnsi" w:hAnsiTheme="majorHAnsi" w:cstheme="majorHAnsi"/>
            <w:sz w:val="22"/>
            <w:szCs w:val="22"/>
            <w:rPrChange w:id="755" w:author="Ian Ross" w:date="2024-09-19T11:03:00Z" w16du:dateUtc="2024-09-19T09:03:00Z">
              <w:rPr/>
            </w:rPrChange>
          </w:rPr>
          <w:delText>,</w:delText>
        </w:r>
        <w:r w:rsidR="00483A2C" w:rsidRPr="00235989" w:rsidDel="00287EC9">
          <w:rPr>
            <w:rFonts w:asciiTheme="majorHAnsi" w:hAnsiTheme="majorHAnsi" w:cstheme="majorHAnsi"/>
            <w:sz w:val="22"/>
            <w:szCs w:val="22"/>
            <w:rPrChange w:id="756" w:author="Ian Ross" w:date="2024-09-19T11:03:00Z" w16du:dateUtc="2024-09-19T09:03:00Z">
              <w:rPr/>
            </w:rPrChange>
          </w:rPr>
          <w:delText xml:space="preserve"> </w:delText>
        </w:r>
      </w:del>
      <w:ins w:id="757" w:author="Ian Ross" w:date="2024-09-19T10:53:00Z" w16du:dateUtc="2024-09-19T08:53:00Z">
        <w:r w:rsidR="00287EC9" w:rsidRPr="00235989">
          <w:rPr>
            <w:rFonts w:asciiTheme="majorHAnsi" w:hAnsiTheme="majorHAnsi" w:cstheme="majorHAnsi"/>
            <w:sz w:val="22"/>
            <w:szCs w:val="22"/>
            <w:rPrChange w:id="758" w:author="Ian Ross" w:date="2024-09-19T11:03:00Z" w16du:dateUtc="2024-09-19T09:03:00Z">
              <w:rPr/>
            </w:rPrChange>
          </w:rPr>
          <w:t>%); (</w:t>
        </w:r>
      </w:ins>
      <w:r w:rsidR="002528D0" w:rsidRPr="00235989">
        <w:rPr>
          <w:rFonts w:asciiTheme="majorHAnsi" w:hAnsiTheme="majorHAnsi" w:cstheme="majorHAnsi"/>
          <w:i/>
          <w:iCs/>
          <w:sz w:val="22"/>
          <w:szCs w:val="22"/>
          <w:rPrChange w:id="759" w:author="Ian Ross" w:date="2024-09-19T11:03:00Z" w16du:dateUtc="2024-09-19T09:03:00Z">
            <w:rPr>
              <w:i/>
              <w:iCs/>
            </w:rPr>
          </w:rPrChange>
        </w:rPr>
        <w:t>p</w:t>
      </w:r>
      <w:r w:rsidR="00483A2C" w:rsidRPr="00235989">
        <w:rPr>
          <w:rFonts w:asciiTheme="majorHAnsi" w:hAnsiTheme="majorHAnsi" w:cstheme="majorHAnsi"/>
          <w:sz w:val="22"/>
          <w:szCs w:val="22"/>
          <w:rPrChange w:id="760" w:author="Ian Ross" w:date="2024-09-19T11:03:00Z" w16du:dateUtc="2024-09-19T09:03:00Z">
            <w:rPr/>
          </w:rPrChange>
        </w:rPr>
        <w:t>=0.171</w:t>
      </w:r>
      <w:ins w:id="761" w:author="Ian Ross" w:date="2024-09-19T10:53:00Z" w16du:dateUtc="2024-09-19T08:53:00Z">
        <w:r w:rsidR="005219C9" w:rsidRPr="00235989">
          <w:rPr>
            <w:rFonts w:asciiTheme="majorHAnsi" w:hAnsiTheme="majorHAnsi" w:cstheme="majorHAnsi"/>
            <w:sz w:val="22"/>
            <w:szCs w:val="22"/>
            <w:rPrChange w:id="762" w:author="Ian Ross" w:date="2024-09-19T11:03:00Z" w16du:dateUtc="2024-09-19T09:03:00Z">
              <w:rPr/>
            </w:rPrChange>
          </w:rPr>
          <w:t>)</w:t>
        </w:r>
      </w:ins>
      <w:r w:rsidR="004C6941" w:rsidRPr="00235989">
        <w:rPr>
          <w:rFonts w:asciiTheme="majorHAnsi" w:hAnsiTheme="majorHAnsi" w:cstheme="majorHAnsi"/>
          <w:sz w:val="22"/>
          <w:szCs w:val="22"/>
          <w:rPrChange w:id="763" w:author="Ian Ross" w:date="2024-09-19T11:03:00Z" w16du:dateUtc="2024-09-19T09:03:00Z">
            <w:rPr/>
          </w:rPrChange>
        </w:rPr>
        <w:t xml:space="preserve">. </w:t>
      </w:r>
      <w:r w:rsidR="009004A8" w:rsidRPr="00235989">
        <w:rPr>
          <w:rFonts w:asciiTheme="majorHAnsi" w:hAnsiTheme="majorHAnsi" w:cstheme="majorHAnsi"/>
          <w:sz w:val="22"/>
          <w:szCs w:val="22"/>
          <w:rPrChange w:id="764" w:author="Ian Ross" w:date="2024-09-19T11:03:00Z" w16du:dateUtc="2024-09-19T09:03:00Z">
            <w:rPr/>
          </w:rPrChange>
        </w:rPr>
        <w:t>There was no</w:t>
      </w:r>
      <w:del w:id="765" w:author="Ian Ross" w:date="2024-09-19T10:53:00Z" w16du:dateUtc="2024-09-19T08:53:00Z">
        <w:r w:rsidR="00463AC9" w:rsidRPr="00235989" w:rsidDel="005219C9">
          <w:rPr>
            <w:rFonts w:asciiTheme="majorHAnsi" w:hAnsiTheme="majorHAnsi" w:cstheme="majorHAnsi"/>
            <w:sz w:val="22"/>
            <w:szCs w:val="22"/>
            <w:rPrChange w:id="766" w:author="Ian Ross" w:date="2024-09-19T11:03:00Z" w16du:dateUtc="2024-09-19T09:03:00Z">
              <w:rPr/>
            </w:rPrChange>
          </w:rPr>
          <w:delText xml:space="preserve"> statistically</w:delText>
        </w:r>
      </w:del>
      <w:r w:rsidR="009004A8" w:rsidRPr="00235989">
        <w:rPr>
          <w:rFonts w:asciiTheme="majorHAnsi" w:hAnsiTheme="majorHAnsi" w:cstheme="majorHAnsi"/>
          <w:sz w:val="22"/>
          <w:szCs w:val="22"/>
          <w:rPrChange w:id="767" w:author="Ian Ross" w:date="2024-09-19T11:03:00Z" w16du:dateUtc="2024-09-19T09:03:00Z">
            <w:rPr/>
          </w:rPrChange>
        </w:rPr>
        <w:t xml:space="preserve"> significant difference</w:t>
      </w:r>
      <w:r w:rsidR="006D4D7B" w:rsidRPr="00235989">
        <w:rPr>
          <w:rFonts w:asciiTheme="majorHAnsi" w:hAnsiTheme="majorHAnsi" w:cstheme="majorHAnsi"/>
          <w:sz w:val="22"/>
          <w:szCs w:val="22"/>
          <w:rPrChange w:id="768" w:author="Ian Ross" w:date="2024-09-19T11:03:00Z" w16du:dateUtc="2024-09-19T09:03:00Z">
            <w:rPr/>
          </w:rPrChange>
        </w:rPr>
        <w:t xml:space="preserve"> in mortality </w:t>
      </w:r>
      <w:r w:rsidR="009004A8" w:rsidRPr="00235989">
        <w:rPr>
          <w:rFonts w:asciiTheme="majorHAnsi" w:hAnsiTheme="majorHAnsi" w:cstheme="majorHAnsi"/>
          <w:sz w:val="22"/>
          <w:szCs w:val="22"/>
          <w:rPrChange w:id="769" w:author="Ian Ross" w:date="2024-09-19T11:03:00Z" w16du:dateUtc="2024-09-19T09:03:00Z">
            <w:rPr/>
          </w:rPrChange>
        </w:rPr>
        <w:t>at</w:t>
      </w:r>
      <w:r w:rsidR="006D4D7B" w:rsidRPr="00235989">
        <w:rPr>
          <w:rFonts w:asciiTheme="majorHAnsi" w:hAnsiTheme="majorHAnsi" w:cstheme="majorHAnsi"/>
          <w:sz w:val="22"/>
          <w:szCs w:val="22"/>
          <w:rPrChange w:id="770" w:author="Ian Ross" w:date="2024-09-19T11:03:00Z" w16du:dateUtc="2024-09-19T09:03:00Z">
            <w:rPr/>
          </w:rPrChange>
        </w:rPr>
        <w:t xml:space="preserve"> 3</w:t>
      </w:r>
      <w:r w:rsidR="009004A8" w:rsidRPr="00235989">
        <w:rPr>
          <w:rFonts w:asciiTheme="majorHAnsi" w:hAnsiTheme="majorHAnsi" w:cstheme="majorHAnsi"/>
          <w:sz w:val="22"/>
          <w:szCs w:val="22"/>
          <w:rPrChange w:id="771" w:author="Ian Ross" w:date="2024-09-19T11:03:00Z" w16du:dateUtc="2024-09-19T09:03:00Z">
            <w:rPr/>
          </w:rPrChange>
        </w:rPr>
        <w:t>,</w:t>
      </w:r>
      <w:r w:rsidR="006D4D7B" w:rsidRPr="00235989">
        <w:rPr>
          <w:rFonts w:asciiTheme="majorHAnsi" w:hAnsiTheme="majorHAnsi" w:cstheme="majorHAnsi"/>
          <w:sz w:val="22"/>
          <w:szCs w:val="22"/>
          <w:rPrChange w:id="772" w:author="Ian Ross" w:date="2024-09-19T11:03:00Z" w16du:dateUtc="2024-09-19T09:03:00Z">
            <w:rPr/>
          </w:rPrChange>
        </w:rPr>
        <w:t xml:space="preserve"> 6 </w:t>
      </w:r>
      <w:r w:rsidR="009004A8" w:rsidRPr="00235989">
        <w:rPr>
          <w:rFonts w:asciiTheme="majorHAnsi" w:hAnsiTheme="majorHAnsi" w:cstheme="majorHAnsi"/>
          <w:sz w:val="22"/>
          <w:szCs w:val="22"/>
          <w:rPrChange w:id="773" w:author="Ian Ross" w:date="2024-09-19T11:03:00Z" w16du:dateUtc="2024-09-19T09:03:00Z">
            <w:rPr/>
          </w:rPrChange>
        </w:rPr>
        <w:t>and 12 months</w:t>
      </w:r>
      <w:r w:rsidR="00463AC9" w:rsidRPr="00235989">
        <w:rPr>
          <w:rFonts w:asciiTheme="majorHAnsi" w:hAnsiTheme="majorHAnsi" w:cstheme="majorHAnsi"/>
          <w:sz w:val="22"/>
          <w:szCs w:val="22"/>
          <w:rPrChange w:id="774" w:author="Ian Ross" w:date="2024-09-19T11:03:00Z" w16du:dateUtc="2024-09-19T09:03:00Z">
            <w:rPr/>
          </w:rPrChange>
        </w:rPr>
        <w:t xml:space="preserve"> </w:t>
      </w:r>
      <w:r w:rsidR="006D4D7B" w:rsidRPr="00235989">
        <w:rPr>
          <w:rFonts w:asciiTheme="majorHAnsi" w:hAnsiTheme="majorHAnsi" w:cstheme="majorHAnsi"/>
          <w:sz w:val="22"/>
          <w:szCs w:val="22"/>
          <w:rPrChange w:id="775" w:author="Ian Ross" w:date="2024-09-19T11:03:00Z" w16du:dateUtc="2024-09-19T09:03:00Z">
            <w:rPr/>
          </w:rPrChange>
        </w:rPr>
        <w:t>for the two groups</w:t>
      </w:r>
      <w:r w:rsidR="00463AC9" w:rsidRPr="00235989">
        <w:rPr>
          <w:rFonts w:asciiTheme="majorHAnsi" w:hAnsiTheme="majorHAnsi" w:cstheme="majorHAnsi"/>
          <w:sz w:val="22"/>
          <w:szCs w:val="22"/>
          <w:rPrChange w:id="776" w:author="Ian Ross" w:date="2024-09-19T11:03:00Z" w16du:dateUtc="2024-09-19T09:03:00Z">
            <w:rPr/>
          </w:rPrChange>
        </w:rPr>
        <w:t xml:space="preserve">, respectively. </w:t>
      </w:r>
      <w:commentRangeStart w:id="777"/>
      <w:ins w:id="778" w:author="Ian Ross" w:date="2024-09-19T11:04:00Z">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ins>
      <w:ins w:id="779" w:author="Ian Ross" w:date="2024-09-19T11:04:00Z" w16du:dateUtc="2024-09-19T09:04:00Z">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ins>
      <w:commentRangeEnd w:id="777"/>
      <w:ins w:id="780" w:author="Ian Ross" w:date="2024-09-19T11:05:00Z" w16du:dateUtc="2024-09-19T09:05:00Z">
        <w:r w:rsidR="00EA486C">
          <w:rPr>
            <w:rStyle w:val="CommentReference"/>
            <w:rFonts w:ascii="Arial" w:hAnsi="Arial"/>
          </w:rPr>
          <w:commentReference w:id="777"/>
        </w:r>
      </w:ins>
    </w:p>
    <w:p w14:paraId="6ECB53CE" w14:textId="0982E55E" w:rsidR="00EA1717" w:rsidRPr="00235989" w:rsidRDefault="00EA1717" w:rsidP="00C46E4E">
      <w:pPr>
        <w:jc w:val="both"/>
        <w:rPr>
          <w:rFonts w:asciiTheme="majorHAnsi" w:hAnsiTheme="majorHAnsi" w:cstheme="majorHAnsi"/>
          <w:b/>
          <w:bCs/>
          <w:sz w:val="22"/>
          <w:szCs w:val="22"/>
          <w:rPrChange w:id="781" w:author="Ian Ross" w:date="2024-09-19T11:03:00Z" w16du:dateUtc="2024-09-19T09:03:00Z">
            <w:rPr>
              <w:b/>
              <w:bCs/>
            </w:rPr>
          </w:rPrChange>
        </w:rPr>
      </w:pPr>
      <w:r w:rsidRPr="00235989">
        <w:rPr>
          <w:rFonts w:asciiTheme="majorHAnsi" w:hAnsiTheme="majorHAnsi" w:cstheme="majorHAnsi"/>
          <w:sz w:val="22"/>
          <w:szCs w:val="22"/>
          <w:rPrChange w:id="782" w:author="Ian Ross" w:date="2024-09-19T11:03:00Z" w16du:dateUtc="2024-09-19T09:03:00Z">
            <w:rPr/>
          </w:rPrChange>
        </w:rPr>
        <w:lastRenderedPageBreak/>
        <w:t xml:space="preserve">The mortality associated with extrapulmonary tuberculosis and </w:t>
      </w:r>
      <w:r w:rsidRPr="00235989">
        <w:rPr>
          <w:rFonts w:asciiTheme="majorHAnsi" w:hAnsiTheme="majorHAnsi" w:cstheme="majorHAnsi"/>
          <w:i/>
          <w:iCs/>
          <w:sz w:val="22"/>
          <w:szCs w:val="22"/>
          <w:rPrChange w:id="783" w:author="Ian Ross" w:date="2024-09-19T11:03:00Z" w16du:dateUtc="2024-09-19T09:03:00Z">
            <w:rPr>
              <w:i/>
              <w:iCs/>
            </w:rPr>
          </w:rPrChange>
        </w:rPr>
        <w:t>Cryptococcal neoformans</w:t>
      </w:r>
      <w:r w:rsidRPr="00235989">
        <w:rPr>
          <w:rFonts w:asciiTheme="majorHAnsi" w:hAnsiTheme="majorHAnsi" w:cstheme="majorHAnsi"/>
          <w:sz w:val="22"/>
          <w:szCs w:val="22"/>
          <w:rPrChange w:id="784" w:author="Ian Ross" w:date="2024-09-19T11:03:00Z" w16du:dateUtc="2024-09-19T09:03:00Z">
            <w:rPr/>
          </w:rPrChange>
        </w:rPr>
        <w:t xml:space="preserve"> was </w:t>
      </w:r>
      <w:commentRangeStart w:id="785"/>
      <w:commentRangeStart w:id="786"/>
      <w:ins w:id="787" w:author="Ian Ross" w:date="2024-09-19T10:53:00Z" w16du:dateUtc="2024-09-19T08:53:00Z">
        <w:r w:rsidR="005219C9" w:rsidRPr="00235989">
          <w:rPr>
            <w:rFonts w:asciiTheme="majorHAnsi" w:hAnsiTheme="majorHAnsi" w:cstheme="majorHAnsi"/>
            <w:sz w:val="22"/>
            <w:szCs w:val="22"/>
            <w:rPrChange w:id="788" w:author="Ian Ross" w:date="2024-09-19T11:03:00Z" w16du:dateUtc="2024-09-19T09:03:00Z">
              <w:rPr/>
            </w:rPrChange>
          </w:rPr>
          <w:t xml:space="preserve">however </w:t>
        </w:r>
      </w:ins>
      <w:r w:rsidRPr="00235989">
        <w:rPr>
          <w:rFonts w:asciiTheme="majorHAnsi" w:hAnsiTheme="majorHAnsi" w:cstheme="majorHAnsi"/>
          <w:sz w:val="22"/>
          <w:szCs w:val="22"/>
          <w:rPrChange w:id="789" w:author="Ian Ross" w:date="2024-09-19T11:03:00Z" w16du:dateUtc="2024-09-19T09:03:00Z">
            <w:rPr/>
          </w:rPrChange>
        </w:rPr>
        <w:t xml:space="preserve">greater in the AI than in the </w:t>
      </w:r>
      <w:proofErr w:type="gramStart"/>
      <w:r w:rsidRPr="00235989">
        <w:rPr>
          <w:rFonts w:asciiTheme="majorHAnsi" w:hAnsiTheme="majorHAnsi" w:cstheme="majorHAnsi"/>
          <w:sz w:val="22"/>
          <w:szCs w:val="22"/>
          <w:rPrChange w:id="790" w:author="Ian Ross" w:date="2024-09-19T11:03:00Z" w16du:dateUtc="2024-09-19T09:03:00Z">
            <w:rPr/>
          </w:rPrChange>
        </w:rPr>
        <w:t>non AI</w:t>
      </w:r>
      <w:proofErr w:type="gramEnd"/>
      <w:r w:rsidRPr="00235989">
        <w:rPr>
          <w:rFonts w:asciiTheme="majorHAnsi" w:hAnsiTheme="majorHAnsi" w:cstheme="majorHAnsi"/>
          <w:sz w:val="22"/>
          <w:szCs w:val="22"/>
          <w:rPrChange w:id="791" w:author="Ian Ross" w:date="2024-09-19T11:03:00Z" w16du:dateUtc="2024-09-19T09:03:00Z">
            <w:rPr/>
          </w:rPrChange>
        </w:rPr>
        <w:t xml:space="preserve"> group</w:t>
      </w:r>
      <w:ins w:id="792" w:author="Ian Ross" w:date="2024-09-19T10:54:00Z" w16du:dateUtc="2024-09-19T08:54:00Z">
        <w:r w:rsidR="005219C9" w:rsidRPr="00235989">
          <w:rPr>
            <w:rFonts w:asciiTheme="majorHAnsi" w:hAnsiTheme="majorHAnsi" w:cstheme="majorHAnsi"/>
            <w:sz w:val="22"/>
            <w:szCs w:val="22"/>
            <w:rPrChange w:id="793" w:author="Ian Ross" w:date="2024-09-19T11:03:00Z" w16du:dateUtc="2024-09-19T09:03:00Z">
              <w:rPr/>
            </w:rPrChange>
          </w:rPr>
          <w:t>s</w:t>
        </w:r>
      </w:ins>
      <w:r w:rsidR="00463AC9" w:rsidRPr="00235989">
        <w:rPr>
          <w:rFonts w:asciiTheme="majorHAnsi" w:hAnsiTheme="majorHAnsi" w:cstheme="majorHAnsi"/>
          <w:sz w:val="22"/>
          <w:szCs w:val="22"/>
          <w:rPrChange w:id="794" w:author="Ian Ross" w:date="2024-09-19T11:03:00Z" w16du:dateUtc="2024-09-19T09:03:00Z">
            <w:rPr/>
          </w:rPrChange>
        </w:rPr>
        <w:t xml:space="preserve"> at 50% versus 11%; </w:t>
      </w:r>
      <w:r w:rsidR="00463AC9" w:rsidRPr="00235989">
        <w:rPr>
          <w:rFonts w:asciiTheme="majorHAnsi" w:hAnsiTheme="majorHAnsi" w:cstheme="majorHAnsi"/>
          <w:i/>
          <w:iCs/>
          <w:sz w:val="22"/>
          <w:szCs w:val="22"/>
          <w:rPrChange w:id="795" w:author="Ian Ross" w:date="2024-09-19T11:03:00Z" w16du:dateUtc="2024-09-19T09:03:00Z">
            <w:rPr>
              <w:i/>
              <w:iCs/>
            </w:rPr>
          </w:rPrChange>
        </w:rPr>
        <w:t>p</w:t>
      </w:r>
      <w:r w:rsidR="00463AC9" w:rsidRPr="00235989">
        <w:rPr>
          <w:rFonts w:asciiTheme="majorHAnsi" w:hAnsiTheme="majorHAnsi" w:cstheme="majorHAnsi"/>
          <w:sz w:val="22"/>
          <w:szCs w:val="22"/>
          <w:rPrChange w:id="796" w:author="Ian Ross" w:date="2024-09-19T11:03:00Z" w16du:dateUtc="2024-09-19T09:03:00Z">
            <w:rPr/>
          </w:rPrChange>
        </w:rPr>
        <w:t>=0.040 and 50% vs 5%:</w:t>
      </w:r>
      <w:r w:rsidR="00463AC9" w:rsidRPr="00235989">
        <w:rPr>
          <w:rFonts w:asciiTheme="majorHAnsi" w:hAnsiTheme="majorHAnsi" w:cstheme="majorHAnsi"/>
          <w:i/>
          <w:iCs/>
          <w:sz w:val="22"/>
          <w:szCs w:val="22"/>
          <w:rPrChange w:id="797" w:author="Ian Ross" w:date="2024-09-19T11:03:00Z" w16du:dateUtc="2024-09-19T09:03:00Z">
            <w:rPr>
              <w:i/>
              <w:iCs/>
            </w:rPr>
          </w:rPrChange>
        </w:rPr>
        <w:t xml:space="preserve"> p</w:t>
      </w:r>
      <w:r w:rsidR="00463AC9" w:rsidRPr="00235989">
        <w:rPr>
          <w:rFonts w:asciiTheme="majorHAnsi" w:hAnsiTheme="majorHAnsi" w:cstheme="majorHAnsi"/>
          <w:sz w:val="22"/>
          <w:szCs w:val="22"/>
          <w:rPrChange w:id="798" w:author="Ian Ross" w:date="2024-09-19T11:03:00Z" w16du:dateUtc="2024-09-19T09:03:00Z">
            <w:rPr/>
          </w:rPrChange>
        </w:rPr>
        <w:t>=0.008</w:t>
      </w:r>
      <w:ins w:id="799" w:author="Ian Ross" w:date="2024-09-19T10:54:00Z" w16du:dateUtc="2024-09-19T08:54:00Z">
        <w:r w:rsidR="00E2183D" w:rsidRPr="00235989">
          <w:rPr>
            <w:rFonts w:asciiTheme="majorHAnsi" w:hAnsiTheme="majorHAnsi" w:cstheme="majorHAnsi"/>
            <w:sz w:val="22"/>
            <w:szCs w:val="22"/>
            <w:rPrChange w:id="800" w:author="Ian Ross" w:date="2024-09-19T11:03:00Z" w16du:dateUtc="2024-09-19T09:03:00Z">
              <w:rPr/>
            </w:rPrChange>
          </w:rPr>
          <w:t>, respectively</w:t>
        </w:r>
      </w:ins>
      <w:r w:rsidRPr="00235989">
        <w:rPr>
          <w:rFonts w:asciiTheme="majorHAnsi" w:hAnsiTheme="majorHAnsi" w:cstheme="majorHAnsi"/>
          <w:sz w:val="22"/>
          <w:szCs w:val="22"/>
          <w:rPrChange w:id="801" w:author="Ian Ross" w:date="2024-09-19T11:03:00Z" w16du:dateUtc="2024-09-19T09:03:00Z">
            <w:rPr/>
          </w:rPrChange>
        </w:rPr>
        <w:t>.</w:t>
      </w:r>
      <w:commentRangeEnd w:id="785"/>
      <w:r w:rsidR="007336AC" w:rsidRPr="00235989">
        <w:rPr>
          <w:rStyle w:val="CommentReference"/>
          <w:rFonts w:asciiTheme="majorHAnsi" w:hAnsiTheme="majorHAnsi" w:cstheme="majorHAnsi"/>
          <w:sz w:val="22"/>
          <w:szCs w:val="22"/>
          <w:rPrChange w:id="802" w:author="Ian Ross" w:date="2024-09-19T11:03:00Z" w16du:dateUtc="2024-09-19T09:03:00Z">
            <w:rPr>
              <w:rStyle w:val="CommentReference"/>
              <w:rFonts w:ascii="Arial" w:hAnsi="Arial" w:cs="Arial"/>
            </w:rPr>
          </w:rPrChange>
        </w:rPr>
        <w:commentReference w:id="785"/>
      </w:r>
      <w:commentRangeEnd w:id="786"/>
      <w:r w:rsidR="000F247C">
        <w:rPr>
          <w:rStyle w:val="CommentReference"/>
          <w:rFonts w:ascii="Arial" w:hAnsi="Arial"/>
        </w:rPr>
        <w:commentReference w:id="786"/>
      </w:r>
      <w:ins w:id="803" w:author="Ian Ross" w:date="2024-09-19T11:02:00Z" w16du:dateUtc="2024-09-19T09:02:00Z">
        <w:r w:rsidR="007D354D" w:rsidRPr="00235989">
          <w:rPr>
            <w:rFonts w:asciiTheme="majorHAnsi" w:hAnsiTheme="majorHAnsi" w:cstheme="majorHAnsi"/>
            <w:sz w:val="22"/>
            <w:szCs w:val="22"/>
          </w:rPr>
          <w:t xml:space="preserve"> </w:t>
        </w:r>
      </w:ins>
    </w:p>
    <w:p w14:paraId="64C3FCB8" w14:textId="77777777" w:rsidR="000568E8" w:rsidRDefault="000568E8" w:rsidP="006C6D8E">
      <w:pPr>
        <w:jc w:val="right"/>
      </w:pPr>
    </w:p>
    <w:p w14:paraId="576AFC2A" w14:textId="14C210D4" w:rsidR="004C6941" w:rsidRDefault="00CB3B12" w:rsidP="004C6941">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drawing>
          <wp:inline distT="0" distB="0" distL="0" distR="0" wp14:anchorId="10C7223F" wp14:editId="4F34E0BF">
            <wp:extent cx="4914900" cy="4799449"/>
            <wp:effectExtent l="0" t="0" r="0" b="1270"/>
            <wp:docPr id="128608759" name="Picture 4" descr="A graph with a number of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759" name="Picture 4" descr="A graph with a number of numbers and a number of text&#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26443" t="8262" r="25802" b="8832"/>
                    <a:stretch/>
                  </pic:blipFill>
                  <pic:spPr bwMode="auto">
                    <a:xfrm>
                      <a:off x="0" y="0"/>
                      <a:ext cx="4919836" cy="4804269"/>
                    </a:xfrm>
                    <a:prstGeom prst="rect">
                      <a:avLst/>
                    </a:prstGeom>
                    <a:ln>
                      <a:noFill/>
                    </a:ln>
                    <a:extLst>
                      <a:ext uri="{53640926-AAD7-44D8-BBD7-CCE9431645EC}">
                        <a14:shadowObscured xmlns:a14="http://schemas.microsoft.com/office/drawing/2010/main"/>
                      </a:ext>
                    </a:extLst>
                  </pic:spPr>
                </pic:pic>
              </a:graphicData>
            </a:graphic>
          </wp:inline>
        </w:drawing>
      </w:r>
    </w:p>
    <w:p w14:paraId="3E58A93B" w14:textId="1A9416AA" w:rsidR="004C6941" w:rsidRPr="00047014" w:rsidRDefault="004C6941" w:rsidP="00972BB9">
      <w:pPr>
        <w:pStyle w:val="pf0"/>
      </w:pPr>
      <w:r w:rsidRPr="00161618">
        <w:rPr>
          <w:rFonts w:asciiTheme="majorHAnsi" w:hAnsiTheme="majorHAnsi" w:cstheme="majorHAnsi"/>
          <w:b/>
          <w:bCs/>
          <w:sz w:val="22"/>
          <w:szCs w:val="22"/>
        </w:rPr>
        <w:t xml:space="preserve">Fig </w:t>
      </w:r>
      <w:r w:rsidR="00A67783" w:rsidRPr="00161618">
        <w:rPr>
          <w:rFonts w:asciiTheme="majorHAnsi" w:hAnsiTheme="majorHAnsi" w:cstheme="majorHAnsi"/>
          <w:b/>
          <w:bCs/>
          <w:sz w:val="22"/>
          <w:szCs w:val="22"/>
        </w:rPr>
        <w:t>2</w:t>
      </w:r>
      <w:r w:rsidRPr="00161618">
        <w:rPr>
          <w:rFonts w:asciiTheme="majorHAnsi" w:hAnsiTheme="majorHAnsi" w:cstheme="majorHAnsi"/>
          <w:b/>
          <w:bCs/>
          <w:sz w:val="22"/>
          <w:szCs w:val="22"/>
        </w:rPr>
        <w:t>:</w:t>
      </w:r>
      <w:r>
        <w:rPr>
          <w:rFonts w:asciiTheme="majorHAnsi" w:hAnsiTheme="majorHAnsi" w:cstheme="majorHAnsi"/>
          <w:sz w:val="22"/>
          <w:szCs w:val="22"/>
        </w:rPr>
        <w:t xml:space="preserve"> The Kaplan-Meier </w:t>
      </w:r>
      <w:r w:rsidR="006C6D8E" w:rsidRPr="00047014">
        <w:rPr>
          <w:rFonts w:asciiTheme="majorHAnsi" w:hAnsiTheme="majorHAnsi" w:cstheme="majorHAnsi"/>
          <w:sz w:val="22"/>
          <w:szCs w:val="22"/>
        </w:rPr>
        <w:t xml:space="preserve">survival curves for </w:t>
      </w:r>
      <w:r w:rsidR="00494F76">
        <w:rPr>
          <w:rFonts w:asciiTheme="majorHAnsi" w:hAnsiTheme="majorHAnsi" w:cstheme="majorHAnsi"/>
          <w:sz w:val="22"/>
          <w:szCs w:val="22"/>
        </w:rPr>
        <w:t xml:space="preserve">time to mortality in </w:t>
      </w:r>
      <w:r w:rsidR="006C6D8E" w:rsidRPr="00047014">
        <w:rPr>
          <w:rFonts w:asciiTheme="majorHAnsi" w:hAnsiTheme="majorHAnsi" w:cstheme="majorHAnsi"/>
          <w:sz w:val="22"/>
          <w:szCs w:val="22"/>
        </w:rPr>
        <w:t>patients with</w:t>
      </w:r>
      <w:r w:rsidR="00494F76">
        <w:rPr>
          <w:rFonts w:asciiTheme="majorHAnsi" w:hAnsiTheme="majorHAnsi" w:cstheme="majorHAnsi"/>
          <w:sz w:val="22"/>
          <w:szCs w:val="22"/>
        </w:rPr>
        <w:t xml:space="preserve"> and without </w:t>
      </w:r>
      <w:r w:rsidR="006C6D8E" w:rsidRPr="00047014">
        <w:rPr>
          <w:rFonts w:asciiTheme="majorHAnsi" w:hAnsiTheme="majorHAnsi" w:cstheme="majorHAnsi"/>
          <w:sz w:val="22"/>
          <w:szCs w:val="22"/>
        </w:rPr>
        <w:t xml:space="preserve"> adrenal insufficiency</w:t>
      </w:r>
    </w:p>
    <w:p w14:paraId="7339FFE9" w14:textId="6B3A03FD" w:rsidR="00B666BB" w:rsidDel="00A94BAC" w:rsidRDefault="00AE2602" w:rsidP="004C6941">
      <w:pPr>
        <w:pStyle w:val="BodyText"/>
        <w:rPr>
          <w:del w:id="804" w:author="Ian Ross" w:date="2024-09-19T11:00:00Z" w16du:dateUtc="2024-09-19T09:00:00Z"/>
          <w:rFonts w:asciiTheme="majorHAnsi" w:hAnsiTheme="majorHAnsi" w:cstheme="majorHAnsi"/>
          <w:b/>
          <w:bCs/>
          <w:sz w:val="22"/>
          <w:szCs w:val="22"/>
        </w:rPr>
      </w:pPr>
      <w:del w:id="805" w:author="Ian Ross" w:date="2024-09-19T11:00:00Z" w16du:dateUtc="2024-09-19T09:00:00Z">
        <w:r w:rsidDel="00A94BAC">
          <w:rPr>
            <w:rFonts w:asciiTheme="majorHAnsi" w:hAnsiTheme="majorHAnsi" w:cstheme="majorHAnsi"/>
            <w:b/>
            <w:bCs/>
            <w:sz w:val="22"/>
            <w:szCs w:val="22"/>
          </w:rPr>
          <w:delText xml:space="preserve">Comparisons of mortality among patients without adrenal insufficiency versus those with AI </w:delText>
        </w:r>
        <w:commentRangeStart w:id="806"/>
        <w:commentRangeEnd w:id="806"/>
        <w:r w:rsidDel="00A94BAC">
          <w:rPr>
            <w:rStyle w:val="CommentReference"/>
            <w:rFonts w:ascii="Arial" w:hAnsi="Arial"/>
          </w:rPr>
          <w:commentReference w:id="806"/>
        </w:r>
      </w:del>
    </w:p>
    <w:p w14:paraId="274BE9A3" w14:textId="06DDC7A9" w:rsidR="00AE2602" w:rsidDel="0079493E" w:rsidRDefault="00910F16" w:rsidP="004C6941">
      <w:pPr>
        <w:pStyle w:val="BodyText"/>
        <w:rPr>
          <w:del w:id="807" w:author="Ian Ross" w:date="2024-09-19T10:58:00Z" w16du:dateUtc="2024-09-19T08:58:00Z"/>
          <w:rFonts w:asciiTheme="majorHAnsi" w:hAnsiTheme="majorHAnsi" w:cstheme="majorHAnsi"/>
          <w:sz w:val="22"/>
          <w:szCs w:val="22"/>
        </w:rPr>
      </w:pPr>
      <w:del w:id="808" w:author="Ian Ross" w:date="2024-09-19T10:58:00Z" w16du:dateUtc="2024-09-19T08:58:00Z">
        <w:r w:rsidRPr="00910F16" w:rsidDel="0079493E">
          <w:rPr>
            <w:rFonts w:asciiTheme="majorHAnsi" w:hAnsiTheme="majorHAnsi" w:cstheme="majorHAnsi"/>
            <w:sz w:val="22"/>
            <w:szCs w:val="22"/>
          </w:rPr>
          <w:delText xml:space="preserve">The mortality </w:delText>
        </w:r>
        <w:r w:rsidDel="0079493E">
          <w:rPr>
            <w:rFonts w:asciiTheme="majorHAnsi" w:hAnsiTheme="majorHAnsi" w:cstheme="majorHAnsi"/>
            <w:sz w:val="22"/>
            <w:szCs w:val="22"/>
          </w:rPr>
          <w:delText xml:space="preserve">rate </w:delText>
        </w:r>
        <w:r w:rsidRPr="00910F16" w:rsidDel="0079493E">
          <w:rPr>
            <w:rFonts w:asciiTheme="majorHAnsi" w:hAnsiTheme="majorHAnsi" w:cstheme="majorHAnsi"/>
            <w:sz w:val="22"/>
            <w:szCs w:val="22"/>
          </w:rPr>
          <w:delText>was 60</w:delText>
        </w:r>
        <w:r w:rsidDel="0079493E">
          <w:rPr>
            <w:rFonts w:asciiTheme="majorHAnsi" w:hAnsiTheme="majorHAnsi" w:cstheme="majorHAnsi"/>
            <w:sz w:val="22"/>
            <w:szCs w:val="22"/>
          </w:rPr>
          <w:delText xml:space="preserve">/522 </w:delText>
        </w:r>
        <w:r w:rsidR="009E7C65" w:rsidDel="0079493E">
          <w:rPr>
            <w:rFonts w:asciiTheme="majorHAnsi" w:hAnsiTheme="majorHAnsi" w:cstheme="majorHAnsi"/>
            <w:sz w:val="22"/>
            <w:szCs w:val="22"/>
          </w:rPr>
          <w:delText>(11.49%)</w:delText>
        </w:r>
        <w:r w:rsidRPr="00910F16" w:rsidDel="0079493E">
          <w:rPr>
            <w:rFonts w:asciiTheme="majorHAnsi" w:hAnsiTheme="majorHAnsi" w:cstheme="majorHAnsi"/>
            <w:sz w:val="22"/>
            <w:szCs w:val="22"/>
          </w:rPr>
          <w:delText xml:space="preserve"> for the non adrenal insufficient patients versus 6</w:delText>
        </w:r>
        <w:r w:rsidDel="0079493E">
          <w:rPr>
            <w:rFonts w:asciiTheme="majorHAnsi" w:hAnsiTheme="majorHAnsi" w:cstheme="majorHAnsi"/>
            <w:sz w:val="22"/>
            <w:szCs w:val="22"/>
          </w:rPr>
          <w:delText>/</w:delText>
        </w:r>
        <w:r w:rsidRPr="00910F16" w:rsidDel="0079493E">
          <w:rPr>
            <w:rFonts w:asciiTheme="majorHAnsi" w:hAnsiTheme="majorHAnsi" w:cstheme="majorHAnsi"/>
            <w:sz w:val="22"/>
            <w:szCs w:val="22"/>
          </w:rPr>
          <w:delText>27</w:delText>
        </w:r>
        <w:r w:rsidR="009E7C65" w:rsidDel="0079493E">
          <w:rPr>
            <w:rFonts w:asciiTheme="majorHAnsi" w:hAnsiTheme="majorHAnsi" w:cstheme="majorHAnsi"/>
            <w:sz w:val="22"/>
            <w:szCs w:val="22"/>
          </w:rPr>
          <w:delText xml:space="preserve"> (22.22%) </w:delText>
        </w:r>
        <w:r w:rsidRPr="00910F16" w:rsidDel="0079493E">
          <w:rPr>
            <w:rFonts w:asciiTheme="majorHAnsi" w:hAnsiTheme="majorHAnsi" w:cstheme="majorHAnsi"/>
            <w:sz w:val="22"/>
            <w:szCs w:val="22"/>
          </w:rPr>
          <w:delText>for the adrenal insufficient grou</w:delText>
        </w:r>
        <w:r w:rsidDel="0079493E">
          <w:rPr>
            <w:rFonts w:asciiTheme="majorHAnsi" w:hAnsiTheme="majorHAnsi" w:cstheme="majorHAnsi"/>
            <w:sz w:val="22"/>
            <w:szCs w:val="22"/>
          </w:rPr>
          <w:delText>p</w:delText>
        </w:r>
        <w:r w:rsidRPr="00910F16" w:rsidDel="0079493E">
          <w:rPr>
            <w:rFonts w:asciiTheme="majorHAnsi" w:hAnsiTheme="majorHAnsi" w:cstheme="majorHAnsi"/>
            <w:sz w:val="22"/>
            <w:szCs w:val="22"/>
          </w:rPr>
          <w:delText xml:space="preserve"> </w:delText>
        </w:r>
        <w:r w:rsidDel="0079493E">
          <w:rPr>
            <w:rFonts w:asciiTheme="majorHAnsi" w:hAnsiTheme="majorHAnsi" w:cstheme="majorHAnsi"/>
            <w:sz w:val="22"/>
            <w:szCs w:val="22"/>
          </w:rPr>
          <w:delText>w</w:delText>
        </w:r>
        <w:r w:rsidRPr="00910F16" w:rsidDel="0079493E">
          <w:rPr>
            <w:rFonts w:asciiTheme="majorHAnsi" w:hAnsiTheme="majorHAnsi" w:cstheme="majorHAnsi"/>
            <w:sz w:val="22"/>
            <w:szCs w:val="22"/>
          </w:rPr>
          <w:delText xml:space="preserve">ith significant </w:delText>
        </w:r>
      </w:del>
      <w:del w:id="809" w:author="Ian Ross" w:date="2024-09-19T11:02:00Z" w16du:dateUtc="2024-09-19T09:02:00Z">
        <w:r w:rsidRPr="00910F16" w:rsidDel="007D354D">
          <w:rPr>
            <w:rFonts w:asciiTheme="majorHAnsi" w:hAnsiTheme="majorHAnsi" w:cstheme="majorHAnsi"/>
            <w:sz w:val="22"/>
            <w:szCs w:val="22"/>
          </w:rPr>
          <w:delText>differences in the random cortisol, basal cortisol, stimulated cortisol, and incremental cortisol</w:delText>
        </w:r>
        <w:r w:rsidDel="007D354D">
          <w:rPr>
            <w:rFonts w:asciiTheme="majorHAnsi" w:hAnsiTheme="majorHAnsi" w:cstheme="majorHAnsi"/>
            <w:sz w:val="22"/>
            <w:szCs w:val="22"/>
          </w:rPr>
          <w:delText xml:space="preserve">, with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 xml:space="preserve">=0.004,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 xml:space="preserve">&lt;0.001,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 xml:space="preserve">&lt;0.001 and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&lt;0.004, respectively</w:delText>
        </w:r>
      </w:del>
      <w:del w:id="810" w:author="Ian Ross" w:date="2024-09-19T10:58:00Z" w16du:dateUtc="2024-09-19T08:58:00Z">
        <w:r w:rsidR="009E7C65" w:rsidDel="0079493E">
          <w:rPr>
            <w:rFonts w:asciiTheme="majorHAnsi" w:hAnsiTheme="majorHAnsi" w:cstheme="majorHAnsi"/>
            <w:sz w:val="22"/>
            <w:szCs w:val="22"/>
          </w:rPr>
          <w:delText xml:space="preserve">. The </w:delText>
        </w:r>
        <w:r w:rsidDel="0079493E">
          <w:rPr>
            <w:rFonts w:asciiTheme="majorHAnsi" w:hAnsiTheme="majorHAnsi" w:cstheme="majorHAnsi"/>
            <w:sz w:val="22"/>
            <w:szCs w:val="22"/>
          </w:rPr>
          <w:delText xml:space="preserve">higher concentrations </w:delText>
        </w:r>
        <w:r w:rsidR="009E7C65" w:rsidDel="0079493E">
          <w:rPr>
            <w:rFonts w:asciiTheme="majorHAnsi" w:hAnsiTheme="majorHAnsi" w:cstheme="majorHAnsi"/>
            <w:sz w:val="22"/>
            <w:szCs w:val="22"/>
          </w:rPr>
          <w:delText>cortisol concentrations were found in</w:delText>
        </w:r>
        <w:r w:rsidRPr="00910F16" w:rsidDel="0079493E">
          <w:rPr>
            <w:rFonts w:asciiTheme="majorHAnsi" w:hAnsiTheme="majorHAnsi" w:cstheme="majorHAnsi"/>
            <w:sz w:val="22"/>
            <w:szCs w:val="22"/>
          </w:rPr>
          <w:delText xml:space="preserve"> the</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 xml:space="preserve"> </w:delText>
        </w:r>
        <w:r w:rsidDel="0079493E">
          <w:rPr>
            <w:rFonts w:asciiTheme="majorHAnsi" w:hAnsiTheme="majorHAnsi" w:cstheme="majorHAnsi"/>
            <w:sz w:val="22"/>
            <w:szCs w:val="22"/>
          </w:rPr>
          <w:delText>n</w:delText>
        </w:r>
        <w:r w:rsidRPr="00910F16" w:rsidDel="0079493E">
          <w:rPr>
            <w:rFonts w:asciiTheme="majorHAnsi" w:hAnsiTheme="majorHAnsi" w:cstheme="majorHAnsi"/>
            <w:sz w:val="22"/>
            <w:szCs w:val="22"/>
          </w:rPr>
          <w:delText xml:space="preserve">on </w:delText>
        </w:r>
        <w:r w:rsidDel="0079493E">
          <w:rPr>
            <w:rFonts w:asciiTheme="majorHAnsi" w:hAnsiTheme="majorHAnsi" w:cstheme="majorHAnsi"/>
            <w:sz w:val="22"/>
            <w:szCs w:val="22"/>
          </w:rPr>
          <w:delText xml:space="preserve">adrenal </w:delText>
        </w:r>
        <w:r w:rsidRPr="00910F16" w:rsidDel="0079493E">
          <w:rPr>
            <w:rFonts w:asciiTheme="majorHAnsi" w:hAnsiTheme="majorHAnsi" w:cstheme="majorHAnsi"/>
            <w:sz w:val="22"/>
            <w:szCs w:val="22"/>
          </w:rPr>
          <w:delText xml:space="preserve">insufficient </w:delText>
        </w:r>
        <w:r w:rsidDel="0079493E">
          <w:rPr>
            <w:rFonts w:asciiTheme="majorHAnsi" w:hAnsiTheme="majorHAnsi" w:cstheme="majorHAnsi"/>
            <w:sz w:val="22"/>
            <w:szCs w:val="22"/>
          </w:rPr>
          <w:delText xml:space="preserve">group. </w:delText>
        </w:r>
        <w:r w:rsidRPr="00910F16" w:rsidDel="0079493E">
          <w:rPr>
            <w:rFonts w:asciiTheme="majorHAnsi" w:hAnsiTheme="majorHAnsi" w:cstheme="majorHAnsi"/>
            <w:sz w:val="22"/>
            <w:szCs w:val="22"/>
          </w:rPr>
          <w:delText xml:space="preserve">There was </w:delText>
        </w:r>
        <w:r w:rsidR="009E7C65" w:rsidDel="0079493E">
          <w:rPr>
            <w:rFonts w:asciiTheme="majorHAnsi" w:hAnsiTheme="majorHAnsi" w:cstheme="majorHAnsi"/>
            <w:sz w:val="22"/>
            <w:szCs w:val="22"/>
          </w:rPr>
          <w:delText xml:space="preserve">a </w:delText>
        </w:r>
        <w:r w:rsidRPr="00910F16" w:rsidDel="0079493E">
          <w:rPr>
            <w:rFonts w:asciiTheme="majorHAnsi" w:hAnsiTheme="majorHAnsi" w:cstheme="majorHAnsi"/>
            <w:sz w:val="22"/>
            <w:szCs w:val="22"/>
          </w:rPr>
          <w:delText xml:space="preserve">significantly higher incidence of </w:delText>
        </w:r>
        <w:r w:rsidDel="0079493E">
          <w:rPr>
            <w:rFonts w:asciiTheme="majorHAnsi" w:hAnsiTheme="majorHAnsi" w:cstheme="majorHAnsi"/>
            <w:sz w:val="22"/>
            <w:szCs w:val="22"/>
          </w:rPr>
          <w:delText>extra</w:delText>
        </w:r>
        <w:r w:rsidRPr="00910F16" w:rsidDel="0079493E">
          <w:rPr>
            <w:rFonts w:asciiTheme="majorHAnsi" w:hAnsiTheme="majorHAnsi" w:cstheme="majorHAnsi"/>
            <w:sz w:val="22"/>
            <w:szCs w:val="22"/>
          </w:rPr>
          <w:delText>pulmonary tuberculosis and cryptococcus neoformans in the adrenal insufficient group</w:delText>
        </w:r>
        <w:r w:rsidR="009E7C65" w:rsidDel="0079493E">
          <w:rPr>
            <w:rFonts w:asciiTheme="majorHAnsi" w:hAnsiTheme="majorHAnsi" w:cstheme="majorHAnsi"/>
            <w:sz w:val="22"/>
            <w:szCs w:val="22"/>
          </w:rPr>
          <w:delText xml:space="preserve"> with </w:delText>
        </w:r>
        <w:r w:rsidR="009E7C65" w:rsidRPr="009E7C65" w:rsidDel="0079493E">
          <w:rPr>
            <w:rFonts w:asciiTheme="majorHAnsi" w:hAnsiTheme="majorHAnsi" w:cstheme="majorHAnsi"/>
            <w:i/>
            <w:iCs/>
            <w:sz w:val="22"/>
            <w:szCs w:val="22"/>
          </w:rPr>
          <w:delText>p</w:delText>
        </w:r>
        <w:r w:rsidR="009E7C65" w:rsidDel="0079493E">
          <w:rPr>
            <w:rFonts w:asciiTheme="majorHAnsi" w:hAnsiTheme="majorHAnsi" w:cstheme="majorHAnsi"/>
            <w:sz w:val="22"/>
            <w:szCs w:val="22"/>
          </w:rPr>
          <w:delText xml:space="preserve">=0.04 and </w:delText>
        </w:r>
        <w:r w:rsidR="009E7C65" w:rsidRPr="009E7C65" w:rsidDel="0079493E">
          <w:rPr>
            <w:rFonts w:asciiTheme="majorHAnsi" w:hAnsiTheme="majorHAnsi" w:cstheme="majorHAnsi"/>
            <w:i/>
            <w:iCs/>
            <w:sz w:val="22"/>
            <w:szCs w:val="22"/>
          </w:rPr>
          <w:delText>p</w:delText>
        </w:r>
        <w:r w:rsidR="009E7C65" w:rsidDel="0079493E">
          <w:rPr>
            <w:rFonts w:asciiTheme="majorHAnsi" w:hAnsiTheme="majorHAnsi" w:cstheme="majorHAnsi"/>
            <w:sz w:val="22"/>
            <w:szCs w:val="22"/>
          </w:rPr>
          <w:delText xml:space="preserve">=0.008, respectively. </w:delText>
        </w:r>
        <w:r w:rsidRPr="00910F16" w:rsidDel="0079493E">
          <w:rPr>
            <w:rFonts w:asciiTheme="majorHAnsi" w:hAnsiTheme="majorHAnsi" w:cstheme="majorHAnsi"/>
            <w:sz w:val="22"/>
            <w:szCs w:val="22"/>
          </w:rPr>
          <w:delText>There were</w:delText>
        </w:r>
        <w:r w:rsidR="009E7C65" w:rsidDel="0079493E">
          <w:rPr>
            <w:rFonts w:asciiTheme="majorHAnsi" w:hAnsiTheme="majorHAnsi" w:cstheme="majorHAnsi"/>
            <w:sz w:val="22"/>
            <w:szCs w:val="22"/>
          </w:rPr>
          <w:delText>, however,</w:delText>
        </w:r>
        <w:r w:rsidRPr="00910F16" w:rsidDel="0079493E">
          <w:rPr>
            <w:rFonts w:asciiTheme="majorHAnsi" w:hAnsiTheme="majorHAnsi" w:cstheme="majorHAnsi"/>
            <w:sz w:val="22"/>
            <w:szCs w:val="22"/>
          </w:rPr>
          <w:delText xml:space="preserve"> no significant differences between the two groups in respect of age a</w:delText>
        </w:r>
        <w:r w:rsidDel="0079493E">
          <w:rPr>
            <w:rFonts w:asciiTheme="majorHAnsi" w:hAnsiTheme="majorHAnsi" w:cstheme="majorHAnsi"/>
            <w:sz w:val="22"/>
            <w:szCs w:val="22"/>
          </w:rPr>
          <w:delText>t</w:delText>
        </w:r>
        <w:r w:rsidRPr="00910F16" w:rsidDel="0079493E">
          <w:rPr>
            <w:rFonts w:asciiTheme="majorHAnsi" w:hAnsiTheme="majorHAnsi" w:cstheme="majorHAnsi"/>
            <w:sz w:val="22"/>
            <w:szCs w:val="22"/>
          </w:rPr>
          <w:delText xml:space="preserve"> enrollment</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gender, duration of illness</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 history</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clinical findings and laboratory investigations</w:delText>
        </w:r>
        <w:r w:rsidDel="0079493E">
          <w:rPr>
            <w:rFonts w:asciiTheme="majorHAnsi" w:hAnsiTheme="majorHAnsi" w:cstheme="majorHAnsi"/>
            <w:sz w:val="22"/>
            <w:szCs w:val="22"/>
          </w:rPr>
          <w:delText>.</w:delText>
        </w:r>
      </w:del>
    </w:p>
    <w:p w14:paraId="7ADB8C3E" w14:textId="77777777" w:rsidR="00A554B0" w:rsidRDefault="00A554B0" w:rsidP="00CA5DBE">
      <w:pPr>
        <w:pStyle w:val="BodyText"/>
        <w:jc w:val="both"/>
        <w:rPr>
          <w:rFonts w:asciiTheme="majorHAnsi" w:hAnsiTheme="majorHAnsi" w:cstheme="majorHAnsi"/>
          <w:b/>
          <w:bCs/>
          <w:sz w:val="22"/>
          <w:szCs w:val="22"/>
        </w:rPr>
      </w:pPr>
    </w:p>
    <w:p w14:paraId="4BB30265" w14:textId="0E30A2A0" w:rsidR="00C40AD8" w:rsidRPr="00C46E4E" w:rsidRDefault="00F07C8F" w:rsidP="00CA5DBE">
      <w:pPr>
        <w:pStyle w:val="BodyText"/>
        <w:jc w:val="both"/>
        <w:rPr>
          <w:i/>
        </w:rPr>
      </w:pPr>
      <w:commentRangeStart w:id="811"/>
      <w:r>
        <w:rPr>
          <w:rFonts w:asciiTheme="majorHAnsi" w:hAnsiTheme="majorHAnsi" w:cstheme="majorHAnsi"/>
          <w:b/>
          <w:bCs/>
          <w:sz w:val="22"/>
          <w:szCs w:val="22"/>
        </w:rPr>
        <w:t>Table 4</w:t>
      </w:r>
      <w:r w:rsidR="00470B3D">
        <w:rPr>
          <w:rFonts w:asciiTheme="majorHAnsi" w:hAnsiTheme="majorHAnsi" w:cstheme="majorHAnsi"/>
          <w:b/>
          <w:bCs/>
          <w:sz w:val="22"/>
          <w:szCs w:val="22"/>
        </w:rPr>
        <w:t xml:space="preserve">: Comparisons of mortality among patients without adrenal insufficiency versus those with AI </w:t>
      </w:r>
      <w:commentRangeEnd w:id="811"/>
      <w:r w:rsidR="00D87114">
        <w:rPr>
          <w:rStyle w:val="CommentReference"/>
          <w:rFonts w:ascii="Arial" w:hAnsi="Arial"/>
        </w:rPr>
        <w:commentReference w:id="811"/>
      </w:r>
    </w:p>
    <w:tbl>
      <w:tblPr>
        <w:tblStyle w:val="PlainTable52"/>
        <w:tblW w:w="5000" w:type="pct"/>
        <w:tblLook w:val="0420" w:firstRow="1" w:lastRow="0" w:firstColumn="0" w:lastColumn="0" w:noHBand="0" w:noVBand="1"/>
      </w:tblPr>
      <w:tblGrid>
        <w:gridCol w:w="4061"/>
        <w:gridCol w:w="1824"/>
        <w:gridCol w:w="1824"/>
        <w:gridCol w:w="1651"/>
      </w:tblGrid>
      <w:tr w:rsidR="00C40AD8" w:rsidRPr="00116D50" w14:paraId="2CBFB6BB" w14:textId="77777777" w:rsidTr="003F33A3">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116D50" w:rsidRDefault="00C40AD8" w:rsidP="00972BB9">
            <w:pPr>
              <w:pBdr>
                <w:top w:val="none" w:sz="0" w:space="0" w:color="000000"/>
                <w:left w:val="none" w:sz="0" w:space="0" w:color="000000"/>
                <w:bottom w:val="none" w:sz="0" w:space="0" w:color="000000"/>
                <w:right w:val="none" w:sz="0" w:space="0" w:color="000000"/>
              </w:pBdr>
              <w:rPr>
                <w:rFonts w:ascii="Arial" w:eastAsia="Times New Roman" w:hAnsi="Arial" w:cs="Arial"/>
                <w:i w:val="0"/>
                <w:iCs w:val="0"/>
                <w:color w:val="000000"/>
                <w:sz w:val="20"/>
                <w:szCs w:val="20"/>
                <w:lang w:eastAsia="en-ZA"/>
                <w:rPrChange w:id="812" w:author="Joseph Sempa" w:date="2024-09-19T17:11:00Z" w16du:dateUtc="2024-09-19T15:11:00Z">
                  <w:rPr>
                    <w:rFonts w:ascii="Aptos Narrow" w:eastAsia="Times New Roman" w:hAnsi="Aptos Narrow" w:cs="Times New Roman"/>
                    <w:color w:val="000000"/>
                    <w:sz w:val="22"/>
                    <w:szCs w:val="22"/>
                    <w:lang w:eastAsia="en-ZA"/>
                  </w:rPr>
                </w:rPrChange>
              </w:rPr>
            </w:pPr>
            <w:bookmarkStart w:id="813" w:name="_Hlk177746378"/>
            <w:r w:rsidRPr="00116D50">
              <w:rPr>
                <w:rFonts w:ascii="Arial" w:eastAsia="Times New Roman" w:hAnsi="Arial" w:cs="Arial"/>
                <w:color w:val="000000"/>
                <w:sz w:val="20"/>
                <w:szCs w:val="20"/>
                <w:lang w:eastAsia="en-ZA"/>
                <w:rPrChange w:id="814" w:author="Joseph Sempa" w:date="2024-09-19T17:11:00Z" w16du:dateUtc="2024-09-19T15:11:00Z">
                  <w:rPr>
                    <w:rFonts w:ascii="Aptos Narrow" w:eastAsia="Times New Roman" w:hAnsi="Aptos Narrow" w:cs="Times New Roman"/>
                    <w:color w:val="000000"/>
                    <w:sz w:val="22"/>
                    <w:szCs w:val="22"/>
                    <w:lang w:eastAsia="en-ZA"/>
                  </w:rPr>
                </w:rPrChange>
              </w:rPr>
              <w:t>Variable</w:t>
            </w:r>
          </w:p>
        </w:tc>
        <w:tc>
          <w:tcPr>
            <w:tcW w:w="996" w:type="pct"/>
          </w:tcPr>
          <w:p w14:paraId="32ABC637" w14:textId="77F0993C" w:rsidR="00C40AD8" w:rsidRPr="00116D50"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Change w:id="815" w:author="Joseph Sempa" w:date="2024-09-19T17:11:00Z" w16du:dateUtc="2024-09-19T15:11:00Z">
                  <w:rPr>
                    <w:rFonts w:ascii="Aptos Narrow" w:eastAsia="Times New Roman" w:hAnsi="Aptos Narrow" w:cs="Times New Roman"/>
                    <w:color w:val="000000"/>
                    <w:sz w:val="22"/>
                    <w:szCs w:val="22"/>
                    <w:lang w:eastAsia="en-ZA"/>
                  </w:rPr>
                </w:rPrChange>
              </w:rPr>
            </w:pPr>
            <w:commentRangeStart w:id="816"/>
            <w:r w:rsidRPr="00116D50">
              <w:rPr>
                <w:rFonts w:ascii="Arial" w:eastAsia="Times New Roman" w:hAnsi="Arial" w:cs="Arial"/>
                <w:color w:val="000000"/>
                <w:sz w:val="20"/>
                <w:szCs w:val="20"/>
                <w:lang w:eastAsia="en-ZA"/>
                <w:rPrChange w:id="817" w:author="Joseph Sempa" w:date="2024-09-19T17:11:00Z" w16du:dateUtc="2024-09-19T15:11:00Z">
                  <w:rPr>
                    <w:rFonts w:ascii="Aptos Narrow" w:eastAsia="Times New Roman" w:hAnsi="Aptos Narrow" w:cs="Times New Roman"/>
                    <w:color w:val="000000"/>
                    <w:sz w:val="22"/>
                    <w:lang w:eastAsia="en-ZA"/>
                  </w:rPr>
                </w:rPrChange>
              </w:rPr>
              <w:t>N</w:t>
            </w:r>
            <w:r w:rsidRPr="00116D50">
              <w:rPr>
                <w:rFonts w:ascii="Arial" w:eastAsia="Times New Roman" w:hAnsi="Arial" w:cs="Arial"/>
                <w:color w:val="000000"/>
                <w:sz w:val="20"/>
                <w:szCs w:val="20"/>
                <w:lang w:eastAsia="en-ZA"/>
                <w:rPrChange w:id="818" w:author="Joseph Sempa" w:date="2024-09-19T17:11:00Z" w16du:dateUtc="2024-09-19T15:11:00Z">
                  <w:rPr>
                    <w:rFonts w:ascii="Aptos Narrow" w:eastAsia="Times New Roman" w:hAnsi="Aptos Narrow" w:cs="Times New Roman"/>
                    <w:color w:val="000000"/>
                    <w:sz w:val="22"/>
                    <w:szCs w:val="22"/>
                    <w:lang w:eastAsia="en-ZA"/>
                  </w:rPr>
                </w:rPrChange>
              </w:rPr>
              <w:t xml:space="preserve"> = </w:t>
            </w:r>
            <w:del w:id="819" w:author="Joseph Sempa" w:date="2024-09-19T17:11:00Z" w16du:dateUtc="2024-09-19T15:11:00Z">
              <w:r w:rsidRPr="00116D50" w:rsidDel="00116D50">
                <w:rPr>
                  <w:rFonts w:ascii="Arial" w:eastAsia="Times New Roman" w:hAnsi="Arial" w:cs="Arial"/>
                  <w:color w:val="000000"/>
                  <w:sz w:val="20"/>
                  <w:szCs w:val="20"/>
                  <w:lang w:eastAsia="en-ZA"/>
                  <w:rPrChange w:id="820" w:author="Joseph Sempa" w:date="2024-09-19T17:11:00Z" w16du:dateUtc="2024-09-19T15:11:00Z">
                    <w:rPr>
                      <w:rFonts w:ascii="Aptos Narrow" w:eastAsia="Times New Roman" w:hAnsi="Aptos Narrow" w:cs="Times New Roman"/>
                      <w:color w:val="000000"/>
                      <w:sz w:val="22"/>
                      <w:szCs w:val="22"/>
                      <w:lang w:eastAsia="en-ZA"/>
                    </w:rPr>
                  </w:rPrChange>
                </w:rPr>
                <w:delText>60</w:delText>
              </w:r>
              <w:r w:rsidRPr="00116D50" w:rsidDel="00116D50">
                <w:rPr>
                  <w:rFonts w:ascii="Arial" w:eastAsia="Times New Roman" w:hAnsi="Arial" w:cs="Arial"/>
                  <w:color w:val="000000"/>
                  <w:sz w:val="20"/>
                  <w:szCs w:val="20"/>
                  <w:vertAlign w:val="superscript"/>
                  <w:lang w:eastAsia="en-ZA"/>
                  <w:rPrChange w:id="821" w:author="Joseph Sempa" w:date="2024-09-19T17:11:00Z" w16du:dateUtc="2024-09-19T15:11:00Z">
                    <w:rPr>
                      <w:rFonts w:ascii="Aptos Narrow" w:eastAsia="Times New Roman" w:hAnsi="Aptos Narrow" w:cs="Times New Roman"/>
                      <w:color w:val="000000"/>
                      <w:sz w:val="22"/>
                      <w:szCs w:val="22"/>
                      <w:vertAlign w:val="superscript"/>
                      <w:lang w:eastAsia="en-ZA"/>
                    </w:rPr>
                  </w:rPrChange>
                </w:rPr>
                <w:delText>1</w:delText>
              </w:r>
            </w:del>
            <w:ins w:id="822" w:author="Joseph Sempa" w:date="2024-09-19T17:11:00Z" w16du:dateUtc="2024-09-19T15:11:00Z">
              <w:r w:rsidR="00116D50" w:rsidRPr="00116D50">
                <w:rPr>
                  <w:rFonts w:ascii="Arial" w:eastAsia="Times New Roman" w:hAnsi="Arial" w:cs="Arial"/>
                  <w:color w:val="000000"/>
                  <w:sz w:val="20"/>
                  <w:szCs w:val="20"/>
                  <w:lang w:eastAsia="en-ZA"/>
                </w:rPr>
                <w:t>128</w:t>
              </w:r>
              <w:r w:rsidR="00116D50" w:rsidRPr="00116D50">
                <w:rPr>
                  <w:rFonts w:ascii="Arial" w:eastAsia="Times New Roman" w:hAnsi="Arial" w:cs="Arial"/>
                  <w:color w:val="000000"/>
                  <w:sz w:val="20"/>
                  <w:szCs w:val="20"/>
                  <w:vertAlign w:val="superscript"/>
                  <w:lang w:eastAsia="en-ZA"/>
                  <w:rPrChange w:id="823" w:author="Joseph Sempa" w:date="2024-09-19T17:11:00Z" w16du:dateUtc="2024-09-19T15:11:00Z">
                    <w:rPr>
                      <w:rFonts w:ascii="Aptos Narrow" w:eastAsia="Times New Roman" w:hAnsi="Aptos Narrow" w:cs="Times New Roman"/>
                      <w:color w:val="000000"/>
                      <w:sz w:val="22"/>
                      <w:szCs w:val="22"/>
                      <w:vertAlign w:val="superscript"/>
                      <w:lang w:eastAsia="en-ZA"/>
                    </w:rPr>
                  </w:rPrChange>
                </w:rPr>
                <w:t>1</w:t>
              </w:r>
            </w:ins>
          </w:p>
        </w:tc>
        <w:tc>
          <w:tcPr>
            <w:tcW w:w="996" w:type="pct"/>
          </w:tcPr>
          <w:p w14:paraId="02E0047A" w14:textId="18AFB558" w:rsidR="00C40AD8" w:rsidRPr="00116D50"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Change w:id="824" w:author="Joseph Sempa" w:date="2024-09-19T17:11:00Z" w16du:dateUtc="2024-09-19T15:11:00Z">
                  <w:rPr>
                    <w:rFonts w:ascii="Aptos Narrow" w:eastAsia="Times New Roman" w:hAnsi="Aptos Narrow" w:cs="Times New Roman"/>
                    <w:color w:val="000000"/>
                    <w:sz w:val="22"/>
                    <w:szCs w:val="22"/>
                    <w:lang w:eastAsia="en-ZA"/>
                  </w:rPr>
                </w:rPrChange>
              </w:rPr>
            </w:pPr>
            <w:r w:rsidRPr="00116D50">
              <w:rPr>
                <w:rFonts w:ascii="Arial" w:eastAsia="Times New Roman" w:hAnsi="Arial" w:cs="Arial"/>
                <w:color w:val="000000"/>
                <w:sz w:val="20"/>
                <w:szCs w:val="20"/>
                <w:lang w:eastAsia="en-ZA"/>
                <w:rPrChange w:id="825" w:author="Joseph Sempa" w:date="2024-09-19T17:11:00Z" w16du:dateUtc="2024-09-19T15:11:00Z">
                  <w:rPr>
                    <w:rFonts w:ascii="Aptos Narrow" w:eastAsia="Times New Roman" w:hAnsi="Aptos Narrow" w:cs="Times New Roman"/>
                    <w:color w:val="000000"/>
                    <w:sz w:val="22"/>
                    <w:lang w:eastAsia="en-ZA"/>
                  </w:rPr>
                </w:rPrChange>
              </w:rPr>
              <w:t xml:space="preserve">N </w:t>
            </w:r>
            <w:r w:rsidRPr="00116D50">
              <w:rPr>
                <w:rFonts w:ascii="Arial" w:eastAsia="Times New Roman" w:hAnsi="Arial" w:cs="Arial"/>
                <w:color w:val="000000"/>
                <w:sz w:val="20"/>
                <w:szCs w:val="20"/>
                <w:lang w:eastAsia="en-ZA"/>
                <w:rPrChange w:id="826" w:author="Joseph Sempa" w:date="2024-09-19T17:11:00Z" w16du:dateUtc="2024-09-19T15:11:00Z">
                  <w:rPr>
                    <w:rFonts w:ascii="Aptos Narrow" w:eastAsia="Times New Roman" w:hAnsi="Aptos Narrow" w:cs="Times New Roman"/>
                    <w:color w:val="000000"/>
                    <w:sz w:val="22"/>
                    <w:szCs w:val="22"/>
                    <w:lang w:eastAsia="en-ZA"/>
                  </w:rPr>
                </w:rPrChange>
              </w:rPr>
              <w:t xml:space="preserve">= </w:t>
            </w:r>
            <w:del w:id="827" w:author="Joseph Sempa" w:date="2024-09-19T17:11:00Z" w16du:dateUtc="2024-09-19T15:11:00Z">
              <w:r w:rsidRPr="00116D50" w:rsidDel="00116D50">
                <w:rPr>
                  <w:rFonts w:ascii="Arial" w:eastAsia="Times New Roman" w:hAnsi="Arial" w:cs="Arial"/>
                  <w:color w:val="000000"/>
                  <w:sz w:val="20"/>
                  <w:szCs w:val="20"/>
                  <w:lang w:eastAsia="en-ZA"/>
                  <w:rPrChange w:id="828" w:author="Joseph Sempa" w:date="2024-09-19T17:11:00Z" w16du:dateUtc="2024-09-19T15:11:00Z">
                    <w:rPr>
                      <w:rFonts w:ascii="Aptos Narrow" w:eastAsia="Times New Roman" w:hAnsi="Aptos Narrow" w:cs="Times New Roman"/>
                      <w:color w:val="000000"/>
                      <w:sz w:val="22"/>
                      <w:szCs w:val="22"/>
                      <w:lang w:eastAsia="en-ZA"/>
                    </w:rPr>
                  </w:rPrChange>
                </w:rPr>
                <w:delText>6</w:delText>
              </w:r>
              <w:r w:rsidRPr="00116D50" w:rsidDel="00116D50">
                <w:rPr>
                  <w:rFonts w:ascii="Arial" w:eastAsia="Times New Roman" w:hAnsi="Arial" w:cs="Arial"/>
                  <w:color w:val="000000"/>
                  <w:sz w:val="20"/>
                  <w:szCs w:val="20"/>
                  <w:vertAlign w:val="superscript"/>
                  <w:lang w:eastAsia="en-ZA"/>
                  <w:rPrChange w:id="829" w:author="Joseph Sempa" w:date="2024-09-19T17:11:00Z" w16du:dateUtc="2024-09-19T15:11:00Z">
                    <w:rPr>
                      <w:rFonts w:ascii="Aptos Narrow" w:eastAsia="Times New Roman" w:hAnsi="Aptos Narrow" w:cs="Times New Roman"/>
                      <w:color w:val="000000"/>
                      <w:sz w:val="22"/>
                      <w:szCs w:val="22"/>
                      <w:vertAlign w:val="superscript"/>
                      <w:lang w:eastAsia="en-ZA"/>
                    </w:rPr>
                  </w:rPrChange>
                </w:rPr>
                <w:delText>1</w:delText>
              </w:r>
            </w:del>
            <w:ins w:id="830" w:author="Joseph Sempa" w:date="2024-09-19T17:11:00Z" w16du:dateUtc="2024-09-19T15:11:00Z">
              <w:r w:rsidR="00116D50" w:rsidRPr="00116D50">
                <w:rPr>
                  <w:rFonts w:ascii="Arial" w:eastAsia="Times New Roman" w:hAnsi="Arial" w:cs="Arial"/>
                  <w:color w:val="000000"/>
                  <w:sz w:val="20"/>
                  <w:szCs w:val="20"/>
                  <w:lang w:eastAsia="en-ZA"/>
                </w:rPr>
                <w:t>8</w:t>
              </w:r>
              <w:r w:rsidR="00116D50" w:rsidRPr="00116D50">
                <w:rPr>
                  <w:rFonts w:ascii="Arial" w:eastAsia="Times New Roman" w:hAnsi="Arial" w:cs="Arial"/>
                  <w:color w:val="000000"/>
                  <w:sz w:val="20"/>
                  <w:szCs w:val="20"/>
                  <w:vertAlign w:val="superscript"/>
                  <w:lang w:eastAsia="en-ZA"/>
                  <w:rPrChange w:id="831" w:author="Joseph Sempa" w:date="2024-09-19T17:11:00Z" w16du:dateUtc="2024-09-19T15:11:00Z">
                    <w:rPr>
                      <w:rFonts w:ascii="Aptos Narrow" w:eastAsia="Times New Roman" w:hAnsi="Aptos Narrow" w:cs="Times New Roman"/>
                      <w:color w:val="000000"/>
                      <w:sz w:val="22"/>
                      <w:szCs w:val="22"/>
                      <w:vertAlign w:val="superscript"/>
                      <w:lang w:eastAsia="en-ZA"/>
                    </w:rPr>
                  </w:rPrChange>
                </w:rPr>
                <w:t>1</w:t>
              </w:r>
            </w:ins>
          </w:p>
        </w:tc>
        <w:tc>
          <w:tcPr>
            <w:tcW w:w="817" w:type="pct"/>
          </w:tcPr>
          <w:p w14:paraId="67185D49" w14:textId="77777777" w:rsidR="00C40AD8" w:rsidRPr="00116D50"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Change w:id="832" w:author="Joseph Sempa" w:date="2024-09-19T17:11:00Z" w16du:dateUtc="2024-09-19T15:11:00Z">
                  <w:rPr>
                    <w:rFonts w:ascii="Aptos Narrow" w:eastAsia="Times New Roman" w:hAnsi="Aptos Narrow" w:cs="Times New Roman"/>
                    <w:color w:val="000000"/>
                    <w:sz w:val="22"/>
                    <w:szCs w:val="22"/>
                    <w:lang w:eastAsia="en-ZA"/>
                  </w:rPr>
                </w:rPrChange>
              </w:rPr>
            </w:pPr>
            <w:r w:rsidRPr="00116D50">
              <w:rPr>
                <w:rFonts w:ascii="Arial" w:eastAsia="Times New Roman" w:hAnsi="Arial" w:cs="Arial"/>
                <w:color w:val="000000"/>
                <w:sz w:val="20"/>
                <w:szCs w:val="20"/>
                <w:lang w:eastAsia="en-ZA"/>
                <w:rPrChange w:id="833" w:author="Joseph Sempa" w:date="2024-09-19T17:11:00Z" w16du:dateUtc="2024-09-19T15:11:00Z">
                  <w:rPr>
                    <w:rFonts w:ascii="Aptos Narrow" w:eastAsia="Times New Roman" w:hAnsi="Aptos Narrow" w:cs="Times New Roman"/>
                    <w:color w:val="000000"/>
                    <w:sz w:val="22"/>
                    <w:lang w:eastAsia="en-ZA"/>
                  </w:rPr>
                </w:rPrChange>
              </w:rPr>
              <w:t>p</w:t>
            </w:r>
            <w:r w:rsidRPr="00116D50">
              <w:rPr>
                <w:rFonts w:ascii="Arial" w:eastAsia="Times New Roman" w:hAnsi="Arial" w:cs="Arial"/>
                <w:color w:val="000000"/>
                <w:sz w:val="20"/>
                <w:szCs w:val="20"/>
                <w:lang w:eastAsia="en-ZA"/>
                <w:rPrChange w:id="834" w:author="Joseph Sempa" w:date="2024-09-19T17:11:00Z" w16du:dateUtc="2024-09-19T15:11:00Z">
                  <w:rPr>
                    <w:rFonts w:ascii="Aptos Narrow" w:eastAsia="Times New Roman" w:hAnsi="Aptos Narrow" w:cs="Times New Roman"/>
                    <w:color w:val="000000"/>
                    <w:sz w:val="22"/>
                    <w:szCs w:val="22"/>
                    <w:lang w:eastAsia="en-ZA"/>
                  </w:rPr>
                </w:rPrChange>
              </w:rPr>
              <w:t>-value</w:t>
            </w:r>
            <w:r w:rsidRPr="00116D50">
              <w:rPr>
                <w:rFonts w:ascii="Arial" w:eastAsia="Times New Roman" w:hAnsi="Arial" w:cs="Arial"/>
                <w:color w:val="000000"/>
                <w:sz w:val="20"/>
                <w:szCs w:val="20"/>
                <w:vertAlign w:val="superscript"/>
                <w:lang w:eastAsia="en-ZA"/>
                <w:rPrChange w:id="835" w:author="Joseph Sempa" w:date="2024-09-19T17:11:00Z" w16du:dateUtc="2024-09-19T15:11:00Z">
                  <w:rPr>
                    <w:rFonts w:ascii="Aptos Narrow" w:eastAsia="Times New Roman" w:hAnsi="Aptos Narrow" w:cs="Times New Roman"/>
                    <w:color w:val="000000"/>
                    <w:sz w:val="22"/>
                    <w:szCs w:val="22"/>
                    <w:vertAlign w:val="superscript"/>
                    <w:lang w:eastAsia="en-ZA"/>
                  </w:rPr>
                </w:rPrChange>
              </w:rPr>
              <w:t>2</w:t>
            </w:r>
            <w:commentRangeEnd w:id="816"/>
            <w:r w:rsidR="00FE468E" w:rsidRPr="00116D50">
              <w:rPr>
                <w:rStyle w:val="CommentReference"/>
                <w:rFonts w:ascii="Arial" w:eastAsiaTheme="minorHAnsi" w:hAnsi="Arial" w:cs="Arial"/>
                <w:i w:val="0"/>
                <w:iCs w:val="0"/>
                <w:sz w:val="20"/>
                <w:szCs w:val="20"/>
                <w:rPrChange w:id="836" w:author="Joseph Sempa" w:date="2024-09-19T17:11:00Z" w16du:dateUtc="2024-09-19T15:11:00Z">
                  <w:rPr>
                    <w:rStyle w:val="CommentReference"/>
                    <w:rFonts w:ascii="Arial" w:eastAsiaTheme="minorHAnsi" w:hAnsi="Arial" w:cstheme="minorBidi"/>
                    <w:i w:val="0"/>
                    <w:iCs w:val="0"/>
                  </w:rPr>
                </w:rPrChange>
              </w:rPr>
              <w:commentReference w:id="816"/>
            </w:r>
          </w:p>
        </w:tc>
      </w:tr>
      <w:tr w:rsidR="00116D50" w:rsidRPr="00116D50" w14:paraId="6EE7733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837" w:author="Joseph Sempa" w:date="2024-09-19T17:11:00Z" w16du:dateUtc="2024-09-19T15:11:00Z">
                  <w:rPr>
                    <w:bCs/>
                    <w:sz w:val="18"/>
                    <w:szCs w:val="18"/>
                  </w:rPr>
                </w:rPrChange>
              </w:rPr>
            </w:pPr>
            <w:r w:rsidRPr="00116D50">
              <w:rPr>
                <w:rFonts w:ascii="Arial" w:eastAsia="Arial" w:hAnsi="Arial" w:cs="Arial"/>
                <w:bCs/>
                <w:color w:val="000000"/>
                <w:sz w:val="20"/>
                <w:szCs w:val="20"/>
                <w:rPrChange w:id="838" w:author="Joseph Sempa" w:date="2024-09-19T17:11:00Z" w16du:dateUtc="2024-09-19T15:11:00Z">
                  <w:rPr>
                    <w:rFonts w:eastAsia="Arial" w:cs="Arial"/>
                    <w:bCs/>
                    <w:color w:val="000000"/>
                    <w:sz w:val="18"/>
                    <w:szCs w:val="18"/>
                  </w:rPr>
                </w:rPrChange>
              </w:rPr>
              <w:t>Age at enrolment, median (IQR) (years)</w:t>
            </w:r>
          </w:p>
        </w:tc>
        <w:tc>
          <w:tcPr>
            <w:tcW w:w="996" w:type="pct"/>
          </w:tcPr>
          <w:p w14:paraId="7AF3E0CB" w14:textId="6422904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39" w:author="Joseph Sempa" w:date="2024-09-19T17:11:00Z" w16du:dateUtc="2024-09-19T15:11:00Z">
                  <w:rPr>
                    <w:sz w:val="18"/>
                    <w:szCs w:val="18"/>
                  </w:rPr>
                </w:rPrChange>
              </w:rPr>
            </w:pPr>
            <w:ins w:id="840" w:author="Joseph Sempa" w:date="2024-09-19T17:10:00Z" w16du:dateUtc="2024-09-19T15:10:00Z">
              <w:r w:rsidRPr="00116D50">
                <w:rPr>
                  <w:rFonts w:ascii="Arial" w:hAnsi="Arial" w:cs="Arial"/>
                  <w:sz w:val="20"/>
                  <w:szCs w:val="20"/>
                  <w:rPrChange w:id="841" w:author="Joseph Sempa" w:date="2024-09-19T17:11:00Z" w16du:dateUtc="2024-09-19T15:11:00Z">
                    <w:rPr/>
                  </w:rPrChange>
                </w:rPr>
                <w:t>37 (32, 43)</w:t>
              </w:r>
            </w:ins>
            <w:del w:id="842" w:author="Joseph Sempa" w:date="2024-09-19T17:10:00Z" w16du:dateUtc="2024-09-19T15:10:00Z">
              <w:r w:rsidRPr="00116D50" w:rsidDel="00A96FB6">
                <w:rPr>
                  <w:rFonts w:ascii="Arial" w:eastAsia="Arial" w:hAnsi="Arial" w:cs="Arial"/>
                  <w:color w:val="000000"/>
                  <w:sz w:val="20"/>
                  <w:szCs w:val="20"/>
                  <w:rPrChange w:id="843" w:author="Joseph Sempa" w:date="2024-09-19T17:11:00Z" w16du:dateUtc="2024-09-19T15:11:00Z">
                    <w:rPr>
                      <w:rFonts w:eastAsia="Arial" w:cs="Arial"/>
                      <w:color w:val="000000"/>
                      <w:sz w:val="18"/>
                      <w:szCs w:val="18"/>
                    </w:rPr>
                  </w:rPrChange>
                </w:rPr>
                <w:delText>38 (33, 44)</w:delText>
              </w:r>
            </w:del>
          </w:p>
        </w:tc>
        <w:tc>
          <w:tcPr>
            <w:tcW w:w="996" w:type="pct"/>
          </w:tcPr>
          <w:p w14:paraId="7903D888" w14:textId="6FD16AC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44" w:author="Joseph Sempa" w:date="2024-09-19T17:11:00Z" w16du:dateUtc="2024-09-19T15:11:00Z">
                  <w:rPr>
                    <w:sz w:val="18"/>
                    <w:szCs w:val="18"/>
                  </w:rPr>
                </w:rPrChange>
              </w:rPr>
            </w:pPr>
            <w:ins w:id="845" w:author="Joseph Sempa" w:date="2024-09-19T17:10:00Z" w16du:dateUtc="2024-09-19T15:10:00Z">
              <w:r w:rsidRPr="00116D50">
                <w:rPr>
                  <w:rFonts w:ascii="Arial" w:hAnsi="Arial" w:cs="Arial"/>
                  <w:sz w:val="20"/>
                  <w:szCs w:val="20"/>
                  <w:rPrChange w:id="846" w:author="Joseph Sempa" w:date="2024-09-19T17:11:00Z" w16du:dateUtc="2024-09-19T15:11:00Z">
                    <w:rPr/>
                  </w:rPrChange>
                </w:rPr>
                <w:t>41 (37, 44)</w:t>
              </w:r>
            </w:ins>
            <w:del w:id="847" w:author="Joseph Sempa" w:date="2024-09-19T17:10:00Z" w16du:dateUtc="2024-09-19T15:10:00Z">
              <w:r w:rsidRPr="00116D50" w:rsidDel="00A96FB6">
                <w:rPr>
                  <w:rFonts w:ascii="Arial" w:eastAsia="Arial" w:hAnsi="Arial" w:cs="Arial"/>
                  <w:color w:val="000000"/>
                  <w:sz w:val="20"/>
                  <w:szCs w:val="20"/>
                  <w:rPrChange w:id="848" w:author="Joseph Sempa" w:date="2024-09-19T17:11:00Z" w16du:dateUtc="2024-09-19T15:11:00Z">
                    <w:rPr>
                      <w:rFonts w:eastAsia="Arial" w:cs="Arial"/>
                      <w:color w:val="000000"/>
                      <w:sz w:val="18"/>
                      <w:szCs w:val="18"/>
                    </w:rPr>
                  </w:rPrChange>
                </w:rPr>
                <w:delText>41 (33, 46)</w:delText>
              </w:r>
            </w:del>
          </w:p>
        </w:tc>
        <w:tc>
          <w:tcPr>
            <w:tcW w:w="817" w:type="pct"/>
          </w:tcPr>
          <w:p w14:paraId="2396E54D" w14:textId="5FA87B3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49" w:author="Joseph Sempa" w:date="2024-09-19T17:11:00Z" w16du:dateUtc="2024-09-19T15:11:00Z">
                  <w:rPr>
                    <w:sz w:val="18"/>
                    <w:szCs w:val="18"/>
                  </w:rPr>
                </w:rPrChange>
              </w:rPr>
            </w:pPr>
            <w:ins w:id="850" w:author="Joseph Sempa" w:date="2024-09-19T17:10:00Z" w16du:dateUtc="2024-09-19T15:10:00Z">
              <w:r w:rsidRPr="00116D50">
                <w:rPr>
                  <w:rFonts w:ascii="Arial" w:hAnsi="Arial" w:cs="Arial"/>
                  <w:sz w:val="20"/>
                  <w:szCs w:val="20"/>
                  <w:rPrChange w:id="851" w:author="Joseph Sempa" w:date="2024-09-19T17:11:00Z" w16du:dateUtc="2024-09-19T15:11:00Z">
                    <w:rPr/>
                  </w:rPrChange>
                </w:rPr>
                <w:t>0.4</w:t>
              </w:r>
            </w:ins>
            <w:del w:id="852" w:author="Joseph Sempa" w:date="2024-09-19T17:10:00Z" w16du:dateUtc="2024-09-19T15:10:00Z">
              <w:r w:rsidRPr="00116D50" w:rsidDel="00A96FB6">
                <w:rPr>
                  <w:rFonts w:ascii="Arial" w:eastAsia="Arial" w:hAnsi="Arial" w:cs="Arial"/>
                  <w:color w:val="000000"/>
                  <w:sz w:val="20"/>
                  <w:szCs w:val="20"/>
                  <w:rPrChange w:id="853" w:author="Joseph Sempa" w:date="2024-09-19T17:11:00Z" w16du:dateUtc="2024-09-19T15:11:00Z">
                    <w:rPr>
                      <w:rFonts w:eastAsia="Arial" w:cs="Arial"/>
                      <w:color w:val="000000"/>
                      <w:sz w:val="18"/>
                      <w:szCs w:val="18"/>
                    </w:rPr>
                  </w:rPrChange>
                </w:rPr>
                <w:delText>0.6</w:delText>
              </w:r>
            </w:del>
          </w:p>
        </w:tc>
      </w:tr>
      <w:tr w:rsidR="00116D50" w:rsidRPr="00116D50" w14:paraId="6412C3A0" w14:textId="77777777" w:rsidTr="003F33A3">
        <w:tc>
          <w:tcPr>
            <w:tcW w:w="2191" w:type="pct"/>
          </w:tcPr>
          <w:p w14:paraId="403CFB2C" w14:textId="6EA6EEF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854" w:author="Joseph Sempa" w:date="2024-09-19T17:11:00Z" w16du:dateUtc="2024-09-19T15:11:00Z">
                  <w:rPr>
                    <w:bCs/>
                    <w:sz w:val="18"/>
                    <w:szCs w:val="18"/>
                  </w:rPr>
                </w:rPrChange>
              </w:rPr>
            </w:pPr>
            <w:r w:rsidRPr="00116D50">
              <w:rPr>
                <w:rFonts w:ascii="Arial" w:eastAsia="Arial" w:hAnsi="Arial" w:cs="Arial"/>
                <w:bCs/>
                <w:color w:val="000000"/>
                <w:sz w:val="20"/>
                <w:szCs w:val="20"/>
                <w:rPrChange w:id="855" w:author="Joseph Sempa" w:date="2024-09-19T17:11:00Z" w16du:dateUtc="2024-09-19T15:11:00Z">
                  <w:rPr>
                    <w:rFonts w:eastAsia="Arial" w:cs="Arial"/>
                    <w:bCs/>
                    <w:color w:val="000000"/>
                    <w:sz w:val="18"/>
                    <w:szCs w:val="18"/>
                  </w:rPr>
                </w:rPrChange>
              </w:rPr>
              <w:t xml:space="preserve">Gender, </w:t>
            </w:r>
            <w:proofErr w:type="gramStart"/>
            <w:r w:rsidRPr="00116D50">
              <w:rPr>
                <w:rFonts w:ascii="Arial" w:eastAsia="Arial" w:hAnsi="Arial" w:cs="Arial"/>
                <w:bCs/>
                <w:color w:val="000000"/>
                <w:sz w:val="20"/>
                <w:szCs w:val="20"/>
                <w:rPrChange w:id="856" w:author="Joseph Sempa" w:date="2024-09-19T17:11:00Z" w16du:dateUtc="2024-09-19T15:11:00Z">
                  <w:rPr>
                    <w:rFonts w:eastAsia="Arial" w:cs="Arial"/>
                    <w:bCs/>
                    <w:color w:val="000000"/>
                    <w:sz w:val="18"/>
                    <w:szCs w:val="18"/>
                  </w:rPr>
                </w:rPrChange>
              </w:rPr>
              <w:t>n(</w:t>
            </w:r>
            <w:proofErr w:type="gramEnd"/>
            <w:r w:rsidRPr="00116D50">
              <w:rPr>
                <w:rFonts w:ascii="Arial" w:eastAsia="Arial" w:hAnsi="Arial" w:cs="Arial"/>
                <w:bCs/>
                <w:color w:val="000000"/>
                <w:sz w:val="20"/>
                <w:szCs w:val="20"/>
                <w:rPrChange w:id="857" w:author="Joseph Sempa" w:date="2024-09-19T17:11:00Z" w16du:dateUtc="2024-09-19T15:11:00Z">
                  <w:rPr>
                    <w:rFonts w:eastAsia="Arial" w:cs="Arial"/>
                    <w:bCs/>
                    <w:color w:val="000000"/>
                    <w:sz w:val="18"/>
                    <w:szCs w:val="18"/>
                  </w:rPr>
                </w:rPrChange>
              </w:rPr>
              <w:t>%)</w:t>
            </w:r>
          </w:p>
        </w:tc>
        <w:tc>
          <w:tcPr>
            <w:tcW w:w="996" w:type="pct"/>
          </w:tcPr>
          <w:p w14:paraId="7E7CA551" w14:textId="152AE4A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58" w:author="Joseph Sempa" w:date="2024-09-19T17:11:00Z" w16du:dateUtc="2024-09-19T15:11:00Z">
                  <w:rPr>
                    <w:sz w:val="18"/>
                    <w:szCs w:val="18"/>
                  </w:rPr>
                </w:rPrChange>
              </w:rPr>
            </w:pPr>
          </w:p>
        </w:tc>
        <w:tc>
          <w:tcPr>
            <w:tcW w:w="996" w:type="pct"/>
          </w:tcPr>
          <w:p w14:paraId="0EDF0891" w14:textId="2991DF6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59" w:author="Joseph Sempa" w:date="2024-09-19T17:11:00Z" w16du:dateUtc="2024-09-19T15:11:00Z">
                  <w:rPr>
                    <w:sz w:val="18"/>
                    <w:szCs w:val="18"/>
                  </w:rPr>
                </w:rPrChange>
              </w:rPr>
            </w:pPr>
          </w:p>
        </w:tc>
        <w:tc>
          <w:tcPr>
            <w:tcW w:w="817" w:type="pct"/>
          </w:tcPr>
          <w:p w14:paraId="1D586B22" w14:textId="3409A30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60" w:author="Joseph Sempa" w:date="2024-09-19T17:11:00Z" w16du:dateUtc="2024-09-19T15:11:00Z">
                  <w:rPr>
                    <w:sz w:val="18"/>
                    <w:szCs w:val="18"/>
                  </w:rPr>
                </w:rPrChange>
              </w:rPr>
            </w:pPr>
            <w:ins w:id="861" w:author="Joseph Sempa" w:date="2024-09-19T17:10:00Z" w16du:dateUtc="2024-09-19T15:10:00Z">
              <w:r w:rsidRPr="00116D50">
                <w:rPr>
                  <w:rFonts w:ascii="Arial" w:hAnsi="Arial" w:cs="Arial"/>
                  <w:sz w:val="20"/>
                  <w:szCs w:val="20"/>
                  <w:rPrChange w:id="862" w:author="Joseph Sempa" w:date="2024-09-19T17:11:00Z" w16du:dateUtc="2024-09-19T15:11:00Z">
                    <w:rPr/>
                  </w:rPrChange>
                </w:rPr>
                <w:t>0.7</w:t>
              </w:r>
            </w:ins>
            <w:del w:id="863" w:author="Joseph Sempa" w:date="2024-09-19T17:10:00Z" w16du:dateUtc="2024-09-19T15:10:00Z">
              <w:r w:rsidRPr="00116D50" w:rsidDel="00A96FB6">
                <w:rPr>
                  <w:rFonts w:ascii="Arial" w:eastAsia="Arial" w:hAnsi="Arial" w:cs="Arial"/>
                  <w:color w:val="000000"/>
                  <w:sz w:val="20"/>
                  <w:szCs w:val="20"/>
                  <w:rPrChange w:id="864" w:author="Joseph Sempa" w:date="2024-09-19T17:11:00Z" w16du:dateUtc="2024-09-19T15:11:00Z">
                    <w:rPr>
                      <w:rFonts w:eastAsia="Arial" w:cs="Arial"/>
                      <w:color w:val="000000"/>
                      <w:sz w:val="18"/>
                      <w:szCs w:val="18"/>
                    </w:rPr>
                  </w:rPrChange>
                </w:rPr>
                <w:delText>&gt;0.9</w:delText>
              </w:r>
            </w:del>
          </w:p>
        </w:tc>
      </w:tr>
      <w:tr w:rsidR="00116D50" w:rsidRPr="00116D50" w14:paraId="0D1BC49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DDB30B2" w14:textId="66AE845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865"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866" w:author="Joseph Sempa" w:date="2024-09-19T17:11:00Z" w16du:dateUtc="2024-09-19T15:11:00Z">
                  <w:rPr>
                    <w:rFonts w:eastAsia="Arial" w:cs="Arial"/>
                    <w:bCs/>
                    <w:color w:val="000000"/>
                    <w:sz w:val="18"/>
                    <w:szCs w:val="18"/>
                  </w:rPr>
                </w:rPrChange>
              </w:rPr>
              <w:t>Female</w:t>
            </w:r>
          </w:p>
        </w:tc>
        <w:tc>
          <w:tcPr>
            <w:tcW w:w="996" w:type="pct"/>
          </w:tcPr>
          <w:p w14:paraId="2CE7C760" w14:textId="1645FDF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67" w:author="Joseph Sempa" w:date="2024-09-19T17:11:00Z" w16du:dateUtc="2024-09-19T15:11:00Z">
                  <w:rPr>
                    <w:rFonts w:eastAsia="Arial" w:cs="Arial"/>
                    <w:color w:val="000000"/>
                    <w:sz w:val="18"/>
                    <w:szCs w:val="18"/>
                  </w:rPr>
                </w:rPrChange>
              </w:rPr>
            </w:pPr>
            <w:ins w:id="868" w:author="Joseph Sempa" w:date="2024-09-19T17:10:00Z" w16du:dateUtc="2024-09-19T15:10:00Z">
              <w:r w:rsidRPr="00116D50">
                <w:rPr>
                  <w:rFonts w:ascii="Arial" w:hAnsi="Arial" w:cs="Arial"/>
                  <w:sz w:val="20"/>
                  <w:szCs w:val="20"/>
                  <w:rPrChange w:id="869" w:author="Joseph Sempa" w:date="2024-09-19T17:11:00Z" w16du:dateUtc="2024-09-19T15:11:00Z">
                    <w:rPr/>
                  </w:rPrChange>
                </w:rPr>
                <w:t>73 (57.0%)</w:t>
              </w:r>
            </w:ins>
            <w:del w:id="870" w:author="Joseph Sempa" w:date="2024-09-19T17:10:00Z" w16du:dateUtc="2024-09-19T15:10:00Z">
              <w:r w:rsidRPr="00116D50" w:rsidDel="00A96FB6">
                <w:rPr>
                  <w:rFonts w:ascii="Arial" w:eastAsia="Arial" w:hAnsi="Arial" w:cs="Arial"/>
                  <w:color w:val="000000"/>
                  <w:sz w:val="20"/>
                  <w:szCs w:val="20"/>
                  <w:rPrChange w:id="871" w:author="Joseph Sempa" w:date="2024-09-19T17:11:00Z" w16du:dateUtc="2024-09-19T15:11:00Z">
                    <w:rPr>
                      <w:rFonts w:eastAsia="Arial" w:cs="Arial"/>
                      <w:color w:val="000000"/>
                      <w:sz w:val="18"/>
                      <w:szCs w:val="18"/>
                    </w:rPr>
                  </w:rPrChange>
                </w:rPr>
                <w:delText>32 (53.3%)</w:delText>
              </w:r>
            </w:del>
          </w:p>
        </w:tc>
        <w:tc>
          <w:tcPr>
            <w:tcW w:w="996" w:type="pct"/>
          </w:tcPr>
          <w:p w14:paraId="52D875E1" w14:textId="24C364C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72" w:author="Joseph Sempa" w:date="2024-09-19T17:11:00Z" w16du:dateUtc="2024-09-19T15:11:00Z">
                  <w:rPr>
                    <w:rFonts w:eastAsia="Arial" w:cs="Arial"/>
                    <w:color w:val="000000"/>
                    <w:sz w:val="18"/>
                    <w:szCs w:val="18"/>
                  </w:rPr>
                </w:rPrChange>
              </w:rPr>
            </w:pPr>
            <w:ins w:id="873" w:author="Joseph Sempa" w:date="2024-09-19T17:10:00Z" w16du:dateUtc="2024-09-19T15:10:00Z">
              <w:r w:rsidRPr="00116D50">
                <w:rPr>
                  <w:rFonts w:ascii="Arial" w:hAnsi="Arial" w:cs="Arial"/>
                  <w:sz w:val="20"/>
                  <w:szCs w:val="20"/>
                  <w:rPrChange w:id="874" w:author="Joseph Sempa" w:date="2024-09-19T17:11:00Z" w16du:dateUtc="2024-09-19T15:11:00Z">
                    <w:rPr/>
                  </w:rPrChange>
                </w:rPr>
                <w:t>4 (50.0%)</w:t>
              </w:r>
            </w:ins>
            <w:del w:id="875" w:author="Joseph Sempa" w:date="2024-09-19T17:10:00Z" w16du:dateUtc="2024-09-19T15:10:00Z">
              <w:r w:rsidRPr="00116D50" w:rsidDel="00A96FB6">
                <w:rPr>
                  <w:rFonts w:ascii="Arial" w:eastAsia="Arial" w:hAnsi="Arial" w:cs="Arial"/>
                  <w:color w:val="000000"/>
                  <w:sz w:val="20"/>
                  <w:szCs w:val="20"/>
                  <w:rPrChange w:id="876" w:author="Joseph Sempa" w:date="2024-09-19T17:11:00Z" w16du:dateUtc="2024-09-19T15:11:00Z">
                    <w:rPr>
                      <w:rFonts w:eastAsia="Arial" w:cs="Arial"/>
                      <w:color w:val="000000"/>
                      <w:sz w:val="18"/>
                      <w:szCs w:val="18"/>
                    </w:rPr>
                  </w:rPrChange>
                </w:rPr>
                <w:delText>3 (50.0%)</w:delText>
              </w:r>
            </w:del>
          </w:p>
        </w:tc>
        <w:tc>
          <w:tcPr>
            <w:tcW w:w="817" w:type="pct"/>
          </w:tcPr>
          <w:p w14:paraId="552F27EE"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77" w:author="Joseph Sempa" w:date="2024-09-19T17:11:00Z" w16du:dateUtc="2024-09-19T15:11:00Z">
                  <w:rPr>
                    <w:rFonts w:eastAsia="Arial" w:cs="Arial"/>
                    <w:color w:val="000000"/>
                    <w:sz w:val="18"/>
                    <w:szCs w:val="18"/>
                  </w:rPr>
                </w:rPrChange>
              </w:rPr>
            </w:pPr>
          </w:p>
        </w:tc>
      </w:tr>
      <w:tr w:rsidR="00116D50" w:rsidRPr="00116D50" w14:paraId="097D39EA" w14:textId="77777777" w:rsidTr="003F33A3">
        <w:tc>
          <w:tcPr>
            <w:tcW w:w="2191" w:type="pct"/>
          </w:tcPr>
          <w:p w14:paraId="00D4FB5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878" w:author="Joseph Sempa" w:date="2024-09-19T17:11:00Z" w16du:dateUtc="2024-09-19T15:11:00Z">
                  <w:rPr>
                    <w:bCs/>
                    <w:sz w:val="18"/>
                    <w:szCs w:val="18"/>
                  </w:rPr>
                </w:rPrChange>
              </w:rPr>
            </w:pPr>
            <w:r w:rsidRPr="00116D50">
              <w:rPr>
                <w:rFonts w:ascii="Arial" w:eastAsia="Arial" w:hAnsi="Arial" w:cs="Arial"/>
                <w:bCs/>
                <w:color w:val="000000"/>
                <w:sz w:val="20"/>
                <w:szCs w:val="20"/>
                <w:rPrChange w:id="879" w:author="Joseph Sempa" w:date="2024-09-19T17:11:00Z" w16du:dateUtc="2024-09-19T15:11:00Z">
                  <w:rPr>
                    <w:rFonts w:eastAsia="Arial" w:cs="Arial"/>
                    <w:bCs/>
                    <w:color w:val="000000"/>
                    <w:sz w:val="18"/>
                    <w:szCs w:val="18"/>
                  </w:rPr>
                </w:rPrChange>
              </w:rPr>
              <w:t>Duration of current illness, median (IQR) (days)</w:t>
            </w:r>
          </w:p>
        </w:tc>
        <w:tc>
          <w:tcPr>
            <w:tcW w:w="996" w:type="pct"/>
          </w:tcPr>
          <w:p w14:paraId="05B9E071" w14:textId="09BC858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80" w:author="Joseph Sempa" w:date="2024-09-19T17:11:00Z" w16du:dateUtc="2024-09-19T15:11:00Z">
                  <w:rPr>
                    <w:sz w:val="18"/>
                    <w:szCs w:val="18"/>
                  </w:rPr>
                </w:rPrChange>
              </w:rPr>
            </w:pPr>
            <w:ins w:id="881" w:author="Joseph Sempa" w:date="2024-09-19T17:10:00Z" w16du:dateUtc="2024-09-19T15:10:00Z">
              <w:r w:rsidRPr="00116D50">
                <w:rPr>
                  <w:rFonts w:ascii="Arial" w:hAnsi="Arial" w:cs="Arial"/>
                  <w:sz w:val="20"/>
                  <w:szCs w:val="20"/>
                  <w:rPrChange w:id="882" w:author="Joseph Sempa" w:date="2024-09-19T17:11:00Z" w16du:dateUtc="2024-09-19T15:11:00Z">
                    <w:rPr/>
                  </w:rPrChange>
                </w:rPr>
                <w:t>14 (14, 21)</w:t>
              </w:r>
            </w:ins>
            <w:del w:id="883" w:author="Joseph Sempa" w:date="2024-09-19T17:10:00Z" w16du:dateUtc="2024-09-19T15:10:00Z">
              <w:r w:rsidRPr="00116D50" w:rsidDel="00A96FB6">
                <w:rPr>
                  <w:rFonts w:ascii="Arial" w:eastAsia="Arial" w:hAnsi="Arial" w:cs="Arial"/>
                  <w:color w:val="000000"/>
                  <w:sz w:val="20"/>
                  <w:szCs w:val="20"/>
                  <w:rPrChange w:id="884" w:author="Joseph Sempa" w:date="2024-09-19T17:11:00Z" w16du:dateUtc="2024-09-19T15:11:00Z">
                    <w:rPr>
                      <w:rFonts w:eastAsia="Arial" w:cs="Arial"/>
                      <w:color w:val="000000"/>
                      <w:sz w:val="18"/>
                      <w:szCs w:val="18"/>
                    </w:rPr>
                  </w:rPrChange>
                </w:rPr>
                <w:delText>14 (14, 21)</w:delText>
              </w:r>
            </w:del>
          </w:p>
        </w:tc>
        <w:tc>
          <w:tcPr>
            <w:tcW w:w="996" w:type="pct"/>
          </w:tcPr>
          <w:p w14:paraId="46E40141" w14:textId="40B5A33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85" w:author="Joseph Sempa" w:date="2024-09-19T17:11:00Z" w16du:dateUtc="2024-09-19T15:11:00Z">
                  <w:rPr>
                    <w:sz w:val="18"/>
                    <w:szCs w:val="18"/>
                  </w:rPr>
                </w:rPrChange>
              </w:rPr>
            </w:pPr>
            <w:ins w:id="886" w:author="Joseph Sempa" w:date="2024-09-19T17:10:00Z" w16du:dateUtc="2024-09-19T15:10:00Z">
              <w:r w:rsidRPr="00116D50">
                <w:rPr>
                  <w:rFonts w:ascii="Arial" w:hAnsi="Arial" w:cs="Arial"/>
                  <w:sz w:val="20"/>
                  <w:szCs w:val="20"/>
                  <w:rPrChange w:id="887" w:author="Joseph Sempa" w:date="2024-09-19T17:11:00Z" w16du:dateUtc="2024-09-19T15:11:00Z">
                    <w:rPr/>
                  </w:rPrChange>
                </w:rPr>
                <w:t>14 (11, 14)</w:t>
              </w:r>
            </w:ins>
            <w:del w:id="888" w:author="Joseph Sempa" w:date="2024-09-19T17:10:00Z" w16du:dateUtc="2024-09-19T15:10:00Z">
              <w:r w:rsidRPr="00116D50" w:rsidDel="00A96FB6">
                <w:rPr>
                  <w:rFonts w:ascii="Arial" w:eastAsia="Arial" w:hAnsi="Arial" w:cs="Arial"/>
                  <w:color w:val="000000"/>
                  <w:sz w:val="20"/>
                  <w:szCs w:val="20"/>
                  <w:rPrChange w:id="889" w:author="Joseph Sempa" w:date="2024-09-19T17:11:00Z" w16du:dateUtc="2024-09-19T15:11:00Z">
                    <w:rPr>
                      <w:rFonts w:eastAsia="Arial" w:cs="Arial"/>
                      <w:color w:val="000000"/>
                      <w:sz w:val="18"/>
                      <w:szCs w:val="18"/>
                    </w:rPr>
                  </w:rPrChange>
                </w:rPr>
                <w:delText>14 (11, 14)</w:delText>
              </w:r>
            </w:del>
          </w:p>
        </w:tc>
        <w:tc>
          <w:tcPr>
            <w:tcW w:w="817" w:type="pct"/>
          </w:tcPr>
          <w:p w14:paraId="3410F469" w14:textId="30FE826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90" w:author="Joseph Sempa" w:date="2024-09-19T17:11:00Z" w16du:dateUtc="2024-09-19T15:11:00Z">
                  <w:rPr>
                    <w:sz w:val="18"/>
                    <w:szCs w:val="18"/>
                  </w:rPr>
                </w:rPrChange>
              </w:rPr>
            </w:pPr>
            <w:ins w:id="891" w:author="Joseph Sempa" w:date="2024-09-19T17:10:00Z" w16du:dateUtc="2024-09-19T15:10:00Z">
              <w:r w:rsidRPr="00116D50">
                <w:rPr>
                  <w:rFonts w:ascii="Arial" w:hAnsi="Arial" w:cs="Arial"/>
                  <w:sz w:val="20"/>
                  <w:szCs w:val="20"/>
                  <w:rPrChange w:id="892" w:author="Joseph Sempa" w:date="2024-09-19T17:11:00Z" w16du:dateUtc="2024-09-19T15:11:00Z">
                    <w:rPr/>
                  </w:rPrChange>
                </w:rPr>
                <w:t>0.2</w:t>
              </w:r>
            </w:ins>
            <w:del w:id="893" w:author="Joseph Sempa" w:date="2024-09-19T17:10:00Z" w16du:dateUtc="2024-09-19T15:10:00Z">
              <w:r w:rsidRPr="00116D50" w:rsidDel="00A96FB6">
                <w:rPr>
                  <w:rFonts w:ascii="Arial" w:eastAsia="Arial" w:hAnsi="Arial" w:cs="Arial"/>
                  <w:color w:val="000000"/>
                  <w:sz w:val="20"/>
                  <w:szCs w:val="20"/>
                  <w:rPrChange w:id="894" w:author="Joseph Sempa" w:date="2024-09-19T17:11:00Z" w16du:dateUtc="2024-09-19T15:11:00Z">
                    <w:rPr>
                      <w:rFonts w:eastAsia="Arial" w:cs="Arial"/>
                      <w:color w:val="000000"/>
                      <w:sz w:val="18"/>
                      <w:szCs w:val="18"/>
                    </w:rPr>
                  </w:rPrChange>
                </w:rPr>
                <w:delText>0.079</w:delText>
              </w:r>
            </w:del>
          </w:p>
        </w:tc>
      </w:tr>
      <w:tr w:rsidR="00116D50" w:rsidRPr="00116D50" w14:paraId="20576546"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C16440C" w14:textId="57EAB2A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895" w:author="Joseph Sempa" w:date="2024-09-19T17:11:00Z" w16du:dateUtc="2024-09-19T15:11:00Z">
                  <w:rPr>
                    <w:rFonts w:eastAsia="Arial" w:cs="Arial"/>
                    <w:bCs/>
                    <w:color w:val="000000"/>
                    <w:sz w:val="18"/>
                    <w:szCs w:val="18"/>
                  </w:rPr>
                </w:rPrChange>
              </w:rPr>
            </w:pPr>
            <w:r w:rsidRPr="00116D50">
              <w:rPr>
                <w:rFonts w:ascii="Arial" w:hAnsi="Arial" w:cs="Arial"/>
                <w:bCs/>
                <w:sz w:val="20"/>
                <w:szCs w:val="20"/>
                <w:rPrChange w:id="896" w:author="Joseph Sempa" w:date="2024-09-19T17:11:00Z" w16du:dateUtc="2024-09-19T15:11:00Z">
                  <w:rPr>
                    <w:bCs/>
                    <w:sz w:val="18"/>
                    <w:szCs w:val="18"/>
                  </w:rPr>
                </w:rPrChange>
              </w:rPr>
              <w:t>Random cortisol</w:t>
            </w:r>
          </w:p>
        </w:tc>
        <w:tc>
          <w:tcPr>
            <w:tcW w:w="996" w:type="pct"/>
          </w:tcPr>
          <w:p w14:paraId="3D3D5F98" w14:textId="0D5B956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97" w:author="Joseph Sempa" w:date="2024-09-19T17:11:00Z" w16du:dateUtc="2024-09-19T15:11:00Z">
                  <w:rPr>
                    <w:rFonts w:eastAsia="Arial" w:cs="Arial"/>
                    <w:color w:val="000000"/>
                    <w:sz w:val="18"/>
                    <w:szCs w:val="18"/>
                  </w:rPr>
                </w:rPrChange>
              </w:rPr>
            </w:pPr>
            <w:ins w:id="898" w:author="Joseph Sempa" w:date="2024-09-19T17:10:00Z" w16du:dateUtc="2024-09-19T15:10:00Z">
              <w:r w:rsidRPr="00116D50">
                <w:rPr>
                  <w:rFonts w:ascii="Arial" w:hAnsi="Arial" w:cs="Arial"/>
                  <w:sz w:val="20"/>
                  <w:szCs w:val="20"/>
                  <w:rPrChange w:id="899" w:author="Joseph Sempa" w:date="2024-09-19T17:11:00Z" w16du:dateUtc="2024-09-19T15:11:00Z">
                    <w:rPr/>
                  </w:rPrChange>
                </w:rPr>
                <w:t>513 (399, 637)</w:t>
              </w:r>
            </w:ins>
            <w:del w:id="900" w:author="Joseph Sempa" w:date="2024-09-19T17:10:00Z" w16du:dateUtc="2024-09-19T15:10:00Z">
              <w:r w:rsidRPr="00116D50" w:rsidDel="00A96FB6">
                <w:rPr>
                  <w:rFonts w:ascii="Arial" w:eastAsia="Arial" w:hAnsi="Arial" w:cs="Arial"/>
                  <w:color w:val="000000"/>
                  <w:sz w:val="20"/>
                  <w:szCs w:val="20"/>
                  <w:rPrChange w:id="901" w:author="Joseph Sempa" w:date="2024-09-19T17:11:00Z" w16du:dateUtc="2024-09-19T15:11:00Z">
                    <w:rPr>
                      <w:rFonts w:eastAsia="Arial" w:cs="Arial"/>
                      <w:color w:val="000000"/>
                      <w:sz w:val="18"/>
                      <w:szCs w:val="18"/>
                    </w:rPr>
                  </w:rPrChange>
                </w:rPr>
                <w:delText>477 (368, 615)</w:delText>
              </w:r>
            </w:del>
          </w:p>
        </w:tc>
        <w:tc>
          <w:tcPr>
            <w:tcW w:w="996" w:type="pct"/>
          </w:tcPr>
          <w:p w14:paraId="76891EE2" w14:textId="774B36D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02" w:author="Joseph Sempa" w:date="2024-09-19T17:11:00Z" w16du:dateUtc="2024-09-19T15:11:00Z">
                  <w:rPr>
                    <w:rFonts w:eastAsia="Arial" w:cs="Arial"/>
                    <w:color w:val="000000"/>
                    <w:sz w:val="18"/>
                    <w:szCs w:val="18"/>
                  </w:rPr>
                </w:rPrChange>
              </w:rPr>
            </w:pPr>
            <w:ins w:id="903" w:author="Joseph Sempa" w:date="2024-09-19T17:10:00Z" w16du:dateUtc="2024-09-19T15:10:00Z">
              <w:r w:rsidRPr="00116D50">
                <w:rPr>
                  <w:rFonts w:ascii="Arial" w:hAnsi="Arial" w:cs="Arial"/>
                  <w:sz w:val="20"/>
                  <w:szCs w:val="20"/>
                  <w:rPrChange w:id="904" w:author="Joseph Sempa" w:date="2024-09-19T17:11:00Z" w16du:dateUtc="2024-09-19T15:11:00Z">
                    <w:rPr/>
                  </w:rPrChange>
                </w:rPr>
                <w:t>307 (254, 339)</w:t>
              </w:r>
            </w:ins>
            <w:del w:id="905" w:author="Joseph Sempa" w:date="2024-09-19T17:10:00Z" w16du:dateUtc="2024-09-19T15:10:00Z">
              <w:r w:rsidRPr="00116D50" w:rsidDel="00A96FB6">
                <w:rPr>
                  <w:rFonts w:ascii="Arial" w:eastAsia="Arial" w:hAnsi="Arial" w:cs="Arial"/>
                  <w:color w:val="000000"/>
                  <w:sz w:val="20"/>
                  <w:szCs w:val="20"/>
                  <w:rPrChange w:id="906" w:author="Joseph Sempa" w:date="2024-09-19T17:11:00Z" w16du:dateUtc="2024-09-19T15:11:00Z">
                    <w:rPr>
                      <w:rFonts w:eastAsia="Arial" w:cs="Arial"/>
                      <w:color w:val="000000"/>
                      <w:sz w:val="18"/>
                      <w:szCs w:val="18"/>
                    </w:rPr>
                  </w:rPrChange>
                </w:rPr>
                <w:delText>307 (262, 336)</w:delText>
              </w:r>
            </w:del>
          </w:p>
        </w:tc>
        <w:tc>
          <w:tcPr>
            <w:tcW w:w="817" w:type="pct"/>
          </w:tcPr>
          <w:p w14:paraId="0572CE0C" w14:textId="25FBE8E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07" w:author="Joseph Sempa" w:date="2024-09-19T17:11:00Z" w16du:dateUtc="2024-09-19T15:11:00Z">
                  <w:rPr>
                    <w:rFonts w:eastAsia="Arial" w:cs="Arial"/>
                    <w:b/>
                    <w:bCs/>
                    <w:color w:val="000000"/>
                    <w:sz w:val="18"/>
                    <w:szCs w:val="18"/>
                  </w:rPr>
                </w:rPrChange>
              </w:rPr>
            </w:pPr>
            <w:ins w:id="908" w:author="Joseph Sempa" w:date="2024-09-19T17:10:00Z" w16du:dateUtc="2024-09-19T15:10:00Z">
              <w:r w:rsidRPr="00116D50">
                <w:rPr>
                  <w:rFonts w:ascii="Arial" w:hAnsi="Arial" w:cs="Arial"/>
                  <w:sz w:val="20"/>
                  <w:szCs w:val="20"/>
                  <w:rPrChange w:id="909" w:author="Joseph Sempa" w:date="2024-09-19T17:11:00Z" w16du:dateUtc="2024-09-19T15:11:00Z">
                    <w:rPr/>
                  </w:rPrChange>
                </w:rPr>
                <w:t>&lt;0.001</w:t>
              </w:r>
            </w:ins>
            <w:del w:id="910" w:author="Joseph Sempa" w:date="2024-09-19T17:10:00Z" w16du:dateUtc="2024-09-19T15:10:00Z">
              <w:r w:rsidRPr="00116D50" w:rsidDel="00A96FB6">
                <w:rPr>
                  <w:rFonts w:ascii="Arial" w:eastAsia="Arial" w:hAnsi="Arial" w:cs="Arial"/>
                  <w:b/>
                  <w:bCs/>
                  <w:color w:val="000000"/>
                  <w:sz w:val="20"/>
                  <w:szCs w:val="20"/>
                  <w:rPrChange w:id="911" w:author="Joseph Sempa" w:date="2024-09-19T17:11:00Z" w16du:dateUtc="2024-09-19T15:11:00Z">
                    <w:rPr>
                      <w:rFonts w:eastAsia="Arial" w:cs="Arial"/>
                      <w:b/>
                      <w:bCs/>
                      <w:color w:val="000000"/>
                      <w:sz w:val="18"/>
                      <w:szCs w:val="18"/>
                    </w:rPr>
                  </w:rPrChange>
                </w:rPr>
                <w:delText>0.004</w:delText>
              </w:r>
            </w:del>
          </w:p>
        </w:tc>
      </w:tr>
      <w:tr w:rsidR="00116D50" w:rsidRPr="00116D50" w14:paraId="5F87EEF7" w14:textId="77777777" w:rsidTr="003F33A3">
        <w:tc>
          <w:tcPr>
            <w:tcW w:w="2191" w:type="pct"/>
          </w:tcPr>
          <w:p w14:paraId="314B28A5" w14:textId="093D2FB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12" w:author="Joseph Sempa" w:date="2024-09-19T17:11:00Z" w16du:dateUtc="2024-09-19T15:11:00Z">
                  <w:rPr>
                    <w:rFonts w:eastAsia="Arial" w:cs="Arial"/>
                    <w:bCs/>
                    <w:color w:val="000000"/>
                    <w:sz w:val="18"/>
                    <w:szCs w:val="18"/>
                  </w:rPr>
                </w:rPrChange>
              </w:rPr>
            </w:pPr>
            <w:r w:rsidRPr="00116D50">
              <w:rPr>
                <w:rFonts w:ascii="Arial" w:hAnsi="Arial" w:cs="Arial"/>
                <w:bCs/>
                <w:sz w:val="20"/>
                <w:szCs w:val="20"/>
                <w:rPrChange w:id="913" w:author="Joseph Sempa" w:date="2024-09-19T17:11:00Z" w16du:dateUtc="2024-09-19T15:11:00Z">
                  <w:rPr>
                    <w:bCs/>
                    <w:sz w:val="18"/>
                    <w:szCs w:val="18"/>
                  </w:rPr>
                </w:rPrChange>
              </w:rPr>
              <w:t>Basal cortisol</w:t>
            </w:r>
          </w:p>
        </w:tc>
        <w:tc>
          <w:tcPr>
            <w:tcW w:w="996" w:type="pct"/>
          </w:tcPr>
          <w:p w14:paraId="2B630D2C" w14:textId="055884D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14" w:author="Joseph Sempa" w:date="2024-09-19T17:11:00Z" w16du:dateUtc="2024-09-19T15:11:00Z">
                  <w:rPr>
                    <w:rFonts w:eastAsia="Arial" w:cs="Arial"/>
                    <w:color w:val="000000"/>
                    <w:sz w:val="18"/>
                    <w:szCs w:val="18"/>
                  </w:rPr>
                </w:rPrChange>
              </w:rPr>
            </w:pPr>
            <w:ins w:id="915" w:author="Joseph Sempa" w:date="2024-09-19T17:10:00Z" w16du:dateUtc="2024-09-19T15:10:00Z">
              <w:r w:rsidRPr="00116D50">
                <w:rPr>
                  <w:rFonts w:ascii="Arial" w:hAnsi="Arial" w:cs="Arial"/>
                  <w:sz w:val="20"/>
                  <w:szCs w:val="20"/>
                  <w:rPrChange w:id="916" w:author="Joseph Sempa" w:date="2024-09-19T17:11:00Z" w16du:dateUtc="2024-09-19T15:11:00Z">
                    <w:rPr/>
                  </w:rPrChange>
                </w:rPr>
                <w:t>482 (401, 599)</w:t>
              </w:r>
            </w:ins>
            <w:del w:id="917" w:author="Joseph Sempa" w:date="2024-09-19T17:10:00Z" w16du:dateUtc="2024-09-19T15:10:00Z">
              <w:r w:rsidRPr="00116D50" w:rsidDel="00A96FB6">
                <w:rPr>
                  <w:rFonts w:ascii="Arial" w:eastAsia="Arial" w:hAnsi="Arial" w:cs="Arial"/>
                  <w:color w:val="000000"/>
                  <w:sz w:val="20"/>
                  <w:szCs w:val="20"/>
                  <w:rPrChange w:id="918" w:author="Joseph Sempa" w:date="2024-09-19T17:11:00Z" w16du:dateUtc="2024-09-19T15:11:00Z">
                    <w:rPr>
                      <w:rFonts w:eastAsia="Arial" w:cs="Arial"/>
                      <w:color w:val="000000"/>
                      <w:sz w:val="18"/>
                      <w:szCs w:val="18"/>
                    </w:rPr>
                  </w:rPrChange>
                </w:rPr>
                <w:delText>500 (433, 636)</w:delText>
              </w:r>
            </w:del>
          </w:p>
        </w:tc>
        <w:tc>
          <w:tcPr>
            <w:tcW w:w="996" w:type="pct"/>
          </w:tcPr>
          <w:p w14:paraId="11FD128D" w14:textId="09CBE19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19" w:author="Joseph Sempa" w:date="2024-09-19T17:11:00Z" w16du:dateUtc="2024-09-19T15:11:00Z">
                  <w:rPr>
                    <w:rFonts w:eastAsia="Arial" w:cs="Arial"/>
                    <w:color w:val="000000"/>
                    <w:sz w:val="18"/>
                    <w:szCs w:val="18"/>
                  </w:rPr>
                </w:rPrChange>
              </w:rPr>
            </w:pPr>
            <w:ins w:id="920" w:author="Joseph Sempa" w:date="2024-09-19T17:10:00Z" w16du:dateUtc="2024-09-19T15:10:00Z">
              <w:r w:rsidRPr="00116D50">
                <w:rPr>
                  <w:rFonts w:ascii="Arial" w:hAnsi="Arial" w:cs="Arial"/>
                  <w:sz w:val="20"/>
                  <w:szCs w:val="20"/>
                  <w:rPrChange w:id="921" w:author="Joseph Sempa" w:date="2024-09-19T17:11:00Z" w16du:dateUtc="2024-09-19T15:11:00Z">
                    <w:rPr/>
                  </w:rPrChange>
                </w:rPr>
                <w:t>284 (219, 332)</w:t>
              </w:r>
            </w:ins>
            <w:del w:id="922" w:author="Joseph Sempa" w:date="2024-09-19T17:10:00Z" w16du:dateUtc="2024-09-19T15:10:00Z">
              <w:r w:rsidRPr="00116D50" w:rsidDel="00A96FB6">
                <w:rPr>
                  <w:rFonts w:ascii="Arial" w:eastAsia="Arial" w:hAnsi="Arial" w:cs="Arial"/>
                  <w:color w:val="000000"/>
                  <w:sz w:val="20"/>
                  <w:szCs w:val="20"/>
                  <w:rPrChange w:id="923" w:author="Joseph Sempa" w:date="2024-09-19T17:11:00Z" w16du:dateUtc="2024-09-19T15:11:00Z">
                    <w:rPr>
                      <w:rFonts w:eastAsia="Arial" w:cs="Arial"/>
                      <w:color w:val="000000"/>
                      <w:sz w:val="18"/>
                      <w:szCs w:val="18"/>
                    </w:rPr>
                  </w:rPrChange>
                </w:rPr>
                <w:delText>308 (246, 365)</w:delText>
              </w:r>
            </w:del>
          </w:p>
        </w:tc>
        <w:tc>
          <w:tcPr>
            <w:tcW w:w="817" w:type="pct"/>
          </w:tcPr>
          <w:p w14:paraId="34BD5C3A" w14:textId="5EFEB09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24" w:author="Joseph Sempa" w:date="2024-09-19T17:11:00Z" w16du:dateUtc="2024-09-19T15:11:00Z">
                  <w:rPr>
                    <w:rFonts w:eastAsia="Arial" w:cs="Arial"/>
                    <w:b/>
                    <w:bCs/>
                    <w:color w:val="000000"/>
                    <w:sz w:val="18"/>
                    <w:szCs w:val="18"/>
                  </w:rPr>
                </w:rPrChange>
              </w:rPr>
            </w:pPr>
            <w:ins w:id="925" w:author="Joseph Sempa" w:date="2024-09-19T17:10:00Z" w16du:dateUtc="2024-09-19T15:10:00Z">
              <w:r w:rsidRPr="00116D50">
                <w:rPr>
                  <w:rFonts w:ascii="Arial" w:hAnsi="Arial" w:cs="Arial"/>
                  <w:sz w:val="20"/>
                  <w:szCs w:val="20"/>
                  <w:rPrChange w:id="926" w:author="Joseph Sempa" w:date="2024-09-19T17:11:00Z" w16du:dateUtc="2024-09-19T15:11:00Z">
                    <w:rPr/>
                  </w:rPrChange>
                </w:rPr>
                <w:t>&lt;0.001</w:t>
              </w:r>
            </w:ins>
            <w:del w:id="927" w:author="Joseph Sempa" w:date="2024-09-19T17:10:00Z" w16du:dateUtc="2024-09-19T15:10:00Z">
              <w:r w:rsidRPr="00116D50" w:rsidDel="00A96FB6">
                <w:rPr>
                  <w:rFonts w:ascii="Arial" w:eastAsia="Arial" w:hAnsi="Arial" w:cs="Arial"/>
                  <w:b/>
                  <w:bCs/>
                  <w:color w:val="000000"/>
                  <w:sz w:val="20"/>
                  <w:szCs w:val="20"/>
                  <w:rPrChange w:id="928" w:author="Joseph Sempa" w:date="2024-09-19T17:11:00Z" w16du:dateUtc="2024-09-19T15:11:00Z">
                    <w:rPr>
                      <w:rFonts w:eastAsia="Arial" w:cs="Arial"/>
                      <w:b/>
                      <w:bCs/>
                      <w:color w:val="000000"/>
                      <w:sz w:val="18"/>
                      <w:szCs w:val="18"/>
                    </w:rPr>
                  </w:rPrChange>
                </w:rPr>
                <w:delText>&lt;0.001</w:delText>
              </w:r>
            </w:del>
          </w:p>
        </w:tc>
      </w:tr>
      <w:tr w:rsidR="00116D50" w:rsidRPr="00116D50" w14:paraId="4E5B614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058E4A" w14:textId="23C4882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29" w:author="Joseph Sempa" w:date="2024-09-19T17:11:00Z" w16du:dateUtc="2024-09-19T15:11:00Z">
                  <w:rPr>
                    <w:rFonts w:eastAsia="Arial" w:cs="Arial"/>
                    <w:bCs/>
                    <w:color w:val="000000"/>
                    <w:sz w:val="18"/>
                    <w:szCs w:val="18"/>
                  </w:rPr>
                </w:rPrChange>
              </w:rPr>
            </w:pPr>
            <w:commentRangeStart w:id="930"/>
            <w:commentRangeStart w:id="931"/>
            <w:r w:rsidRPr="00116D50">
              <w:rPr>
                <w:rFonts w:ascii="Arial" w:hAnsi="Arial" w:cs="Arial"/>
                <w:bCs/>
                <w:sz w:val="20"/>
                <w:szCs w:val="20"/>
                <w:rPrChange w:id="932" w:author="Joseph Sempa" w:date="2024-09-19T17:11:00Z" w16du:dateUtc="2024-09-19T15:11:00Z">
                  <w:rPr>
                    <w:bCs/>
                    <w:sz w:val="18"/>
                    <w:szCs w:val="18"/>
                  </w:rPr>
                </w:rPrChange>
              </w:rPr>
              <w:lastRenderedPageBreak/>
              <w:t>Stimulated cortisol</w:t>
            </w:r>
            <w:commentRangeEnd w:id="930"/>
            <w:r w:rsidRPr="00116D50">
              <w:rPr>
                <w:rStyle w:val="CommentReference"/>
                <w:rFonts w:ascii="Arial" w:hAnsi="Arial" w:cs="Arial"/>
                <w:sz w:val="20"/>
                <w:szCs w:val="20"/>
                <w:rPrChange w:id="933" w:author="Joseph Sempa" w:date="2024-09-19T17:11:00Z" w16du:dateUtc="2024-09-19T15:11:00Z">
                  <w:rPr>
                    <w:rStyle w:val="CommentReference"/>
                  </w:rPr>
                </w:rPrChange>
              </w:rPr>
              <w:commentReference w:id="930"/>
            </w:r>
            <w:commentRangeEnd w:id="931"/>
            <w:r w:rsidRPr="00116D50">
              <w:rPr>
                <w:rStyle w:val="CommentReference"/>
                <w:rFonts w:ascii="Arial" w:hAnsi="Arial" w:cs="Arial"/>
                <w:sz w:val="20"/>
                <w:szCs w:val="20"/>
                <w:rPrChange w:id="934" w:author="Joseph Sempa" w:date="2024-09-19T17:11:00Z" w16du:dateUtc="2024-09-19T15:11:00Z">
                  <w:rPr>
                    <w:rStyle w:val="CommentReference"/>
                    <w:rFonts w:ascii="Arial" w:hAnsi="Arial" w:cs="Arial"/>
                  </w:rPr>
                </w:rPrChange>
              </w:rPr>
              <w:commentReference w:id="931"/>
            </w:r>
          </w:p>
        </w:tc>
        <w:tc>
          <w:tcPr>
            <w:tcW w:w="996" w:type="pct"/>
          </w:tcPr>
          <w:p w14:paraId="70305EDB" w14:textId="05711A9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35" w:author="Joseph Sempa" w:date="2024-09-19T17:11:00Z" w16du:dateUtc="2024-09-19T15:11:00Z">
                  <w:rPr>
                    <w:rFonts w:eastAsia="Arial" w:cs="Arial"/>
                    <w:color w:val="000000"/>
                    <w:sz w:val="18"/>
                    <w:szCs w:val="18"/>
                  </w:rPr>
                </w:rPrChange>
              </w:rPr>
            </w:pPr>
            <w:ins w:id="936" w:author="Joseph Sempa" w:date="2024-09-19T17:10:00Z" w16du:dateUtc="2024-09-19T15:10:00Z">
              <w:r w:rsidRPr="00116D50">
                <w:rPr>
                  <w:rFonts w:ascii="Arial" w:hAnsi="Arial" w:cs="Arial"/>
                  <w:sz w:val="20"/>
                  <w:szCs w:val="20"/>
                  <w:rPrChange w:id="937" w:author="Joseph Sempa" w:date="2024-09-19T17:11:00Z" w16du:dateUtc="2024-09-19T15:11:00Z">
                    <w:rPr/>
                  </w:rPrChange>
                </w:rPr>
                <w:t>749 (610, 904)</w:t>
              </w:r>
            </w:ins>
            <w:del w:id="938" w:author="Joseph Sempa" w:date="2024-09-19T17:10:00Z" w16du:dateUtc="2024-09-19T15:10:00Z">
              <w:r w:rsidRPr="00116D50" w:rsidDel="00A96FB6">
                <w:rPr>
                  <w:rFonts w:ascii="Arial" w:eastAsia="Arial" w:hAnsi="Arial" w:cs="Arial"/>
                  <w:color w:val="000000"/>
                  <w:sz w:val="20"/>
                  <w:szCs w:val="20"/>
                  <w:rPrChange w:id="939" w:author="Joseph Sempa" w:date="2024-09-19T17:11:00Z" w16du:dateUtc="2024-09-19T15:11:00Z">
                    <w:rPr>
                      <w:rFonts w:eastAsia="Arial" w:cs="Arial"/>
                      <w:color w:val="000000"/>
                      <w:sz w:val="18"/>
                      <w:szCs w:val="18"/>
                    </w:rPr>
                  </w:rPrChange>
                </w:rPr>
                <w:delText>795 (662, 890)</w:delText>
              </w:r>
            </w:del>
          </w:p>
        </w:tc>
        <w:tc>
          <w:tcPr>
            <w:tcW w:w="996" w:type="pct"/>
          </w:tcPr>
          <w:p w14:paraId="0AB3FDAF" w14:textId="44924D5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40" w:author="Joseph Sempa" w:date="2024-09-19T17:11:00Z" w16du:dateUtc="2024-09-19T15:11:00Z">
                  <w:rPr>
                    <w:rFonts w:eastAsia="Arial" w:cs="Arial"/>
                    <w:color w:val="000000"/>
                    <w:sz w:val="18"/>
                    <w:szCs w:val="18"/>
                  </w:rPr>
                </w:rPrChange>
              </w:rPr>
            </w:pPr>
            <w:ins w:id="941" w:author="Joseph Sempa" w:date="2024-09-19T17:10:00Z" w16du:dateUtc="2024-09-19T15:10:00Z">
              <w:r w:rsidRPr="00116D50">
                <w:rPr>
                  <w:rFonts w:ascii="Arial" w:hAnsi="Arial" w:cs="Arial"/>
                  <w:sz w:val="20"/>
                  <w:szCs w:val="20"/>
                  <w:rPrChange w:id="942" w:author="Joseph Sempa" w:date="2024-09-19T17:11:00Z" w16du:dateUtc="2024-09-19T15:11:00Z">
                    <w:rPr/>
                  </w:rPrChange>
                </w:rPr>
                <w:t>375 (330, 429)</w:t>
              </w:r>
            </w:ins>
            <w:del w:id="943" w:author="Joseph Sempa" w:date="2024-09-19T17:10:00Z" w16du:dateUtc="2024-09-19T15:10:00Z">
              <w:r w:rsidRPr="00116D50" w:rsidDel="00A96FB6">
                <w:rPr>
                  <w:rFonts w:ascii="Arial" w:eastAsia="Arial" w:hAnsi="Arial" w:cs="Arial"/>
                  <w:color w:val="000000"/>
                  <w:sz w:val="20"/>
                  <w:szCs w:val="20"/>
                  <w:rPrChange w:id="944" w:author="Joseph Sempa" w:date="2024-09-19T17:11:00Z" w16du:dateUtc="2024-09-19T15:11:00Z">
                    <w:rPr>
                      <w:rFonts w:eastAsia="Arial" w:cs="Arial"/>
                      <w:color w:val="000000"/>
                      <w:sz w:val="18"/>
                      <w:szCs w:val="18"/>
                    </w:rPr>
                  </w:rPrChange>
                </w:rPr>
                <w:delText>375 (338, 424)</w:delText>
              </w:r>
            </w:del>
          </w:p>
        </w:tc>
        <w:tc>
          <w:tcPr>
            <w:tcW w:w="817" w:type="pct"/>
          </w:tcPr>
          <w:p w14:paraId="3617E93C" w14:textId="1FCDD86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45" w:author="Joseph Sempa" w:date="2024-09-19T17:11:00Z" w16du:dateUtc="2024-09-19T15:11:00Z">
                  <w:rPr>
                    <w:rFonts w:eastAsia="Arial" w:cs="Arial"/>
                    <w:b/>
                    <w:bCs/>
                    <w:color w:val="000000"/>
                    <w:sz w:val="18"/>
                    <w:szCs w:val="18"/>
                  </w:rPr>
                </w:rPrChange>
              </w:rPr>
            </w:pPr>
            <w:ins w:id="946" w:author="Joseph Sempa" w:date="2024-09-19T17:10:00Z" w16du:dateUtc="2024-09-19T15:10:00Z">
              <w:r w:rsidRPr="00116D50">
                <w:rPr>
                  <w:rFonts w:ascii="Arial" w:hAnsi="Arial" w:cs="Arial"/>
                  <w:sz w:val="20"/>
                  <w:szCs w:val="20"/>
                  <w:rPrChange w:id="947" w:author="Joseph Sempa" w:date="2024-09-19T17:11:00Z" w16du:dateUtc="2024-09-19T15:11:00Z">
                    <w:rPr/>
                  </w:rPrChange>
                </w:rPr>
                <w:t>&lt;0.001</w:t>
              </w:r>
            </w:ins>
            <w:del w:id="948" w:author="Joseph Sempa" w:date="2024-09-19T17:10:00Z" w16du:dateUtc="2024-09-19T15:10:00Z">
              <w:r w:rsidRPr="00116D50" w:rsidDel="00A96FB6">
                <w:rPr>
                  <w:rFonts w:ascii="Arial" w:eastAsia="Arial" w:hAnsi="Arial" w:cs="Arial"/>
                  <w:b/>
                  <w:bCs/>
                  <w:color w:val="000000"/>
                  <w:sz w:val="20"/>
                  <w:szCs w:val="20"/>
                  <w:rPrChange w:id="949" w:author="Joseph Sempa" w:date="2024-09-19T17:11:00Z" w16du:dateUtc="2024-09-19T15:11:00Z">
                    <w:rPr>
                      <w:rFonts w:eastAsia="Arial" w:cs="Arial"/>
                      <w:b/>
                      <w:bCs/>
                      <w:color w:val="000000"/>
                      <w:sz w:val="18"/>
                      <w:szCs w:val="18"/>
                    </w:rPr>
                  </w:rPrChange>
                </w:rPr>
                <w:delText>&lt;0.001</w:delText>
              </w:r>
            </w:del>
          </w:p>
        </w:tc>
      </w:tr>
      <w:tr w:rsidR="00116D50" w:rsidRPr="00116D50" w14:paraId="6869A10A" w14:textId="77777777" w:rsidTr="003F33A3">
        <w:tc>
          <w:tcPr>
            <w:tcW w:w="2191" w:type="pct"/>
          </w:tcPr>
          <w:p w14:paraId="27A6EB9D" w14:textId="7DE19F8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50"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951" w:author="Joseph Sempa" w:date="2024-09-19T17:11:00Z" w16du:dateUtc="2024-09-19T15:11:00Z">
                  <w:rPr>
                    <w:rFonts w:eastAsia="Arial" w:cs="Arial"/>
                    <w:bCs/>
                    <w:color w:val="000000"/>
                    <w:sz w:val="18"/>
                    <w:szCs w:val="18"/>
                  </w:rPr>
                </w:rPrChange>
              </w:rPr>
              <w:t xml:space="preserve">Incremental Cortisol </w:t>
            </w:r>
          </w:p>
        </w:tc>
        <w:tc>
          <w:tcPr>
            <w:tcW w:w="996" w:type="pct"/>
          </w:tcPr>
          <w:p w14:paraId="49A9BC34" w14:textId="66B937F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52" w:author="Joseph Sempa" w:date="2024-09-19T17:11:00Z" w16du:dateUtc="2024-09-19T15:11:00Z">
                  <w:rPr>
                    <w:rFonts w:eastAsia="Arial" w:cs="Arial"/>
                    <w:color w:val="000000"/>
                    <w:sz w:val="18"/>
                    <w:szCs w:val="18"/>
                  </w:rPr>
                </w:rPrChange>
              </w:rPr>
            </w:pPr>
            <w:ins w:id="953" w:author="Joseph Sempa" w:date="2024-09-19T17:10:00Z" w16du:dateUtc="2024-09-19T15:10:00Z">
              <w:r w:rsidRPr="00116D50">
                <w:rPr>
                  <w:rFonts w:ascii="Arial" w:hAnsi="Arial" w:cs="Arial"/>
                  <w:sz w:val="20"/>
                  <w:szCs w:val="20"/>
                  <w:rPrChange w:id="954" w:author="Joseph Sempa" w:date="2024-09-19T17:11:00Z" w16du:dateUtc="2024-09-19T15:11:00Z">
                    <w:rPr/>
                  </w:rPrChange>
                </w:rPr>
                <w:t>249 (170, 358)</w:t>
              </w:r>
            </w:ins>
            <w:del w:id="955" w:author="Joseph Sempa" w:date="2024-09-19T17:10:00Z" w16du:dateUtc="2024-09-19T15:10:00Z">
              <w:r w:rsidRPr="00116D50" w:rsidDel="00A96FB6">
                <w:rPr>
                  <w:rFonts w:ascii="Arial" w:eastAsia="Arial" w:hAnsi="Arial" w:cs="Arial"/>
                  <w:color w:val="000000"/>
                  <w:sz w:val="20"/>
                  <w:szCs w:val="20"/>
                  <w:rPrChange w:id="956" w:author="Joseph Sempa" w:date="2024-09-19T17:11:00Z" w16du:dateUtc="2024-09-19T15:11:00Z">
                    <w:rPr>
                      <w:rFonts w:eastAsia="Arial" w:cs="Arial"/>
                      <w:color w:val="000000"/>
                      <w:sz w:val="18"/>
                      <w:szCs w:val="18"/>
                    </w:rPr>
                  </w:rPrChange>
                </w:rPr>
                <w:delText>237 (179, 326)</w:delText>
              </w:r>
            </w:del>
          </w:p>
        </w:tc>
        <w:tc>
          <w:tcPr>
            <w:tcW w:w="996" w:type="pct"/>
          </w:tcPr>
          <w:p w14:paraId="0FA5EC63" w14:textId="52B5F7F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57" w:author="Joseph Sempa" w:date="2024-09-19T17:11:00Z" w16du:dateUtc="2024-09-19T15:11:00Z">
                  <w:rPr>
                    <w:rFonts w:eastAsia="Arial" w:cs="Arial"/>
                    <w:color w:val="000000"/>
                    <w:sz w:val="18"/>
                    <w:szCs w:val="18"/>
                  </w:rPr>
                </w:rPrChange>
              </w:rPr>
            </w:pPr>
            <w:ins w:id="958" w:author="Joseph Sempa" w:date="2024-09-19T17:10:00Z" w16du:dateUtc="2024-09-19T15:10:00Z">
              <w:r w:rsidRPr="00116D50">
                <w:rPr>
                  <w:rFonts w:ascii="Arial" w:hAnsi="Arial" w:cs="Arial"/>
                  <w:sz w:val="20"/>
                  <w:szCs w:val="20"/>
                  <w:rPrChange w:id="959" w:author="Joseph Sempa" w:date="2024-09-19T17:11:00Z" w16du:dateUtc="2024-09-19T15:11:00Z">
                    <w:rPr/>
                  </w:rPrChange>
                </w:rPr>
                <w:t>41 (26, 142)</w:t>
              </w:r>
            </w:ins>
            <w:del w:id="960" w:author="Joseph Sempa" w:date="2024-09-19T17:10:00Z" w16du:dateUtc="2024-09-19T15:10:00Z">
              <w:r w:rsidRPr="00116D50" w:rsidDel="00A96FB6">
                <w:rPr>
                  <w:rFonts w:ascii="Arial" w:eastAsia="Arial" w:hAnsi="Arial" w:cs="Arial"/>
                  <w:color w:val="000000"/>
                  <w:sz w:val="20"/>
                  <w:szCs w:val="20"/>
                  <w:rPrChange w:id="961" w:author="Joseph Sempa" w:date="2024-09-19T17:11:00Z" w16du:dateUtc="2024-09-19T15:11:00Z">
                    <w:rPr>
                      <w:rFonts w:eastAsia="Arial" w:cs="Arial"/>
                      <w:color w:val="000000"/>
                      <w:sz w:val="18"/>
                      <w:szCs w:val="18"/>
                    </w:rPr>
                  </w:rPrChange>
                </w:rPr>
                <w:delText>41 (19, 93)</w:delText>
              </w:r>
            </w:del>
          </w:p>
        </w:tc>
        <w:tc>
          <w:tcPr>
            <w:tcW w:w="817" w:type="pct"/>
          </w:tcPr>
          <w:p w14:paraId="6B6A4F1B" w14:textId="6B26F3D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62" w:author="Joseph Sempa" w:date="2024-09-19T17:11:00Z" w16du:dateUtc="2024-09-19T15:11:00Z">
                  <w:rPr>
                    <w:rFonts w:eastAsia="Arial" w:cs="Arial"/>
                    <w:b/>
                    <w:bCs/>
                    <w:color w:val="000000"/>
                    <w:sz w:val="18"/>
                    <w:szCs w:val="18"/>
                  </w:rPr>
                </w:rPrChange>
              </w:rPr>
            </w:pPr>
            <w:ins w:id="963" w:author="Joseph Sempa" w:date="2024-09-19T17:10:00Z" w16du:dateUtc="2024-09-19T15:10:00Z">
              <w:r w:rsidRPr="00116D50">
                <w:rPr>
                  <w:rFonts w:ascii="Arial" w:hAnsi="Arial" w:cs="Arial"/>
                  <w:sz w:val="20"/>
                  <w:szCs w:val="20"/>
                  <w:rPrChange w:id="964" w:author="Joseph Sempa" w:date="2024-09-19T17:11:00Z" w16du:dateUtc="2024-09-19T15:11:00Z">
                    <w:rPr/>
                  </w:rPrChange>
                </w:rPr>
                <w:t>0.002</w:t>
              </w:r>
            </w:ins>
            <w:del w:id="965" w:author="Joseph Sempa" w:date="2024-09-19T17:10:00Z" w16du:dateUtc="2024-09-19T15:10:00Z">
              <w:r w:rsidRPr="00116D50" w:rsidDel="00A96FB6">
                <w:rPr>
                  <w:rFonts w:ascii="Arial" w:eastAsia="Arial" w:hAnsi="Arial" w:cs="Arial"/>
                  <w:b/>
                  <w:bCs/>
                  <w:color w:val="000000"/>
                  <w:sz w:val="20"/>
                  <w:szCs w:val="20"/>
                  <w:rPrChange w:id="966" w:author="Joseph Sempa" w:date="2024-09-19T17:11:00Z" w16du:dateUtc="2024-09-19T15:11:00Z">
                    <w:rPr>
                      <w:rFonts w:eastAsia="Arial" w:cs="Arial"/>
                      <w:b/>
                      <w:bCs/>
                      <w:color w:val="000000"/>
                      <w:sz w:val="18"/>
                      <w:szCs w:val="18"/>
                    </w:rPr>
                  </w:rPrChange>
                </w:rPr>
                <w:delText>&lt;0.004</w:delText>
              </w:r>
            </w:del>
          </w:p>
        </w:tc>
      </w:tr>
      <w:tr w:rsidR="00116D50" w:rsidRPr="00116D50" w14:paraId="39C4505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4236A5A"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967" w:author="Joseph Sempa" w:date="2024-09-19T17:11:00Z" w16du:dateUtc="2024-09-19T15:11:00Z">
                  <w:rPr>
                    <w:bCs/>
                    <w:sz w:val="18"/>
                    <w:szCs w:val="18"/>
                  </w:rPr>
                </w:rPrChange>
              </w:rPr>
            </w:pPr>
            <w:r w:rsidRPr="00116D50">
              <w:rPr>
                <w:rFonts w:ascii="Arial" w:eastAsia="Arial" w:hAnsi="Arial" w:cs="Arial"/>
                <w:bCs/>
                <w:color w:val="000000"/>
                <w:sz w:val="20"/>
                <w:szCs w:val="20"/>
                <w:rPrChange w:id="968" w:author="Joseph Sempa" w:date="2024-09-19T17:11:00Z" w16du:dateUtc="2024-09-19T15:11:00Z">
                  <w:rPr>
                    <w:rFonts w:eastAsia="Arial" w:cs="Arial"/>
                    <w:bCs/>
                    <w:color w:val="000000"/>
                    <w:sz w:val="18"/>
                    <w:szCs w:val="18"/>
                  </w:rPr>
                </w:rPrChange>
              </w:rPr>
              <w:t>Weight loss</w:t>
            </w:r>
          </w:p>
        </w:tc>
        <w:tc>
          <w:tcPr>
            <w:tcW w:w="996" w:type="pct"/>
          </w:tcPr>
          <w:p w14:paraId="7DB3B5D7" w14:textId="6E2B919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69" w:author="Joseph Sempa" w:date="2024-09-19T17:11:00Z" w16du:dateUtc="2024-09-19T15:11:00Z">
                  <w:rPr>
                    <w:sz w:val="18"/>
                    <w:szCs w:val="18"/>
                  </w:rPr>
                </w:rPrChange>
              </w:rPr>
            </w:pPr>
            <w:ins w:id="970" w:author="Joseph Sempa" w:date="2024-09-19T17:10:00Z" w16du:dateUtc="2024-09-19T15:10:00Z">
              <w:r w:rsidRPr="00116D50">
                <w:rPr>
                  <w:rFonts w:ascii="Arial" w:hAnsi="Arial" w:cs="Arial"/>
                  <w:sz w:val="20"/>
                  <w:szCs w:val="20"/>
                  <w:rPrChange w:id="971" w:author="Joseph Sempa" w:date="2024-09-19T17:11:00Z" w16du:dateUtc="2024-09-19T15:11:00Z">
                    <w:rPr/>
                  </w:rPrChange>
                </w:rPr>
                <w:t>105 (89.7%)</w:t>
              </w:r>
            </w:ins>
            <w:del w:id="972" w:author="Joseph Sempa" w:date="2024-09-19T17:10:00Z" w16du:dateUtc="2024-09-19T15:10:00Z">
              <w:r w:rsidRPr="00116D50" w:rsidDel="00A96FB6">
                <w:rPr>
                  <w:rFonts w:ascii="Arial" w:eastAsia="Arial" w:hAnsi="Arial" w:cs="Arial"/>
                  <w:color w:val="000000"/>
                  <w:sz w:val="20"/>
                  <w:szCs w:val="20"/>
                  <w:rPrChange w:id="973" w:author="Joseph Sempa" w:date="2024-09-19T17:11:00Z" w16du:dateUtc="2024-09-19T15:11:00Z">
                    <w:rPr>
                      <w:rFonts w:eastAsia="Arial" w:cs="Arial"/>
                      <w:color w:val="000000"/>
                      <w:sz w:val="18"/>
                      <w:szCs w:val="18"/>
                    </w:rPr>
                  </w:rPrChange>
                </w:rPr>
                <w:delText>51 (87.9%)</w:delText>
              </w:r>
            </w:del>
          </w:p>
        </w:tc>
        <w:tc>
          <w:tcPr>
            <w:tcW w:w="996" w:type="pct"/>
          </w:tcPr>
          <w:p w14:paraId="7253ED51" w14:textId="272BF16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74" w:author="Joseph Sempa" w:date="2024-09-19T17:11:00Z" w16du:dateUtc="2024-09-19T15:11:00Z">
                  <w:rPr>
                    <w:sz w:val="18"/>
                    <w:szCs w:val="18"/>
                  </w:rPr>
                </w:rPrChange>
              </w:rPr>
            </w:pPr>
            <w:ins w:id="975" w:author="Joseph Sempa" w:date="2024-09-19T17:10:00Z" w16du:dateUtc="2024-09-19T15:10:00Z">
              <w:r w:rsidRPr="00116D50">
                <w:rPr>
                  <w:rFonts w:ascii="Arial" w:hAnsi="Arial" w:cs="Arial"/>
                  <w:sz w:val="20"/>
                  <w:szCs w:val="20"/>
                  <w:rPrChange w:id="976" w:author="Joseph Sempa" w:date="2024-09-19T17:11:00Z" w16du:dateUtc="2024-09-19T15:11:00Z">
                    <w:rPr/>
                  </w:rPrChange>
                </w:rPr>
                <w:t>6 (75.0%)</w:t>
              </w:r>
            </w:ins>
            <w:del w:id="977" w:author="Joseph Sempa" w:date="2024-09-19T17:10:00Z" w16du:dateUtc="2024-09-19T15:10:00Z">
              <w:r w:rsidRPr="00116D50" w:rsidDel="00A96FB6">
                <w:rPr>
                  <w:rFonts w:ascii="Arial" w:eastAsia="Arial" w:hAnsi="Arial" w:cs="Arial"/>
                  <w:color w:val="000000"/>
                  <w:sz w:val="20"/>
                  <w:szCs w:val="20"/>
                  <w:rPrChange w:id="978" w:author="Joseph Sempa" w:date="2024-09-19T17:11:00Z" w16du:dateUtc="2024-09-19T15:11:00Z">
                    <w:rPr>
                      <w:rFonts w:eastAsia="Arial" w:cs="Arial"/>
                      <w:color w:val="000000"/>
                      <w:sz w:val="18"/>
                      <w:szCs w:val="18"/>
                    </w:rPr>
                  </w:rPrChange>
                </w:rPr>
                <w:delText>4 (66.7%)</w:delText>
              </w:r>
            </w:del>
          </w:p>
        </w:tc>
        <w:tc>
          <w:tcPr>
            <w:tcW w:w="817" w:type="pct"/>
          </w:tcPr>
          <w:p w14:paraId="18C43224" w14:textId="0B0468A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79" w:author="Joseph Sempa" w:date="2024-09-19T17:11:00Z" w16du:dateUtc="2024-09-19T15:11:00Z">
                  <w:rPr>
                    <w:sz w:val="18"/>
                    <w:szCs w:val="18"/>
                  </w:rPr>
                </w:rPrChange>
              </w:rPr>
            </w:pPr>
            <w:ins w:id="980" w:author="Joseph Sempa" w:date="2024-09-19T17:10:00Z" w16du:dateUtc="2024-09-19T15:10:00Z">
              <w:r w:rsidRPr="00116D50">
                <w:rPr>
                  <w:rFonts w:ascii="Arial" w:hAnsi="Arial" w:cs="Arial"/>
                  <w:sz w:val="20"/>
                  <w:szCs w:val="20"/>
                  <w:rPrChange w:id="981" w:author="Joseph Sempa" w:date="2024-09-19T17:11:00Z" w16du:dateUtc="2024-09-19T15:11:00Z">
                    <w:rPr/>
                  </w:rPrChange>
                </w:rPr>
                <w:t>0.2</w:t>
              </w:r>
            </w:ins>
            <w:del w:id="982" w:author="Joseph Sempa" w:date="2024-09-19T17:10:00Z" w16du:dateUtc="2024-09-19T15:10:00Z">
              <w:r w:rsidRPr="00116D50" w:rsidDel="00A96FB6">
                <w:rPr>
                  <w:rFonts w:ascii="Arial" w:eastAsia="Arial" w:hAnsi="Arial" w:cs="Arial"/>
                  <w:color w:val="000000"/>
                  <w:sz w:val="20"/>
                  <w:szCs w:val="20"/>
                  <w:rPrChange w:id="983" w:author="Joseph Sempa" w:date="2024-09-19T17:11:00Z" w16du:dateUtc="2024-09-19T15:11:00Z">
                    <w:rPr>
                      <w:rFonts w:eastAsia="Arial" w:cs="Arial"/>
                      <w:color w:val="000000"/>
                      <w:sz w:val="18"/>
                      <w:szCs w:val="18"/>
                    </w:rPr>
                  </w:rPrChange>
                </w:rPr>
                <w:delText>0.2</w:delText>
              </w:r>
            </w:del>
          </w:p>
        </w:tc>
      </w:tr>
      <w:tr w:rsidR="00116D50" w:rsidRPr="00116D50" w14:paraId="4CF1F140" w14:textId="77777777" w:rsidTr="003F33A3">
        <w:tc>
          <w:tcPr>
            <w:tcW w:w="2191" w:type="pct"/>
          </w:tcPr>
          <w:p w14:paraId="3B4AFB76"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984" w:author="Joseph Sempa" w:date="2024-09-19T17:11:00Z" w16du:dateUtc="2024-09-19T15:11:00Z">
                  <w:rPr>
                    <w:bCs/>
                    <w:sz w:val="18"/>
                    <w:szCs w:val="18"/>
                  </w:rPr>
                </w:rPrChange>
              </w:rPr>
            </w:pPr>
            <w:r w:rsidRPr="00116D50">
              <w:rPr>
                <w:rFonts w:ascii="Arial" w:eastAsia="Arial" w:hAnsi="Arial" w:cs="Arial"/>
                <w:bCs/>
                <w:color w:val="000000"/>
                <w:sz w:val="20"/>
                <w:szCs w:val="20"/>
                <w:rPrChange w:id="985" w:author="Joseph Sempa" w:date="2024-09-19T17:11:00Z" w16du:dateUtc="2024-09-19T15:11:00Z">
                  <w:rPr>
                    <w:rFonts w:eastAsia="Arial" w:cs="Arial"/>
                    <w:bCs/>
                    <w:color w:val="000000"/>
                    <w:sz w:val="18"/>
                    <w:szCs w:val="18"/>
                  </w:rPr>
                </w:rPrChange>
              </w:rPr>
              <w:t>Viral load (log10 Copies/mL)</w:t>
            </w:r>
          </w:p>
        </w:tc>
        <w:tc>
          <w:tcPr>
            <w:tcW w:w="996" w:type="pct"/>
          </w:tcPr>
          <w:p w14:paraId="469DC03F" w14:textId="401CD43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86" w:author="Joseph Sempa" w:date="2024-09-19T17:11:00Z" w16du:dateUtc="2024-09-19T15:11:00Z">
                  <w:rPr>
                    <w:sz w:val="18"/>
                    <w:szCs w:val="18"/>
                  </w:rPr>
                </w:rPrChange>
              </w:rPr>
            </w:pPr>
            <w:ins w:id="987" w:author="Joseph Sempa" w:date="2024-09-19T17:10:00Z" w16du:dateUtc="2024-09-19T15:10:00Z">
              <w:r w:rsidRPr="00116D50">
                <w:rPr>
                  <w:rFonts w:ascii="Arial" w:hAnsi="Arial" w:cs="Arial"/>
                  <w:sz w:val="20"/>
                  <w:szCs w:val="20"/>
                  <w:rPrChange w:id="988" w:author="Joseph Sempa" w:date="2024-09-19T17:11:00Z" w16du:dateUtc="2024-09-19T15:11:00Z">
                    <w:rPr/>
                  </w:rPrChange>
                </w:rPr>
                <w:t>10.3 (7.6, 12.6)</w:t>
              </w:r>
            </w:ins>
            <w:del w:id="989" w:author="Joseph Sempa" w:date="2024-09-19T17:10:00Z" w16du:dateUtc="2024-09-19T15:10:00Z">
              <w:r w:rsidRPr="00116D50" w:rsidDel="00A96FB6">
                <w:rPr>
                  <w:rFonts w:ascii="Arial" w:eastAsia="Arial" w:hAnsi="Arial" w:cs="Arial"/>
                  <w:color w:val="000000"/>
                  <w:sz w:val="20"/>
                  <w:szCs w:val="20"/>
                  <w:rPrChange w:id="990" w:author="Joseph Sempa" w:date="2024-09-19T17:11:00Z" w16du:dateUtc="2024-09-19T15:11:00Z">
                    <w:rPr>
                      <w:rFonts w:eastAsia="Arial" w:cs="Arial"/>
                      <w:color w:val="000000"/>
                      <w:sz w:val="18"/>
                      <w:szCs w:val="18"/>
                    </w:rPr>
                  </w:rPrChange>
                </w:rPr>
                <w:delText>11.74 (9.55, 13.08)</w:delText>
              </w:r>
            </w:del>
          </w:p>
        </w:tc>
        <w:tc>
          <w:tcPr>
            <w:tcW w:w="996" w:type="pct"/>
          </w:tcPr>
          <w:p w14:paraId="2CE51DAF" w14:textId="277EE9C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91" w:author="Joseph Sempa" w:date="2024-09-19T17:11:00Z" w16du:dateUtc="2024-09-19T15:11:00Z">
                  <w:rPr>
                    <w:sz w:val="18"/>
                    <w:szCs w:val="18"/>
                  </w:rPr>
                </w:rPrChange>
              </w:rPr>
            </w:pPr>
            <w:ins w:id="992" w:author="Joseph Sempa" w:date="2024-09-19T17:11:00Z" w16du:dateUtc="2024-09-19T15:11:00Z">
              <w:r>
                <w:rPr>
                  <w:rFonts w:ascii="Arial" w:hAnsi="Arial" w:cs="Arial"/>
                  <w:sz w:val="20"/>
                  <w:szCs w:val="20"/>
                </w:rPr>
                <w:t>_</w:t>
              </w:r>
            </w:ins>
            <w:del w:id="993" w:author="Joseph Sempa" w:date="2024-09-19T17:10:00Z" w16du:dateUtc="2024-09-19T15:10:00Z">
              <w:r w:rsidRPr="00116D50" w:rsidDel="00A96FB6">
                <w:rPr>
                  <w:rFonts w:ascii="Arial" w:eastAsia="Arial" w:hAnsi="Arial" w:cs="Arial"/>
                  <w:color w:val="000000"/>
                  <w:sz w:val="20"/>
                  <w:szCs w:val="20"/>
                  <w:rPrChange w:id="994" w:author="Joseph Sempa" w:date="2024-09-19T17:11:00Z" w16du:dateUtc="2024-09-19T15:11:00Z">
                    <w:rPr>
                      <w:rFonts w:eastAsia="Arial" w:cs="Arial"/>
                      <w:color w:val="000000"/>
                      <w:sz w:val="18"/>
                      <w:szCs w:val="18"/>
                    </w:rPr>
                  </w:rPrChange>
                </w:rPr>
                <w:delText>-</w:delText>
              </w:r>
            </w:del>
          </w:p>
        </w:tc>
        <w:tc>
          <w:tcPr>
            <w:tcW w:w="817" w:type="pct"/>
          </w:tcPr>
          <w:p w14:paraId="6CB09285"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95" w:author="Joseph Sempa" w:date="2024-09-19T17:11:00Z" w16du:dateUtc="2024-09-19T15:11:00Z">
                  <w:rPr>
                    <w:sz w:val="18"/>
                    <w:szCs w:val="18"/>
                  </w:rPr>
                </w:rPrChange>
              </w:rPr>
            </w:pPr>
          </w:p>
        </w:tc>
      </w:tr>
      <w:tr w:rsidR="00116D50" w:rsidRPr="00116D50" w14:paraId="1F07F1BD" w14:textId="77777777" w:rsidTr="00972BB9">
        <w:trPr>
          <w:cnfStyle w:val="000000100000" w:firstRow="0" w:lastRow="0" w:firstColumn="0" w:lastColumn="0" w:oddVBand="0" w:evenVBand="0" w:oddHBand="1" w:evenHBand="0" w:firstRowFirstColumn="0" w:firstRowLastColumn="0" w:lastRowFirstColumn="0" w:lastRowLastColumn="0"/>
        </w:trPr>
        <w:tc>
          <w:tcPr>
            <w:tcW w:w="2191" w:type="pct"/>
          </w:tcPr>
          <w:p w14:paraId="05703EE7" w14:textId="49C0603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96"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997" w:author="Joseph Sempa" w:date="2024-09-19T17:11:00Z" w16du:dateUtc="2024-09-19T15:11:00Z">
                  <w:rPr>
                    <w:rFonts w:eastAsia="Arial" w:cs="Arial"/>
                    <w:bCs/>
                    <w:color w:val="000000"/>
                    <w:sz w:val="18"/>
                    <w:szCs w:val="18"/>
                  </w:rPr>
                </w:rPrChange>
              </w:rPr>
              <w:t>Pulmonary tuberculosis</w:t>
            </w:r>
          </w:p>
        </w:tc>
        <w:tc>
          <w:tcPr>
            <w:tcW w:w="996" w:type="pct"/>
          </w:tcPr>
          <w:p w14:paraId="3E29E69B" w14:textId="4F5FE09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98" w:author="Joseph Sempa" w:date="2024-09-19T17:11:00Z" w16du:dateUtc="2024-09-19T15:11:00Z">
                  <w:rPr>
                    <w:rFonts w:eastAsia="Arial" w:cs="Arial"/>
                    <w:color w:val="000000"/>
                    <w:sz w:val="18"/>
                    <w:szCs w:val="18"/>
                  </w:rPr>
                </w:rPrChange>
              </w:rPr>
            </w:pPr>
            <w:ins w:id="999" w:author="Joseph Sempa" w:date="2024-09-19T17:10:00Z" w16du:dateUtc="2024-09-19T15:10:00Z">
              <w:r w:rsidRPr="00116D50">
                <w:rPr>
                  <w:rFonts w:ascii="Arial" w:hAnsi="Arial" w:cs="Arial"/>
                  <w:sz w:val="20"/>
                  <w:szCs w:val="20"/>
                  <w:rPrChange w:id="1000" w:author="Joseph Sempa" w:date="2024-09-19T17:11:00Z" w16du:dateUtc="2024-09-19T15:11:00Z">
                    <w:rPr/>
                  </w:rPrChange>
                </w:rPr>
                <w:t>80 (62.5%)</w:t>
              </w:r>
            </w:ins>
            <w:del w:id="1001" w:author="Joseph Sempa" w:date="2024-09-19T17:10:00Z" w16du:dateUtc="2024-09-19T15:10:00Z">
              <w:r w:rsidRPr="00116D50" w:rsidDel="00A96FB6">
                <w:rPr>
                  <w:rFonts w:ascii="Arial" w:eastAsia="Arial" w:hAnsi="Arial" w:cs="Arial"/>
                  <w:color w:val="000000"/>
                  <w:sz w:val="20"/>
                  <w:szCs w:val="20"/>
                  <w:rPrChange w:id="1002" w:author="Joseph Sempa" w:date="2024-09-19T17:11:00Z" w16du:dateUtc="2024-09-19T15:11:00Z">
                    <w:rPr>
                      <w:rFonts w:eastAsia="Arial" w:cs="Arial"/>
                      <w:color w:val="000000"/>
                      <w:sz w:val="18"/>
                      <w:szCs w:val="18"/>
                    </w:rPr>
                  </w:rPrChange>
                </w:rPr>
                <w:delText>42 (70.0%)</w:delText>
              </w:r>
            </w:del>
          </w:p>
        </w:tc>
        <w:tc>
          <w:tcPr>
            <w:tcW w:w="996" w:type="pct"/>
          </w:tcPr>
          <w:p w14:paraId="6880951C" w14:textId="7F72E13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03" w:author="Joseph Sempa" w:date="2024-09-19T17:11:00Z" w16du:dateUtc="2024-09-19T15:11:00Z">
                  <w:rPr>
                    <w:rFonts w:eastAsia="Arial" w:cs="Arial"/>
                    <w:color w:val="000000"/>
                    <w:sz w:val="18"/>
                    <w:szCs w:val="18"/>
                  </w:rPr>
                </w:rPrChange>
              </w:rPr>
            </w:pPr>
            <w:ins w:id="1004" w:author="Joseph Sempa" w:date="2024-09-19T17:10:00Z" w16du:dateUtc="2024-09-19T15:10:00Z">
              <w:r w:rsidRPr="00116D50">
                <w:rPr>
                  <w:rFonts w:ascii="Arial" w:hAnsi="Arial" w:cs="Arial"/>
                  <w:sz w:val="20"/>
                  <w:szCs w:val="20"/>
                  <w:rPrChange w:id="1005" w:author="Joseph Sempa" w:date="2024-09-19T17:11:00Z" w16du:dateUtc="2024-09-19T15:11:00Z">
                    <w:rPr/>
                  </w:rPrChange>
                </w:rPr>
                <w:t>3 (37.5%)</w:t>
              </w:r>
            </w:ins>
            <w:del w:id="1006" w:author="Joseph Sempa" w:date="2024-09-19T17:10:00Z" w16du:dateUtc="2024-09-19T15:10:00Z">
              <w:r w:rsidRPr="00116D50" w:rsidDel="00A96FB6">
                <w:rPr>
                  <w:rFonts w:ascii="Arial" w:eastAsia="Arial" w:hAnsi="Arial" w:cs="Arial"/>
                  <w:color w:val="000000"/>
                  <w:sz w:val="20"/>
                  <w:szCs w:val="20"/>
                  <w:rPrChange w:id="1007" w:author="Joseph Sempa" w:date="2024-09-19T17:11:00Z" w16du:dateUtc="2024-09-19T15:11:00Z">
                    <w:rPr>
                      <w:rFonts w:eastAsia="Arial" w:cs="Arial"/>
                      <w:color w:val="000000"/>
                      <w:sz w:val="18"/>
                      <w:szCs w:val="18"/>
                    </w:rPr>
                  </w:rPrChange>
                </w:rPr>
                <w:delText>2 (33.3%)</w:delText>
              </w:r>
            </w:del>
          </w:p>
        </w:tc>
        <w:tc>
          <w:tcPr>
            <w:tcW w:w="817" w:type="pct"/>
          </w:tcPr>
          <w:p w14:paraId="27E533FB" w14:textId="7FE6AF4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08" w:author="Joseph Sempa" w:date="2024-09-19T17:11:00Z" w16du:dateUtc="2024-09-19T15:11:00Z">
                  <w:rPr>
                    <w:rFonts w:eastAsia="Arial" w:cs="Arial"/>
                    <w:color w:val="000000"/>
                    <w:sz w:val="18"/>
                    <w:szCs w:val="18"/>
                  </w:rPr>
                </w:rPrChange>
              </w:rPr>
            </w:pPr>
            <w:ins w:id="1009" w:author="Joseph Sempa" w:date="2024-09-19T17:10:00Z" w16du:dateUtc="2024-09-19T15:10:00Z">
              <w:r w:rsidRPr="00116D50">
                <w:rPr>
                  <w:rFonts w:ascii="Arial" w:hAnsi="Arial" w:cs="Arial"/>
                  <w:sz w:val="20"/>
                  <w:szCs w:val="20"/>
                  <w:rPrChange w:id="1010" w:author="Joseph Sempa" w:date="2024-09-19T17:11:00Z" w16du:dateUtc="2024-09-19T15:11:00Z">
                    <w:rPr/>
                  </w:rPrChange>
                </w:rPr>
                <w:t>0.3</w:t>
              </w:r>
            </w:ins>
            <w:del w:id="1011" w:author="Joseph Sempa" w:date="2024-09-19T17:10:00Z" w16du:dateUtc="2024-09-19T15:10:00Z">
              <w:r w:rsidRPr="00116D50" w:rsidDel="00A96FB6">
                <w:rPr>
                  <w:rFonts w:ascii="Arial" w:eastAsia="Arial" w:hAnsi="Arial" w:cs="Arial"/>
                  <w:color w:val="000000"/>
                  <w:sz w:val="20"/>
                  <w:szCs w:val="20"/>
                  <w:rPrChange w:id="1012" w:author="Joseph Sempa" w:date="2024-09-19T17:11:00Z" w16du:dateUtc="2024-09-19T15:11:00Z">
                    <w:rPr>
                      <w:rFonts w:eastAsia="Arial" w:cs="Arial"/>
                      <w:color w:val="000000"/>
                      <w:sz w:val="18"/>
                      <w:szCs w:val="18"/>
                    </w:rPr>
                  </w:rPrChange>
                </w:rPr>
                <w:delText>0.090</w:delText>
              </w:r>
            </w:del>
          </w:p>
        </w:tc>
      </w:tr>
      <w:tr w:rsidR="00116D50" w:rsidRPr="00116D50" w14:paraId="55D75246" w14:textId="77777777" w:rsidTr="00972BB9">
        <w:tc>
          <w:tcPr>
            <w:tcW w:w="2191" w:type="pct"/>
          </w:tcPr>
          <w:p w14:paraId="00D33901" w14:textId="7437DD3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1013"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1014" w:author="Joseph Sempa" w:date="2024-09-19T17:11:00Z" w16du:dateUtc="2024-09-19T15:11:00Z">
                  <w:rPr>
                    <w:rFonts w:eastAsia="Arial" w:cs="Arial"/>
                    <w:bCs/>
                    <w:color w:val="000000"/>
                    <w:sz w:val="18"/>
                    <w:szCs w:val="18"/>
                  </w:rPr>
                </w:rPrChange>
              </w:rPr>
              <w:t>Extrapulmonary tuberculosis</w:t>
            </w:r>
          </w:p>
        </w:tc>
        <w:tc>
          <w:tcPr>
            <w:tcW w:w="996" w:type="pct"/>
          </w:tcPr>
          <w:p w14:paraId="423E91D6" w14:textId="17CD846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15" w:author="Joseph Sempa" w:date="2024-09-19T17:11:00Z" w16du:dateUtc="2024-09-19T15:11:00Z">
                  <w:rPr>
                    <w:rFonts w:eastAsia="Arial" w:cs="Arial"/>
                    <w:color w:val="000000"/>
                    <w:sz w:val="18"/>
                    <w:szCs w:val="18"/>
                  </w:rPr>
                </w:rPrChange>
              </w:rPr>
            </w:pPr>
            <w:ins w:id="1016" w:author="Joseph Sempa" w:date="2024-09-19T17:10:00Z" w16du:dateUtc="2024-09-19T15:10:00Z">
              <w:r w:rsidRPr="00116D50">
                <w:rPr>
                  <w:rFonts w:ascii="Arial" w:hAnsi="Arial" w:cs="Arial"/>
                  <w:sz w:val="20"/>
                  <w:szCs w:val="20"/>
                  <w:rPrChange w:id="1017" w:author="Joseph Sempa" w:date="2024-09-19T17:11:00Z" w16du:dateUtc="2024-09-19T15:11:00Z">
                    <w:rPr/>
                  </w:rPrChange>
                </w:rPr>
                <w:t>26 (20.3%)</w:t>
              </w:r>
            </w:ins>
            <w:del w:id="1018" w:author="Joseph Sempa" w:date="2024-09-19T17:10:00Z" w16du:dateUtc="2024-09-19T15:10:00Z">
              <w:r w:rsidRPr="00116D50" w:rsidDel="00A96FB6">
                <w:rPr>
                  <w:rFonts w:ascii="Arial" w:eastAsia="Arial" w:hAnsi="Arial" w:cs="Arial"/>
                  <w:color w:val="000000"/>
                  <w:sz w:val="20"/>
                  <w:szCs w:val="20"/>
                  <w:rPrChange w:id="1019" w:author="Joseph Sempa" w:date="2024-09-19T17:11:00Z" w16du:dateUtc="2024-09-19T15:11:00Z">
                    <w:rPr>
                      <w:rFonts w:eastAsia="Arial" w:cs="Arial"/>
                      <w:color w:val="000000"/>
                      <w:sz w:val="18"/>
                      <w:szCs w:val="18"/>
                    </w:rPr>
                  </w:rPrChange>
                </w:rPr>
                <w:delText>7 (11.7%)</w:delText>
              </w:r>
            </w:del>
          </w:p>
        </w:tc>
        <w:tc>
          <w:tcPr>
            <w:tcW w:w="996" w:type="pct"/>
          </w:tcPr>
          <w:p w14:paraId="756D9A9A" w14:textId="612E030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20" w:author="Joseph Sempa" w:date="2024-09-19T17:11:00Z" w16du:dateUtc="2024-09-19T15:11:00Z">
                  <w:rPr>
                    <w:rFonts w:eastAsia="Arial" w:cs="Arial"/>
                    <w:color w:val="000000"/>
                    <w:sz w:val="18"/>
                    <w:szCs w:val="18"/>
                  </w:rPr>
                </w:rPrChange>
              </w:rPr>
            </w:pPr>
            <w:ins w:id="1021" w:author="Joseph Sempa" w:date="2024-09-19T17:10:00Z" w16du:dateUtc="2024-09-19T15:10:00Z">
              <w:r w:rsidRPr="00116D50">
                <w:rPr>
                  <w:rFonts w:ascii="Arial" w:hAnsi="Arial" w:cs="Arial"/>
                  <w:sz w:val="20"/>
                  <w:szCs w:val="20"/>
                  <w:rPrChange w:id="1022" w:author="Joseph Sempa" w:date="2024-09-19T17:11:00Z" w16du:dateUtc="2024-09-19T15:11:00Z">
                    <w:rPr/>
                  </w:rPrChange>
                </w:rPr>
                <w:t>4 (50.0%)</w:t>
              </w:r>
            </w:ins>
            <w:del w:id="1023" w:author="Joseph Sempa" w:date="2024-09-19T17:10:00Z" w16du:dateUtc="2024-09-19T15:10:00Z">
              <w:r w:rsidRPr="00116D50" w:rsidDel="00A96FB6">
                <w:rPr>
                  <w:rFonts w:ascii="Arial" w:eastAsia="Arial" w:hAnsi="Arial" w:cs="Arial"/>
                  <w:color w:val="000000"/>
                  <w:sz w:val="20"/>
                  <w:szCs w:val="20"/>
                  <w:rPrChange w:id="1024" w:author="Joseph Sempa" w:date="2024-09-19T17:11:00Z" w16du:dateUtc="2024-09-19T15:11:00Z">
                    <w:rPr>
                      <w:rFonts w:eastAsia="Arial" w:cs="Arial"/>
                      <w:color w:val="000000"/>
                      <w:sz w:val="18"/>
                      <w:szCs w:val="18"/>
                    </w:rPr>
                  </w:rPrChange>
                </w:rPr>
                <w:delText>3 (50.0%)</w:delText>
              </w:r>
            </w:del>
          </w:p>
        </w:tc>
        <w:tc>
          <w:tcPr>
            <w:tcW w:w="817" w:type="pct"/>
          </w:tcPr>
          <w:p w14:paraId="08D105C7" w14:textId="1DF2043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1025" w:author="Joseph Sempa" w:date="2024-09-19T17:11:00Z" w16du:dateUtc="2024-09-19T15:11:00Z">
                  <w:rPr>
                    <w:rFonts w:eastAsia="Arial" w:cs="Arial"/>
                    <w:b/>
                    <w:bCs/>
                    <w:color w:val="000000"/>
                    <w:sz w:val="18"/>
                    <w:szCs w:val="18"/>
                  </w:rPr>
                </w:rPrChange>
              </w:rPr>
            </w:pPr>
            <w:ins w:id="1026" w:author="Joseph Sempa" w:date="2024-09-19T17:10:00Z" w16du:dateUtc="2024-09-19T15:10:00Z">
              <w:r w:rsidRPr="00116D50">
                <w:rPr>
                  <w:rFonts w:ascii="Arial" w:hAnsi="Arial" w:cs="Arial"/>
                  <w:sz w:val="20"/>
                  <w:szCs w:val="20"/>
                  <w:rPrChange w:id="1027" w:author="Joseph Sempa" w:date="2024-09-19T17:11:00Z" w16du:dateUtc="2024-09-19T15:11:00Z">
                    <w:rPr/>
                  </w:rPrChange>
                </w:rPr>
                <w:t>0.071</w:t>
              </w:r>
            </w:ins>
            <w:del w:id="1028" w:author="Joseph Sempa" w:date="2024-09-19T17:10:00Z" w16du:dateUtc="2024-09-19T15:10:00Z">
              <w:r w:rsidRPr="00116D50" w:rsidDel="00A96FB6">
                <w:rPr>
                  <w:rFonts w:ascii="Arial" w:eastAsia="Arial" w:hAnsi="Arial" w:cs="Arial"/>
                  <w:b/>
                  <w:bCs/>
                  <w:color w:val="000000"/>
                  <w:sz w:val="20"/>
                  <w:szCs w:val="20"/>
                  <w:rPrChange w:id="1029" w:author="Joseph Sempa" w:date="2024-09-19T17:11:00Z" w16du:dateUtc="2024-09-19T15:11:00Z">
                    <w:rPr>
                      <w:rFonts w:eastAsia="Arial" w:cs="Arial"/>
                      <w:b/>
                      <w:bCs/>
                      <w:color w:val="000000"/>
                      <w:sz w:val="18"/>
                      <w:szCs w:val="18"/>
                    </w:rPr>
                  </w:rPrChange>
                </w:rPr>
                <w:delText>0.040</w:delText>
              </w:r>
            </w:del>
          </w:p>
        </w:tc>
      </w:tr>
      <w:tr w:rsidR="00116D50" w:rsidRPr="00116D50" w14:paraId="4028715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701B478"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30" w:author="Joseph Sempa" w:date="2024-09-19T17:11:00Z" w16du:dateUtc="2024-09-19T15:11:00Z">
                  <w:rPr>
                    <w:bCs/>
                    <w:sz w:val="18"/>
                    <w:szCs w:val="18"/>
                  </w:rPr>
                </w:rPrChange>
              </w:rPr>
            </w:pPr>
            <w:r w:rsidRPr="00116D50">
              <w:rPr>
                <w:rFonts w:ascii="Arial" w:eastAsia="Arial" w:hAnsi="Arial" w:cs="Arial"/>
                <w:bCs/>
                <w:color w:val="000000"/>
                <w:sz w:val="20"/>
                <w:szCs w:val="20"/>
                <w:rPrChange w:id="1031" w:author="Joseph Sempa" w:date="2024-09-19T17:11:00Z" w16du:dateUtc="2024-09-19T15:11:00Z">
                  <w:rPr>
                    <w:rFonts w:eastAsia="Arial" w:cs="Arial"/>
                    <w:bCs/>
                    <w:color w:val="000000"/>
                    <w:sz w:val="18"/>
                    <w:szCs w:val="18"/>
                  </w:rPr>
                </w:rPrChange>
              </w:rPr>
              <w:t>Cryptococcus neoformans</w:t>
            </w:r>
          </w:p>
        </w:tc>
        <w:tc>
          <w:tcPr>
            <w:tcW w:w="996" w:type="pct"/>
          </w:tcPr>
          <w:p w14:paraId="777544D2" w14:textId="687C8DB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32" w:author="Joseph Sempa" w:date="2024-09-19T17:11:00Z" w16du:dateUtc="2024-09-19T15:11:00Z">
                  <w:rPr>
                    <w:sz w:val="18"/>
                    <w:szCs w:val="18"/>
                  </w:rPr>
                </w:rPrChange>
              </w:rPr>
            </w:pPr>
            <w:ins w:id="1033" w:author="Joseph Sempa" w:date="2024-09-19T17:10:00Z" w16du:dateUtc="2024-09-19T15:10:00Z">
              <w:r w:rsidRPr="00116D50">
                <w:rPr>
                  <w:rFonts w:ascii="Arial" w:hAnsi="Arial" w:cs="Arial"/>
                  <w:sz w:val="20"/>
                  <w:szCs w:val="20"/>
                  <w:rPrChange w:id="1034" w:author="Joseph Sempa" w:date="2024-09-19T17:11:00Z" w16du:dateUtc="2024-09-19T15:11:00Z">
                    <w:rPr/>
                  </w:rPrChange>
                </w:rPr>
                <w:t>6 (4.7%)</w:t>
              </w:r>
            </w:ins>
            <w:del w:id="1035" w:author="Joseph Sempa" w:date="2024-09-19T17:10:00Z" w16du:dateUtc="2024-09-19T15:10:00Z">
              <w:r w:rsidRPr="00116D50" w:rsidDel="00A96FB6">
                <w:rPr>
                  <w:rFonts w:ascii="Arial" w:eastAsia="Arial" w:hAnsi="Arial" w:cs="Arial"/>
                  <w:color w:val="000000"/>
                  <w:sz w:val="20"/>
                  <w:szCs w:val="20"/>
                  <w:rPrChange w:id="1036" w:author="Joseph Sempa" w:date="2024-09-19T17:11:00Z" w16du:dateUtc="2024-09-19T15:11:00Z">
                    <w:rPr>
                      <w:rFonts w:eastAsia="Arial" w:cs="Arial"/>
                      <w:color w:val="000000"/>
                      <w:sz w:val="18"/>
                      <w:szCs w:val="18"/>
                    </w:rPr>
                  </w:rPrChange>
                </w:rPr>
                <w:delText>3 (5.0%)</w:delText>
              </w:r>
            </w:del>
          </w:p>
        </w:tc>
        <w:tc>
          <w:tcPr>
            <w:tcW w:w="996" w:type="pct"/>
          </w:tcPr>
          <w:p w14:paraId="68DE1556" w14:textId="7CFD5FD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37" w:author="Joseph Sempa" w:date="2024-09-19T17:11:00Z" w16du:dateUtc="2024-09-19T15:11:00Z">
                  <w:rPr>
                    <w:sz w:val="18"/>
                    <w:szCs w:val="18"/>
                  </w:rPr>
                </w:rPrChange>
              </w:rPr>
            </w:pPr>
            <w:ins w:id="1038" w:author="Joseph Sempa" w:date="2024-09-19T17:10:00Z" w16du:dateUtc="2024-09-19T15:10:00Z">
              <w:r w:rsidRPr="00116D50">
                <w:rPr>
                  <w:rFonts w:ascii="Arial" w:hAnsi="Arial" w:cs="Arial"/>
                  <w:sz w:val="20"/>
                  <w:szCs w:val="20"/>
                  <w:rPrChange w:id="1039" w:author="Joseph Sempa" w:date="2024-09-19T17:11:00Z" w16du:dateUtc="2024-09-19T15:11:00Z">
                    <w:rPr/>
                  </w:rPrChange>
                </w:rPr>
                <w:t>4 (50.0%)</w:t>
              </w:r>
            </w:ins>
            <w:del w:id="1040" w:author="Joseph Sempa" w:date="2024-09-19T17:10:00Z" w16du:dateUtc="2024-09-19T15:10:00Z">
              <w:r w:rsidRPr="00116D50" w:rsidDel="00A96FB6">
                <w:rPr>
                  <w:rFonts w:ascii="Arial" w:eastAsia="Arial" w:hAnsi="Arial" w:cs="Arial"/>
                  <w:color w:val="000000"/>
                  <w:sz w:val="20"/>
                  <w:szCs w:val="20"/>
                  <w:rPrChange w:id="1041" w:author="Joseph Sempa" w:date="2024-09-19T17:11:00Z" w16du:dateUtc="2024-09-19T15:11:00Z">
                    <w:rPr>
                      <w:rFonts w:eastAsia="Arial" w:cs="Arial"/>
                      <w:color w:val="000000"/>
                      <w:sz w:val="18"/>
                      <w:szCs w:val="18"/>
                    </w:rPr>
                  </w:rPrChange>
                </w:rPr>
                <w:delText>3 (50.0%)</w:delText>
              </w:r>
            </w:del>
          </w:p>
        </w:tc>
        <w:tc>
          <w:tcPr>
            <w:tcW w:w="817" w:type="pct"/>
          </w:tcPr>
          <w:p w14:paraId="2AE5778F" w14:textId="680217B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20"/>
                <w:szCs w:val="20"/>
                <w:rPrChange w:id="1042" w:author="Joseph Sempa" w:date="2024-09-19T17:11:00Z" w16du:dateUtc="2024-09-19T15:11:00Z">
                  <w:rPr>
                    <w:b/>
                    <w:bCs/>
                    <w:sz w:val="18"/>
                    <w:szCs w:val="18"/>
                  </w:rPr>
                </w:rPrChange>
              </w:rPr>
            </w:pPr>
            <w:ins w:id="1043" w:author="Joseph Sempa" w:date="2024-09-19T17:10:00Z" w16du:dateUtc="2024-09-19T15:10:00Z">
              <w:r w:rsidRPr="00116D50">
                <w:rPr>
                  <w:rFonts w:ascii="Arial" w:hAnsi="Arial" w:cs="Arial"/>
                  <w:sz w:val="20"/>
                  <w:szCs w:val="20"/>
                  <w:rPrChange w:id="1044" w:author="Joseph Sempa" w:date="2024-09-19T17:11:00Z" w16du:dateUtc="2024-09-19T15:11:00Z">
                    <w:rPr/>
                  </w:rPrChange>
                </w:rPr>
                <w:t>&lt;0.001</w:t>
              </w:r>
            </w:ins>
            <w:del w:id="1045" w:author="Joseph Sempa" w:date="2024-09-19T17:10:00Z" w16du:dateUtc="2024-09-19T15:10:00Z">
              <w:r w:rsidRPr="00116D50" w:rsidDel="00A96FB6">
                <w:rPr>
                  <w:rFonts w:ascii="Arial" w:eastAsia="Arial" w:hAnsi="Arial" w:cs="Arial"/>
                  <w:b/>
                  <w:bCs/>
                  <w:color w:val="000000"/>
                  <w:sz w:val="20"/>
                  <w:szCs w:val="20"/>
                  <w:rPrChange w:id="1046" w:author="Joseph Sempa" w:date="2024-09-19T17:11:00Z" w16du:dateUtc="2024-09-19T15:11:00Z">
                    <w:rPr>
                      <w:rFonts w:eastAsia="Arial" w:cs="Arial"/>
                      <w:b/>
                      <w:bCs/>
                      <w:color w:val="000000"/>
                      <w:sz w:val="18"/>
                      <w:szCs w:val="18"/>
                    </w:rPr>
                  </w:rPrChange>
                </w:rPr>
                <w:delText>0.008</w:delText>
              </w:r>
            </w:del>
          </w:p>
        </w:tc>
      </w:tr>
      <w:tr w:rsidR="00116D50" w:rsidRPr="00116D50" w14:paraId="4D227CD0" w14:textId="77777777" w:rsidTr="003F33A3">
        <w:tc>
          <w:tcPr>
            <w:tcW w:w="2191" w:type="pct"/>
          </w:tcPr>
          <w:p w14:paraId="6A908F2F"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47" w:author="Joseph Sempa" w:date="2024-09-19T17:11:00Z" w16du:dateUtc="2024-09-19T15:11:00Z">
                  <w:rPr>
                    <w:bCs/>
                    <w:sz w:val="18"/>
                    <w:szCs w:val="18"/>
                  </w:rPr>
                </w:rPrChange>
              </w:rPr>
            </w:pPr>
            <w:r w:rsidRPr="00116D50">
              <w:rPr>
                <w:rFonts w:ascii="Arial" w:eastAsia="Arial" w:hAnsi="Arial" w:cs="Arial"/>
                <w:bCs/>
                <w:color w:val="000000"/>
                <w:sz w:val="20"/>
                <w:szCs w:val="20"/>
                <w:rPrChange w:id="1048" w:author="Joseph Sempa" w:date="2024-09-19T17:11:00Z" w16du:dateUtc="2024-09-19T15:11:00Z">
                  <w:rPr>
                    <w:rFonts w:eastAsia="Arial" w:cs="Arial"/>
                    <w:bCs/>
                    <w:color w:val="000000"/>
                    <w:sz w:val="18"/>
                    <w:szCs w:val="18"/>
                  </w:rPr>
                </w:rPrChange>
              </w:rPr>
              <w:t>Pneumonia</w:t>
            </w:r>
          </w:p>
        </w:tc>
        <w:tc>
          <w:tcPr>
            <w:tcW w:w="996" w:type="pct"/>
          </w:tcPr>
          <w:p w14:paraId="46D1FEF3" w14:textId="732DABD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49" w:author="Joseph Sempa" w:date="2024-09-19T17:11:00Z" w16du:dateUtc="2024-09-19T15:11:00Z">
                  <w:rPr>
                    <w:sz w:val="18"/>
                    <w:szCs w:val="18"/>
                  </w:rPr>
                </w:rPrChange>
              </w:rPr>
            </w:pPr>
            <w:ins w:id="1050" w:author="Joseph Sempa" w:date="2024-09-19T17:10:00Z" w16du:dateUtc="2024-09-19T15:10:00Z">
              <w:r w:rsidRPr="00116D50">
                <w:rPr>
                  <w:rFonts w:ascii="Arial" w:hAnsi="Arial" w:cs="Arial"/>
                  <w:sz w:val="20"/>
                  <w:szCs w:val="20"/>
                  <w:rPrChange w:id="1051" w:author="Joseph Sempa" w:date="2024-09-19T17:11:00Z" w16du:dateUtc="2024-09-19T15:11:00Z">
                    <w:rPr/>
                  </w:rPrChange>
                </w:rPr>
                <w:t>14 (10.9%)</w:t>
              </w:r>
            </w:ins>
            <w:del w:id="1052" w:author="Joseph Sempa" w:date="2024-09-19T17:10:00Z" w16du:dateUtc="2024-09-19T15:10:00Z">
              <w:r w:rsidRPr="00116D50" w:rsidDel="00A96FB6">
                <w:rPr>
                  <w:rFonts w:ascii="Arial" w:eastAsia="Arial" w:hAnsi="Arial" w:cs="Arial"/>
                  <w:color w:val="000000"/>
                  <w:sz w:val="20"/>
                  <w:szCs w:val="20"/>
                  <w:rPrChange w:id="1053" w:author="Joseph Sempa" w:date="2024-09-19T17:11:00Z" w16du:dateUtc="2024-09-19T15:11:00Z">
                    <w:rPr>
                      <w:rFonts w:eastAsia="Arial" w:cs="Arial"/>
                      <w:color w:val="000000"/>
                      <w:sz w:val="18"/>
                      <w:szCs w:val="18"/>
                    </w:rPr>
                  </w:rPrChange>
                </w:rPr>
                <w:delText>7 (11.7%)</w:delText>
              </w:r>
            </w:del>
          </w:p>
        </w:tc>
        <w:tc>
          <w:tcPr>
            <w:tcW w:w="996" w:type="pct"/>
          </w:tcPr>
          <w:p w14:paraId="012E9A4E" w14:textId="46B7501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54" w:author="Joseph Sempa" w:date="2024-09-19T17:11:00Z" w16du:dateUtc="2024-09-19T15:11:00Z">
                  <w:rPr>
                    <w:sz w:val="18"/>
                    <w:szCs w:val="18"/>
                  </w:rPr>
                </w:rPrChange>
              </w:rPr>
            </w:pPr>
            <w:ins w:id="1055" w:author="Joseph Sempa" w:date="2024-09-19T17:10:00Z" w16du:dateUtc="2024-09-19T15:10:00Z">
              <w:r w:rsidRPr="00116D50">
                <w:rPr>
                  <w:rFonts w:ascii="Arial" w:hAnsi="Arial" w:cs="Arial"/>
                  <w:sz w:val="20"/>
                  <w:szCs w:val="20"/>
                  <w:rPrChange w:id="1056" w:author="Joseph Sempa" w:date="2024-09-19T17:11:00Z" w16du:dateUtc="2024-09-19T15:11:00Z">
                    <w:rPr/>
                  </w:rPrChange>
                </w:rPr>
                <w:t>0 (0.0%)</w:t>
              </w:r>
            </w:ins>
            <w:del w:id="1057" w:author="Joseph Sempa" w:date="2024-09-19T17:10:00Z" w16du:dateUtc="2024-09-19T15:10:00Z">
              <w:r w:rsidRPr="00116D50" w:rsidDel="00A96FB6">
                <w:rPr>
                  <w:rFonts w:ascii="Arial" w:eastAsia="Arial" w:hAnsi="Arial" w:cs="Arial"/>
                  <w:color w:val="000000"/>
                  <w:sz w:val="20"/>
                  <w:szCs w:val="20"/>
                  <w:rPrChange w:id="1058" w:author="Joseph Sempa" w:date="2024-09-19T17:11:00Z" w16du:dateUtc="2024-09-19T15:11:00Z">
                    <w:rPr>
                      <w:rFonts w:eastAsia="Arial" w:cs="Arial"/>
                      <w:color w:val="000000"/>
                      <w:sz w:val="18"/>
                      <w:szCs w:val="18"/>
                    </w:rPr>
                  </w:rPrChange>
                </w:rPr>
                <w:delText>0 (0.0%)</w:delText>
              </w:r>
            </w:del>
          </w:p>
        </w:tc>
        <w:tc>
          <w:tcPr>
            <w:tcW w:w="817" w:type="pct"/>
          </w:tcPr>
          <w:p w14:paraId="73E256A2" w14:textId="620D17F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59" w:author="Joseph Sempa" w:date="2024-09-19T17:11:00Z" w16du:dateUtc="2024-09-19T15:11:00Z">
                  <w:rPr>
                    <w:sz w:val="18"/>
                    <w:szCs w:val="18"/>
                  </w:rPr>
                </w:rPrChange>
              </w:rPr>
            </w:pPr>
            <w:ins w:id="1060" w:author="Joseph Sempa" w:date="2024-09-19T17:10:00Z" w16du:dateUtc="2024-09-19T15:10:00Z">
              <w:r w:rsidRPr="00116D50">
                <w:rPr>
                  <w:rFonts w:ascii="Arial" w:hAnsi="Arial" w:cs="Arial"/>
                  <w:sz w:val="20"/>
                  <w:szCs w:val="20"/>
                  <w:rPrChange w:id="1061" w:author="Joseph Sempa" w:date="2024-09-19T17:11:00Z" w16du:dateUtc="2024-09-19T15:11:00Z">
                    <w:rPr/>
                  </w:rPrChange>
                </w:rPr>
                <w:t>&gt;0.9</w:t>
              </w:r>
            </w:ins>
            <w:del w:id="1062" w:author="Joseph Sempa" w:date="2024-09-19T17:10:00Z" w16du:dateUtc="2024-09-19T15:10:00Z">
              <w:r w:rsidRPr="00116D50" w:rsidDel="00A96FB6">
                <w:rPr>
                  <w:rFonts w:ascii="Arial" w:eastAsia="Arial" w:hAnsi="Arial" w:cs="Arial"/>
                  <w:color w:val="000000"/>
                  <w:sz w:val="20"/>
                  <w:szCs w:val="20"/>
                  <w:rPrChange w:id="1063" w:author="Joseph Sempa" w:date="2024-09-19T17:11:00Z" w16du:dateUtc="2024-09-19T15:11:00Z">
                    <w:rPr>
                      <w:rFonts w:eastAsia="Arial" w:cs="Arial"/>
                      <w:color w:val="000000"/>
                      <w:sz w:val="18"/>
                      <w:szCs w:val="18"/>
                    </w:rPr>
                  </w:rPrChange>
                </w:rPr>
                <w:delText>&gt;0.9</w:delText>
              </w:r>
            </w:del>
          </w:p>
        </w:tc>
      </w:tr>
      <w:tr w:rsidR="00116D50" w:rsidRPr="00116D50" w14:paraId="142F9FA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24F967A" w14:textId="466B511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64" w:author="Joseph Sempa" w:date="2024-09-19T17:11:00Z" w16du:dateUtc="2024-09-19T15:11:00Z">
                  <w:rPr>
                    <w:bCs/>
                    <w:sz w:val="18"/>
                    <w:szCs w:val="18"/>
                  </w:rPr>
                </w:rPrChange>
              </w:rPr>
            </w:pPr>
            <w:r w:rsidRPr="00116D50">
              <w:rPr>
                <w:rFonts w:ascii="Arial" w:eastAsia="Arial" w:hAnsi="Arial" w:cs="Arial"/>
                <w:bCs/>
                <w:color w:val="000000"/>
                <w:sz w:val="20"/>
                <w:szCs w:val="20"/>
                <w:rPrChange w:id="1065" w:author="Joseph Sempa" w:date="2024-09-19T17:11:00Z" w16du:dateUtc="2024-09-19T15:11:00Z">
                  <w:rPr>
                    <w:rFonts w:eastAsia="Arial" w:cs="Arial"/>
                    <w:bCs/>
                    <w:color w:val="000000"/>
                    <w:sz w:val="18"/>
                    <w:szCs w:val="18"/>
                  </w:rPr>
                </w:rPrChange>
              </w:rPr>
              <w:t>Herpes simplex virus HSV</w:t>
            </w:r>
          </w:p>
        </w:tc>
        <w:tc>
          <w:tcPr>
            <w:tcW w:w="996" w:type="pct"/>
          </w:tcPr>
          <w:p w14:paraId="224CBBF6" w14:textId="3D7675C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66" w:author="Joseph Sempa" w:date="2024-09-19T17:11:00Z" w16du:dateUtc="2024-09-19T15:11:00Z">
                  <w:rPr>
                    <w:sz w:val="18"/>
                    <w:szCs w:val="18"/>
                  </w:rPr>
                </w:rPrChange>
              </w:rPr>
            </w:pPr>
            <w:ins w:id="1067" w:author="Joseph Sempa" w:date="2024-09-19T17:10:00Z" w16du:dateUtc="2024-09-19T15:10:00Z">
              <w:r w:rsidRPr="00116D50">
                <w:rPr>
                  <w:rFonts w:ascii="Arial" w:hAnsi="Arial" w:cs="Arial"/>
                  <w:sz w:val="20"/>
                  <w:szCs w:val="20"/>
                  <w:rPrChange w:id="1068" w:author="Joseph Sempa" w:date="2024-09-19T17:11:00Z" w16du:dateUtc="2024-09-19T15:11:00Z">
                    <w:rPr/>
                  </w:rPrChange>
                </w:rPr>
                <w:t>2 (1.6%)</w:t>
              </w:r>
            </w:ins>
            <w:del w:id="1069" w:author="Joseph Sempa" w:date="2024-09-19T17:10:00Z" w16du:dateUtc="2024-09-19T15:10:00Z">
              <w:r w:rsidRPr="00116D50" w:rsidDel="00A96FB6">
                <w:rPr>
                  <w:rFonts w:ascii="Arial" w:eastAsia="Arial" w:hAnsi="Arial" w:cs="Arial"/>
                  <w:color w:val="000000"/>
                  <w:sz w:val="20"/>
                  <w:szCs w:val="20"/>
                  <w:rPrChange w:id="1070" w:author="Joseph Sempa" w:date="2024-09-19T17:11:00Z" w16du:dateUtc="2024-09-19T15:11:00Z">
                    <w:rPr>
                      <w:rFonts w:eastAsia="Arial" w:cs="Arial"/>
                      <w:color w:val="000000"/>
                      <w:sz w:val="18"/>
                      <w:szCs w:val="18"/>
                    </w:rPr>
                  </w:rPrChange>
                </w:rPr>
                <w:delText>1 (1.7%)</w:delText>
              </w:r>
            </w:del>
          </w:p>
        </w:tc>
        <w:tc>
          <w:tcPr>
            <w:tcW w:w="996" w:type="pct"/>
          </w:tcPr>
          <w:p w14:paraId="74D38695" w14:textId="2E9FC91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71" w:author="Joseph Sempa" w:date="2024-09-19T17:11:00Z" w16du:dateUtc="2024-09-19T15:11:00Z">
                  <w:rPr>
                    <w:sz w:val="18"/>
                    <w:szCs w:val="18"/>
                  </w:rPr>
                </w:rPrChange>
              </w:rPr>
            </w:pPr>
            <w:ins w:id="1072" w:author="Joseph Sempa" w:date="2024-09-19T17:10:00Z" w16du:dateUtc="2024-09-19T15:10:00Z">
              <w:r w:rsidRPr="00116D50">
                <w:rPr>
                  <w:rFonts w:ascii="Arial" w:hAnsi="Arial" w:cs="Arial"/>
                  <w:sz w:val="20"/>
                  <w:szCs w:val="20"/>
                  <w:rPrChange w:id="1073" w:author="Joseph Sempa" w:date="2024-09-19T17:11:00Z" w16du:dateUtc="2024-09-19T15:11:00Z">
                    <w:rPr/>
                  </w:rPrChange>
                </w:rPr>
                <w:t>0 (0.0%)</w:t>
              </w:r>
            </w:ins>
            <w:del w:id="1074" w:author="Joseph Sempa" w:date="2024-09-19T17:10:00Z" w16du:dateUtc="2024-09-19T15:10:00Z">
              <w:r w:rsidRPr="00116D50" w:rsidDel="00A96FB6">
                <w:rPr>
                  <w:rFonts w:ascii="Arial" w:eastAsia="Arial" w:hAnsi="Arial" w:cs="Arial"/>
                  <w:color w:val="000000"/>
                  <w:sz w:val="20"/>
                  <w:szCs w:val="20"/>
                  <w:rPrChange w:id="1075" w:author="Joseph Sempa" w:date="2024-09-19T17:11:00Z" w16du:dateUtc="2024-09-19T15:11:00Z">
                    <w:rPr>
                      <w:rFonts w:eastAsia="Arial" w:cs="Arial"/>
                      <w:color w:val="000000"/>
                      <w:sz w:val="18"/>
                      <w:szCs w:val="18"/>
                    </w:rPr>
                  </w:rPrChange>
                </w:rPr>
                <w:delText>0 (0.0%)</w:delText>
              </w:r>
            </w:del>
          </w:p>
        </w:tc>
        <w:tc>
          <w:tcPr>
            <w:tcW w:w="817" w:type="pct"/>
          </w:tcPr>
          <w:p w14:paraId="71DF0780" w14:textId="483AC9B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76" w:author="Joseph Sempa" w:date="2024-09-19T17:11:00Z" w16du:dateUtc="2024-09-19T15:11:00Z">
                  <w:rPr>
                    <w:sz w:val="18"/>
                    <w:szCs w:val="18"/>
                  </w:rPr>
                </w:rPrChange>
              </w:rPr>
            </w:pPr>
            <w:ins w:id="1077" w:author="Joseph Sempa" w:date="2024-09-19T17:10:00Z" w16du:dateUtc="2024-09-19T15:10:00Z">
              <w:r w:rsidRPr="00116D50">
                <w:rPr>
                  <w:rFonts w:ascii="Arial" w:hAnsi="Arial" w:cs="Arial"/>
                  <w:sz w:val="20"/>
                  <w:szCs w:val="20"/>
                  <w:rPrChange w:id="1078" w:author="Joseph Sempa" w:date="2024-09-19T17:11:00Z" w16du:dateUtc="2024-09-19T15:11:00Z">
                    <w:rPr/>
                  </w:rPrChange>
                </w:rPr>
                <w:t>&gt;0.9</w:t>
              </w:r>
            </w:ins>
            <w:del w:id="1079" w:author="Joseph Sempa" w:date="2024-09-19T17:10:00Z" w16du:dateUtc="2024-09-19T15:10:00Z">
              <w:r w:rsidRPr="00116D50" w:rsidDel="00A96FB6">
                <w:rPr>
                  <w:rFonts w:ascii="Arial" w:eastAsia="Arial" w:hAnsi="Arial" w:cs="Arial"/>
                  <w:color w:val="000000"/>
                  <w:sz w:val="20"/>
                  <w:szCs w:val="20"/>
                  <w:rPrChange w:id="1080" w:author="Joseph Sempa" w:date="2024-09-19T17:11:00Z" w16du:dateUtc="2024-09-19T15:11:00Z">
                    <w:rPr>
                      <w:rFonts w:eastAsia="Arial" w:cs="Arial"/>
                      <w:color w:val="000000"/>
                      <w:sz w:val="18"/>
                      <w:szCs w:val="18"/>
                    </w:rPr>
                  </w:rPrChange>
                </w:rPr>
                <w:delText>&gt;0.9</w:delText>
              </w:r>
            </w:del>
          </w:p>
        </w:tc>
      </w:tr>
      <w:tr w:rsidR="00116D50" w:rsidRPr="00116D50" w14:paraId="25536CF2" w14:textId="77777777" w:rsidTr="003F33A3">
        <w:tc>
          <w:tcPr>
            <w:tcW w:w="2191" w:type="pct"/>
          </w:tcPr>
          <w:p w14:paraId="020BAD26" w14:textId="2913425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81" w:author="Joseph Sempa" w:date="2024-09-19T17:11:00Z" w16du:dateUtc="2024-09-19T15:11:00Z">
                  <w:rPr>
                    <w:bCs/>
                    <w:sz w:val="18"/>
                    <w:szCs w:val="18"/>
                  </w:rPr>
                </w:rPrChange>
              </w:rPr>
            </w:pPr>
            <w:r w:rsidRPr="00116D50">
              <w:rPr>
                <w:rFonts w:ascii="Arial" w:eastAsia="Arial" w:hAnsi="Arial" w:cs="Arial"/>
                <w:bCs/>
                <w:color w:val="000000"/>
                <w:sz w:val="20"/>
                <w:szCs w:val="20"/>
                <w:rPrChange w:id="1082" w:author="Joseph Sempa" w:date="2024-09-19T17:11:00Z" w16du:dateUtc="2024-09-19T15:11:00Z">
                  <w:rPr>
                    <w:rFonts w:eastAsia="Arial" w:cs="Arial"/>
                    <w:bCs/>
                    <w:color w:val="000000"/>
                    <w:sz w:val="18"/>
                    <w:szCs w:val="18"/>
                  </w:rPr>
                </w:rPrChange>
              </w:rPr>
              <w:t>Hepatitis B</w:t>
            </w:r>
          </w:p>
        </w:tc>
        <w:tc>
          <w:tcPr>
            <w:tcW w:w="996" w:type="pct"/>
          </w:tcPr>
          <w:p w14:paraId="14FE2D20" w14:textId="0F3F77A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83" w:author="Joseph Sempa" w:date="2024-09-19T17:11:00Z" w16du:dateUtc="2024-09-19T15:11:00Z">
                  <w:rPr>
                    <w:sz w:val="18"/>
                    <w:szCs w:val="18"/>
                  </w:rPr>
                </w:rPrChange>
              </w:rPr>
            </w:pPr>
            <w:ins w:id="1084" w:author="Joseph Sempa" w:date="2024-09-19T17:10:00Z" w16du:dateUtc="2024-09-19T15:10:00Z">
              <w:r w:rsidRPr="00116D50">
                <w:rPr>
                  <w:rFonts w:ascii="Arial" w:hAnsi="Arial" w:cs="Arial"/>
                  <w:sz w:val="20"/>
                  <w:szCs w:val="20"/>
                  <w:rPrChange w:id="1085" w:author="Joseph Sempa" w:date="2024-09-19T17:11:00Z" w16du:dateUtc="2024-09-19T15:11:00Z">
                    <w:rPr/>
                  </w:rPrChange>
                </w:rPr>
                <w:t>0 (0.0%)</w:t>
              </w:r>
            </w:ins>
            <w:del w:id="1086" w:author="Joseph Sempa" w:date="2024-09-19T17:10:00Z" w16du:dateUtc="2024-09-19T15:10:00Z">
              <w:r w:rsidRPr="00116D50" w:rsidDel="00A96FB6">
                <w:rPr>
                  <w:rFonts w:ascii="Arial" w:eastAsia="Arial" w:hAnsi="Arial" w:cs="Arial"/>
                  <w:color w:val="000000"/>
                  <w:sz w:val="20"/>
                  <w:szCs w:val="20"/>
                  <w:rPrChange w:id="1087" w:author="Joseph Sempa" w:date="2024-09-19T17:11:00Z" w16du:dateUtc="2024-09-19T15:11:00Z">
                    <w:rPr>
                      <w:rFonts w:eastAsia="Arial" w:cs="Arial"/>
                      <w:color w:val="000000"/>
                      <w:sz w:val="18"/>
                      <w:szCs w:val="18"/>
                    </w:rPr>
                  </w:rPrChange>
                </w:rPr>
                <w:delText>0 (0.0%)</w:delText>
              </w:r>
            </w:del>
          </w:p>
        </w:tc>
        <w:tc>
          <w:tcPr>
            <w:tcW w:w="996" w:type="pct"/>
          </w:tcPr>
          <w:p w14:paraId="7615DF71" w14:textId="39191F1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88" w:author="Joseph Sempa" w:date="2024-09-19T17:11:00Z" w16du:dateUtc="2024-09-19T15:11:00Z">
                  <w:rPr>
                    <w:sz w:val="18"/>
                    <w:szCs w:val="18"/>
                  </w:rPr>
                </w:rPrChange>
              </w:rPr>
            </w:pPr>
            <w:ins w:id="1089" w:author="Joseph Sempa" w:date="2024-09-19T17:10:00Z" w16du:dateUtc="2024-09-19T15:10:00Z">
              <w:r w:rsidRPr="00116D50">
                <w:rPr>
                  <w:rFonts w:ascii="Arial" w:hAnsi="Arial" w:cs="Arial"/>
                  <w:sz w:val="20"/>
                  <w:szCs w:val="20"/>
                  <w:rPrChange w:id="1090" w:author="Joseph Sempa" w:date="2024-09-19T17:11:00Z" w16du:dateUtc="2024-09-19T15:11:00Z">
                    <w:rPr/>
                  </w:rPrChange>
                </w:rPr>
                <w:t>0 (0.0%)</w:t>
              </w:r>
            </w:ins>
            <w:del w:id="1091" w:author="Joseph Sempa" w:date="2024-09-19T17:10:00Z" w16du:dateUtc="2024-09-19T15:10:00Z">
              <w:r w:rsidRPr="00116D50" w:rsidDel="00A96FB6">
                <w:rPr>
                  <w:rFonts w:ascii="Arial" w:eastAsia="Arial" w:hAnsi="Arial" w:cs="Arial"/>
                  <w:color w:val="000000"/>
                  <w:sz w:val="20"/>
                  <w:szCs w:val="20"/>
                  <w:rPrChange w:id="1092" w:author="Joseph Sempa" w:date="2024-09-19T17:11:00Z" w16du:dateUtc="2024-09-19T15:11:00Z">
                    <w:rPr>
                      <w:rFonts w:eastAsia="Arial" w:cs="Arial"/>
                      <w:color w:val="000000"/>
                      <w:sz w:val="18"/>
                      <w:szCs w:val="18"/>
                    </w:rPr>
                  </w:rPrChange>
                </w:rPr>
                <w:delText>1 (16.7%)</w:delText>
              </w:r>
            </w:del>
          </w:p>
        </w:tc>
        <w:tc>
          <w:tcPr>
            <w:tcW w:w="817" w:type="pct"/>
          </w:tcPr>
          <w:p w14:paraId="4029F972" w14:textId="13CB888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93" w:author="Joseph Sempa" w:date="2024-09-19T17:11:00Z" w16du:dateUtc="2024-09-19T15:11:00Z">
                  <w:rPr>
                    <w:sz w:val="18"/>
                    <w:szCs w:val="18"/>
                  </w:rPr>
                </w:rPrChange>
              </w:rPr>
            </w:pPr>
            <w:del w:id="1094" w:author="Joseph Sempa" w:date="2024-09-19T17:10:00Z" w16du:dateUtc="2024-09-19T15:10:00Z">
              <w:r w:rsidRPr="00116D50" w:rsidDel="00A96FB6">
                <w:rPr>
                  <w:rFonts w:ascii="Arial" w:eastAsia="Arial" w:hAnsi="Arial" w:cs="Arial"/>
                  <w:color w:val="000000"/>
                  <w:sz w:val="20"/>
                  <w:szCs w:val="20"/>
                  <w:rPrChange w:id="1095" w:author="Joseph Sempa" w:date="2024-09-19T17:11:00Z" w16du:dateUtc="2024-09-19T15:11:00Z">
                    <w:rPr>
                      <w:rFonts w:eastAsia="Arial" w:cs="Arial"/>
                      <w:color w:val="000000"/>
                      <w:sz w:val="18"/>
                      <w:szCs w:val="18"/>
                    </w:rPr>
                  </w:rPrChange>
                </w:rPr>
                <w:delText>0.091</w:delText>
              </w:r>
            </w:del>
          </w:p>
        </w:tc>
      </w:tr>
      <w:tr w:rsidR="00116D50" w:rsidRPr="00116D50" w14:paraId="1CB3D254"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C875449"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96" w:author="Joseph Sempa" w:date="2024-09-19T17:11:00Z" w16du:dateUtc="2024-09-19T15:11:00Z">
                  <w:rPr>
                    <w:bCs/>
                    <w:sz w:val="18"/>
                    <w:szCs w:val="18"/>
                  </w:rPr>
                </w:rPrChange>
              </w:rPr>
            </w:pPr>
            <w:r w:rsidRPr="00116D50">
              <w:rPr>
                <w:rFonts w:ascii="Arial" w:eastAsia="Arial" w:hAnsi="Arial" w:cs="Arial"/>
                <w:bCs/>
                <w:color w:val="000000"/>
                <w:sz w:val="20"/>
                <w:szCs w:val="20"/>
                <w:rPrChange w:id="1097" w:author="Joseph Sempa" w:date="2024-09-19T17:11:00Z" w16du:dateUtc="2024-09-19T15:11:00Z">
                  <w:rPr>
                    <w:rFonts w:eastAsia="Arial" w:cs="Arial"/>
                    <w:bCs/>
                    <w:color w:val="000000"/>
                    <w:sz w:val="18"/>
                    <w:szCs w:val="18"/>
                  </w:rPr>
                </w:rPrChange>
              </w:rPr>
              <w:t>Candida</w:t>
            </w:r>
          </w:p>
        </w:tc>
        <w:tc>
          <w:tcPr>
            <w:tcW w:w="996" w:type="pct"/>
          </w:tcPr>
          <w:p w14:paraId="3EB93C3A" w14:textId="4F45794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98" w:author="Joseph Sempa" w:date="2024-09-19T17:11:00Z" w16du:dateUtc="2024-09-19T15:11:00Z">
                  <w:rPr>
                    <w:sz w:val="18"/>
                    <w:szCs w:val="18"/>
                  </w:rPr>
                </w:rPrChange>
              </w:rPr>
            </w:pPr>
            <w:ins w:id="1099" w:author="Joseph Sempa" w:date="2024-09-19T17:10:00Z" w16du:dateUtc="2024-09-19T15:10:00Z">
              <w:r w:rsidRPr="00116D50">
                <w:rPr>
                  <w:rFonts w:ascii="Arial" w:hAnsi="Arial" w:cs="Arial"/>
                  <w:sz w:val="20"/>
                  <w:szCs w:val="20"/>
                  <w:rPrChange w:id="1100" w:author="Joseph Sempa" w:date="2024-09-19T17:11:00Z" w16du:dateUtc="2024-09-19T15:11:00Z">
                    <w:rPr/>
                  </w:rPrChange>
                </w:rPr>
                <w:t>6 (4.7%)</w:t>
              </w:r>
            </w:ins>
            <w:del w:id="1101" w:author="Joseph Sempa" w:date="2024-09-19T17:10:00Z" w16du:dateUtc="2024-09-19T15:10:00Z">
              <w:r w:rsidRPr="00116D50" w:rsidDel="00A96FB6">
                <w:rPr>
                  <w:rFonts w:ascii="Arial" w:eastAsia="Arial" w:hAnsi="Arial" w:cs="Arial"/>
                  <w:color w:val="000000"/>
                  <w:sz w:val="20"/>
                  <w:szCs w:val="20"/>
                  <w:rPrChange w:id="1102" w:author="Joseph Sempa" w:date="2024-09-19T17:11:00Z" w16du:dateUtc="2024-09-19T15:11:00Z">
                    <w:rPr>
                      <w:rFonts w:eastAsia="Arial" w:cs="Arial"/>
                      <w:color w:val="000000"/>
                      <w:sz w:val="18"/>
                      <w:szCs w:val="18"/>
                    </w:rPr>
                  </w:rPrChange>
                </w:rPr>
                <w:delText>4 (6.7%)</w:delText>
              </w:r>
            </w:del>
          </w:p>
        </w:tc>
        <w:tc>
          <w:tcPr>
            <w:tcW w:w="996" w:type="pct"/>
          </w:tcPr>
          <w:p w14:paraId="63485064" w14:textId="2280378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03" w:author="Joseph Sempa" w:date="2024-09-19T17:11:00Z" w16du:dateUtc="2024-09-19T15:11:00Z">
                  <w:rPr>
                    <w:sz w:val="18"/>
                    <w:szCs w:val="18"/>
                  </w:rPr>
                </w:rPrChange>
              </w:rPr>
            </w:pPr>
            <w:ins w:id="1104" w:author="Joseph Sempa" w:date="2024-09-19T17:10:00Z" w16du:dateUtc="2024-09-19T15:10:00Z">
              <w:r w:rsidRPr="00116D50">
                <w:rPr>
                  <w:rFonts w:ascii="Arial" w:hAnsi="Arial" w:cs="Arial"/>
                  <w:sz w:val="20"/>
                  <w:szCs w:val="20"/>
                  <w:rPrChange w:id="1105" w:author="Joseph Sempa" w:date="2024-09-19T17:11:00Z" w16du:dateUtc="2024-09-19T15:11:00Z">
                    <w:rPr/>
                  </w:rPrChange>
                </w:rPr>
                <w:t>0 (0.0%)</w:t>
              </w:r>
            </w:ins>
            <w:del w:id="1106" w:author="Joseph Sempa" w:date="2024-09-19T17:10:00Z" w16du:dateUtc="2024-09-19T15:10:00Z">
              <w:r w:rsidRPr="00116D50" w:rsidDel="00A96FB6">
                <w:rPr>
                  <w:rFonts w:ascii="Arial" w:eastAsia="Arial" w:hAnsi="Arial" w:cs="Arial"/>
                  <w:color w:val="000000"/>
                  <w:sz w:val="20"/>
                  <w:szCs w:val="20"/>
                  <w:rPrChange w:id="1107" w:author="Joseph Sempa" w:date="2024-09-19T17:11:00Z" w16du:dateUtc="2024-09-19T15:11:00Z">
                    <w:rPr>
                      <w:rFonts w:eastAsia="Arial" w:cs="Arial"/>
                      <w:color w:val="000000"/>
                      <w:sz w:val="18"/>
                      <w:szCs w:val="18"/>
                    </w:rPr>
                  </w:rPrChange>
                </w:rPr>
                <w:delText>0 (0.0%)</w:delText>
              </w:r>
            </w:del>
          </w:p>
        </w:tc>
        <w:tc>
          <w:tcPr>
            <w:tcW w:w="817" w:type="pct"/>
          </w:tcPr>
          <w:p w14:paraId="6840E591" w14:textId="3820A29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08" w:author="Joseph Sempa" w:date="2024-09-19T17:11:00Z" w16du:dateUtc="2024-09-19T15:11:00Z">
                  <w:rPr>
                    <w:sz w:val="18"/>
                    <w:szCs w:val="18"/>
                  </w:rPr>
                </w:rPrChange>
              </w:rPr>
            </w:pPr>
            <w:ins w:id="1109" w:author="Joseph Sempa" w:date="2024-09-19T17:10:00Z" w16du:dateUtc="2024-09-19T15:10:00Z">
              <w:r w:rsidRPr="00116D50">
                <w:rPr>
                  <w:rFonts w:ascii="Arial" w:hAnsi="Arial" w:cs="Arial"/>
                  <w:sz w:val="20"/>
                  <w:szCs w:val="20"/>
                  <w:rPrChange w:id="1110" w:author="Joseph Sempa" w:date="2024-09-19T17:11:00Z" w16du:dateUtc="2024-09-19T15:11:00Z">
                    <w:rPr/>
                  </w:rPrChange>
                </w:rPr>
                <w:t>&gt;0.9</w:t>
              </w:r>
            </w:ins>
            <w:del w:id="1111" w:author="Joseph Sempa" w:date="2024-09-19T17:10:00Z" w16du:dateUtc="2024-09-19T15:10:00Z">
              <w:r w:rsidRPr="00116D50" w:rsidDel="00A96FB6">
                <w:rPr>
                  <w:rFonts w:ascii="Arial" w:eastAsia="Arial" w:hAnsi="Arial" w:cs="Arial"/>
                  <w:color w:val="000000"/>
                  <w:sz w:val="20"/>
                  <w:szCs w:val="20"/>
                  <w:rPrChange w:id="1112" w:author="Joseph Sempa" w:date="2024-09-19T17:11:00Z" w16du:dateUtc="2024-09-19T15:11:00Z">
                    <w:rPr>
                      <w:rFonts w:eastAsia="Arial" w:cs="Arial"/>
                      <w:color w:val="000000"/>
                      <w:sz w:val="18"/>
                      <w:szCs w:val="18"/>
                    </w:rPr>
                  </w:rPrChange>
                </w:rPr>
                <w:delText>&gt;0.9</w:delText>
              </w:r>
            </w:del>
          </w:p>
        </w:tc>
      </w:tr>
      <w:tr w:rsidR="00116D50" w:rsidRPr="00116D50" w14:paraId="3A5F262F" w14:textId="77777777" w:rsidTr="003F33A3">
        <w:tc>
          <w:tcPr>
            <w:tcW w:w="2191" w:type="pct"/>
          </w:tcPr>
          <w:p w14:paraId="368EFCAF"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13" w:author="Joseph Sempa" w:date="2024-09-19T17:11:00Z" w16du:dateUtc="2024-09-19T15:11:00Z">
                  <w:rPr>
                    <w:bCs/>
                    <w:sz w:val="18"/>
                    <w:szCs w:val="18"/>
                  </w:rPr>
                </w:rPrChange>
              </w:rPr>
            </w:pPr>
            <w:r w:rsidRPr="00116D50">
              <w:rPr>
                <w:rFonts w:ascii="Arial" w:eastAsia="Arial" w:hAnsi="Arial" w:cs="Arial"/>
                <w:bCs/>
                <w:color w:val="000000"/>
                <w:sz w:val="20"/>
                <w:szCs w:val="20"/>
                <w:rPrChange w:id="1114" w:author="Joseph Sempa" w:date="2024-09-19T17:11:00Z" w16du:dateUtc="2024-09-19T15:11:00Z">
                  <w:rPr>
                    <w:rFonts w:eastAsia="Arial" w:cs="Arial"/>
                    <w:bCs/>
                    <w:color w:val="000000"/>
                    <w:sz w:val="18"/>
                    <w:szCs w:val="18"/>
                  </w:rPr>
                </w:rPrChange>
              </w:rPr>
              <w:t>Syphilis</w:t>
            </w:r>
          </w:p>
        </w:tc>
        <w:tc>
          <w:tcPr>
            <w:tcW w:w="996" w:type="pct"/>
          </w:tcPr>
          <w:p w14:paraId="26808CC2" w14:textId="4A30A85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15" w:author="Joseph Sempa" w:date="2024-09-19T17:11:00Z" w16du:dateUtc="2024-09-19T15:11:00Z">
                  <w:rPr>
                    <w:sz w:val="18"/>
                    <w:szCs w:val="18"/>
                  </w:rPr>
                </w:rPrChange>
              </w:rPr>
            </w:pPr>
            <w:ins w:id="1116" w:author="Joseph Sempa" w:date="2024-09-19T17:10:00Z" w16du:dateUtc="2024-09-19T15:10:00Z">
              <w:r w:rsidRPr="00116D50">
                <w:rPr>
                  <w:rFonts w:ascii="Arial" w:hAnsi="Arial" w:cs="Arial"/>
                  <w:sz w:val="20"/>
                  <w:szCs w:val="20"/>
                  <w:rPrChange w:id="1117" w:author="Joseph Sempa" w:date="2024-09-19T17:11:00Z" w16du:dateUtc="2024-09-19T15:11:00Z">
                    <w:rPr/>
                  </w:rPrChange>
                </w:rPr>
                <w:t>5 (3.9%)</w:t>
              </w:r>
            </w:ins>
            <w:del w:id="1118" w:author="Joseph Sempa" w:date="2024-09-19T17:10:00Z" w16du:dateUtc="2024-09-19T15:10:00Z">
              <w:r w:rsidRPr="00116D50" w:rsidDel="00A96FB6">
                <w:rPr>
                  <w:rFonts w:ascii="Arial" w:eastAsia="Arial" w:hAnsi="Arial" w:cs="Arial"/>
                  <w:color w:val="000000"/>
                  <w:sz w:val="20"/>
                  <w:szCs w:val="20"/>
                  <w:rPrChange w:id="1119" w:author="Joseph Sempa" w:date="2024-09-19T17:11:00Z" w16du:dateUtc="2024-09-19T15:11:00Z">
                    <w:rPr>
                      <w:rFonts w:eastAsia="Arial" w:cs="Arial"/>
                      <w:color w:val="000000"/>
                      <w:sz w:val="18"/>
                      <w:szCs w:val="18"/>
                    </w:rPr>
                  </w:rPrChange>
                </w:rPr>
                <w:delText>3 (5.0%)</w:delText>
              </w:r>
            </w:del>
          </w:p>
        </w:tc>
        <w:tc>
          <w:tcPr>
            <w:tcW w:w="996" w:type="pct"/>
          </w:tcPr>
          <w:p w14:paraId="2CA4B762" w14:textId="39BC003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20" w:author="Joseph Sempa" w:date="2024-09-19T17:11:00Z" w16du:dateUtc="2024-09-19T15:11:00Z">
                  <w:rPr>
                    <w:sz w:val="18"/>
                    <w:szCs w:val="18"/>
                  </w:rPr>
                </w:rPrChange>
              </w:rPr>
            </w:pPr>
            <w:ins w:id="1121" w:author="Joseph Sempa" w:date="2024-09-19T17:10:00Z" w16du:dateUtc="2024-09-19T15:10:00Z">
              <w:r w:rsidRPr="00116D50">
                <w:rPr>
                  <w:rFonts w:ascii="Arial" w:hAnsi="Arial" w:cs="Arial"/>
                  <w:sz w:val="20"/>
                  <w:szCs w:val="20"/>
                  <w:rPrChange w:id="1122" w:author="Joseph Sempa" w:date="2024-09-19T17:11:00Z" w16du:dateUtc="2024-09-19T15:11:00Z">
                    <w:rPr/>
                  </w:rPrChange>
                </w:rPr>
                <w:t>0 (0.0%)</w:t>
              </w:r>
            </w:ins>
            <w:del w:id="1123" w:author="Joseph Sempa" w:date="2024-09-19T17:10:00Z" w16du:dateUtc="2024-09-19T15:10:00Z">
              <w:r w:rsidRPr="00116D50" w:rsidDel="00A96FB6">
                <w:rPr>
                  <w:rFonts w:ascii="Arial" w:eastAsia="Arial" w:hAnsi="Arial" w:cs="Arial"/>
                  <w:color w:val="000000"/>
                  <w:sz w:val="20"/>
                  <w:szCs w:val="20"/>
                  <w:rPrChange w:id="1124" w:author="Joseph Sempa" w:date="2024-09-19T17:11:00Z" w16du:dateUtc="2024-09-19T15:11:00Z">
                    <w:rPr>
                      <w:rFonts w:eastAsia="Arial" w:cs="Arial"/>
                      <w:color w:val="000000"/>
                      <w:sz w:val="18"/>
                      <w:szCs w:val="18"/>
                    </w:rPr>
                  </w:rPrChange>
                </w:rPr>
                <w:delText>0 (0.0%)</w:delText>
              </w:r>
            </w:del>
          </w:p>
        </w:tc>
        <w:tc>
          <w:tcPr>
            <w:tcW w:w="817" w:type="pct"/>
          </w:tcPr>
          <w:p w14:paraId="461BFA53" w14:textId="2120FCA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25" w:author="Joseph Sempa" w:date="2024-09-19T17:11:00Z" w16du:dateUtc="2024-09-19T15:11:00Z">
                  <w:rPr>
                    <w:sz w:val="18"/>
                    <w:szCs w:val="18"/>
                  </w:rPr>
                </w:rPrChange>
              </w:rPr>
            </w:pPr>
            <w:ins w:id="1126" w:author="Joseph Sempa" w:date="2024-09-19T17:10:00Z" w16du:dateUtc="2024-09-19T15:10:00Z">
              <w:r w:rsidRPr="00116D50">
                <w:rPr>
                  <w:rFonts w:ascii="Arial" w:hAnsi="Arial" w:cs="Arial"/>
                  <w:sz w:val="20"/>
                  <w:szCs w:val="20"/>
                  <w:rPrChange w:id="1127" w:author="Joseph Sempa" w:date="2024-09-19T17:11:00Z" w16du:dateUtc="2024-09-19T15:11:00Z">
                    <w:rPr/>
                  </w:rPrChange>
                </w:rPr>
                <w:t>&gt;0.9</w:t>
              </w:r>
            </w:ins>
            <w:del w:id="1128" w:author="Joseph Sempa" w:date="2024-09-19T17:10:00Z" w16du:dateUtc="2024-09-19T15:10:00Z">
              <w:r w:rsidRPr="00116D50" w:rsidDel="00A96FB6">
                <w:rPr>
                  <w:rFonts w:ascii="Arial" w:eastAsia="Arial" w:hAnsi="Arial" w:cs="Arial"/>
                  <w:color w:val="000000"/>
                  <w:sz w:val="20"/>
                  <w:szCs w:val="20"/>
                  <w:rPrChange w:id="1129" w:author="Joseph Sempa" w:date="2024-09-19T17:11:00Z" w16du:dateUtc="2024-09-19T15:11:00Z">
                    <w:rPr>
                      <w:rFonts w:eastAsia="Arial" w:cs="Arial"/>
                      <w:color w:val="000000"/>
                      <w:sz w:val="18"/>
                      <w:szCs w:val="18"/>
                    </w:rPr>
                  </w:rPrChange>
                </w:rPr>
                <w:delText>&gt;0.9</w:delText>
              </w:r>
            </w:del>
          </w:p>
        </w:tc>
      </w:tr>
      <w:tr w:rsidR="00116D50" w:rsidRPr="00116D50" w14:paraId="244FC9DF"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7DE2E48" w14:textId="3770C68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30" w:author="Joseph Sempa" w:date="2024-09-19T17:11:00Z" w16du:dateUtc="2024-09-19T15:11:00Z">
                  <w:rPr>
                    <w:bCs/>
                    <w:sz w:val="18"/>
                    <w:szCs w:val="18"/>
                  </w:rPr>
                </w:rPrChange>
              </w:rPr>
            </w:pPr>
            <w:r w:rsidRPr="00116D50">
              <w:rPr>
                <w:rFonts w:ascii="Arial" w:eastAsia="Arial" w:hAnsi="Arial" w:cs="Arial"/>
                <w:bCs/>
                <w:color w:val="000000"/>
                <w:sz w:val="20"/>
                <w:szCs w:val="20"/>
                <w:rPrChange w:id="1131" w:author="Joseph Sempa" w:date="2024-09-19T17:11:00Z" w16du:dateUtc="2024-09-19T15:11:00Z">
                  <w:rPr>
                    <w:rFonts w:eastAsia="Arial" w:cs="Arial"/>
                    <w:bCs/>
                    <w:color w:val="000000"/>
                    <w:sz w:val="18"/>
                    <w:szCs w:val="18"/>
                  </w:rPr>
                </w:rPrChange>
              </w:rPr>
              <w:t xml:space="preserve">Pneumocystis </w:t>
            </w:r>
            <w:proofErr w:type="spellStart"/>
            <w:r w:rsidRPr="00116D50">
              <w:rPr>
                <w:rFonts w:ascii="Arial" w:eastAsia="Arial" w:hAnsi="Arial" w:cs="Arial"/>
                <w:bCs/>
                <w:color w:val="000000"/>
                <w:sz w:val="20"/>
                <w:szCs w:val="20"/>
                <w:rPrChange w:id="1132" w:author="Joseph Sempa" w:date="2024-09-19T17:11:00Z" w16du:dateUtc="2024-09-19T15:11:00Z">
                  <w:rPr>
                    <w:rFonts w:eastAsia="Arial" w:cs="Arial"/>
                    <w:bCs/>
                    <w:color w:val="000000"/>
                    <w:sz w:val="18"/>
                    <w:szCs w:val="18"/>
                  </w:rPr>
                </w:rPrChange>
              </w:rPr>
              <w:t>Jiroveci</w:t>
            </w:r>
            <w:proofErr w:type="spellEnd"/>
            <w:r w:rsidRPr="00116D50">
              <w:rPr>
                <w:rFonts w:ascii="Arial" w:eastAsia="Arial" w:hAnsi="Arial" w:cs="Arial"/>
                <w:bCs/>
                <w:color w:val="000000"/>
                <w:sz w:val="20"/>
                <w:szCs w:val="20"/>
                <w:rPrChange w:id="1133" w:author="Joseph Sempa" w:date="2024-09-19T17:11:00Z" w16du:dateUtc="2024-09-19T15:11:00Z">
                  <w:rPr>
                    <w:rFonts w:eastAsia="Arial" w:cs="Arial"/>
                    <w:bCs/>
                    <w:color w:val="000000"/>
                    <w:sz w:val="18"/>
                    <w:szCs w:val="18"/>
                  </w:rPr>
                </w:rPrChange>
              </w:rPr>
              <w:t xml:space="preserve"> Pneumonia</w:t>
            </w:r>
          </w:p>
        </w:tc>
        <w:tc>
          <w:tcPr>
            <w:tcW w:w="996" w:type="pct"/>
          </w:tcPr>
          <w:p w14:paraId="21A28143" w14:textId="1B8FF03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34" w:author="Joseph Sempa" w:date="2024-09-19T17:11:00Z" w16du:dateUtc="2024-09-19T15:11:00Z">
                  <w:rPr>
                    <w:sz w:val="18"/>
                    <w:szCs w:val="18"/>
                  </w:rPr>
                </w:rPrChange>
              </w:rPr>
            </w:pPr>
            <w:ins w:id="1135" w:author="Joseph Sempa" w:date="2024-09-19T17:10:00Z" w16du:dateUtc="2024-09-19T15:10:00Z">
              <w:r w:rsidRPr="00116D50">
                <w:rPr>
                  <w:rFonts w:ascii="Arial" w:hAnsi="Arial" w:cs="Arial"/>
                  <w:sz w:val="20"/>
                  <w:szCs w:val="20"/>
                  <w:rPrChange w:id="1136" w:author="Joseph Sempa" w:date="2024-09-19T17:11:00Z" w16du:dateUtc="2024-09-19T15:11:00Z">
                    <w:rPr/>
                  </w:rPrChange>
                </w:rPr>
                <w:t>2 (1.6%)</w:t>
              </w:r>
            </w:ins>
            <w:del w:id="1137" w:author="Joseph Sempa" w:date="2024-09-19T17:10:00Z" w16du:dateUtc="2024-09-19T15:10:00Z">
              <w:r w:rsidRPr="00116D50" w:rsidDel="00A96FB6">
                <w:rPr>
                  <w:rFonts w:ascii="Arial" w:eastAsia="Arial" w:hAnsi="Arial" w:cs="Arial"/>
                  <w:color w:val="000000"/>
                  <w:sz w:val="20"/>
                  <w:szCs w:val="20"/>
                  <w:rPrChange w:id="1138" w:author="Joseph Sempa" w:date="2024-09-19T17:11:00Z" w16du:dateUtc="2024-09-19T15:11:00Z">
                    <w:rPr>
                      <w:rFonts w:eastAsia="Arial" w:cs="Arial"/>
                      <w:color w:val="000000"/>
                      <w:sz w:val="18"/>
                      <w:szCs w:val="18"/>
                    </w:rPr>
                  </w:rPrChange>
                </w:rPr>
                <w:delText>2 (3.3%)</w:delText>
              </w:r>
            </w:del>
          </w:p>
        </w:tc>
        <w:tc>
          <w:tcPr>
            <w:tcW w:w="996" w:type="pct"/>
          </w:tcPr>
          <w:p w14:paraId="7245999D" w14:textId="1FC5EAE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39" w:author="Joseph Sempa" w:date="2024-09-19T17:11:00Z" w16du:dateUtc="2024-09-19T15:11:00Z">
                  <w:rPr>
                    <w:sz w:val="18"/>
                    <w:szCs w:val="18"/>
                  </w:rPr>
                </w:rPrChange>
              </w:rPr>
            </w:pPr>
            <w:ins w:id="1140" w:author="Joseph Sempa" w:date="2024-09-19T17:10:00Z" w16du:dateUtc="2024-09-19T15:10:00Z">
              <w:r w:rsidRPr="00116D50">
                <w:rPr>
                  <w:rFonts w:ascii="Arial" w:hAnsi="Arial" w:cs="Arial"/>
                  <w:sz w:val="20"/>
                  <w:szCs w:val="20"/>
                  <w:rPrChange w:id="1141" w:author="Joseph Sempa" w:date="2024-09-19T17:11:00Z" w16du:dateUtc="2024-09-19T15:11:00Z">
                    <w:rPr/>
                  </w:rPrChange>
                </w:rPr>
                <w:t>0 (0.0%)</w:t>
              </w:r>
            </w:ins>
            <w:del w:id="1142" w:author="Joseph Sempa" w:date="2024-09-19T17:10:00Z" w16du:dateUtc="2024-09-19T15:10:00Z">
              <w:r w:rsidRPr="00116D50" w:rsidDel="00A96FB6">
                <w:rPr>
                  <w:rFonts w:ascii="Arial" w:eastAsia="Arial" w:hAnsi="Arial" w:cs="Arial"/>
                  <w:color w:val="000000"/>
                  <w:sz w:val="20"/>
                  <w:szCs w:val="20"/>
                  <w:rPrChange w:id="1143" w:author="Joseph Sempa" w:date="2024-09-19T17:11:00Z" w16du:dateUtc="2024-09-19T15:11:00Z">
                    <w:rPr>
                      <w:rFonts w:eastAsia="Arial" w:cs="Arial"/>
                      <w:color w:val="000000"/>
                      <w:sz w:val="18"/>
                      <w:szCs w:val="18"/>
                    </w:rPr>
                  </w:rPrChange>
                </w:rPr>
                <w:delText>0 (0.0%)</w:delText>
              </w:r>
            </w:del>
          </w:p>
        </w:tc>
        <w:tc>
          <w:tcPr>
            <w:tcW w:w="817" w:type="pct"/>
          </w:tcPr>
          <w:p w14:paraId="732317AA" w14:textId="0DEAC1B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44" w:author="Joseph Sempa" w:date="2024-09-19T17:11:00Z" w16du:dateUtc="2024-09-19T15:11:00Z">
                  <w:rPr>
                    <w:sz w:val="18"/>
                    <w:szCs w:val="18"/>
                  </w:rPr>
                </w:rPrChange>
              </w:rPr>
            </w:pPr>
            <w:ins w:id="1145" w:author="Joseph Sempa" w:date="2024-09-19T17:10:00Z" w16du:dateUtc="2024-09-19T15:10:00Z">
              <w:r w:rsidRPr="00116D50">
                <w:rPr>
                  <w:rFonts w:ascii="Arial" w:hAnsi="Arial" w:cs="Arial"/>
                  <w:sz w:val="20"/>
                  <w:szCs w:val="20"/>
                  <w:rPrChange w:id="1146" w:author="Joseph Sempa" w:date="2024-09-19T17:11:00Z" w16du:dateUtc="2024-09-19T15:11:00Z">
                    <w:rPr/>
                  </w:rPrChange>
                </w:rPr>
                <w:t>&gt;0.9</w:t>
              </w:r>
            </w:ins>
            <w:del w:id="1147" w:author="Joseph Sempa" w:date="2024-09-19T17:10:00Z" w16du:dateUtc="2024-09-19T15:10:00Z">
              <w:r w:rsidRPr="00116D50" w:rsidDel="00A96FB6">
                <w:rPr>
                  <w:rFonts w:ascii="Arial" w:eastAsia="Arial" w:hAnsi="Arial" w:cs="Arial"/>
                  <w:color w:val="000000"/>
                  <w:sz w:val="20"/>
                  <w:szCs w:val="20"/>
                  <w:rPrChange w:id="1148" w:author="Joseph Sempa" w:date="2024-09-19T17:11:00Z" w16du:dateUtc="2024-09-19T15:11:00Z">
                    <w:rPr>
                      <w:rFonts w:eastAsia="Arial" w:cs="Arial"/>
                      <w:color w:val="000000"/>
                      <w:sz w:val="18"/>
                      <w:szCs w:val="18"/>
                    </w:rPr>
                  </w:rPrChange>
                </w:rPr>
                <w:delText>&gt;0.9</w:delText>
              </w:r>
            </w:del>
          </w:p>
        </w:tc>
      </w:tr>
      <w:tr w:rsidR="00116D50" w:rsidRPr="00116D50" w14:paraId="28957CAD" w14:textId="77777777" w:rsidTr="003F33A3">
        <w:tc>
          <w:tcPr>
            <w:tcW w:w="2191" w:type="pct"/>
          </w:tcPr>
          <w:p w14:paraId="2679557A"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49" w:author="Joseph Sempa" w:date="2024-09-19T17:11:00Z" w16du:dateUtc="2024-09-19T15:11:00Z">
                  <w:rPr>
                    <w:bCs/>
                    <w:sz w:val="18"/>
                    <w:szCs w:val="18"/>
                  </w:rPr>
                </w:rPrChange>
              </w:rPr>
            </w:pPr>
            <w:r w:rsidRPr="00116D50">
              <w:rPr>
                <w:rFonts w:ascii="Arial" w:eastAsia="Arial" w:hAnsi="Arial" w:cs="Arial"/>
                <w:bCs/>
                <w:color w:val="000000"/>
                <w:sz w:val="20"/>
                <w:szCs w:val="20"/>
                <w:rPrChange w:id="1150" w:author="Joseph Sempa" w:date="2024-09-19T17:11:00Z" w16du:dateUtc="2024-09-19T15:11:00Z">
                  <w:rPr>
                    <w:rFonts w:eastAsia="Arial" w:cs="Arial"/>
                    <w:bCs/>
                    <w:color w:val="000000"/>
                    <w:sz w:val="18"/>
                    <w:szCs w:val="18"/>
                  </w:rPr>
                </w:rPrChange>
              </w:rPr>
              <w:t>Total CD4 count</w:t>
            </w:r>
          </w:p>
        </w:tc>
        <w:tc>
          <w:tcPr>
            <w:tcW w:w="996" w:type="pct"/>
          </w:tcPr>
          <w:p w14:paraId="17D0F4DA" w14:textId="2730B71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51" w:author="Joseph Sempa" w:date="2024-09-19T17:11:00Z" w16du:dateUtc="2024-09-19T15:11:00Z">
                  <w:rPr>
                    <w:sz w:val="18"/>
                    <w:szCs w:val="18"/>
                  </w:rPr>
                </w:rPrChange>
              </w:rPr>
            </w:pPr>
            <w:ins w:id="1152" w:author="Joseph Sempa" w:date="2024-09-19T17:10:00Z" w16du:dateUtc="2024-09-19T15:10:00Z">
              <w:r w:rsidRPr="00116D50">
                <w:rPr>
                  <w:rFonts w:ascii="Arial" w:hAnsi="Arial" w:cs="Arial"/>
                  <w:sz w:val="20"/>
                  <w:szCs w:val="20"/>
                  <w:rPrChange w:id="1153" w:author="Joseph Sempa" w:date="2024-09-19T17:11:00Z" w16du:dateUtc="2024-09-19T15:11:00Z">
                    <w:rPr/>
                  </w:rPrChange>
                </w:rPr>
                <w:t>28 (10, 54)</w:t>
              </w:r>
            </w:ins>
            <w:del w:id="1154" w:author="Joseph Sempa" w:date="2024-09-19T17:10:00Z" w16du:dateUtc="2024-09-19T15:10:00Z">
              <w:r w:rsidRPr="00116D50" w:rsidDel="00A96FB6">
                <w:rPr>
                  <w:rFonts w:ascii="Arial" w:eastAsia="Arial" w:hAnsi="Arial" w:cs="Arial"/>
                  <w:color w:val="000000"/>
                  <w:sz w:val="20"/>
                  <w:szCs w:val="20"/>
                  <w:rPrChange w:id="1155" w:author="Joseph Sempa" w:date="2024-09-19T17:11:00Z" w16du:dateUtc="2024-09-19T15:11:00Z">
                    <w:rPr>
                      <w:rFonts w:eastAsia="Arial" w:cs="Arial"/>
                      <w:color w:val="000000"/>
                      <w:sz w:val="18"/>
                      <w:szCs w:val="18"/>
                    </w:rPr>
                  </w:rPrChange>
                </w:rPr>
                <w:delText>28 (14, 55)</w:delText>
              </w:r>
            </w:del>
          </w:p>
        </w:tc>
        <w:tc>
          <w:tcPr>
            <w:tcW w:w="996" w:type="pct"/>
          </w:tcPr>
          <w:p w14:paraId="464E0644" w14:textId="0CDF957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56" w:author="Joseph Sempa" w:date="2024-09-19T17:11:00Z" w16du:dateUtc="2024-09-19T15:11:00Z">
                  <w:rPr>
                    <w:sz w:val="18"/>
                    <w:szCs w:val="18"/>
                  </w:rPr>
                </w:rPrChange>
              </w:rPr>
            </w:pPr>
            <w:ins w:id="1157" w:author="Joseph Sempa" w:date="2024-09-19T17:10:00Z" w16du:dateUtc="2024-09-19T15:10:00Z">
              <w:r w:rsidRPr="00116D50">
                <w:rPr>
                  <w:rFonts w:ascii="Arial" w:hAnsi="Arial" w:cs="Arial"/>
                  <w:sz w:val="20"/>
                  <w:szCs w:val="20"/>
                  <w:rPrChange w:id="1158" w:author="Joseph Sempa" w:date="2024-09-19T17:11:00Z" w16du:dateUtc="2024-09-19T15:11:00Z">
                    <w:rPr/>
                  </w:rPrChange>
                </w:rPr>
                <w:t>20 (17, 44)</w:t>
              </w:r>
            </w:ins>
            <w:del w:id="1159" w:author="Joseph Sempa" w:date="2024-09-19T17:10:00Z" w16du:dateUtc="2024-09-19T15:10:00Z">
              <w:r w:rsidRPr="00116D50" w:rsidDel="00A96FB6">
                <w:rPr>
                  <w:rFonts w:ascii="Arial" w:eastAsia="Arial" w:hAnsi="Arial" w:cs="Arial"/>
                  <w:color w:val="000000"/>
                  <w:sz w:val="20"/>
                  <w:szCs w:val="20"/>
                  <w:rPrChange w:id="1160" w:author="Joseph Sempa" w:date="2024-09-19T17:11:00Z" w16du:dateUtc="2024-09-19T15:11:00Z">
                    <w:rPr>
                      <w:rFonts w:eastAsia="Arial" w:cs="Arial"/>
                      <w:color w:val="000000"/>
                      <w:sz w:val="18"/>
                      <w:szCs w:val="18"/>
                    </w:rPr>
                  </w:rPrChange>
                </w:rPr>
                <w:delText>30 (16, 45)</w:delText>
              </w:r>
            </w:del>
          </w:p>
        </w:tc>
        <w:tc>
          <w:tcPr>
            <w:tcW w:w="817" w:type="pct"/>
          </w:tcPr>
          <w:p w14:paraId="3A534BF3" w14:textId="486BC72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61" w:author="Joseph Sempa" w:date="2024-09-19T17:11:00Z" w16du:dateUtc="2024-09-19T15:11:00Z">
                  <w:rPr>
                    <w:sz w:val="18"/>
                    <w:szCs w:val="18"/>
                  </w:rPr>
                </w:rPrChange>
              </w:rPr>
            </w:pPr>
            <w:ins w:id="1162" w:author="Joseph Sempa" w:date="2024-09-19T17:10:00Z" w16du:dateUtc="2024-09-19T15:10:00Z">
              <w:r w:rsidRPr="00116D50">
                <w:rPr>
                  <w:rFonts w:ascii="Arial" w:hAnsi="Arial" w:cs="Arial"/>
                  <w:sz w:val="20"/>
                  <w:szCs w:val="20"/>
                  <w:rPrChange w:id="1163" w:author="Joseph Sempa" w:date="2024-09-19T17:11:00Z" w16du:dateUtc="2024-09-19T15:11:00Z">
                    <w:rPr/>
                  </w:rPrChange>
                </w:rPr>
                <w:t>&gt;0.9</w:t>
              </w:r>
            </w:ins>
            <w:del w:id="1164" w:author="Joseph Sempa" w:date="2024-09-19T17:10:00Z" w16du:dateUtc="2024-09-19T15:10:00Z">
              <w:r w:rsidRPr="00116D50" w:rsidDel="00A96FB6">
                <w:rPr>
                  <w:rFonts w:ascii="Arial" w:eastAsia="Arial" w:hAnsi="Arial" w:cs="Arial"/>
                  <w:color w:val="000000"/>
                  <w:sz w:val="20"/>
                  <w:szCs w:val="20"/>
                  <w:rPrChange w:id="1165" w:author="Joseph Sempa" w:date="2024-09-19T17:11:00Z" w16du:dateUtc="2024-09-19T15:11:00Z">
                    <w:rPr>
                      <w:rFonts w:eastAsia="Arial" w:cs="Arial"/>
                      <w:color w:val="000000"/>
                      <w:sz w:val="18"/>
                      <w:szCs w:val="18"/>
                    </w:rPr>
                  </w:rPrChange>
                </w:rPr>
                <w:delText>0.7</w:delText>
              </w:r>
            </w:del>
          </w:p>
        </w:tc>
      </w:tr>
      <w:tr w:rsidR="00116D50" w:rsidRPr="00116D50" w14:paraId="261FA59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9DCB2B2" w14:textId="7B91D38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66" w:author="Joseph Sempa" w:date="2024-09-19T17:11:00Z" w16du:dateUtc="2024-09-19T15:11:00Z">
                  <w:rPr>
                    <w:bCs/>
                    <w:sz w:val="18"/>
                    <w:szCs w:val="18"/>
                  </w:rPr>
                </w:rPrChange>
              </w:rPr>
            </w:pPr>
            <w:r w:rsidRPr="00116D50">
              <w:rPr>
                <w:rFonts w:ascii="Arial" w:eastAsia="Arial" w:hAnsi="Arial" w:cs="Arial"/>
                <w:bCs/>
                <w:color w:val="000000"/>
                <w:sz w:val="20"/>
                <w:szCs w:val="20"/>
                <w:rPrChange w:id="1167" w:author="Joseph Sempa" w:date="2024-09-19T17:11:00Z" w16du:dateUtc="2024-09-19T15:11:00Z">
                  <w:rPr>
                    <w:rFonts w:eastAsia="Arial" w:cs="Arial"/>
                    <w:bCs/>
                    <w:color w:val="000000"/>
                    <w:sz w:val="18"/>
                    <w:szCs w:val="18"/>
                  </w:rPr>
                </w:rPrChange>
              </w:rPr>
              <w:t xml:space="preserve">White </w:t>
            </w:r>
            <w:proofErr w:type="gramStart"/>
            <w:r w:rsidRPr="00116D50">
              <w:rPr>
                <w:rFonts w:ascii="Arial" w:eastAsia="Arial" w:hAnsi="Arial" w:cs="Arial"/>
                <w:bCs/>
                <w:color w:val="000000"/>
                <w:sz w:val="20"/>
                <w:szCs w:val="20"/>
                <w:rPrChange w:id="1168" w:author="Joseph Sempa" w:date="2024-09-19T17:11:00Z" w16du:dateUtc="2024-09-19T15:11:00Z">
                  <w:rPr>
                    <w:rFonts w:eastAsia="Arial" w:cs="Arial"/>
                    <w:bCs/>
                    <w:color w:val="000000"/>
                    <w:sz w:val="18"/>
                    <w:szCs w:val="18"/>
                  </w:rPr>
                </w:rPrChange>
              </w:rPr>
              <w:t>cell</w:t>
            </w:r>
            <w:proofErr w:type="gramEnd"/>
            <w:r w:rsidRPr="00116D50">
              <w:rPr>
                <w:rFonts w:ascii="Arial" w:eastAsia="Arial" w:hAnsi="Arial" w:cs="Arial"/>
                <w:bCs/>
                <w:color w:val="000000"/>
                <w:sz w:val="20"/>
                <w:szCs w:val="20"/>
                <w:rPrChange w:id="1169" w:author="Joseph Sempa" w:date="2024-09-19T17:11:00Z" w16du:dateUtc="2024-09-19T15:11:00Z">
                  <w:rPr>
                    <w:rFonts w:eastAsia="Arial" w:cs="Arial"/>
                    <w:bCs/>
                    <w:color w:val="000000"/>
                    <w:sz w:val="18"/>
                    <w:szCs w:val="18"/>
                  </w:rPr>
                </w:rPrChange>
              </w:rPr>
              <w:t xml:space="preserve"> count x10</w:t>
            </w:r>
            <w:r w:rsidRPr="00116D50">
              <w:rPr>
                <w:rFonts w:ascii="Arial" w:eastAsia="Arial" w:hAnsi="Arial" w:cs="Arial"/>
                <w:bCs/>
                <w:color w:val="000000"/>
                <w:sz w:val="20"/>
                <w:szCs w:val="20"/>
                <w:vertAlign w:val="superscript"/>
                <w:rPrChange w:id="1170" w:author="Joseph Sempa" w:date="2024-09-19T17:11:00Z" w16du:dateUtc="2024-09-19T15:11:00Z">
                  <w:rPr>
                    <w:rFonts w:eastAsia="Arial" w:cs="Arial"/>
                    <w:bCs/>
                    <w:color w:val="000000"/>
                    <w:sz w:val="18"/>
                    <w:szCs w:val="18"/>
                    <w:vertAlign w:val="superscript"/>
                  </w:rPr>
                </w:rPrChange>
              </w:rPr>
              <w:t>9</w:t>
            </w:r>
            <w:r w:rsidRPr="00116D50">
              <w:rPr>
                <w:rFonts w:ascii="Arial" w:eastAsia="Arial" w:hAnsi="Arial" w:cs="Arial"/>
                <w:bCs/>
                <w:color w:val="000000"/>
                <w:sz w:val="20"/>
                <w:szCs w:val="20"/>
                <w:rPrChange w:id="1171" w:author="Joseph Sempa" w:date="2024-09-19T17:11:00Z" w16du:dateUtc="2024-09-19T15:11:00Z">
                  <w:rPr>
                    <w:rFonts w:eastAsia="Arial" w:cs="Arial"/>
                    <w:bCs/>
                    <w:color w:val="000000"/>
                    <w:sz w:val="18"/>
                    <w:szCs w:val="18"/>
                  </w:rPr>
                </w:rPrChange>
              </w:rPr>
              <w:t>/L</w:t>
            </w:r>
          </w:p>
        </w:tc>
        <w:tc>
          <w:tcPr>
            <w:tcW w:w="996" w:type="pct"/>
          </w:tcPr>
          <w:p w14:paraId="72C012D4" w14:textId="0EAE411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72" w:author="Joseph Sempa" w:date="2024-09-19T17:11:00Z" w16du:dateUtc="2024-09-19T15:11:00Z">
                  <w:rPr>
                    <w:sz w:val="18"/>
                    <w:szCs w:val="18"/>
                  </w:rPr>
                </w:rPrChange>
              </w:rPr>
            </w:pPr>
            <w:ins w:id="1173" w:author="Joseph Sempa" w:date="2024-09-19T17:10:00Z" w16du:dateUtc="2024-09-19T15:10:00Z">
              <w:r w:rsidRPr="00116D50">
                <w:rPr>
                  <w:rFonts w:ascii="Arial" w:hAnsi="Arial" w:cs="Arial"/>
                  <w:sz w:val="20"/>
                  <w:szCs w:val="20"/>
                  <w:rPrChange w:id="1174" w:author="Joseph Sempa" w:date="2024-09-19T17:11:00Z" w16du:dateUtc="2024-09-19T15:11:00Z">
                    <w:rPr/>
                  </w:rPrChange>
                </w:rPr>
                <w:t>5.2 (3.3, 7.8)</w:t>
              </w:r>
            </w:ins>
            <w:del w:id="1175" w:author="Joseph Sempa" w:date="2024-09-19T17:10:00Z" w16du:dateUtc="2024-09-19T15:10:00Z">
              <w:r w:rsidRPr="00116D50" w:rsidDel="00A96FB6">
                <w:rPr>
                  <w:rFonts w:ascii="Arial" w:eastAsia="Arial" w:hAnsi="Arial" w:cs="Arial"/>
                  <w:color w:val="000000"/>
                  <w:sz w:val="20"/>
                  <w:szCs w:val="20"/>
                  <w:rPrChange w:id="1176" w:author="Joseph Sempa" w:date="2024-09-19T17:11:00Z" w16du:dateUtc="2024-09-19T15:11:00Z">
                    <w:rPr>
                      <w:rFonts w:eastAsia="Arial" w:cs="Arial"/>
                      <w:color w:val="000000"/>
                      <w:sz w:val="18"/>
                      <w:szCs w:val="18"/>
                    </w:rPr>
                  </w:rPrChange>
                </w:rPr>
                <w:delText>5.2 (3.4, 7.4)</w:delText>
              </w:r>
            </w:del>
          </w:p>
        </w:tc>
        <w:tc>
          <w:tcPr>
            <w:tcW w:w="996" w:type="pct"/>
          </w:tcPr>
          <w:p w14:paraId="4D9F49BF" w14:textId="253ED97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77" w:author="Joseph Sempa" w:date="2024-09-19T17:11:00Z" w16du:dateUtc="2024-09-19T15:11:00Z">
                  <w:rPr>
                    <w:sz w:val="18"/>
                    <w:szCs w:val="18"/>
                  </w:rPr>
                </w:rPrChange>
              </w:rPr>
            </w:pPr>
            <w:ins w:id="1178" w:author="Joseph Sempa" w:date="2024-09-19T17:10:00Z" w16du:dateUtc="2024-09-19T15:10:00Z">
              <w:r w:rsidRPr="00116D50">
                <w:rPr>
                  <w:rFonts w:ascii="Arial" w:hAnsi="Arial" w:cs="Arial"/>
                  <w:sz w:val="20"/>
                  <w:szCs w:val="20"/>
                  <w:rPrChange w:id="1179" w:author="Joseph Sempa" w:date="2024-09-19T17:11:00Z" w16du:dateUtc="2024-09-19T15:11:00Z">
                    <w:rPr/>
                  </w:rPrChange>
                </w:rPr>
                <w:t>8.3 (4.9, 34.5)</w:t>
              </w:r>
            </w:ins>
            <w:del w:id="1180" w:author="Joseph Sempa" w:date="2024-09-19T17:10:00Z" w16du:dateUtc="2024-09-19T15:10:00Z">
              <w:r w:rsidRPr="00116D50" w:rsidDel="00A96FB6">
                <w:rPr>
                  <w:rFonts w:ascii="Arial" w:eastAsia="Arial" w:hAnsi="Arial" w:cs="Arial"/>
                  <w:color w:val="000000"/>
                  <w:sz w:val="20"/>
                  <w:szCs w:val="20"/>
                  <w:rPrChange w:id="1181" w:author="Joseph Sempa" w:date="2024-09-19T17:11:00Z" w16du:dateUtc="2024-09-19T15:11:00Z">
                    <w:rPr>
                      <w:rFonts w:eastAsia="Arial" w:cs="Arial"/>
                      <w:color w:val="000000"/>
                      <w:sz w:val="18"/>
                      <w:szCs w:val="18"/>
                    </w:rPr>
                  </w:rPrChange>
                </w:rPr>
                <w:delText>8.3 (4.3, 27.5)</w:delText>
              </w:r>
            </w:del>
          </w:p>
        </w:tc>
        <w:tc>
          <w:tcPr>
            <w:tcW w:w="817" w:type="pct"/>
          </w:tcPr>
          <w:p w14:paraId="72DD129A" w14:textId="11575A3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82" w:author="Joseph Sempa" w:date="2024-09-19T17:11:00Z" w16du:dateUtc="2024-09-19T15:11:00Z">
                  <w:rPr>
                    <w:sz w:val="18"/>
                    <w:szCs w:val="18"/>
                  </w:rPr>
                </w:rPrChange>
              </w:rPr>
            </w:pPr>
            <w:ins w:id="1183" w:author="Joseph Sempa" w:date="2024-09-19T17:10:00Z" w16du:dateUtc="2024-09-19T15:10:00Z">
              <w:r w:rsidRPr="00116D50">
                <w:rPr>
                  <w:rFonts w:ascii="Arial" w:hAnsi="Arial" w:cs="Arial"/>
                  <w:sz w:val="20"/>
                  <w:szCs w:val="20"/>
                  <w:rPrChange w:id="1184" w:author="Joseph Sempa" w:date="2024-09-19T17:11:00Z" w16du:dateUtc="2024-09-19T15:11:00Z">
                    <w:rPr/>
                  </w:rPrChange>
                </w:rPr>
                <w:t>0.12</w:t>
              </w:r>
            </w:ins>
            <w:del w:id="1185" w:author="Joseph Sempa" w:date="2024-09-19T17:10:00Z" w16du:dateUtc="2024-09-19T15:10:00Z">
              <w:r w:rsidRPr="00116D50" w:rsidDel="00A96FB6">
                <w:rPr>
                  <w:rFonts w:ascii="Arial" w:eastAsia="Arial" w:hAnsi="Arial" w:cs="Arial"/>
                  <w:color w:val="000000"/>
                  <w:sz w:val="20"/>
                  <w:szCs w:val="20"/>
                  <w:rPrChange w:id="1186" w:author="Joseph Sempa" w:date="2024-09-19T17:11:00Z" w16du:dateUtc="2024-09-19T15:11:00Z">
                    <w:rPr>
                      <w:rFonts w:eastAsia="Arial" w:cs="Arial"/>
                      <w:color w:val="000000"/>
                      <w:sz w:val="18"/>
                      <w:szCs w:val="18"/>
                    </w:rPr>
                  </w:rPrChange>
                </w:rPr>
                <w:delText>0.2</w:delText>
              </w:r>
            </w:del>
          </w:p>
        </w:tc>
      </w:tr>
      <w:tr w:rsidR="00116D50" w:rsidRPr="00116D50" w14:paraId="357450AC" w14:textId="77777777" w:rsidTr="003F33A3">
        <w:tc>
          <w:tcPr>
            <w:tcW w:w="2191" w:type="pct"/>
          </w:tcPr>
          <w:p w14:paraId="7E78B22F"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87" w:author="Joseph Sempa" w:date="2024-09-19T17:11:00Z" w16du:dateUtc="2024-09-19T15:11:00Z">
                  <w:rPr>
                    <w:bCs/>
                    <w:sz w:val="18"/>
                    <w:szCs w:val="18"/>
                  </w:rPr>
                </w:rPrChange>
              </w:rPr>
            </w:pPr>
            <w:r w:rsidRPr="00116D50">
              <w:rPr>
                <w:rFonts w:ascii="Arial" w:eastAsia="Arial" w:hAnsi="Arial" w:cs="Arial"/>
                <w:bCs/>
                <w:color w:val="000000"/>
                <w:sz w:val="20"/>
                <w:szCs w:val="20"/>
                <w:rPrChange w:id="1188" w:author="Joseph Sempa" w:date="2024-09-19T17:11:00Z" w16du:dateUtc="2024-09-19T15:11:00Z">
                  <w:rPr>
                    <w:rFonts w:eastAsia="Arial" w:cs="Arial"/>
                    <w:bCs/>
                    <w:color w:val="000000"/>
                    <w:sz w:val="18"/>
                    <w:szCs w:val="18"/>
                  </w:rPr>
                </w:rPrChange>
              </w:rPr>
              <w:t>Sodium mmol/L</w:t>
            </w:r>
          </w:p>
        </w:tc>
        <w:tc>
          <w:tcPr>
            <w:tcW w:w="996" w:type="pct"/>
          </w:tcPr>
          <w:p w14:paraId="7758B892" w14:textId="492F4EB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89" w:author="Joseph Sempa" w:date="2024-09-19T17:11:00Z" w16du:dateUtc="2024-09-19T15:11:00Z">
                  <w:rPr>
                    <w:sz w:val="18"/>
                    <w:szCs w:val="18"/>
                  </w:rPr>
                </w:rPrChange>
              </w:rPr>
            </w:pPr>
            <w:ins w:id="1190" w:author="Joseph Sempa" w:date="2024-09-19T17:10:00Z" w16du:dateUtc="2024-09-19T15:10:00Z">
              <w:r w:rsidRPr="00116D50">
                <w:rPr>
                  <w:rFonts w:ascii="Arial" w:hAnsi="Arial" w:cs="Arial"/>
                  <w:sz w:val="20"/>
                  <w:szCs w:val="20"/>
                  <w:rPrChange w:id="1191" w:author="Joseph Sempa" w:date="2024-09-19T17:11:00Z" w16du:dateUtc="2024-09-19T15:11:00Z">
                    <w:rPr/>
                  </w:rPrChange>
                </w:rPr>
                <w:t>133.0 (129.0, 137.0)</w:t>
              </w:r>
            </w:ins>
            <w:del w:id="1192" w:author="Joseph Sempa" w:date="2024-09-19T17:10:00Z" w16du:dateUtc="2024-09-19T15:10:00Z">
              <w:r w:rsidRPr="00116D50" w:rsidDel="00A96FB6">
                <w:rPr>
                  <w:rFonts w:ascii="Arial" w:eastAsia="Arial" w:hAnsi="Arial" w:cs="Arial"/>
                  <w:color w:val="000000"/>
                  <w:sz w:val="20"/>
                  <w:szCs w:val="20"/>
                  <w:rPrChange w:id="1193" w:author="Joseph Sempa" w:date="2024-09-19T17:11:00Z" w16du:dateUtc="2024-09-19T15:11:00Z">
                    <w:rPr>
                      <w:rFonts w:eastAsia="Arial" w:cs="Arial"/>
                      <w:color w:val="000000"/>
                      <w:sz w:val="18"/>
                      <w:szCs w:val="18"/>
                    </w:rPr>
                  </w:rPrChange>
                </w:rPr>
                <w:delText>133.0 (128.0, 136.0)</w:delText>
              </w:r>
            </w:del>
          </w:p>
        </w:tc>
        <w:tc>
          <w:tcPr>
            <w:tcW w:w="996" w:type="pct"/>
          </w:tcPr>
          <w:p w14:paraId="21ADB0DA" w14:textId="2549B45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94" w:author="Joseph Sempa" w:date="2024-09-19T17:11:00Z" w16du:dateUtc="2024-09-19T15:11:00Z">
                  <w:rPr>
                    <w:sz w:val="18"/>
                    <w:szCs w:val="18"/>
                  </w:rPr>
                </w:rPrChange>
              </w:rPr>
            </w:pPr>
            <w:ins w:id="1195" w:author="Joseph Sempa" w:date="2024-09-19T17:10:00Z" w16du:dateUtc="2024-09-19T15:10:00Z">
              <w:r w:rsidRPr="00116D50">
                <w:rPr>
                  <w:rFonts w:ascii="Arial" w:hAnsi="Arial" w:cs="Arial"/>
                  <w:sz w:val="20"/>
                  <w:szCs w:val="20"/>
                  <w:rPrChange w:id="1196" w:author="Joseph Sempa" w:date="2024-09-19T17:11:00Z" w16du:dateUtc="2024-09-19T15:11:00Z">
                    <w:rPr/>
                  </w:rPrChange>
                </w:rPr>
                <w:t>133.5 (132.5, 139.0)</w:t>
              </w:r>
            </w:ins>
            <w:del w:id="1197" w:author="Joseph Sempa" w:date="2024-09-19T17:10:00Z" w16du:dateUtc="2024-09-19T15:10:00Z">
              <w:r w:rsidRPr="00116D50" w:rsidDel="00A96FB6">
                <w:rPr>
                  <w:rFonts w:ascii="Arial" w:eastAsia="Arial" w:hAnsi="Arial" w:cs="Arial"/>
                  <w:color w:val="000000"/>
                  <w:sz w:val="20"/>
                  <w:szCs w:val="20"/>
                  <w:rPrChange w:id="1198" w:author="Joseph Sempa" w:date="2024-09-19T17:11:00Z" w16du:dateUtc="2024-09-19T15:11:00Z">
                    <w:rPr>
                      <w:rFonts w:eastAsia="Arial" w:cs="Arial"/>
                      <w:color w:val="000000"/>
                      <w:sz w:val="18"/>
                      <w:szCs w:val="18"/>
                    </w:rPr>
                  </w:rPrChange>
                </w:rPr>
                <w:delText>136.5 (133.3, 139.0)</w:delText>
              </w:r>
            </w:del>
          </w:p>
        </w:tc>
        <w:tc>
          <w:tcPr>
            <w:tcW w:w="817" w:type="pct"/>
          </w:tcPr>
          <w:p w14:paraId="1F665FC2" w14:textId="721ACCD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99" w:author="Joseph Sempa" w:date="2024-09-19T17:11:00Z" w16du:dateUtc="2024-09-19T15:11:00Z">
                  <w:rPr>
                    <w:sz w:val="18"/>
                    <w:szCs w:val="18"/>
                  </w:rPr>
                </w:rPrChange>
              </w:rPr>
            </w:pPr>
            <w:ins w:id="1200" w:author="Joseph Sempa" w:date="2024-09-19T17:10:00Z" w16du:dateUtc="2024-09-19T15:10:00Z">
              <w:r w:rsidRPr="00116D50">
                <w:rPr>
                  <w:rFonts w:ascii="Arial" w:hAnsi="Arial" w:cs="Arial"/>
                  <w:sz w:val="20"/>
                  <w:szCs w:val="20"/>
                  <w:rPrChange w:id="1201" w:author="Joseph Sempa" w:date="2024-09-19T17:11:00Z" w16du:dateUtc="2024-09-19T15:11:00Z">
                    <w:rPr/>
                  </w:rPrChange>
                </w:rPr>
                <w:t>0.3</w:t>
              </w:r>
            </w:ins>
            <w:del w:id="1202" w:author="Joseph Sempa" w:date="2024-09-19T17:10:00Z" w16du:dateUtc="2024-09-19T15:10:00Z">
              <w:r w:rsidRPr="00116D50" w:rsidDel="00A96FB6">
                <w:rPr>
                  <w:rFonts w:ascii="Arial" w:eastAsia="Arial" w:hAnsi="Arial" w:cs="Arial"/>
                  <w:color w:val="000000"/>
                  <w:sz w:val="20"/>
                  <w:szCs w:val="20"/>
                  <w:rPrChange w:id="1203" w:author="Joseph Sempa" w:date="2024-09-19T17:11:00Z" w16du:dateUtc="2024-09-19T15:11:00Z">
                    <w:rPr>
                      <w:rFonts w:eastAsia="Arial" w:cs="Arial"/>
                      <w:color w:val="000000"/>
                      <w:sz w:val="18"/>
                      <w:szCs w:val="18"/>
                    </w:rPr>
                  </w:rPrChange>
                </w:rPr>
                <w:delText>0.15</w:delText>
              </w:r>
            </w:del>
          </w:p>
        </w:tc>
      </w:tr>
      <w:tr w:rsidR="00116D50" w:rsidRPr="00116D50" w14:paraId="6A939A42"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A479CFE"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04" w:author="Joseph Sempa" w:date="2024-09-19T17:11:00Z" w16du:dateUtc="2024-09-19T15:11:00Z">
                  <w:rPr>
                    <w:bCs/>
                    <w:sz w:val="18"/>
                    <w:szCs w:val="18"/>
                  </w:rPr>
                </w:rPrChange>
              </w:rPr>
            </w:pPr>
            <w:r w:rsidRPr="00116D50">
              <w:rPr>
                <w:rFonts w:ascii="Arial" w:eastAsia="Arial" w:hAnsi="Arial" w:cs="Arial"/>
                <w:bCs/>
                <w:color w:val="000000"/>
                <w:sz w:val="20"/>
                <w:szCs w:val="20"/>
                <w:rPrChange w:id="1205" w:author="Joseph Sempa" w:date="2024-09-19T17:11:00Z" w16du:dateUtc="2024-09-19T15:11:00Z">
                  <w:rPr>
                    <w:rFonts w:eastAsia="Arial" w:cs="Arial"/>
                    <w:bCs/>
                    <w:color w:val="000000"/>
                    <w:sz w:val="18"/>
                    <w:szCs w:val="18"/>
                  </w:rPr>
                </w:rPrChange>
              </w:rPr>
              <w:t>Potassium mmol/L</w:t>
            </w:r>
          </w:p>
        </w:tc>
        <w:tc>
          <w:tcPr>
            <w:tcW w:w="996" w:type="pct"/>
          </w:tcPr>
          <w:p w14:paraId="385E9331" w14:textId="556529A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06" w:author="Joseph Sempa" w:date="2024-09-19T17:11:00Z" w16du:dateUtc="2024-09-19T15:11:00Z">
                  <w:rPr>
                    <w:sz w:val="18"/>
                    <w:szCs w:val="18"/>
                  </w:rPr>
                </w:rPrChange>
              </w:rPr>
            </w:pPr>
            <w:ins w:id="1207" w:author="Joseph Sempa" w:date="2024-09-19T17:10:00Z" w16du:dateUtc="2024-09-19T15:10:00Z">
              <w:r w:rsidRPr="00116D50">
                <w:rPr>
                  <w:rFonts w:ascii="Arial" w:hAnsi="Arial" w:cs="Arial"/>
                  <w:sz w:val="20"/>
                  <w:szCs w:val="20"/>
                  <w:rPrChange w:id="1208" w:author="Joseph Sempa" w:date="2024-09-19T17:11:00Z" w16du:dateUtc="2024-09-19T15:11:00Z">
                    <w:rPr/>
                  </w:rPrChange>
                </w:rPr>
                <w:t>3.90 (3.50, 4.60)</w:t>
              </w:r>
            </w:ins>
            <w:del w:id="1209" w:author="Joseph Sempa" w:date="2024-09-19T17:10:00Z" w16du:dateUtc="2024-09-19T15:10:00Z">
              <w:r w:rsidRPr="00116D50" w:rsidDel="00A96FB6">
                <w:rPr>
                  <w:rFonts w:ascii="Arial" w:eastAsia="Arial" w:hAnsi="Arial" w:cs="Arial"/>
                  <w:color w:val="000000"/>
                  <w:sz w:val="20"/>
                  <w:szCs w:val="20"/>
                  <w:rPrChange w:id="1210" w:author="Joseph Sempa" w:date="2024-09-19T17:11:00Z" w16du:dateUtc="2024-09-19T15:11:00Z">
                    <w:rPr>
                      <w:rFonts w:eastAsia="Arial" w:cs="Arial"/>
                      <w:color w:val="000000"/>
                      <w:sz w:val="18"/>
                      <w:szCs w:val="18"/>
                    </w:rPr>
                  </w:rPrChange>
                </w:rPr>
                <w:delText>3.95 (3.60, 4.57)</w:delText>
              </w:r>
            </w:del>
          </w:p>
        </w:tc>
        <w:tc>
          <w:tcPr>
            <w:tcW w:w="996" w:type="pct"/>
          </w:tcPr>
          <w:p w14:paraId="1F418D41" w14:textId="1454D46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11" w:author="Joseph Sempa" w:date="2024-09-19T17:11:00Z" w16du:dateUtc="2024-09-19T15:11:00Z">
                  <w:rPr>
                    <w:sz w:val="18"/>
                    <w:szCs w:val="18"/>
                  </w:rPr>
                </w:rPrChange>
              </w:rPr>
            </w:pPr>
            <w:ins w:id="1212" w:author="Joseph Sempa" w:date="2024-09-19T17:10:00Z" w16du:dateUtc="2024-09-19T15:10:00Z">
              <w:r w:rsidRPr="00116D50">
                <w:rPr>
                  <w:rFonts w:ascii="Arial" w:hAnsi="Arial" w:cs="Arial"/>
                  <w:sz w:val="20"/>
                  <w:szCs w:val="20"/>
                  <w:rPrChange w:id="1213" w:author="Joseph Sempa" w:date="2024-09-19T17:11:00Z" w16du:dateUtc="2024-09-19T15:11:00Z">
                    <w:rPr/>
                  </w:rPrChange>
                </w:rPr>
                <w:t>3.85 (3.52, 4.00)</w:t>
              </w:r>
            </w:ins>
            <w:del w:id="1214" w:author="Joseph Sempa" w:date="2024-09-19T17:10:00Z" w16du:dateUtc="2024-09-19T15:10:00Z">
              <w:r w:rsidRPr="00116D50" w:rsidDel="00A96FB6">
                <w:rPr>
                  <w:rFonts w:ascii="Arial" w:eastAsia="Arial" w:hAnsi="Arial" w:cs="Arial"/>
                  <w:color w:val="000000"/>
                  <w:sz w:val="20"/>
                  <w:szCs w:val="20"/>
                  <w:rPrChange w:id="1215" w:author="Joseph Sempa" w:date="2024-09-19T17:11:00Z" w16du:dateUtc="2024-09-19T15:11:00Z">
                    <w:rPr>
                      <w:rFonts w:eastAsia="Arial" w:cs="Arial"/>
                      <w:color w:val="000000"/>
                      <w:sz w:val="18"/>
                      <w:szCs w:val="18"/>
                    </w:rPr>
                  </w:rPrChange>
                </w:rPr>
                <w:delText>3.70 (3.37, 3.88)</w:delText>
              </w:r>
            </w:del>
          </w:p>
        </w:tc>
        <w:tc>
          <w:tcPr>
            <w:tcW w:w="817" w:type="pct"/>
          </w:tcPr>
          <w:p w14:paraId="30D4B0E9" w14:textId="66D9769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16" w:author="Joseph Sempa" w:date="2024-09-19T17:11:00Z" w16du:dateUtc="2024-09-19T15:11:00Z">
                  <w:rPr>
                    <w:sz w:val="18"/>
                    <w:szCs w:val="18"/>
                  </w:rPr>
                </w:rPrChange>
              </w:rPr>
            </w:pPr>
            <w:ins w:id="1217" w:author="Joseph Sempa" w:date="2024-09-19T17:10:00Z" w16du:dateUtc="2024-09-19T15:10:00Z">
              <w:r w:rsidRPr="00116D50">
                <w:rPr>
                  <w:rFonts w:ascii="Arial" w:hAnsi="Arial" w:cs="Arial"/>
                  <w:sz w:val="20"/>
                  <w:szCs w:val="20"/>
                  <w:rPrChange w:id="1218" w:author="Joseph Sempa" w:date="2024-09-19T17:11:00Z" w16du:dateUtc="2024-09-19T15:11:00Z">
                    <w:rPr/>
                  </w:rPrChange>
                </w:rPr>
                <w:t>0.4</w:t>
              </w:r>
            </w:ins>
            <w:del w:id="1219" w:author="Joseph Sempa" w:date="2024-09-19T17:10:00Z" w16du:dateUtc="2024-09-19T15:10:00Z">
              <w:r w:rsidRPr="00116D50" w:rsidDel="00A96FB6">
                <w:rPr>
                  <w:rFonts w:ascii="Arial" w:eastAsia="Arial" w:hAnsi="Arial" w:cs="Arial"/>
                  <w:color w:val="000000"/>
                  <w:sz w:val="20"/>
                  <w:szCs w:val="20"/>
                  <w:rPrChange w:id="1220" w:author="Joseph Sempa" w:date="2024-09-19T17:11:00Z" w16du:dateUtc="2024-09-19T15:11:00Z">
                    <w:rPr>
                      <w:rFonts w:eastAsia="Arial" w:cs="Arial"/>
                      <w:color w:val="000000"/>
                      <w:sz w:val="18"/>
                      <w:szCs w:val="18"/>
                    </w:rPr>
                  </w:rPrChange>
                </w:rPr>
                <w:delText>0.077</w:delText>
              </w:r>
            </w:del>
          </w:p>
        </w:tc>
      </w:tr>
      <w:tr w:rsidR="00116D50" w:rsidRPr="00116D50" w14:paraId="2D1DA28C" w14:textId="77777777" w:rsidTr="003F33A3">
        <w:tc>
          <w:tcPr>
            <w:tcW w:w="2191" w:type="pct"/>
          </w:tcPr>
          <w:p w14:paraId="3B91B7FC"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21" w:author="Joseph Sempa" w:date="2024-09-19T17:11:00Z" w16du:dateUtc="2024-09-19T15:11:00Z">
                  <w:rPr>
                    <w:bCs/>
                    <w:sz w:val="18"/>
                    <w:szCs w:val="18"/>
                  </w:rPr>
                </w:rPrChange>
              </w:rPr>
            </w:pPr>
            <w:proofErr w:type="spellStart"/>
            <w:r w:rsidRPr="00116D50">
              <w:rPr>
                <w:rFonts w:ascii="Arial" w:eastAsia="Arial" w:hAnsi="Arial" w:cs="Arial"/>
                <w:bCs/>
                <w:color w:val="000000"/>
                <w:sz w:val="20"/>
                <w:szCs w:val="20"/>
                <w:rPrChange w:id="1222" w:author="Joseph Sempa" w:date="2024-09-19T17:11:00Z" w16du:dateUtc="2024-09-19T15:11:00Z">
                  <w:rPr>
                    <w:rFonts w:eastAsia="Arial" w:cs="Arial"/>
                    <w:bCs/>
                    <w:color w:val="000000"/>
                    <w:sz w:val="18"/>
                    <w:szCs w:val="18"/>
                  </w:rPr>
                </w:rPrChange>
              </w:rPr>
              <w:t>Haemoglobin</w:t>
            </w:r>
            <w:proofErr w:type="spellEnd"/>
            <w:r w:rsidRPr="00116D50">
              <w:rPr>
                <w:rFonts w:ascii="Arial" w:eastAsia="Arial" w:hAnsi="Arial" w:cs="Arial"/>
                <w:bCs/>
                <w:color w:val="000000"/>
                <w:sz w:val="20"/>
                <w:szCs w:val="20"/>
                <w:rPrChange w:id="1223" w:author="Joseph Sempa" w:date="2024-09-19T17:11:00Z" w16du:dateUtc="2024-09-19T15:11:00Z">
                  <w:rPr>
                    <w:rFonts w:eastAsia="Arial" w:cs="Arial"/>
                    <w:bCs/>
                    <w:color w:val="000000"/>
                    <w:sz w:val="18"/>
                    <w:szCs w:val="18"/>
                  </w:rPr>
                </w:rPrChange>
              </w:rPr>
              <w:t xml:space="preserve"> g/dL</w:t>
            </w:r>
          </w:p>
        </w:tc>
        <w:tc>
          <w:tcPr>
            <w:tcW w:w="996" w:type="pct"/>
          </w:tcPr>
          <w:p w14:paraId="604C0880" w14:textId="2FCC7F3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24" w:author="Joseph Sempa" w:date="2024-09-19T17:11:00Z" w16du:dateUtc="2024-09-19T15:11:00Z">
                  <w:rPr>
                    <w:sz w:val="18"/>
                    <w:szCs w:val="18"/>
                  </w:rPr>
                </w:rPrChange>
              </w:rPr>
            </w:pPr>
            <w:ins w:id="1225" w:author="Joseph Sempa" w:date="2024-09-19T17:10:00Z" w16du:dateUtc="2024-09-19T15:10:00Z">
              <w:r w:rsidRPr="00116D50">
                <w:rPr>
                  <w:rFonts w:ascii="Arial" w:hAnsi="Arial" w:cs="Arial"/>
                  <w:sz w:val="20"/>
                  <w:szCs w:val="20"/>
                  <w:rPrChange w:id="1226" w:author="Joseph Sempa" w:date="2024-09-19T17:11:00Z" w16du:dateUtc="2024-09-19T15:11:00Z">
                    <w:rPr/>
                  </w:rPrChange>
                </w:rPr>
                <w:t>8.30 (7.15, 9.60)</w:t>
              </w:r>
            </w:ins>
            <w:del w:id="1227" w:author="Joseph Sempa" w:date="2024-09-19T17:10:00Z" w16du:dateUtc="2024-09-19T15:10:00Z">
              <w:r w:rsidRPr="00116D50" w:rsidDel="00A96FB6">
                <w:rPr>
                  <w:rFonts w:ascii="Arial" w:eastAsia="Arial" w:hAnsi="Arial" w:cs="Arial"/>
                  <w:color w:val="000000"/>
                  <w:sz w:val="20"/>
                  <w:szCs w:val="20"/>
                  <w:rPrChange w:id="1228" w:author="Joseph Sempa" w:date="2024-09-19T17:11:00Z" w16du:dateUtc="2024-09-19T15:11:00Z">
                    <w:rPr>
                      <w:rFonts w:eastAsia="Arial" w:cs="Arial"/>
                      <w:color w:val="000000"/>
                      <w:sz w:val="18"/>
                      <w:szCs w:val="18"/>
                    </w:rPr>
                  </w:rPrChange>
                </w:rPr>
                <w:delText>8.20 (7.00, 9.63)</w:delText>
              </w:r>
            </w:del>
          </w:p>
        </w:tc>
        <w:tc>
          <w:tcPr>
            <w:tcW w:w="996" w:type="pct"/>
          </w:tcPr>
          <w:p w14:paraId="5FEEFB0D" w14:textId="724E310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29" w:author="Joseph Sempa" w:date="2024-09-19T17:11:00Z" w16du:dateUtc="2024-09-19T15:11:00Z">
                  <w:rPr>
                    <w:sz w:val="18"/>
                    <w:szCs w:val="18"/>
                  </w:rPr>
                </w:rPrChange>
              </w:rPr>
            </w:pPr>
            <w:ins w:id="1230" w:author="Joseph Sempa" w:date="2024-09-19T17:10:00Z" w16du:dateUtc="2024-09-19T15:10:00Z">
              <w:r w:rsidRPr="00116D50">
                <w:rPr>
                  <w:rFonts w:ascii="Arial" w:hAnsi="Arial" w:cs="Arial"/>
                  <w:sz w:val="20"/>
                  <w:szCs w:val="20"/>
                  <w:rPrChange w:id="1231" w:author="Joseph Sempa" w:date="2024-09-19T17:11:00Z" w16du:dateUtc="2024-09-19T15:11:00Z">
                    <w:rPr/>
                  </w:rPrChange>
                </w:rPr>
                <w:t>9.55 (7.60, 10.65)</w:t>
              </w:r>
            </w:ins>
            <w:del w:id="1232" w:author="Joseph Sempa" w:date="2024-09-19T17:10:00Z" w16du:dateUtc="2024-09-19T15:10:00Z">
              <w:r w:rsidRPr="00116D50" w:rsidDel="00A96FB6">
                <w:rPr>
                  <w:rFonts w:ascii="Arial" w:eastAsia="Arial" w:hAnsi="Arial" w:cs="Arial"/>
                  <w:color w:val="000000"/>
                  <w:sz w:val="20"/>
                  <w:szCs w:val="20"/>
                  <w:rPrChange w:id="1233" w:author="Joseph Sempa" w:date="2024-09-19T17:11:00Z" w16du:dateUtc="2024-09-19T15:11:00Z">
                    <w:rPr>
                      <w:rFonts w:eastAsia="Arial" w:cs="Arial"/>
                      <w:color w:val="000000"/>
                      <w:sz w:val="18"/>
                      <w:szCs w:val="18"/>
                    </w:rPr>
                  </w:rPrChange>
                </w:rPr>
                <w:delText>9.60 (8.25, 10.95)</w:delText>
              </w:r>
            </w:del>
          </w:p>
        </w:tc>
        <w:tc>
          <w:tcPr>
            <w:tcW w:w="817" w:type="pct"/>
          </w:tcPr>
          <w:p w14:paraId="6E2218C8" w14:textId="772B289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34" w:author="Joseph Sempa" w:date="2024-09-19T17:11:00Z" w16du:dateUtc="2024-09-19T15:11:00Z">
                  <w:rPr>
                    <w:sz w:val="18"/>
                    <w:szCs w:val="18"/>
                  </w:rPr>
                </w:rPrChange>
              </w:rPr>
            </w:pPr>
            <w:ins w:id="1235" w:author="Joseph Sempa" w:date="2024-09-19T17:10:00Z" w16du:dateUtc="2024-09-19T15:10:00Z">
              <w:r w:rsidRPr="00116D50">
                <w:rPr>
                  <w:rFonts w:ascii="Arial" w:hAnsi="Arial" w:cs="Arial"/>
                  <w:sz w:val="20"/>
                  <w:szCs w:val="20"/>
                  <w:rPrChange w:id="1236" w:author="Joseph Sempa" w:date="2024-09-19T17:11:00Z" w16du:dateUtc="2024-09-19T15:11:00Z">
                    <w:rPr/>
                  </w:rPrChange>
                </w:rPr>
                <w:t>0.4</w:t>
              </w:r>
            </w:ins>
            <w:del w:id="1237" w:author="Joseph Sempa" w:date="2024-09-19T17:10:00Z" w16du:dateUtc="2024-09-19T15:10:00Z">
              <w:r w:rsidRPr="00116D50" w:rsidDel="00A96FB6">
                <w:rPr>
                  <w:rFonts w:ascii="Arial" w:eastAsia="Arial" w:hAnsi="Arial" w:cs="Arial"/>
                  <w:color w:val="000000"/>
                  <w:sz w:val="20"/>
                  <w:szCs w:val="20"/>
                  <w:rPrChange w:id="1238" w:author="Joseph Sempa" w:date="2024-09-19T17:11:00Z" w16du:dateUtc="2024-09-19T15:11:00Z">
                    <w:rPr>
                      <w:rFonts w:eastAsia="Arial" w:cs="Arial"/>
                      <w:color w:val="000000"/>
                      <w:sz w:val="18"/>
                      <w:szCs w:val="18"/>
                    </w:rPr>
                  </w:rPrChange>
                </w:rPr>
                <w:delText>0.3</w:delText>
              </w:r>
            </w:del>
          </w:p>
        </w:tc>
      </w:tr>
      <w:tr w:rsidR="00116D50" w:rsidRPr="00116D50" w14:paraId="5C6E6458"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E773215" w14:textId="16435E0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1239" w:author="Joseph Sempa" w:date="2024-09-19T17:11:00Z" w16du:dateUtc="2024-09-19T15:11:00Z">
                  <w:rPr>
                    <w:rFonts w:eastAsia="Arial" w:cs="Arial"/>
                    <w:bCs/>
                    <w:color w:val="000000"/>
                    <w:sz w:val="18"/>
                    <w:szCs w:val="18"/>
                  </w:rPr>
                </w:rPrChange>
              </w:rPr>
            </w:pPr>
            <w:r w:rsidRPr="00116D50">
              <w:rPr>
                <w:rFonts w:ascii="Arial" w:hAnsi="Arial" w:cs="Arial"/>
                <w:sz w:val="20"/>
                <w:szCs w:val="20"/>
                <w:rPrChange w:id="1240" w:author="Joseph Sempa" w:date="2024-09-19T17:11:00Z" w16du:dateUtc="2024-09-19T15:11:00Z">
                  <w:rPr>
                    <w:sz w:val="18"/>
                    <w:szCs w:val="18"/>
                  </w:rPr>
                </w:rPrChange>
              </w:rPr>
              <w:t>Presence of anaemia</w:t>
            </w:r>
          </w:p>
        </w:tc>
        <w:tc>
          <w:tcPr>
            <w:tcW w:w="996" w:type="pct"/>
          </w:tcPr>
          <w:p w14:paraId="7DC92CFC" w14:textId="737C6F2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241" w:author="Joseph Sempa" w:date="2024-09-19T17:11:00Z" w16du:dateUtc="2024-09-19T15:11:00Z">
                  <w:rPr>
                    <w:rFonts w:eastAsia="Arial" w:cs="Arial"/>
                    <w:color w:val="000000"/>
                    <w:sz w:val="18"/>
                    <w:szCs w:val="18"/>
                  </w:rPr>
                </w:rPrChange>
              </w:rPr>
            </w:pPr>
            <w:ins w:id="1242" w:author="Joseph Sempa" w:date="2024-09-19T17:10:00Z" w16du:dateUtc="2024-09-19T15:10:00Z">
              <w:r w:rsidRPr="00116D50">
                <w:rPr>
                  <w:rFonts w:ascii="Arial" w:hAnsi="Arial" w:cs="Arial"/>
                  <w:sz w:val="20"/>
                  <w:szCs w:val="20"/>
                  <w:rPrChange w:id="1243" w:author="Joseph Sempa" w:date="2024-09-19T17:11:00Z" w16du:dateUtc="2024-09-19T15:11:00Z">
                    <w:rPr/>
                  </w:rPrChange>
                </w:rPr>
                <w:t>74 (63.8%)</w:t>
              </w:r>
            </w:ins>
            <w:del w:id="1244" w:author="Joseph Sempa" w:date="2024-09-19T17:10:00Z" w16du:dateUtc="2024-09-19T15:10:00Z">
              <w:r w:rsidRPr="00116D50" w:rsidDel="00A96FB6">
                <w:rPr>
                  <w:rFonts w:ascii="Arial" w:hAnsi="Arial" w:cs="Arial"/>
                  <w:sz w:val="20"/>
                  <w:szCs w:val="20"/>
                  <w:rPrChange w:id="1245" w:author="Joseph Sempa" w:date="2024-09-19T17:11:00Z" w16du:dateUtc="2024-09-19T15:11:00Z">
                    <w:rPr>
                      <w:sz w:val="18"/>
                      <w:szCs w:val="18"/>
                    </w:rPr>
                  </w:rPrChange>
                </w:rPr>
                <w:delText>38 (65.5%)</w:delText>
              </w:r>
            </w:del>
          </w:p>
        </w:tc>
        <w:tc>
          <w:tcPr>
            <w:tcW w:w="996" w:type="pct"/>
          </w:tcPr>
          <w:p w14:paraId="29CFCC30" w14:textId="100730C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246" w:author="Joseph Sempa" w:date="2024-09-19T17:11:00Z" w16du:dateUtc="2024-09-19T15:11:00Z">
                  <w:rPr>
                    <w:rFonts w:eastAsia="Arial" w:cs="Arial"/>
                    <w:color w:val="000000"/>
                    <w:sz w:val="18"/>
                    <w:szCs w:val="18"/>
                  </w:rPr>
                </w:rPrChange>
              </w:rPr>
            </w:pPr>
            <w:ins w:id="1247" w:author="Joseph Sempa" w:date="2024-09-19T17:10:00Z" w16du:dateUtc="2024-09-19T15:10:00Z">
              <w:r w:rsidRPr="00116D50">
                <w:rPr>
                  <w:rFonts w:ascii="Arial" w:hAnsi="Arial" w:cs="Arial"/>
                  <w:sz w:val="20"/>
                  <w:szCs w:val="20"/>
                  <w:rPrChange w:id="1248" w:author="Joseph Sempa" w:date="2024-09-19T17:11:00Z" w16du:dateUtc="2024-09-19T15:11:00Z">
                    <w:rPr/>
                  </w:rPrChange>
                </w:rPr>
                <w:t>5 (62.5%)</w:t>
              </w:r>
            </w:ins>
            <w:del w:id="1249" w:author="Joseph Sempa" w:date="2024-09-19T17:10:00Z" w16du:dateUtc="2024-09-19T15:10:00Z">
              <w:r w:rsidRPr="00116D50" w:rsidDel="00A96FB6">
                <w:rPr>
                  <w:rFonts w:ascii="Arial" w:hAnsi="Arial" w:cs="Arial"/>
                  <w:sz w:val="20"/>
                  <w:szCs w:val="20"/>
                  <w:rPrChange w:id="1250" w:author="Joseph Sempa" w:date="2024-09-19T17:11:00Z" w16du:dateUtc="2024-09-19T15:11:00Z">
                    <w:rPr>
                      <w:sz w:val="18"/>
                      <w:szCs w:val="18"/>
                    </w:rPr>
                  </w:rPrChange>
                </w:rPr>
                <w:delText>3 (50.0%)</w:delText>
              </w:r>
            </w:del>
          </w:p>
        </w:tc>
        <w:tc>
          <w:tcPr>
            <w:tcW w:w="817" w:type="pct"/>
          </w:tcPr>
          <w:p w14:paraId="23D92508" w14:textId="0E72345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251" w:author="Joseph Sempa" w:date="2024-09-19T17:11:00Z" w16du:dateUtc="2024-09-19T15:11:00Z">
                  <w:rPr>
                    <w:rFonts w:eastAsia="Arial" w:cs="Arial"/>
                    <w:color w:val="000000"/>
                    <w:sz w:val="18"/>
                    <w:szCs w:val="18"/>
                  </w:rPr>
                </w:rPrChange>
              </w:rPr>
            </w:pPr>
            <w:ins w:id="1252" w:author="Joseph Sempa" w:date="2024-09-19T17:10:00Z" w16du:dateUtc="2024-09-19T15:10:00Z">
              <w:r w:rsidRPr="00116D50">
                <w:rPr>
                  <w:rFonts w:ascii="Arial" w:hAnsi="Arial" w:cs="Arial"/>
                  <w:sz w:val="20"/>
                  <w:szCs w:val="20"/>
                  <w:rPrChange w:id="1253" w:author="Joseph Sempa" w:date="2024-09-19T17:11:00Z" w16du:dateUtc="2024-09-19T15:11:00Z">
                    <w:rPr/>
                  </w:rPrChange>
                </w:rPr>
                <w:t>&gt;0.9</w:t>
              </w:r>
            </w:ins>
            <w:del w:id="1254" w:author="Joseph Sempa" w:date="2024-09-19T17:10:00Z" w16du:dateUtc="2024-09-19T15:10:00Z">
              <w:r w:rsidRPr="00116D50" w:rsidDel="00A96FB6">
                <w:rPr>
                  <w:rFonts w:ascii="Arial" w:hAnsi="Arial" w:cs="Arial"/>
                  <w:sz w:val="20"/>
                  <w:szCs w:val="20"/>
                  <w:rPrChange w:id="1255" w:author="Joseph Sempa" w:date="2024-09-19T17:11:00Z" w16du:dateUtc="2024-09-19T15:11:00Z">
                    <w:rPr>
                      <w:sz w:val="18"/>
                      <w:szCs w:val="18"/>
                    </w:rPr>
                  </w:rPrChange>
                </w:rPr>
                <w:delText>0.7</w:delText>
              </w:r>
            </w:del>
          </w:p>
        </w:tc>
      </w:tr>
      <w:tr w:rsidR="00116D50" w:rsidRPr="00116D50" w14:paraId="7CF6558B" w14:textId="77777777" w:rsidTr="003F33A3">
        <w:tc>
          <w:tcPr>
            <w:tcW w:w="2191" w:type="pct"/>
          </w:tcPr>
          <w:p w14:paraId="64F1B24B"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56" w:author="Joseph Sempa" w:date="2024-09-19T17:11:00Z" w16du:dateUtc="2024-09-19T15:11:00Z">
                  <w:rPr>
                    <w:bCs/>
                    <w:sz w:val="18"/>
                    <w:szCs w:val="18"/>
                  </w:rPr>
                </w:rPrChange>
              </w:rPr>
            </w:pPr>
            <w:r w:rsidRPr="00116D50">
              <w:rPr>
                <w:rFonts w:ascii="Arial" w:eastAsia="Arial" w:hAnsi="Arial" w:cs="Arial"/>
                <w:bCs/>
                <w:color w:val="000000"/>
                <w:sz w:val="20"/>
                <w:szCs w:val="20"/>
                <w:rPrChange w:id="1257" w:author="Joseph Sempa" w:date="2024-09-19T17:11:00Z" w16du:dateUtc="2024-09-19T15:11:00Z">
                  <w:rPr>
                    <w:rFonts w:eastAsia="Arial" w:cs="Arial"/>
                    <w:bCs/>
                    <w:color w:val="000000"/>
                    <w:sz w:val="18"/>
                    <w:szCs w:val="18"/>
                  </w:rPr>
                </w:rPrChange>
              </w:rPr>
              <w:t>BP (systolic)</w:t>
            </w:r>
          </w:p>
        </w:tc>
        <w:tc>
          <w:tcPr>
            <w:tcW w:w="996" w:type="pct"/>
          </w:tcPr>
          <w:p w14:paraId="2751D47E" w14:textId="12B2738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58" w:author="Joseph Sempa" w:date="2024-09-19T17:11:00Z" w16du:dateUtc="2024-09-19T15:11:00Z">
                  <w:rPr>
                    <w:sz w:val="18"/>
                    <w:szCs w:val="18"/>
                  </w:rPr>
                </w:rPrChange>
              </w:rPr>
            </w:pPr>
            <w:ins w:id="1259" w:author="Joseph Sempa" w:date="2024-09-19T17:10:00Z" w16du:dateUtc="2024-09-19T15:10:00Z">
              <w:r w:rsidRPr="00116D50">
                <w:rPr>
                  <w:rFonts w:ascii="Arial" w:hAnsi="Arial" w:cs="Arial"/>
                  <w:sz w:val="20"/>
                  <w:szCs w:val="20"/>
                  <w:rPrChange w:id="1260" w:author="Joseph Sempa" w:date="2024-09-19T17:11:00Z" w16du:dateUtc="2024-09-19T15:11:00Z">
                    <w:rPr/>
                  </w:rPrChange>
                </w:rPr>
                <w:t>110 (100, 123)</w:t>
              </w:r>
            </w:ins>
            <w:del w:id="1261" w:author="Joseph Sempa" w:date="2024-09-19T17:10:00Z" w16du:dateUtc="2024-09-19T15:10:00Z">
              <w:r w:rsidRPr="00116D50" w:rsidDel="00A96FB6">
                <w:rPr>
                  <w:rFonts w:ascii="Arial" w:eastAsia="Arial" w:hAnsi="Arial" w:cs="Arial"/>
                  <w:color w:val="000000"/>
                  <w:sz w:val="20"/>
                  <w:szCs w:val="20"/>
                  <w:rPrChange w:id="1262" w:author="Joseph Sempa" w:date="2024-09-19T17:11:00Z" w16du:dateUtc="2024-09-19T15:11:00Z">
                    <w:rPr>
                      <w:rFonts w:eastAsia="Arial" w:cs="Arial"/>
                      <w:color w:val="000000"/>
                      <w:sz w:val="18"/>
                      <w:szCs w:val="18"/>
                    </w:rPr>
                  </w:rPrChange>
                </w:rPr>
                <w:delText>110 (102, 120)</w:delText>
              </w:r>
            </w:del>
          </w:p>
        </w:tc>
        <w:tc>
          <w:tcPr>
            <w:tcW w:w="996" w:type="pct"/>
          </w:tcPr>
          <w:p w14:paraId="0951B92C" w14:textId="7F0A6BD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63" w:author="Joseph Sempa" w:date="2024-09-19T17:11:00Z" w16du:dateUtc="2024-09-19T15:11:00Z">
                  <w:rPr>
                    <w:sz w:val="18"/>
                    <w:szCs w:val="18"/>
                  </w:rPr>
                </w:rPrChange>
              </w:rPr>
            </w:pPr>
            <w:ins w:id="1264" w:author="Joseph Sempa" w:date="2024-09-19T17:10:00Z" w16du:dateUtc="2024-09-19T15:10:00Z">
              <w:r w:rsidRPr="00116D50">
                <w:rPr>
                  <w:rFonts w:ascii="Arial" w:hAnsi="Arial" w:cs="Arial"/>
                  <w:sz w:val="20"/>
                  <w:szCs w:val="20"/>
                  <w:rPrChange w:id="1265" w:author="Joseph Sempa" w:date="2024-09-19T17:11:00Z" w16du:dateUtc="2024-09-19T15:11:00Z">
                    <w:rPr/>
                  </w:rPrChange>
                </w:rPr>
                <w:t>128 (115, 131)</w:t>
              </w:r>
            </w:ins>
            <w:del w:id="1266" w:author="Joseph Sempa" w:date="2024-09-19T17:10:00Z" w16du:dateUtc="2024-09-19T15:10:00Z">
              <w:r w:rsidRPr="00116D50" w:rsidDel="00A96FB6">
                <w:rPr>
                  <w:rFonts w:ascii="Arial" w:eastAsia="Arial" w:hAnsi="Arial" w:cs="Arial"/>
                  <w:color w:val="000000"/>
                  <w:sz w:val="20"/>
                  <w:szCs w:val="20"/>
                  <w:rPrChange w:id="1267" w:author="Joseph Sempa" w:date="2024-09-19T17:11:00Z" w16du:dateUtc="2024-09-19T15:11:00Z">
                    <w:rPr>
                      <w:rFonts w:eastAsia="Arial" w:cs="Arial"/>
                      <w:color w:val="000000"/>
                      <w:sz w:val="18"/>
                      <w:szCs w:val="18"/>
                    </w:rPr>
                  </w:rPrChange>
                </w:rPr>
                <w:delText>128 (122, 130)</w:delText>
              </w:r>
            </w:del>
          </w:p>
        </w:tc>
        <w:tc>
          <w:tcPr>
            <w:tcW w:w="817" w:type="pct"/>
          </w:tcPr>
          <w:p w14:paraId="1F3986D5" w14:textId="7664BF0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68" w:author="Joseph Sempa" w:date="2024-09-19T17:11:00Z" w16du:dateUtc="2024-09-19T15:11:00Z">
                  <w:rPr>
                    <w:sz w:val="18"/>
                    <w:szCs w:val="18"/>
                  </w:rPr>
                </w:rPrChange>
              </w:rPr>
            </w:pPr>
            <w:ins w:id="1269" w:author="Joseph Sempa" w:date="2024-09-19T17:10:00Z" w16du:dateUtc="2024-09-19T15:10:00Z">
              <w:r w:rsidRPr="00116D50">
                <w:rPr>
                  <w:rFonts w:ascii="Arial" w:hAnsi="Arial" w:cs="Arial"/>
                  <w:sz w:val="20"/>
                  <w:szCs w:val="20"/>
                  <w:rPrChange w:id="1270" w:author="Joseph Sempa" w:date="2024-09-19T17:11:00Z" w16du:dateUtc="2024-09-19T15:11:00Z">
                    <w:rPr/>
                  </w:rPrChange>
                </w:rPr>
                <w:t>0.13</w:t>
              </w:r>
            </w:ins>
            <w:del w:id="1271" w:author="Joseph Sempa" w:date="2024-09-19T17:10:00Z" w16du:dateUtc="2024-09-19T15:10:00Z">
              <w:r w:rsidRPr="00116D50" w:rsidDel="00A96FB6">
                <w:rPr>
                  <w:rFonts w:ascii="Arial" w:eastAsia="Arial" w:hAnsi="Arial" w:cs="Arial"/>
                  <w:color w:val="000000"/>
                  <w:sz w:val="20"/>
                  <w:szCs w:val="20"/>
                  <w:rPrChange w:id="1272" w:author="Joseph Sempa" w:date="2024-09-19T17:11:00Z" w16du:dateUtc="2024-09-19T15:11:00Z">
                    <w:rPr>
                      <w:rFonts w:eastAsia="Arial" w:cs="Arial"/>
                      <w:color w:val="000000"/>
                      <w:sz w:val="18"/>
                      <w:szCs w:val="18"/>
                    </w:rPr>
                  </w:rPrChange>
                </w:rPr>
                <w:delText>0.059</w:delText>
              </w:r>
            </w:del>
          </w:p>
        </w:tc>
      </w:tr>
      <w:tr w:rsidR="00116D50" w:rsidRPr="00116D50" w14:paraId="1A9AE14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13CB03B"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73" w:author="Joseph Sempa" w:date="2024-09-19T17:11:00Z" w16du:dateUtc="2024-09-19T15:11:00Z">
                  <w:rPr>
                    <w:bCs/>
                    <w:sz w:val="18"/>
                    <w:szCs w:val="18"/>
                  </w:rPr>
                </w:rPrChange>
              </w:rPr>
            </w:pPr>
            <w:r w:rsidRPr="00116D50">
              <w:rPr>
                <w:rFonts w:ascii="Arial" w:eastAsia="Arial" w:hAnsi="Arial" w:cs="Arial"/>
                <w:bCs/>
                <w:color w:val="000000"/>
                <w:sz w:val="20"/>
                <w:szCs w:val="20"/>
                <w:rPrChange w:id="1274" w:author="Joseph Sempa" w:date="2024-09-19T17:11:00Z" w16du:dateUtc="2024-09-19T15:11:00Z">
                  <w:rPr>
                    <w:rFonts w:eastAsia="Arial" w:cs="Arial"/>
                    <w:bCs/>
                    <w:color w:val="000000"/>
                    <w:sz w:val="18"/>
                    <w:szCs w:val="18"/>
                  </w:rPr>
                </w:rPrChange>
              </w:rPr>
              <w:t>BP (diastolic)</w:t>
            </w:r>
          </w:p>
        </w:tc>
        <w:tc>
          <w:tcPr>
            <w:tcW w:w="996" w:type="pct"/>
          </w:tcPr>
          <w:p w14:paraId="60418F4A" w14:textId="762178E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75" w:author="Joseph Sempa" w:date="2024-09-19T17:11:00Z" w16du:dateUtc="2024-09-19T15:11:00Z">
                  <w:rPr>
                    <w:sz w:val="18"/>
                    <w:szCs w:val="18"/>
                  </w:rPr>
                </w:rPrChange>
              </w:rPr>
            </w:pPr>
            <w:ins w:id="1276" w:author="Joseph Sempa" w:date="2024-09-19T17:10:00Z" w16du:dateUtc="2024-09-19T15:10:00Z">
              <w:r w:rsidRPr="00116D50">
                <w:rPr>
                  <w:rFonts w:ascii="Arial" w:hAnsi="Arial" w:cs="Arial"/>
                  <w:sz w:val="20"/>
                  <w:szCs w:val="20"/>
                  <w:rPrChange w:id="1277" w:author="Joseph Sempa" w:date="2024-09-19T17:11:00Z" w16du:dateUtc="2024-09-19T15:11:00Z">
                    <w:rPr/>
                  </w:rPrChange>
                </w:rPr>
                <w:t>70 (60, 80)</w:t>
              </w:r>
            </w:ins>
            <w:del w:id="1278" w:author="Joseph Sempa" w:date="2024-09-19T17:10:00Z" w16du:dateUtc="2024-09-19T15:10:00Z">
              <w:r w:rsidRPr="00116D50" w:rsidDel="00A96FB6">
                <w:rPr>
                  <w:rFonts w:ascii="Arial" w:eastAsia="Arial" w:hAnsi="Arial" w:cs="Arial"/>
                  <w:color w:val="000000"/>
                  <w:sz w:val="20"/>
                  <w:szCs w:val="20"/>
                  <w:rPrChange w:id="1279" w:author="Joseph Sempa" w:date="2024-09-19T17:11:00Z" w16du:dateUtc="2024-09-19T15:11:00Z">
                    <w:rPr>
                      <w:rFonts w:eastAsia="Arial" w:cs="Arial"/>
                      <w:color w:val="000000"/>
                      <w:sz w:val="18"/>
                      <w:szCs w:val="18"/>
                    </w:rPr>
                  </w:rPrChange>
                </w:rPr>
                <w:delText>71 (67, 80)</w:delText>
              </w:r>
            </w:del>
          </w:p>
        </w:tc>
        <w:tc>
          <w:tcPr>
            <w:tcW w:w="996" w:type="pct"/>
          </w:tcPr>
          <w:p w14:paraId="4E22EB24" w14:textId="0A1606F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80" w:author="Joseph Sempa" w:date="2024-09-19T17:11:00Z" w16du:dateUtc="2024-09-19T15:11:00Z">
                  <w:rPr>
                    <w:sz w:val="18"/>
                    <w:szCs w:val="18"/>
                  </w:rPr>
                </w:rPrChange>
              </w:rPr>
            </w:pPr>
            <w:ins w:id="1281" w:author="Joseph Sempa" w:date="2024-09-19T17:10:00Z" w16du:dateUtc="2024-09-19T15:10:00Z">
              <w:r w:rsidRPr="00116D50">
                <w:rPr>
                  <w:rFonts w:ascii="Arial" w:hAnsi="Arial" w:cs="Arial"/>
                  <w:sz w:val="20"/>
                  <w:szCs w:val="20"/>
                  <w:rPrChange w:id="1282" w:author="Joseph Sempa" w:date="2024-09-19T17:11:00Z" w16du:dateUtc="2024-09-19T15:11:00Z">
                    <w:rPr/>
                  </w:rPrChange>
                </w:rPr>
                <w:t>74 (62, 79)</w:t>
              </w:r>
            </w:ins>
            <w:del w:id="1283" w:author="Joseph Sempa" w:date="2024-09-19T17:10:00Z" w16du:dateUtc="2024-09-19T15:10:00Z">
              <w:r w:rsidRPr="00116D50" w:rsidDel="00A96FB6">
                <w:rPr>
                  <w:rFonts w:ascii="Arial" w:eastAsia="Arial" w:hAnsi="Arial" w:cs="Arial"/>
                  <w:color w:val="000000"/>
                  <w:sz w:val="20"/>
                  <w:szCs w:val="20"/>
                  <w:rPrChange w:id="1284" w:author="Joseph Sempa" w:date="2024-09-19T17:11:00Z" w16du:dateUtc="2024-09-19T15:11:00Z">
                    <w:rPr>
                      <w:rFonts w:eastAsia="Arial" w:cs="Arial"/>
                      <w:color w:val="000000"/>
                      <w:sz w:val="18"/>
                      <w:szCs w:val="18"/>
                    </w:rPr>
                  </w:rPrChange>
                </w:rPr>
                <w:delText>74 (65, 78)</w:delText>
              </w:r>
            </w:del>
          </w:p>
        </w:tc>
        <w:tc>
          <w:tcPr>
            <w:tcW w:w="817" w:type="pct"/>
          </w:tcPr>
          <w:p w14:paraId="2CA39514" w14:textId="5E58517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85" w:author="Joseph Sempa" w:date="2024-09-19T17:11:00Z" w16du:dateUtc="2024-09-19T15:11:00Z">
                  <w:rPr>
                    <w:sz w:val="18"/>
                    <w:szCs w:val="18"/>
                  </w:rPr>
                </w:rPrChange>
              </w:rPr>
            </w:pPr>
            <w:ins w:id="1286" w:author="Joseph Sempa" w:date="2024-09-19T17:10:00Z" w16du:dateUtc="2024-09-19T15:10:00Z">
              <w:r w:rsidRPr="00116D50">
                <w:rPr>
                  <w:rFonts w:ascii="Arial" w:hAnsi="Arial" w:cs="Arial"/>
                  <w:sz w:val="20"/>
                  <w:szCs w:val="20"/>
                  <w:rPrChange w:id="1287" w:author="Joseph Sempa" w:date="2024-09-19T17:11:00Z" w16du:dateUtc="2024-09-19T15:11:00Z">
                    <w:rPr/>
                  </w:rPrChange>
                </w:rPr>
                <w:t>0.8</w:t>
              </w:r>
            </w:ins>
            <w:del w:id="1288" w:author="Joseph Sempa" w:date="2024-09-19T17:10:00Z" w16du:dateUtc="2024-09-19T15:10:00Z">
              <w:r w:rsidRPr="00116D50" w:rsidDel="00A96FB6">
                <w:rPr>
                  <w:rFonts w:ascii="Arial" w:eastAsia="Arial" w:hAnsi="Arial" w:cs="Arial"/>
                  <w:color w:val="000000"/>
                  <w:sz w:val="20"/>
                  <w:szCs w:val="20"/>
                  <w:rPrChange w:id="1289" w:author="Joseph Sempa" w:date="2024-09-19T17:11:00Z" w16du:dateUtc="2024-09-19T15:11:00Z">
                    <w:rPr>
                      <w:rFonts w:eastAsia="Arial" w:cs="Arial"/>
                      <w:color w:val="000000"/>
                      <w:sz w:val="18"/>
                      <w:szCs w:val="18"/>
                    </w:rPr>
                  </w:rPrChange>
                </w:rPr>
                <w:delText>0.8</w:delText>
              </w:r>
            </w:del>
          </w:p>
        </w:tc>
      </w:tr>
      <w:tr w:rsidR="00116D50" w:rsidRPr="00116D50" w14:paraId="0BA2D1F9" w14:textId="77777777" w:rsidTr="003F33A3">
        <w:tc>
          <w:tcPr>
            <w:tcW w:w="2191" w:type="pct"/>
          </w:tcPr>
          <w:p w14:paraId="42C23A4A"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90" w:author="Joseph Sempa" w:date="2024-09-19T17:11:00Z" w16du:dateUtc="2024-09-19T15:11:00Z">
                  <w:rPr>
                    <w:bCs/>
                    <w:sz w:val="18"/>
                    <w:szCs w:val="18"/>
                  </w:rPr>
                </w:rPrChange>
              </w:rPr>
            </w:pPr>
            <w:r w:rsidRPr="00116D50">
              <w:rPr>
                <w:rFonts w:ascii="Arial" w:eastAsia="Arial" w:hAnsi="Arial" w:cs="Arial"/>
                <w:bCs/>
                <w:color w:val="000000"/>
                <w:sz w:val="20"/>
                <w:szCs w:val="20"/>
                <w:rPrChange w:id="1291" w:author="Joseph Sempa" w:date="2024-09-19T17:11:00Z" w16du:dateUtc="2024-09-19T15:11:00Z">
                  <w:rPr>
                    <w:rFonts w:eastAsia="Arial" w:cs="Arial"/>
                    <w:bCs/>
                    <w:color w:val="000000"/>
                    <w:sz w:val="18"/>
                    <w:szCs w:val="18"/>
                  </w:rPr>
                </w:rPrChange>
              </w:rPr>
              <w:t>Heart rate</w:t>
            </w:r>
          </w:p>
        </w:tc>
        <w:tc>
          <w:tcPr>
            <w:tcW w:w="996" w:type="pct"/>
          </w:tcPr>
          <w:p w14:paraId="3042F144" w14:textId="2867D31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92" w:author="Joseph Sempa" w:date="2024-09-19T17:11:00Z" w16du:dateUtc="2024-09-19T15:11:00Z">
                  <w:rPr>
                    <w:sz w:val="18"/>
                    <w:szCs w:val="18"/>
                  </w:rPr>
                </w:rPrChange>
              </w:rPr>
            </w:pPr>
            <w:ins w:id="1293" w:author="Joseph Sempa" w:date="2024-09-19T17:10:00Z" w16du:dateUtc="2024-09-19T15:10:00Z">
              <w:r w:rsidRPr="00116D50">
                <w:rPr>
                  <w:rFonts w:ascii="Arial" w:hAnsi="Arial" w:cs="Arial"/>
                  <w:sz w:val="20"/>
                  <w:szCs w:val="20"/>
                  <w:rPrChange w:id="1294" w:author="Joseph Sempa" w:date="2024-09-19T17:11:00Z" w16du:dateUtc="2024-09-19T15:11:00Z">
                    <w:rPr/>
                  </w:rPrChange>
                </w:rPr>
                <w:t>94 (81, 111)</w:t>
              </w:r>
            </w:ins>
            <w:del w:id="1295" w:author="Joseph Sempa" w:date="2024-09-19T17:10:00Z" w16du:dateUtc="2024-09-19T15:10:00Z">
              <w:r w:rsidRPr="00116D50" w:rsidDel="00A96FB6">
                <w:rPr>
                  <w:rFonts w:ascii="Arial" w:eastAsia="Arial" w:hAnsi="Arial" w:cs="Arial"/>
                  <w:color w:val="000000"/>
                  <w:sz w:val="20"/>
                  <w:szCs w:val="20"/>
                  <w:rPrChange w:id="1296" w:author="Joseph Sempa" w:date="2024-09-19T17:11:00Z" w16du:dateUtc="2024-09-19T15:11:00Z">
                    <w:rPr>
                      <w:rFonts w:eastAsia="Arial" w:cs="Arial"/>
                      <w:color w:val="000000"/>
                      <w:sz w:val="18"/>
                      <w:szCs w:val="18"/>
                    </w:rPr>
                  </w:rPrChange>
                </w:rPr>
                <w:delText>91 (82, 108)</w:delText>
              </w:r>
            </w:del>
          </w:p>
        </w:tc>
        <w:tc>
          <w:tcPr>
            <w:tcW w:w="996" w:type="pct"/>
          </w:tcPr>
          <w:p w14:paraId="132E8304" w14:textId="3EDA964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97" w:author="Joseph Sempa" w:date="2024-09-19T17:11:00Z" w16du:dateUtc="2024-09-19T15:11:00Z">
                  <w:rPr>
                    <w:sz w:val="18"/>
                    <w:szCs w:val="18"/>
                  </w:rPr>
                </w:rPrChange>
              </w:rPr>
            </w:pPr>
            <w:ins w:id="1298" w:author="Joseph Sempa" w:date="2024-09-19T17:10:00Z" w16du:dateUtc="2024-09-19T15:10:00Z">
              <w:r w:rsidRPr="00116D50">
                <w:rPr>
                  <w:rFonts w:ascii="Arial" w:hAnsi="Arial" w:cs="Arial"/>
                  <w:sz w:val="20"/>
                  <w:szCs w:val="20"/>
                  <w:rPrChange w:id="1299" w:author="Joseph Sempa" w:date="2024-09-19T17:11:00Z" w16du:dateUtc="2024-09-19T15:11:00Z">
                    <w:rPr/>
                  </w:rPrChange>
                </w:rPr>
                <w:t>87 (67, 101)</w:t>
              </w:r>
            </w:ins>
            <w:del w:id="1300" w:author="Joseph Sempa" w:date="2024-09-19T17:10:00Z" w16du:dateUtc="2024-09-19T15:10:00Z">
              <w:r w:rsidRPr="00116D50" w:rsidDel="00A96FB6">
                <w:rPr>
                  <w:rFonts w:ascii="Arial" w:eastAsia="Arial" w:hAnsi="Arial" w:cs="Arial"/>
                  <w:color w:val="000000"/>
                  <w:sz w:val="20"/>
                  <w:szCs w:val="20"/>
                  <w:rPrChange w:id="1301" w:author="Joseph Sempa" w:date="2024-09-19T17:11:00Z" w16du:dateUtc="2024-09-19T15:11:00Z">
                    <w:rPr>
                      <w:rFonts w:eastAsia="Arial" w:cs="Arial"/>
                      <w:color w:val="000000"/>
                      <w:sz w:val="18"/>
                      <w:szCs w:val="18"/>
                    </w:rPr>
                  </w:rPrChange>
                </w:rPr>
                <w:delText>87 (72, 98)</w:delText>
              </w:r>
            </w:del>
          </w:p>
        </w:tc>
        <w:tc>
          <w:tcPr>
            <w:tcW w:w="817" w:type="pct"/>
          </w:tcPr>
          <w:p w14:paraId="7A64E49A" w14:textId="70519DD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02" w:author="Joseph Sempa" w:date="2024-09-19T17:11:00Z" w16du:dateUtc="2024-09-19T15:11:00Z">
                  <w:rPr>
                    <w:sz w:val="18"/>
                    <w:szCs w:val="18"/>
                  </w:rPr>
                </w:rPrChange>
              </w:rPr>
            </w:pPr>
            <w:ins w:id="1303" w:author="Joseph Sempa" w:date="2024-09-19T17:10:00Z" w16du:dateUtc="2024-09-19T15:10:00Z">
              <w:r w:rsidRPr="00116D50">
                <w:rPr>
                  <w:rFonts w:ascii="Arial" w:hAnsi="Arial" w:cs="Arial"/>
                  <w:sz w:val="20"/>
                  <w:szCs w:val="20"/>
                  <w:rPrChange w:id="1304" w:author="Joseph Sempa" w:date="2024-09-19T17:11:00Z" w16du:dateUtc="2024-09-19T15:11:00Z">
                    <w:rPr/>
                  </w:rPrChange>
                </w:rPr>
                <w:t>0.3</w:t>
              </w:r>
            </w:ins>
            <w:del w:id="1305" w:author="Joseph Sempa" w:date="2024-09-19T17:10:00Z" w16du:dateUtc="2024-09-19T15:10:00Z">
              <w:r w:rsidRPr="00116D50" w:rsidDel="00A96FB6">
                <w:rPr>
                  <w:rFonts w:ascii="Arial" w:eastAsia="Arial" w:hAnsi="Arial" w:cs="Arial"/>
                  <w:color w:val="000000"/>
                  <w:sz w:val="20"/>
                  <w:szCs w:val="20"/>
                  <w:rPrChange w:id="1306" w:author="Joseph Sempa" w:date="2024-09-19T17:11:00Z" w16du:dateUtc="2024-09-19T15:11:00Z">
                    <w:rPr>
                      <w:rFonts w:eastAsia="Arial" w:cs="Arial"/>
                      <w:color w:val="000000"/>
                      <w:sz w:val="18"/>
                      <w:szCs w:val="18"/>
                    </w:rPr>
                  </w:rPrChange>
                </w:rPr>
                <w:delText>0.3</w:delText>
              </w:r>
            </w:del>
          </w:p>
        </w:tc>
      </w:tr>
      <w:tr w:rsidR="00116D50" w:rsidRPr="00116D50" w14:paraId="08082A6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5DF1D6"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07" w:author="Joseph Sempa" w:date="2024-09-19T17:11:00Z" w16du:dateUtc="2024-09-19T15:11:00Z">
                  <w:rPr>
                    <w:bCs/>
                    <w:sz w:val="18"/>
                    <w:szCs w:val="18"/>
                  </w:rPr>
                </w:rPrChange>
              </w:rPr>
            </w:pPr>
            <w:r w:rsidRPr="00116D50">
              <w:rPr>
                <w:rFonts w:ascii="Arial" w:eastAsia="Arial" w:hAnsi="Arial" w:cs="Arial"/>
                <w:bCs/>
                <w:color w:val="000000"/>
                <w:sz w:val="20"/>
                <w:szCs w:val="20"/>
                <w:rPrChange w:id="1308" w:author="Joseph Sempa" w:date="2024-09-19T17:11:00Z" w16du:dateUtc="2024-09-19T15:11:00Z">
                  <w:rPr>
                    <w:rFonts w:eastAsia="Arial" w:cs="Arial"/>
                    <w:bCs/>
                    <w:color w:val="000000"/>
                    <w:sz w:val="18"/>
                    <w:szCs w:val="18"/>
                  </w:rPr>
                </w:rPrChange>
              </w:rPr>
              <w:t>Hypotension</w:t>
            </w:r>
          </w:p>
        </w:tc>
        <w:tc>
          <w:tcPr>
            <w:tcW w:w="996" w:type="pct"/>
          </w:tcPr>
          <w:p w14:paraId="2F1350F2" w14:textId="647D58B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09" w:author="Joseph Sempa" w:date="2024-09-19T17:11:00Z" w16du:dateUtc="2024-09-19T15:11:00Z">
                  <w:rPr>
                    <w:sz w:val="18"/>
                    <w:szCs w:val="18"/>
                  </w:rPr>
                </w:rPrChange>
              </w:rPr>
            </w:pPr>
            <w:ins w:id="1310" w:author="Joseph Sempa" w:date="2024-09-19T17:10:00Z" w16du:dateUtc="2024-09-19T15:10:00Z">
              <w:r w:rsidRPr="00116D50">
                <w:rPr>
                  <w:rFonts w:ascii="Arial" w:hAnsi="Arial" w:cs="Arial"/>
                  <w:sz w:val="20"/>
                  <w:szCs w:val="20"/>
                  <w:rPrChange w:id="1311" w:author="Joseph Sempa" w:date="2024-09-19T17:11:00Z" w16du:dateUtc="2024-09-19T15:11:00Z">
                    <w:rPr/>
                  </w:rPrChange>
                </w:rPr>
                <w:t>14 (12.0%)</w:t>
              </w:r>
            </w:ins>
            <w:del w:id="1312" w:author="Joseph Sempa" w:date="2024-09-19T17:10:00Z" w16du:dateUtc="2024-09-19T15:10:00Z">
              <w:r w:rsidRPr="00116D50" w:rsidDel="00A96FB6">
                <w:rPr>
                  <w:rFonts w:ascii="Arial" w:eastAsia="Arial" w:hAnsi="Arial" w:cs="Arial"/>
                  <w:color w:val="000000"/>
                  <w:sz w:val="20"/>
                  <w:szCs w:val="20"/>
                  <w:rPrChange w:id="1313" w:author="Joseph Sempa" w:date="2024-09-19T17:11:00Z" w16du:dateUtc="2024-09-19T15:11:00Z">
                    <w:rPr>
                      <w:rFonts w:eastAsia="Arial" w:cs="Arial"/>
                      <w:color w:val="000000"/>
                      <w:sz w:val="18"/>
                      <w:szCs w:val="18"/>
                    </w:rPr>
                  </w:rPrChange>
                </w:rPr>
                <w:delText>7 (12.1%)</w:delText>
              </w:r>
            </w:del>
          </w:p>
        </w:tc>
        <w:tc>
          <w:tcPr>
            <w:tcW w:w="996" w:type="pct"/>
          </w:tcPr>
          <w:p w14:paraId="13152238" w14:textId="3AE01FD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14" w:author="Joseph Sempa" w:date="2024-09-19T17:11:00Z" w16du:dateUtc="2024-09-19T15:11:00Z">
                  <w:rPr>
                    <w:sz w:val="18"/>
                    <w:szCs w:val="18"/>
                  </w:rPr>
                </w:rPrChange>
              </w:rPr>
            </w:pPr>
            <w:ins w:id="1315" w:author="Joseph Sempa" w:date="2024-09-19T17:10:00Z" w16du:dateUtc="2024-09-19T15:10:00Z">
              <w:r w:rsidRPr="00116D50">
                <w:rPr>
                  <w:rFonts w:ascii="Arial" w:hAnsi="Arial" w:cs="Arial"/>
                  <w:sz w:val="20"/>
                  <w:szCs w:val="20"/>
                  <w:rPrChange w:id="1316" w:author="Joseph Sempa" w:date="2024-09-19T17:11:00Z" w16du:dateUtc="2024-09-19T15:11:00Z">
                    <w:rPr/>
                  </w:rPrChange>
                </w:rPr>
                <w:t>0 (0.0%)</w:t>
              </w:r>
            </w:ins>
            <w:del w:id="1317" w:author="Joseph Sempa" w:date="2024-09-19T17:10:00Z" w16du:dateUtc="2024-09-19T15:10:00Z">
              <w:r w:rsidRPr="00116D50" w:rsidDel="00A96FB6">
                <w:rPr>
                  <w:rFonts w:ascii="Arial" w:eastAsia="Arial" w:hAnsi="Arial" w:cs="Arial"/>
                  <w:color w:val="000000"/>
                  <w:sz w:val="20"/>
                  <w:szCs w:val="20"/>
                  <w:rPrChange w:id="1318" w:author="Joseph Sempa" w:date="2024-09-19T17:11:00Z" w16du:dateUtc="2024-09-19T15:11:00Z">
                    <w:rPr>
                      <w:rFonts w:eastAsia="Arial" w:cs="Arial"/>
                      <w:color w:val="000000"/>
                      <w:sz w:val="18"/>
                      <w:szCs w:val="18"/>
                    </w:rPr>
                  </w:rPrChange>
                </w:rPr>
                <w:delText>0 (0.0%)</w:delText>
              </w:r>
            </w:del>
          </w:p>
        </w:tc>
        <w:tc>
          <w:tcPr>
            <w:tcW w:w="817" w:type="pct"/>
          </w:tcPr>
          <w:p w14:paraId="2CCE7917" w14:textId="75E74AA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19" w:author="Joseph Sempa" w:date="2024-09-19T17:11:00Z" w16du:dateUtc="2024-09-19T15:11:00Z">
                  <w:rPr>
                    <w:sz w:val="18"/>
                    <w:szCs w:val="18"/>
                  </w:rPr>
                </w:rPrChange>
              </w:rPr>
            </w:pPr>
            <w:ins w:id="1320" w:author="Joseph Sempa" w:date="2024-09-19T17:10:00Z" w16du:dateUtc="2024-09-19T15:10:00Z">
              <w:r w:rsidRPr="00116D50">
                <w:rPr>
                  <w:rFonts w:ascii="Arial" w:hAnsi="Arial" w:cs="Arial"/>
                  <w:sz w:val="20"/>
                  <w:szCs w:val="20"/>
                  <w:rPrChange w:id="1321" w:author="Joseph Sempa" w:date="2024-09-19T17:11:00Z" w16du:dateUtc="2024-09-19T15:11:00Z">
                    <w:rPr/>
                  </w:rPrChange>
                </w:rPr>
                <w:t>0.6</w:t>
              </w:r>
            </w:ins>
            <w:del w:id="1322" w:author="Joseph Sempa" w:date="2024-09-19T17:10:00Z" w16du:dateUtc="2024-09-19T15:10:00Z">
              <w:r w:rsidRPr="00116D50" w:rsidDel="00A96FB6">
                <w:rPr>
                  <w:rFonts w:ascii="Arial" w:eastAsia="Arial" w:hAnsi="Arial" w:cs="Arial"/>
                  <w:color w:val="000000"/>
                  <w:sz w:val="20"/>
                  <w:szCs w:val="20"/>
                  <w:rPrChange w:id="1323" w:author="Joseph Sempa" w:date="2024-09-19T17:11:00Z" w16du:dateUtc="2024-09-19T15:11:00Z">
                    <w:rPr>
                      <w:rFonts w:eastAsia="Arial" w:cs="Arial"/>
                      <w:color w:val="000000"/>
                      <w:sz w:val="18"/>
                      <w:szCs w:val="18"/>
                    </w:rPr>
                  </w:rPrChange>
                </w:rPr>
                <w:delText>&gt;0.9</w:delText>
              </w:r>
            </w:del>
          </w:p>
        </w:tc>
      </w:tr>
      <w:tr w:rsidR="00116D50" w:rsidRPr="00116D50" w14:paraId="656D94BC" w14:textId="77777777" w:rsidTr="003F33A3">
        <w:tc>
          <w:tcPr>
            <w:tcW w:w="2191" w:type="pct"/>
          </w:tcPr>
          <w:p w14:paraId="3C501427"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24" w:author="Joseph Sempa" w:date="2024-09-19T17:11:00Z" w16du:dateUtc="2024-09-19T15:11:00Z">
                  <w:rPr>
                    <w:bCs/>
                    <w:sz w:val="18"/>
                    <w:szCs w:val="18"/>
                  </w:rPr>
                </w:rPrChange>
              </w:rPr>
            </w:pPr>
            <w:r w:rsidRPr="00116D50">
              <w:rPr>
                <w:rFonts w:ascii="Arial" w:eastAsia="Arial" w:hAnsi="Arial" w:cs="Arial"/>
                <w:bCs/>
                <w:color w:val="000000"/>
                <w:sz w:val="20"/>
                <w:szCs w:val="20"/>
                <w:rPrChange w:id="1325" w:author="Joseph Sempa" w:date="2024-09-19T17:11:00Z" w16du:dateUtc="2024-09-19T15:11:00Z">
                  <w:rPr>
                    <w:rFonts w:eastAsia="Arial" w:cs="Arial"/>
                    <w:bCs/>
                    <w:color w:val="000000"/>
                    <w:sz w:val="18"/>
                    <w:szCs w:val="18"/>
                  </w:rPr>
                </w:rPrChange>
              </w:rPr>
              <w:t>Weakness</w:t>
            </w:r>
          </w:p>
        </w:tc>
        <w:tc>
          <w:tcPr>
            <w:tcW w:w="996" w:type="pct"/>
          </w:tcPr>
          <w:p w14:paraId="6721E85E" w14:textId="4013855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26" w:author="Joseph Sempa" w:date="2024-09-19T17:11:00Z" w16du:dateUtc="2024-09-19T15:11:00Z">
                  <w:rPr>
                    <w:sz w:val="18"/>
                    <w:szCs w:val="18"/>
                  </w:rPr>
                </w:rPrChange>
              </w:rPr>
            </w:pPr>
            <w:ins w:id="1327" w:author="Joseph Sempa" w:date="2024-09-19T17:10:00Z" w16du:dateUtc="2024-09-19T15:10:00Z">
              <w:r w:rsidRPr="00116D50">
                <w:rPr>
                  <w:rFonts w:ascii="Arial" w:hAnsi="Arial" w:cs="Arial"/>
                  <w:sz w:val="20"/>
                  <w:szCs w:val="20"/>
                  <w:rPrChange w:id="1328" w:author="Joseph Sempa" w:date="2024-09-19T17:11:00Z" w16du:dateUtc="2024-09-19T15:11:00Z">
                    <w:rPr/>
                  </w:rPrChange>
                </w:rPr>
                <w:t>102 (87.2%)</w:t>
              </w:r>
            </w:ins>
            <w:del w:id="1329" w:author="Joseph Sempa" w:date="2024-09-19T17:10:00Z" w16du:dateUtc="2024-09-19T15:10:00Z">
              <w:r w:rsidRPr="00116D50" w:rsidDel="00A96FB6">
                <w:rPr>
                  <w:rFonts w:ascii="Arial" w:eastAsia="Arial" w:hAnsi="Arial" w:cs="Arial"/>
                  <w:color w:val="000000"/>
                  <w:sz w:val="20"/>
                  <w:szCs w:val="20"/>
                  <w:rPrChange w:id="1330" w:author="Joseph Sempa" w:date="2024-09-19T17:11:00Z" w16du:dateUtc="2024-09-19T15:11:00Z">
                    <w:rPr>
                      <w:rFonts w:eastAsia="Arial" w:cs="Arial"/>
                      <w:color w:val="000000"/>
                      <w:sz w:val="18"/>
                      <w:szCs w:val="18"/>
                    </w:rPr>
                  </w:rPrChange>
                </w:rPr>
                <w:delText>54 (93.1%)</w:delText>
              </w:r>
            </w:del>
          </w:p>
        </w:tc>
        <w:tc>
          <w:tcPr>
            <w:tcW w:w="996" w:type="pct"/>
          </w:tcPr>
          <w:p w14:paraId="1ADC53F0" w14:textId="41E9467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31" w:author="Joseph Sempa" w:date="2024-09-19T17:11:00Z" w16du:dateUtc="2024-09-19T15:11:00Z">
                  <w:rPr>
                    <w:sz w:val="18"/>
                    <w:szCs w:val="18"/>
                  </w:rPr>
                </w:rPrChange>
              </w:rPr>
            </w:pPr>
            <w:ins w:id="1332" w:author="Joseph Sempa" w:date="2024-09-19T17:10:00Z" w16du:dateUtc="2024-09-19T15:10:00Z">
              <w:r w:rsidRPr="00116D50">
                <w:rPr>
                  <w:rFonts w:ascii="Arial" w:hAnsi="Arial" w:cs="Arial"/>
                  <w:sz w:val="20"/>
                  <w:szCs w:val="20"/>
                  <w:rPrChange w:id="1333" w:author="Joseph Sempa" w:date="2024-09-19T17:11:00Z" w16du:dateUtc="2024-09-19T15:11:00Z">
                    <w:rPr/>
                  </w:rPrChange>
                </w:rPr>
                <w:t>6 (75.0%)</w:t>
              </w:r>
            </w:ins>
            <w:del w:id="1334" w:author="Joseph Sempa" w:date="2024-09-19T17:10:00Z" w16du:dateUtc="2024-09-19T15:10:00Z">
              <w:r w:rsidRPr="00116D50" w:rsidDel="00A96FB6">
                <w:rPr>
                  <w:rFonts w:ascii="Arial" w:eastAsia="Arial" w:hAnsi="Arial" w:cs="Arial"/>
                  <w:color w:val="000000"/>
                  <w:sz w:val="20"/>
                  <w:szCs w:val="20"/>
                  <w:rPrChange w:id="1335" w:author="Joseph Sempa" w:date="2024-09-19T17:11:00Z" w16du:dateUtc="2024-09-19T15:11:00Z">
                    <w:rPr>
                      <w:rFonts w:eastAsia="Arial" w:cs="Arial"/>
                      <w:color w:val="000000"/>
                      <w:sz w:val="18"/>
                      <w:szCs w:val="18"/>
                    </w:rPr>
                  </w:rPrChange>
                </w:rPr>
                <w:delText>4 (66.7%)</w:delText>
              </w:r>
            </w:del>
          </w:p>
        </w:tc>
        <w:tc>
          <w:tcPr>
            <w:tcW w:w="817" w:type="pct"/>
          </w:tcPr>
          <w:p w14:paraId="118CE659" w14:textId="5624FB3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36" w:author="Joseph Sempa" w:date="2024-09-19T17:11:00Z" w16du:dateUtc="2024-09-19T15:11:00Z">
                  <w:rPr>
                    <w:sz w:val="18"/>
                    <w:szCs w:val="18"/>
                  </w:rPr>
                </w:rPrChange>
              </w:rPr>
            </w:pPr>
            <w:ins w:id="1337" w:author="Joseph Sempa" w:date="2024-09-19T17:10:00Z" w16du:dateUtc="2024-09-19T15:10:00Z">
              <w:r w:rsidRPr="00116D50">
                <w:rPr>
                  <w:rFonts w:ascii="Arial" w:hAnsi="Arial" w:cs="Arial"/>
                  <w:sz w:val="20"/>
                  <w:szCs w:val="20"/>
                  <w:rPrChange w:id="1338" w:author="Joseph Sempa" w:date="2024-09-19T17:11:00Z" w16du:dateUtc="2024-09-19T15:11:00Z">
                    <w:rPr/>
                  </w:rPrChange>
                </w:rPr>
                <w:t>0.3</w:t>
              </w:r>
            </w:ins>
            <w:del w:id="1339" w:author="Joseph Sempa" w:date="2024-09-19T17:10:00Z" w16du:dateUtc="2024-09-19T15:10:00Z">
              <w:r w:rsidRPr="00116D50" w:rsidDel="00A96FB6">
                <w:rPr>
                  <w:rFonts w:ascii="Arial" w:eastAsia="Arial" w:hAnsi="Arial" w:cs="Arial"/>
                  <w:color w:val="000000"/>
                  <w:sz w:val="20"/>
                  <w:szCs w:val="20"/>
                  <w:rPrChange w:id="1340" w:author="Joseph Sempa" w:date="2024-09-19T17:11:00Z" w16du:dateUtc="2024-09-19T15:11:00Z">
                    <w:rPr>
                      <w:rFonts w:eastAsia="Arial" w:cs="Arial"/>
                      <w:color w:val="000000"/>
                      <w:sz w:val="18"/>
                      <w:szCs w:val="18"/>
                    </w:rPr>
                  </w:rPrChange>
                </w:rPr>
                <w:delText>0.093</w:delText>
              </w:r>
            </w:del>
          </w:p>
        </w:tc>
      </w:tr>
      <w:tr w:rsidR="00116D50" w:rsidRPr="00116D50" w14:paraId="649ECC7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7EFD72D"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41" w:author="Joseph Sempa" w:date="2024-09-19T17:11:00Z" w16du:dateUtc="2024-09-19T15:11:00Z">
                  <w:rPr>
                    <w:bCs/>
                    <w:sz w:val="18"/>
                    <w:szCs w:val="18"/>
                  </w:rPr>
                </w:rPrChange>
              </w:rPr>
            </w:pPr>
            <w:r w:rsidRPr="00116D50">
              <w:rPr>
                <w:rFonts w:ascii="Arial" w:eastAsia="Arial" w:hAnsi="Arial" w:cs="Arial"/>
                <w:bCs/>
                <w:color w:val="000000"/>
                <w:sz w:val="20"/>
                <w:szCs w:val="20"/>
                <w:rPrChange w:id="1342" w:author="Joseph Sempa" w:date="2024-09-19T17:11:00Z" w16du:dateUtc="2024-09-19T15:11:00Z">
                  <w:rPr>
                    <w:rFonts w:eastAsia="Arial" w:cs="Arial"/>
                    <w:bCs/>
                    <w:color w:val="000000"/>
                    <w:sz w:val="18"/>
                    <w:szCs w:val="18"/>
                  </w:rPr>
                </w:rPrChange>
              </w:rPr>
              <w:t>Tiredness</w:t>
            </w:r>
          </w:p>
        </w:tc>
        <w:tc>
          <w:tcPr>
            <w:tcW w:w="996" w:type="pct"/>
          </w:tcPr>
          <w:p w14:paraId="071E9BE3" w14:textId="40DB311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43" w:author="Joseph Sempa" w:date="2024-09-19T17:11:00Z" w16du:dateUtc="2024-09-19T15:11:00Z">
                  <w:rPr>
                    <w:sz w:val="18"/>
                    <w:szCs w:val="18"/>
                  </w:rPr>
                </w:rPrChange>
              </w:rPr>
            </w:pPr>
            <w:ins w:id="1344" w:author="Joseph Sempa" w:date="2024-09-19T17:10:00Z" w16du:dateUtc="2024-09-19T15:10:00Z">
              <w:r w:rsidRPr="00116D50">
                <w:rPr>
                  <w:rFonts w:ascii="Arial" w:hAnsi="Arial" w:cs="Arial"/>
                  <w:sz w:val="20"/>
                  <w:szCs w:val="20"/>
                  <w:rPrChange w:id="1345" w:author="Joseph Sempa" w:date="2024-09-19T17:11:00Z" w16du:dateUtc="2024-09-19T15:11:00Z">
                    <w:rPr/>
                  </w:rPrChange>
                </w:rPr>
                <w:t>103 (88.8%)</w:t>
              </w:r>
            </w:ins>
            <w:del w:id="1346" w:author="Joseph Sempa" w:date="2024-09-19T17:10:00Z" w16du:dateUtc="2024-09-19T15:10:00Z">
              <w:r w:rsidRPr="00116D50" w:rsidDel="00A96FB6">
                <w:rPr>
                  <w:rFonts w:ascii="Arial" w:eastAsia="Arial" w:hAnsi="Arial" w:cs="Arial"/>
                  <w:color w:val="000000"/>
                  <w:sz w:val="20"/>
                  <w:szCs w:val="20"/>
                  <w:rPrChange w:id="1347" w:author="Joseph Sempa" w:date="2024-09-19T17:11:00Z" w16du:dateUtc="2024-09-19T15:11:00Z">
                    <w:rPr>
                      <w:rFonts w:eastAsia="Arial" w:cs="Arial"/>
                      <w:color w:val="000000"/>
                      <w:sz w:val="18"/>
                      <w:szCs w:val="18"/>
                    </w:rPr>
                  </w:rPrChange>
                </w:rPr>
                <w:delText>53 (93.0%)</w:delText>
              </w:r>
            </w:del>
          </w:p>
        </w:tc>
        <w:tc>
          <w:tcPr>
            <w:tcW w:w="996" w:type="pct"/>
          </w:tcPr>
          <w:p w14:paraId="3C4F1255" w14:textId="0712D20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48" w:author="Joseph Sempa" w:date="2024-09-19T17:11:00Z" w16du:dateUtc="2024-09-19T15:11:00Z">
                  <w:rPr>
                    <w:sz w:val="18"/>
                    <w:szCs w:val="18"/>
                  </w:rPr>
                </w:rPrChange>
              </w:rPr>
            </w:pPr>
            <w:ins w:id="1349" w:author="Joseph Sempa" w:date="2024-09-19T17:10:00Z" w16du:dateUtc="2024-09-19T15:10:00Z">
              <w:r w:rsidRPr="00116D50">
                <w:rPr>
                  <w:rFonts w:ascii="Arial" w:hAnsi="Arial" w:cs="Arial"/>
                  <w:sz w:val="20"/>
                  <w:szCs w:val="20"/>
                  <w:rPrChange w:id="1350" w:author="Joseph Sempa" w:date="2024-09-19T17:11:00Z" w16du:dateUtc="2024-09-19T15:11:00Z">
                    <w:rPr/>
                  </w:rPrChange>
                </w:rPr>
                <w:t>8 (100.0%)</w:t>
              </w:r>
            </w:ins>
            <w:del w:id="1351" w:author="Joseph Sempa" w:date="2024-09-19T17:10:00Z" w16du:dateUtc="2024-09-19T15:10:00Z">
              <w:r w:rsidRPr="00116D50" w:rsidDel="00A96FB6">
                <w:rPr>
                  <w:rFonts w:ascii="Arial" w:eastAsia="Arial" w:hAnsi="Arial" w:cs="Arial"/>
                  <w:color w:val="000000"/>
                  <w:sz w:val="20"/>
                  <w:szCs w:val="20"/>
                  <w:rPrChange w:id="1352" w:author="Joseph Sempa" w:date="2024-09-19T17:11:00Z" w16du:dateUtc="2024-09-19T15:11:00Z">
                    <w:rPr>
                      <w:rFonts w:eastAsia="Arial" w:cs="Arial"/>
                      <w:color w:val="000000"/>
                      <w:sz w:val="18"/>
                      <w:szCs w:val="18"/>
                    </w:rPr>
                  </w:rPrChange>
                </w:rPr>
                <w:delText>6 (100.0%)</w:delText>
              </w:r>
            </w:del>
          </w:p>
        </w:tc>
        <w:tc>
          <w:tcPr>
            <w:tcW w:w="817" w:type="pct"/>
          </w:tcPr>
          <w:p w14:paraId="407F0991" w14:textId="716FAAE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53" w:author="Joseph Sempa" w:date="2024-09-19T17:11:00Z" w16du:dateUtc="2024-09-19T15:11:00Z">
                  <w:rPr>
                    <w:sz w:val="18"/>
                    <w:szCs w:val="18"/>
                  </w:rPr>
                </w:rPrChange>
              </w:rPr>
            </w:pPr>
            <w:ins w:id="1354" w:author="Joseph Sempa" w:date="2024-09-19T17:10:00Z" w16du:dateUtc="2024-09-19T15:10:00Z">
              <w:r w:rsidRPr="00116D50">
                <w:rPr>
                  <w:rFonts w:ascii="Arial" w:hAnsi="Arial" w:cs="Arial"/>
                  <w:sz w:val="20"/>
                  <w:szCs w:val="20"/>
                  <w:rPrChange w:id="1355" w:author="Joseph Sempa" w:date="2024-09-19T17:11:00Z" w16du:dateUtc="2024-09-19T15:11:00Z">
                    <w:rPr/>
                  </w:rPrChange>
                </w:rPr>
                <w:t>&gt;0.9</w:t>
              </w:r>
            </w:ins>
            <w:del w:id="1356" w:author="Joseph Sempa" w:date="2024-09-19T17:10:00Z" w16du:dateUtc="2024-09-19T15:10:00Z">
              <w:r w:rsidRPr="00116D50" w:rsidDel="00A96FB6">
                <w:rPr>
                  <w:rFonts w:ascii="Arial" w:eastAsia="Arial" w:hAnsi="Arial" w:cs="Arial"/>
                  <w:color w:val="000000"/>
                  <w:sz w:val="20"/>
                  <w:szCs w:val="20"/>
                  <w:rPrChange w:id="1357" w:author="Joseph Sempa" w:date="2024-09-19T17:11:00Z" w16du:dateUtc="2024-09-19T15:11:00Z">
                    <w:rPr>
                      <w:rFonts w:eastAsia="Arial" w:cs="Arial"/>
                      <w:color w:val="000000"/>
                      <w:sz w:val="18"/>
                      <w:szCs w:val="18"/>
                    </w:rPr>
                  </w:rPrChange>
                </w:rPr>
                <w:delText>&gt;0.9</w:delText>
              </w:r>
            </w:del>
          </w:p>
        </w:tc>
      </w:tr>
      <w:tr w:rsidR="00116D50" w:rsidRPr="00116D50" w14:paraId="525ECA7C" w14:textId="77777777" w:rsidTr="003F33A3">
        <w:tc>
          <w:tcPr>
            <w:tcW w:w="2191" w:type="pct"/>
          </w:tcPr>
          <w:p w14:paraId="3B174521"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58" w:author="Joseph Sempa" w:date="2024-09-19T17:11:00Z" w16du:dateUtc="2024-09-19T15:11:00Z">
                  <w:rPr>
                    <w:bCs/>
                    <w:sz w:val="18"/>
                    <w:szCs w:val="18"/>
                  </w:rPr>
                </w:rPrChange>
              </w:rPr>
            </w:pPr>
            <w:r w:rsidRPr="00116D50">
              <w:rPr>
                <w:rFonts w:ascii="Arial" w:eastAsia="Arial" w:hAnsi="Arial" w:cs="Arial"/>
                <w:bCs/>
                <w:color w:val="000000"/>
                <w:sz w:val="20"/>
                <w:szCs w:val="20"/>
                <w:rPrChange w:id="1359" w:author="Joseph Sempa" w:date="2024-09-19T17:11:00Z" w16du:dateUtc="2024-09-19T15:11:00Z">
                  <w:rPr>
                    <w:rFonts w:eastAsia="Arial" w:cs="Arial"/>
                    <w:bCs/>
                    <w:color w:val="000000"/>
                    <w:sz w:val="18"/>
                    <w:szCs w:val="18"/>
                  </w:rPr>
                </w:rPrChange>
              </w:rPr>
              <w:t>Poor appetite</w:t>
            </w:r>
          </w:p>
        </w:tc>
        <w:tc>
          <w:tcPr>
            <w:tcW w:w="996" w:type="pct"/>
          </w:tcPr>
          <w:p w14:paraId="06C3D08B" w14:textId="3EE1428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60" w:author="Joseph Sempa" w:date="2024-09-19T17:11:00Z" w16du:dateUtc="2024-09-19T15:11:00Z">
                  <w:rPr>
                    <w:sz w:val="18"/>
                    <w:szCs w:val="18"/>
                  </w:rPr>
                </w:rPrChange>
              </w:rPr>
            </w:pPr>
            <w:ins w:id="1361" w:author="Joseph Sempa" w:date="2024-09-19T17:10:00Z" w16du:dateUtc="2024-09-19T15:10:00Z">
              <w:r w:rsidRPr="00116D50">
                <w:rPr>
                  <w:rFonts w:ascii="Arial" w:hAnsi="Arial" w:cs="Arial"/>
                  <w:sz w:val="20"/>
                  <w:szCs w:val="20"/>
                  <w:rPrChange w:id="1362" w:author="Joseph Sempa" w:date="2024-09-19T17:11:00Z" w16du:dateUtc="2024-09-19T15:11:00Z">
                    <w:rPr/>
                  </w:rPrChange>
                </w:rPr>
                <w:t>97 (82.9%)</w:t>
              </w:r>
            </w:ins>
            <w:del w:id="1363" w:author="Joseph Sempa" w:date="2024-09-19T17:10:00Z" w16du:dateUtc="2024-09-19T15:10:00Z">
              <w:r w:rsidRPr="00116D50" w:rsidDel="00A96FB6">
                <w:rPr>
                  <w:rFonts w:ascii="Arial" w:eastAsia="Arial" w:hAnsi="Arial" w:cs="Arial"/>
                  <w:color w:val="000000"/>
                  <w:sz w:val="20"/>
                  <w:szCs w:val="20"/>
                  <w:rPrChange w:id="1364" w:author="Joseph Sempa" w:date="2024-09-19T17:11:00Z" w16du:dateUtc="2024-09-19T15:11:00Z">
                    <w:rPr>
                      <w:rFonts w:eastAsia="Arial" w:cs="Arial"/>
                      <w:color w:val="000000"/>
                      <w:sz w:val="18"/>
                      <w:szCs w:val="18"/>
                    </w:rPr>
                  </w:rPrChange>
                </w:rPr>
                <w:delText>51 (87.9%)</w:delText>
              </w:r>
            </w:del>
          </w:p>
        </w:tc>
        <w:tc>
          <w:tcPr>
            <w:tcW w:w="996" w:type="pct"/>
          </w:tcPr>
          <w:p w14:paraId="212417E6" w14:textId="7982FFB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65" w:author="Joseph Sempa" w:date="2024-09-19T17:11:00Z" w16du:dateUtc="2024-09-19T15:11:00Z">
                  <w:rPr>
                    <w:sz w:val="18"/>
                    <w:szCs w:val="18"/>
                  </w:rPr>
                </w:rPrChange>
              </w:rPr>
            </w:pPr>
            <w:ins w:id="1366" w:author="Joseph Sempa" w:date="2024-09-19T17:10:00Z" w16du:dateUtc="2024-09-19T15:10:00Z">
              <w:r w:rsidRPr="00116D50">
                <w:rPr>
                  <w:rFonts w:ascii="Arial" w:hAnsi="Arial" w:cs="Arial"/>
                  <w:sz w:val="20"/>
                  <w:szCs w:val="20"/>
                  <w:rPrChange w:id="1367" w:author="Joseph Sempa" w:date="2024-09-19T17:11:00Z" w16du:dateUtc="2024-09-19T15:11:00Z">
                    <w:rPr/>
                  </w:rPrChange>
                </w:rPr>
                <w:t>8 (100.0%)</w:t>
              </w:r>
            </w:ins>
            <w:del w:id="1368" w:author="Joseph Sempa" w:date="2024-09-19T17:10:00Z" w16du:dateUtc="2024-09-19T15:10:00Z">
              <w:r w:rsidRPr="00116D50" w:rsidDel="00A96FB6">
                <w:rPr>
                  <w:rFonts w:ascii="Arial" w:eastAsia="Arial" w:hAnsi="Arial" w:cs="Arial"/>
                  <w:color w:val="000000"/>
                  <w:sz w:val="20"/>
                  <w:szCs w:val="20"/>
                  <w:rPrChange w:id="1369" w:author="Joseph Sempa" w:date="2024-09-19T17:11:00Z" w16du:dateUtc="2024-09-19T15:11:00Z">
                    <w:rPr>
                      <w:rFonts w:eastAsia="Arial" w:cs="Arial"/>
                      <w:color w:val="000000"/>
                      <w:sz w:val="18"/>
                      <w:szCs w:val="18"/>
                    </w:rPr>
                  </w:rPrChange>
                </w:rPr>
                <w:delText>6 (100.0%)</w:delText>
              </w:r>
            </w:del>
          </w:p>
        </w:tc>
        <w:tc>
          <w:tcPr>
            <w:tcW w:w="817" w:type="pct"/>
          </w:tcPr>
          <w:p w14:paraId="00B59D43" w14:textId="06AE848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70" w:author="Joseph Sempa" w:date="2024-09-19T17:11:00Z" w16du:dateUtc="2024-09-19T15:11:00Z">
                  <w:rPr>
                    <w:sz w:val="18"/>
                    <w:szCs w:val="18"/>
                  </w:rPr>
                </w:rPrChange>
              </w:rPr>
            </w:pPr>
            <w:ins w:id="1371" w:author="Joseph Sempa" w:date="2024-09-19T17:10:00Z" w16du:dateUtc="2024-09-19T15:10:00Z">
              <w:r w:rsidRPr="00116D50">
                <w:rPr>
                  <w:rFonts w:ascii="Arial" w:hAnsi="Arial" w:cs="Arial"/>
                  <w:sz w:val="20"/>
                  <w:szCs w:val="20"/>
                  <w:rPrChange w:id="1372" w:author="Joseph Sempa" w:date="2024-09-19T17:11:00Z" w16du:dateUtc="2024-09-19T15:11:00Z">
                    <w:rPr/>
                  </w:rPrChange>
                </w:rPr>
                <w:t>0.4</w:t>
              </w:r>
            </w:ins>
            <w:del w:id="1373" w:author="Joseph Sempa" w:date="2024-09-19T17:10:00Z" w16du:dateUtc="2024-09-19T15:10:00Z">
              <w:r w:rsidRPr="00116D50" w:rsidDel="00A96FB6">
                <w:rPr>
                  <w:rFonts w:ascii="Arial" w:eastAsia="Arial" w:hAnsi="Arial" w:cs="Arial"/>
                  <w:color w:val="000000"/>
                  <w:sz w:val="20"/>
                  <w:szCs w:val="20"/>
                  <w:rPrChange w:id="1374" w:author="Joseph Sempa" w:date="2024-09-19T17:11:00Z" w16du:dateUtc="2024-09-19T15:11:00Z">
                    <w:rPr>
                      <w:rFonts w:eastAsia="Arial" w:cs="Arial"/>
                      <w:color w:val="000000"/>
                      <w:sz w:val="18"/>
                      <w:szCs w:val="18"/>
                    </w:rPr>
                  </w:rPrChange>
                </w:rPr>
                <w:delText>&gt;0.9</w:delText>
              </w:r>
            </w:del>
          </w:p>
        </w:tc>
      </w:tr>
      <w:tr w:rsidR="00116D50" w:rsidRPr="00116D50" w14:paraId="4058496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98AEB44"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75" w:author="Joseph Sempa" w:date="2024-09-19T17:11:00Z" w16du:dateUtc="2024-09-19T15:11:00Z">
                  <w:rPr>
                    <w:bCs/>
                    <w:sz w:val="18"/>
                    <w:szCs w:val="18"/>
                  </w:rPr>
                </w:rPrChange>
              </w:rPr>
            </w:pPr>
            <w:r w:rsidRPr="00116D50">
              <w:rPr>
                <w:rFonts w:ascii="Arial" w:eastAsia="Arial" w:hAnsi="Arial" w:cs="Arial"/>
                <w:bCs/>
                <w:color w:val="000000"/>
                <w:sz w:val="20"/>
                <w:szCs w:val="20"/>
                <w:rPrChange w:id="1376" w:author="Joseph Sempa" w:date="2024-09-19T17:11:00Z" w16du:dateUtc="2024-09-19T15:11:00Z">
                  <w:rPr>
                    <w:rFonts w:eastAsia="Arial" w:cs="Arial"/>
                    <w:bCs/>
                    <w:color w:val="000000"/>
                    <w:sz w:val="18"/>
                    <w:szCs w:val="18"/>
                  </w:rPr>
                </w:rPrChange>
              </w:rPr>
              <w:t>Increased pigmentation of the skin</w:t>
            </w:r>
          </w:p>
        </w:tc>
        <w:tc>
          <w:tcPr>
            <w:tcW w:w="996" w:type="pct"/>
          </w:tcPr>
          <w:p w14:paraId="01704415" w14:textId="1E9D0DB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77" w:author="Joseph Sempa" w:date="2024-09-19T17:11:00Z" w16du:dateUtc="2024-09-19T15:11:00Z">
                  <w:rPr>
                    <w:sz w:val="18"/>
                    <w:szCs w:val="18"/>
                  </w:rPr>
                </w:rPrChange>
              </w:rPr>
            </w:pPr>
            <w:ins w:id="1378" w:author="Joseph Sempa" w:date="2024-09-19T17:10:00Z" w16du:dateUtc="2024-09-19T15:10:00Z">
              <w:r w:rsidRPr="00116D50">
                <w:rPr>
                  <w:rFonts w:ascii="Arial" w:hAnsi="Arial" w:cs="Arial"/>
                  <w:sz w:val="20"/>
                  <w:szCs w:val="20"/>
                  <w:rPrChange w:id="1379" w:author="Joseph Sempa" w:date="2024-09-19T17:11:00Z" w16du:dateUtc="2024-09-19T15:11:00Z">
                    <w:rPr/>
                  </w:rPrChange>
                </w:rPr>
                <w:t>68 (59.6%)</w:t>
              </w:r>
            </w:ins>
            <w:del w:id="1380" w:author="Joseph Sempa" w:date="2024-09-19T17:10:00Z" w16du:dateUtc="2024-09-19T15:10:00Z">
              <w:r w:rsidRPr="00116D50" w:rsidDel="00A96FB6">
                <w:rPr>
                  <w:rFonts w:ascii="Arial" w:eastAsia="Arial" w:hAnsi="Arial" w:cs="Arial"/>
                  <w:color w:val="000000"/>
                  <w:sz w:val="20"/>
                  <w:szCs w:val="20"/>
                  <w:rPrChange w:id="1381" w:author="Joseph Sempa" w:date="2024-09-19T17:11:00Z" w16du:dateUtc="2024-09-19T15:11:00Z">
                    <w:rPr>
                      <w:rFonts w:eastAsia="Arial" w:cs="Arial"/>
                      <w:color w:val="000000"/>
                      <w:sz w:val="18"/>
                      <w:szCs w:val="18"/>
                    </w:rPr>
                  </w:rPrChange>
                </w:rPr>
                <w:delText>36 (63.2%)</w:delText>
              </w:r>
            </w:del>
          </w:p>
        </w:tc>
        <w:tc>
          <w:tcPr>
            <w:tcW w:w="996" w:type="pct"/>
          </w:tcPr>
          <w:p w14:paraId="4AF08BD5" w14:textId="0FA2524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82" w:author="Joseph Sempa" w:date="2024-09-19T17:11:00Z" w16du:dateUtc="2024-09-19T15:11:00Z">
                  <w:rPr>
                    <w:sz w:val="18"/>
                    <w:szCs w:val="18"/>
                  </w:rPr>
                </w:rPrChange>
              </w:rPr>
            </w:pPr>
            <w:ins w:id="1383" w:author="Joseph Sempa" w:date="2024-09-19T17:10:00Z" w16du:dateUtc="2024-09-19T15:10:00Z">
              <w:r w:rsidRPr="00116D50">
                <w:rPr>
                  <w:rFonts w:ascii="Arial" w:hAnsi="Arial" w:cs="Arial"/>
                  <w:sz w:val="20"/>
                  <w:szCs w:val="20"/>
                  <w:rPrChange w:id="1384" w:author="Joseph Sempa" w:date="2024-09-19T17:11:00Z" w16du:dateUtc="2024-09-19T15:11:00Z">
                    <w:rPr/>
                  </w:rPrChange>
                </w:rPr>
                <w:t>3 (42.9%)</w:t>
              </w:r>
            </w:ins>
            <w:del w:id="1385" w:author="Joseph Sempa" w:date="2024-09-19T17:10:00Z" w16du:dateUtc="2024-09-19T15:10:00Z">
              <w:r w:rsidRPr="00116D50" w:rsidDel="00A96FB6">
                <w:rPr>
                  <w:rFonts w:ascii="Arial" w:eastAsia="Arial" w:hAnsi="Arial" w:cs="Arial"/>
                  <w:color w:val="000000"/>
                  <w:sz w:val="20"/>
                  <w:szCs w:val="20"/>
                  <w:rPrChange w:id="1386" w:author="Joseph Sempa" w:date="2024-09-19T17:11:00Z" w16du:dateUtc="2024-09-19T15:11:00Z">
                    <w:rPr>
                      <w:rFonts w:eastAsia="Arial" w:cs="Arial"/>
                      <w:color w:val="000000"/>
                      <w:sz w:val="18"/>
                      <w:szCs w:val="18"/>
                    </w:rPr>
                  </w:rPrChange>
                </w:rPr>
                <w:delText>2 (40.0%)</w:delText>
              </w:r>
            </w:del>
          </w:p>
        </w:tc>
        <w:tc>
          <w:tcPr>
            <w:tcW w:w="817" w:type="pct"/>
          </w:tcPr>
          <w:p w14:paraId="093138AF" w14:textId="56A61C1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87" w:author="Joseph Sempa" w:date="2024-09-19T17:11:00Z" w16du:dateUtc="2024-09-19T15:11:00Z">
                  <w:rPr>
                    <w:sz w:val="18"/>
                    <w:szCs w:val="18"/>
                  </w:rPr>
                </w:rPrChange>
              </w:rPr>
            </w:pPr>
            <w:ins w:id="1388" w:author="Joseph Sempa" w:date="2024-09-19T17:10:00Z" w16du:dateUtc="2024-09-19T15:10:00Z">
              <w:r w:rsidRPr="00116D50">
                <w:rPr>
                  <w:rFonts w:ascii="Arial" w:hAnsi="Arial" w:cs="Arial"/>
                  <w:sz w:val="20"/>
                  <w:szCs w:val="20"/>
                  <w:rPrChange w:id="1389" w:author="Joseph Sempa" w:date="2024-09-19T17:11:00Z" w16du:dateUtc="2024-09-19T15:11:00Z">
                    <w:rPr/>
                  </w:rPrChange>
                </w:rPr>
                <w:t>0.4</w:t>
              </w:r>
            </w:ins>
            <w:del w:id="1390" w:author="Joseph Sempa" w:date="2024-09-19T17:10:00Z" w16du:dateUtc="2024-09-19T15:10:00Z">
              <w:r w:rsidRPr="00116D50" w:rsidDel="00A96FB6">
                <w:rPr>
                  <w:rFonts w:ascii="Arial" w:eastAsia="Arial" w:hAnsi="Arial" w:cs="Arial"/>
                  <w:color w:val="000000"/>
                  <w:sz w:val="20"/>
                  <w:szCs w:val="20"/>
                  <w:rPrChange w:id="1391" w:author="Joseph Sempa" w:date="2024-09-19T17:11:00Z" w16du:dateUtc="2024-09-19T15:11:00Z">
                    <w:rPr>
                      <w:rFonts w:eastAsia="Arial" w:cs="Arial"/>
                      <w:color w:val="000000"/>
                      <w:sz w:val="18"/>
                      <w:szCs w:val="18"/>
                    </w:rPr>
                  </w:rPrChange>
                </w:rPr>
                <w:delText>0.4</w:delText>
              </w:r>
            </w:del>
          </w:p>
        </w:tc>
      </w:tr>
      <w:tr w:rsidR="00116D50" w:rsidRPr="00116D50" w14:paraId="64CA969D" w14:textId="77777777" w:rsidTr="003F33A3">
        <w:tc>
          <w:tcPr>
            <w:tcW w:w="2191" w:type="pct"/>
          </w:tcPr>
          <w:p w14:paraId="16048DE5"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92" w:author="Joseph Sempa" w:date="2024-09-19T17:11:00Z" w16du:dateUtc="2024-09-19T15:11:00Z">
                  <w:rPr>
                    <w:bCs/>
                    <w:sz w:val="18"/>
                    <w:szCs w:val="18"/>
                  </w:rPr>
                </w:rPrChange>
              </w:rPr>
            </w:pPr>
            <w:r w:rsidRPr="00116D50">
              <w:rPr>
                <w:rFonts w:ascii="Arial" w:eastAsia="Arial" w:hAnsi="Arial" w:cs="Arial"/>
                <w:bCs/>
                <w:color w:val="000000"/>
                <w:sz w:val="20"/>
                <w:szCs w:val="20"/>
                <w:rPrChange w:id="1393" w:author="Joseph Sempa" w:date="2024-09-19T17:11:00Z" w16du:dateUtc="2024-09-19T15:11:00Z">
                  <w:rPr>
                    <w:rFonts w:eastAsia="Arial" w:cs="Arial"/>
                    <w:bCs/>
                    <w:color w:val="000000"/>
                    <w:sz w:val="18"/>
                    <w:szCs w:val="18"/>
                  </w:rPr>
                </w:rPrChange>
              </w:rPr>
              <w:t>Nausea</w:t>
            </w:r>
          </w:p>
        </w:tc>
        <w:tc>
          <w:tcPr>
            <w:tcW w:w="996" w:type="pct"/>
          </w:tcPr>
          <w:p w14:paraId="47C45ABD" w14:textId="4D9B732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94" w:author="Joseph Sempa" w:date="2024-09-19T17:11:00Z" w16du:dateUtc="2024-09-19T15:11:00Z">
                  <w:rPr>
                    <w:sz w:val="18"/>
                    <w:szCs w:val="18"/>
                  </w:rPr>
                </w:rPrChange>
              </w:rPr>
            </w:pPr>
            <w:ins w:id="1395" w:author="Joseph Sempa" w:date="2024-09-19T17:10:00Z" w16du:dateUtc="2024-09-19T15:10:00Z">
              <w:r w:rsidRPr="00116D50">
                <w:rPr>
                  <w:rFonts w:ascii="Arial" w:hAnsi="Arial" w:cs="Arial"/>
                  <w:sz w:val="20"/>
                  <w:szCs w:val="20"/>
                  <w:rPrChange w:id="1396" w:author="Joseph Sempa" w:date="2024-09-19T17:11:00Z" w16du:dateUtc="2024-09-19T15:11:00Z">
                    <w:rPr/>
                  </w:rPrChange>
                </w:rPr>
                <w:t>70 (59.8%)</w:t>
              </w:r>
            </w:ins>
            <w:del w:id="1397" w:author="Joseph Sempa" w:date="2024-09-19T17:10:00Z" w16du:dateUtc="2024-09-19T15:10:00Z">
              <w:r w:rsidRPr="00116D50" w:rsidDel="00A96FB6">
                <w:rPr>
                  <w:rFonts w:ascii="Arial" w:eastAsia="Arial" w:hAnsi="Arial" w:cs="Arial"/>
                  <w:color w:val="000000"/>
                  <w:sz w:val="20"/>
                  <w:szCs w:val="20"/>
                  <w:rPrChange w:id="1398" w:author="Joseph Sempa" w:date="2024-09-19T17:11:00Z" w16du:dateUtc="2024-09-19T15:11:00Z">
                    <w:rPr>
                      <w:rFonts w:eastAsia="Arial" w:cs="Arial"/>
                      <w:color w:val="000000"/>
                      <w:sz w:val="18"/>
                      <w:szCs w:val="18"/>
                    </w:rPr>
                  </w:rPrChange>
                </w:rPr>
                <w:delText>37 (63.8%)</w:delText>
              </w:r>
            </w:del>
          </w:p>
        </w:tc>
        <w:tc>
          <w:tcPr>
            <w:tcW w:w="996" w:type="pct"/>
          </w:tcPr>
          <w:p w14:paraId="52D9E89D" w14:textId="4F61FD1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99" w:author="Joseph Sempa" w:date="2024-09-19T17:11:00Z" w16du:dateUtc="2024-09-19T15:11:00Z">
                  <w:rPr>
                    <w:sz w:val="18"/>
                    <w:szCs w:val="18"/>
                  </w:rPr>
                </w:rPrChange>
              </w:rPr>
            </w:pPr>
            <w:ins w:id="1400" w:author="Joseph Sempa" w:date="2024-09-19T17:10:00Z" w16du:dateUtc="2024-09-19T15:10:00Z">
              <w:r w:rsidRPr="00116D50">
                <w:rPr>
                  <w:rFonts w:ascii="Arial" w:hAnsi="Arial" w:cs="Arial"/>
                  <w:sz w:val="20"/>
                  <w:szCs w:val="20"/>
                  <w:rPrChange w:id="1401" w:author="Joseph Sempa" w:date="2024-09-19T17:11:00Z" w16du:dateUtc="2024-09-19T15:11:00Z">
                    <w:rPr/>
                  </w:rPrChange>
                </w:rPr>
                <w:t>6 (75.0%)</w:t>
              </w:r>
            </w:ins>
            <w:del w:id="1402" w:author="Joseph Sempa" w:date="2024-09-19T17:10:00Z" w16du:dateUtc="2024-09-19T15:10:00Z">
              <w:r w:rsidRPr="00116D50" w:rsidDel="00A96FB6">
                <w:rPr>
                  <w:rFonts w:ascii="Arial" w:eastAsia="Arial" w:hAnsi="Arial" w:cs="Arial"/>
                  <w:color w:val="000000"/>
                  <w:sz w:val="20"/>
                  <w:szCs w:val="20"/>
                  <w:rPrChange w:id="1403" w:author="Joseph Sempa" w:date="2024-09-19T17:11:00Z" w16du:dateUtc="2024-09-19T15:11:00Z">
                    <w:rPr>
                      <w:rFonts w:eastAsia="Arial" w:cs="Arial"/>
                      <w:color w:val="000000"/>
                      <w:sz w:val="18"/>
                      <w:szCs w:val="18"/>
                    </w:rPr>
                  </w:rPrChange>
                </w:rPr>
                <w:delText>5 (83.3%)</w:delText>
              </w:r>
            </w:del>
          </w:p>
        </w:tc>
        <w:tc>
          <w:tcPr>
            <w:tcW w:w="817" w:type="pct"/>
          </w:tcPr>
          <w:p w14:paraId="0CBDB4B7" w14:textId="48F25CF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04" w:author="Joseph Sempa" w:date="2024-09-19T17:11:00Z" w16du:dateUtc="2024-09-19T15:11:00Z">
                  <w:rPr>
                    <w:sz w:val="18"/>
                    <w:szCs w:val="18"/>
                  </w:rPr>
                </w:rPrChange>
              </w:rPr>
            </w:pPr>
            <w:ins w:id="1405" w:author="Joseph Sempa" w:date="2024-09-19T17:10:00Z" w16du:dateUtc="2024-09-19T15:10:00Z">
              <w:r w:rsidRPr="00116D50">
                <w:rPr>
                  <w:rFonts w:ascii="Arial" w:hAnsi="Arial" w:cs="Arial"/>
                  <w:sz w:val="20"/>
                  <w:szCs w:val="20"/>
                  <w:rPrChange w:id="1406" w:author="Joseph Sempa" w:date="2024-09-19T17:11:00Z" w16du:dateUtc="2024-09-19T15:11:00Z">
                    <w:rPr/>
                  </w:rPrChange>
                </w:rPr>
                <w:t>0.5</w:t>
              </w:r>
            </w:ins>
            <w:del w:id="1407" w:author="Joseph Sempa" w:date="2024-09-19T17:10:00Z" w16du:dateUtc="2024-09-19T15:10:00Z">
              <w:r w:rsidRPr="00116D50" w:rsidDel="00A96FB6">
                <w:rPr>
                  <w:rFonts w:ascii="Arial" w:eastAsia="Arial" w:hAnsi="Arial" w:cs="Arial"/>
                  <w:color w:val="000000"/>
                  <w:sz w:val="20"/>
                  <w:szCs w:val="20"/>
                  <w:rPrChange w:id="1408" w:author="Joseph Sempa" w:date="2024-09-19T17:11:00Z" w16du:dateUtc="2024-09-19T15:11:00Z">
                    <w:rPr>
                      <w:rFonts w:eastAsia="Arial" w:cs="Arial"/>
                      <w:color w:val="000000"/>
                      <w:sz w:val="18"/>
                      <w:szCs w:val="18"/>
                    </w:rPr>
                  </w:rPrChange>
                </w:rPr>
                <w:delText>0.7</w:delText>
              </w:r>
            </w:del>
          </w:p>
        </w:tc>
      </w:tr>
      <w:tr w:rsidR="00116D50" w:rsidRPr="00116D50" w14:paraId="36BFFE7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B00DF79"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09" w:author="Joseph Sempa" w:date="2024-09-19T17:11:00Z" w16du:dateUtc="2024-09-19T15:11:00Z">
                  <w:rPr>
                    <w:bCs/>
                    <w:sz w:val="18"/>
                    <w:szCs w:val="18"/>
                  </w:rPr>
                </w:rPrChange>
              </w:rPr>
            </w:pPr>
            <w:r w:rsidRPr="00116D50">
              <w:rPr>
                <w:rFonts w:ascii="Arial" w:eastAsia="Arial" w:hAnsi="Arial" w:cs="Arial"/>
                <w:bCs/>
                <w:color w:val="000000"/>
                <w:sz w:val="20"/>
                <w:szCs w:val="20"/>
                <w:rPrChange w:id="1410" w:author="Joseph Sempa" w:date="2024-09-19T17:11:00Z" w16du:dateUtc="2024-09-19T15:11:00Z">
                  <w:rPr>
                    <w:rFonts w:eastAsia="Arial" w:cs="Arial"/>
                    <w:bCs/>
                    <w:color w:val="000000"/>
                    <w:sz w:val="18"/>
                    <w:szCs w:val="18"/>
                  </w:rPr>
                </w:rPrChange>
              </w:rPr>
              <w:t>Vomiting</w:t>
            </w:r>
          </w:p>
        </w:tc>
        <w:tc>
          <w:tcPr>
            <w:tcW w:w="996" w:type="pct"/>
          </w:tcPr>
          <w:p w14:paraId="7B8A0802" w14:textId="6400E28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11" w:author="Joseph Sempa" w:date="2024-09-19T17:11:00Z" w16du:dateUtc="2024-09-19T15:11:00Z">
                  <w:rPr>
                    <w:sz w:val="18"/>
                    <w:szCs w:val="18"/>
                  </w:rPr>
                </w:rPrChange>
              </w:rPr>
            </w:pPr>
            <w:ins w:id="1412" w:author="Joseph Sempa" w:date="2024-09-19T17:10:00Z" w16du:dateUtc="2024-09-19T15:10:00Z">
              <w:r w:rsidRPr="00116D50">
                <w:rPr>
                  <w:rFonts w:ascii="Arial" w:hAnsi="Arial" w:cs="Arial"/>
                  <w:sz w:val="20"/>
                  <w:szCs w:val="20"/>
                  <w:rPrChange w:id="1413" w:author="Joseph Sempa" w:date="2024-09-19T17:11:00Z" w16du:dateUtc="2024-09-19T15:11:00Z">
                    <w:rPr/>
                  </w:rPrChange>
                </w:rPr>
                <w:t>34 (29.1%)</w:t>
              </w:r>
            </w:ins>
            <w:del w:id="1414" w:author="Joseph Sempa" w:date="2024-09-19T17:10:00Z" w16du:dateUtc="2024-09-19T15:10:00Z">
              <w:r w:rsidRPr="00116D50" w:rsidDel="00A96FB6">
                <w:rPr>
                  <w:rFonts w:ascii="Arial" w:eastAsia="Arial" w:hAnsi="Arial" w:cs="Arial"/>
                  <w:color w:val="000000"/>
                  <w:sz w:val="20"/>
                  <w:szCs w:val="20"/>
                  <w:rPrChange w:id="1415" w:author="Joseph Sempa" w:date="2024-09-19T17:11:00Z" w16du:dateUtc="2024-09-19T15:11:00Z">
                    <w:rPr>
                      <w:rFonts w:eastAsia="Arial" w:cs="Arial"/>
                      <w:color w:val="000000"/>
                      <w:sz w:val="18"/>
                      <w:szCs w:val="18"/>
                    </w:rPr>
                  </w:rPrChange>
                </w:rPr>
                <w:delText>15 (25.9%)</w:delText>
              </w:r>
            </w:del>
          </w:p>
        </w:tc>
        <w:tc>
          <w:tcPr>
            <w:tcW w:w="996" w:type="pct"/>
          </w:tcPr>
          <w:p w14:paraId="796239DF" w14:textId="18F85B1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16" w:author="Joseph Sempa" w:date="2024-09-19T17:11:00Z" w16du:dateUtc="2024-09-19T15:11:00Z">
                  <w:rPr>
                    <w:sz w:val="18"/>
                    <w:szCs w:val="18"/>
                  </w:rPr>
                </w:rPrChange>
              </w:rPr>
            </w:pPr>
            <w:ins w:id="1417" w:author="Joseph Sempa" w:date="2024-09-19T17:10:00Z" w16du:dateUtc="2024-09-19T15:10:00Z">
              <w:r w:rsidRPr="00116D50">
                <w:rPr>
                  <w:rFonts w:ascii="Arial" w:hAnsi="Arial" w:cs="Arial"/>
                  <w:sz w:val="20"/>
                  <w:szCs w:val="20"/>
                  <w:rPrChange w:id="1418" w:author="Joseph Sempa" w:date="2024-09-19T17:11:00Z" w16du:dateUtc="2024-09-19T15:11:00Z">
                    <w:rPr/>
                  </w:rPrChange>
                </w:rPr>
                <w:t>2 (25.0%)</w:t>
              </w:r>
            </w:ins>
            <w:del w:id="1419" w:author="Joseph Sempa" w:date="2024-09-19T17:10:00Z" w16du:dateUtc="2024-09-19T15:10:00Z">
              <w:r w:rsidRPr="00116D50" w:rsidDel="00A96FB6">
                <w:rPr>
                  <w:rFonts w:ascii="Arial" w:eastAsia="Arial" w:hAnsi="Arial" w:cs="Arial"/>
                  <w:color w:val="000000"/>
                  <w:sz w:val="20"/>
                  <w:szCs w:val="20"/>
                  <w:rPrChange w:id="1420" w:author="Joseph Sempa" w:date="2024-09-19T17:11:00Z" w16du:dateUtc="2024-09-19T15:11:00Z">
                    <w:rPr>
                      <w:rFonts w:eastAsia="Arial" w:cs="Arial"/>
                      <w:color w:val="000000"/>
                      <w:sz w:val="18"/>
                      <w:szCs w:val="18"/>
                    </w:rPr>
                  </w:rPrChange>
                </w:rPr>
                <w:delText>2 (33.3%)</w:delText>
              </w:r>
            </w:del>
          </w:p>
        </w:tc>
        <w:tc>
          <w:tcPr>
            <w:tcW w:w="817" w:type="pct"/>
          </w:tcPr>
          <w:p w14:paraId="485317AC" w14:textId="342079B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21" w:author="Joseph Sempa" w:date="2024-09-19T17:11:00Z" w16du:dateUtc="2024-09-19T15:11:00Z">
                  <w:rPr>
                    <w:sz w:val="18"/>
                    <w:szCs w:val="18"/>
                  </w:rPr>
                </w:rPrChange>
              </w:rPr>
            </w:pPr>
            <w:ins w:id="1422" w:author="Joseph Sempa" w:date="2024-09-19T17:10:00Z" w16du:dateUtc="2024-09-19T15:10:00Z">
              <w:r w:rsidRPr="00116D50">
                <w:rPr>
                  <w:rFonts w:ascii="Arial" w:hAnsi="Arial" w:cs="Arial"/>
                  <w:sz w:val="20"/>
                  <w:szCs w:val="20"/>
                  <w:rPrChange w:id="1423" w:author="Joseph Sempa" w:date="2024-09-19T17:11:00Z" w16du:dateUtc="2024-09-19T15:11:00Z">
                    <w:rPr/>
                  </w:rPrChange>
                </w:rPr>
                <w:t>&gt;0.9</w:t>
              </w:r>
            </w:ins>
            <w:del w:id="1424" w:author="Joseph Sempa" w:date="2024-09-19T17:10:00Z" w16du:dateUtc="2024-09-19T15:10:00Z">
              <w:r w:rsidRPr="00116D50" w:rsidDel="00A96FB6">
                <w:rPr>
                  <w:rFonts w:ascii="Arial" w:eastAsia="Arial" w:hAnsi="Arial" w:cs="Arial"/>
                  <w:color w:val="000000"/>
                  <w:sz w:val="20"/>
                  <w:szCs w:val="20"/>
                  <w:rPrChange w:id="1425" w:author="Joseph Sempa" w:date="2024-09-19T17:11:00Z" w16du:dateUtc="2024-09-19T15:11:00Z">
                    <w:rPr>
                      <w:rFonts w:eastAsia="Arial" w:cs="Arial"/>
                      <w:color w:val="000000"/>
                      <w:sz w:val="18"/>
                      <w:szCs w:val="18"/>
                    </w:rPr>
                  </w:rPrChange>
                </w:rPr>
                <w:delText>0.7</w:delText>
              </w:r>
            </w:del>
          </w:p>
        </w:tc>
      </w:tr>
      <w:tr w:rsidR="00116D50" w:rsidRPr="00116D50" w14:paraId="3E1FF8F5" w14:textId="77777777" w:rsidTr="003F33A3">
        <w:tc>
          <w:tcPr>
            <w:tcW w:w="2191" w:type="pct"/>
          </w:tcPr>
          <w:p w14:paraId="7E922B64"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26" w:author="Joseph Sempa" w:date="2024-09-19T17:11:00Z" w16du:dateUtc="2024-09-19T15:11:00Z">
                  <w:rPr>
                    <w:bCs/>
                    <w:sz w:val="18"/>
                    <w:szCs w:val="18"/>
                  </w:rPr>
                </w:rPrChange>
              </w:rPr>
            </w:pPr>
            <w:r w:rsidRPr="00116D50">
              <w:rPr>
                <w:rFonts w:ascii="Arial" w:eastAsia="Arial" w:hAnsi="Arial" w:cs="Arial"/>
                <w:bCs/>
                <w:color w:val="000000"/>
                <w:sz w:val="20"/>
                <w:szCs w:val="20"/>
                <w:rPrChange w:id="1427" w:author="Joseph Sempa" w:date="2024-09-19T17:11:00Z" w16du:dateUtc="2024-09-19T15:11:00Z">
                  <w:rPr>
                    <w:rFonts w:eastAsia="Arial" w:cs="Arial"/>
                    <w:bCs/>
                    <w:color w:val="000000"/>
                    <w:sz w:val="18"/>
                    <w:szCs w:val="18"/>
                  </w:rPr>
                </w:rPrChange>
              </w:rPr>
              <w:t>Liking for salt</w:t>
            </w:r>
          </w:p>
        </w:tc>
        <w:tc>
          <w:tcPr>
            <w:tcW w:w="996" w:type="pct"/>
          </w:tcPr>
          <w:p w14:paraId="48978773" w14:textId="3F99E96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28" w:author="Joseph Sempa" w:date="2024-09-19T17:11:00Z" w16du:dateUtc="2024-09-19T15:11:00Z">
                  <w:rPr>
                    <w:sz w:val="18"/>
                    <w:szCs w:val="18"/>
                  </w:rPr>
                </w:rPrChange>
              </w:rPr>
            </w:pPr>
            <w:ins w:id="1429" w:author="Joseph Sempa" w:date="2024-09-19T17:10:00Z" w16du:dateUtc="2024-09-19T15:10:00Z">
              <w:r w:rsidRPr="00116D50">
                <w:rPr>
                  <w:rFonts w:ascii="Arial" w:hAnsi="Arial" w:cs="Arial"/>
                  <w:sz w:val="20"/>
                  <w:szCs w:val="20"/>
                  <w:rPrChange w:id="1430" w:author="Joseph Sempa" w:date="2024-09-19T17:11:00Z" w16du:dateUtc="2024-09-19T15:11:00Z">
                    <w:rPr/>
                  </w:rPrChange>
                </w:rPr>
                <w:t>72 (62.1%)</w:t>
              </w:r>
            </w:ins>
            <w:del w:id="1431" w:author="Joseph Sempa" w:date="2024-09-19T17:10:00Z" w16du:dateUtc="2024-09-19T15:10:00Z">
              <w:r w:rsidRPr="00116D50" w:rsidDel="00A96FB6">
                <w:rPr>
                  <w:rFonts w:ascii="Arial" w:eastAsia="Arial" w:hAnsi="Arial" w:cs="Arial"/>
                  <w:color w:val="000000"/>
                  <w:sz w:val="20"/>
                  <w:szCs w:val="20"/>
                  <w:rPrChange w:id="1432" w:author="Joseph Sempa" w:date="2024-09-19T17:11:00Z" w16du:dateUtc="2024-09-19T15:11:00Z">
                    <w:rPr>
                      <w:rFonts w:eastAsia="Arial" w:cs="Arial"/>
                      <w:color w:val="000000"/>
                      <w:sz w:val="18"/>
                      <w:szCs w:val="18"/>
                    </w:rPr>
                  </w:rPrChange>
                </w:rPr>
                <w:delText>38 (65.5%)</w:delText>
              </w:r>
            </w:del>
          </w:p>
        </w:tc>
        <w:tc>
          <w:tcPr>
            <w:tcW w:w="996" w:type="pct"/>
          </w:tcPr>
          <w:p w14:paraId="783424CF" w14:textId="0D7DBDC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33" w:author="Joseph Sempa" w:date="2024-09-19T17:11:00Z" w16du:dateUtc="2024-09-19T15:11:00Z">
                  <w:rPr>
                    <w:sz w:val="18"/>
                    <w:szCs w:val="18"/>
                  </w:rPr>
                </w:rPrChange>
              </w:rPr>
            </w:pPr>
            <w:ins w:id="1434" w:author="Joseph Sempa" w:date="2024-09-19T17:10:00Z" w16du:dateUtc="2024-09-19T15:10:00Z">
              <w:r w:rsidRPr="00116D50">
                <w:rPr>
                  <w:rFonts w:ascii="Arial" w:hAnsi="Arial" w:cs="Arial"/>
                  <w:sz w:val="20"/>
                  <w:szCs w:val="20"/>
                  <w:rPrChange w:id="1435" w:author="Joseph Sempa" w:date="2024-09-19T17:11:00Z" w16du:dateUtc="2024-09-19T15:11:00Z">
                    <w:rPr/>
                  </w:rPrChange>
                </w:rPr>
                <w:t>6 (75.0%)</w:t>
              </w:r>
            </w:ins>
            <w:del w:id="1436" w:author="Joseph Sempa" w:date="2024-09-19T17:10:00Z" w16du:dateUtc="2024-09-19T15:10:00Z">
              <w:r w:rsidRPr="00116D50" w:rsidDel="00A96FB6">
                <w:rPr>
                  <w:rFonts w:ascii="Arial" w:eastAsia="Arial" w:hAnsi="Arial" w:cs="Arial"/>
                  <w:color w:val="000000"/>
                  <w:sz w:val="20"/>
                  <w:szCs w:val="20"/>
                  <w:rPrChange w:id="1437" w:author="Joseph Sempa" w:date="2024-09-19T17:11:00Z" w16du:dateUtc="2024-09-19T15:11:00Z">
                    <w:rPr>
                      <w:rFonts w:eastAsia="Arial" w:cs="Arial"/>
                      <w:color w:val="000000"/>
                      <w:sz w:val="18"/>
                      <w:szCs w:val="18"/>
                    </w:rPr>
                  </w:rPrChange>
                </w:rPr>
                <w:delText>4 (66.7%)</w:delText>
              </w:r>
            </w:del>
          </w:p>
        </w:tc>
        <w:tc>
          <w:tcPr>
            <w:tcW w:w="817" w:type="pct"/>
          </w:tcPr>
          <w:p w14:paraId="037517D5" w14:textId="1C06968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38" w:author="Joseph Sempa" w:date="2024-09-19T17:11:00Z" w16du:dateUtc="2024-09-19T15:11:00Z">
                  <w:rPr>
                    <w:sz w:val="18"/>
                    <w:szCs w:val="18"/>
                  </w:rPr>
                </w:rPrChange>
              </w:rPr>
            </w:pPr>
            <w:ins w:id="1439" w:author="Joseph Sempa" w:date="2024-09-19T17:10:00Z" w16du:dateUtc="2024-09-19T15:10:00Z">
              <w:r w:rsidRPr="00116D50">
                <w:rPr>
                  <w:rFonts w:ascii="Arial" w:hAnsi="Arial" w:cs="Arial"/>
                  <w:sz w:val="20"/>
                  <w:szCs w:val="20"/>
                  <w:rPrChange w:id="1440" w:author="Joseph Sempa" w:date="2024-09-19T17:11:00Z" w16du:dateUtc="2024-09-19T15:11:00Z">
                    <w:rPr/>
                  </w:rPrChange>
                </w:rPr>
                <w:t>0.7</w:t>
              </w:r>
            </w:ins>
            <w:del w:id="1441" w:author="Joseph Sempa" w:date="2024-09-19T17:10:00Z" w16du:dateUtc="2024-09-19T15:10:00Z">
              <w:r w:rsidRPr="00116D50" w:rsidDel="00A96FB6">
                <w:rPr>
                  <w:rFonts w:ascii="Arial" w:eastAsia="Arial" w:hAnsi="Arial" w:cs="Arial"/>
                  <w:color w:val="000000"/>
                  <w:sz w:val="20"/>
                  <w:szCs w:val="20"/>
                  <w:rPrChange w:id="1442" w:author="Joseph Sempa" w:date="2024-09-19T17:11:00Z" w16du:dateUtc="2024-09-19T15:11:00Z">
                    <w:rPr>
                      <w:rFonts w:eastAsia="Arial" w:cs="Arial"/>
                      <w:color w:val="000000"/>
                      <w:sz w:val="18"/>
                      <w:szCs w:val="18"/>
                    </w:rPr>
                  </w:rPrChange>
                </w:rPr>
                <w:delText>&gt;0.9</w:delText>
              </w:r>
            </w:del>
          </w:p>
        </w:tc>
      </w:tr>
      <w:tr w:rsidR="00116D50" w:rsidRPr="00116D50" w14:paraId="53C85FC3"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B9E99C8"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43" w:author="Joseph Sempa" w:date="2024-09-19T17:11:00Z" w16du:dateUtc="2024-09-19T15:11:00Z">
                  <w:rPr>
                    <w:bCs/>
                    <w:sz w:val="18"/>
                    <w:szCs w:val="18"/>
                  </w:rPr>
                </w:rPrChange>
              </w:rPr>
            </w:pPr>
            <w:r w:rsidRPr="00116D50">
              <w:rPr>
                <w:rFonts w:ascii="Arial" w:eastAsia="Arial" w:hAnsi="Arial" w:cs="Arial"/>
                <w:bCs/>
                <w:color w:val="000000"/>
                <w:sz w:val="20"/>
                <w:szCs w:val="20"/>
                <w:rPrChange w:id="1444" w:author="Joseph Sempa" w:date="2024-09-19T17:11:00Z" w16du:dateUtc="2024-09-19T15:11:00Z">
                  <w:rPr>
                    <w:rFonts w:eastAsia="Arial" w:cs="Arial"/>
                    <w:bCs/>
                    <w:color w:val="000000"/>
                    <w:sz w:val="18"/>
                    <w:szCs w:val="18"/>
                  </w:rPr>
                </w:rPrChange>
              </w:rPr>
              <w:t>Hypoglycaemia</w:t>
            </w:r>
          </w:p>
        </w:tc>
        <w:tc>
          <w:tcPr>
            <w:tcW w:w="996" w:type="pct"/>
          </w:tcPr>
          <w:p w14:paraId="3E7E7223" w14:textId="019F693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45" w:author="Joseph Sempa" w:date="2024-09-19T17:11:00Z" w16du:dateUtc="2024-09-19T15:11:00Z">
                  <w:rPr>
                    <w:sz w:val="18"/>
                    <w:szCs w:val="18"/>
                  </w:rPr>
                </w:rPrChange>
              </w:rPr>
            </w:pPr>
            <w:ins w:id="1446" w:author="Joseph Sempa" w:date="2024-09-19T17:10:00Z" w16du:dateUtc="2024-09-19T15:10:00Z">
              <w:r w:rsidRPr="00116D50">
                <w:rPr>
                  <w:rFonts w:ascii="Arial" w:hAnsi="Arial" w:cs="Arial"/>
                  <w:sz w:val="20"/>
                  <w:szCs w:val="20"/>
                  <w:rPrChange w:id="1447" w:author="Joseph Sempa" w:date="2024-09-19T17:11:00Z" w16du:dateUtc="2024-09-19T15:11:00Z">
                    <w:rPr/>
                  </w:rPrChange>
                </w:rPr>
                <w:t>3 (2.6%)</w:t>
              </w:r>
            </w:ins>
            <w:del w:id="1448" w:author="Joseph Sempa" w:date="2024-09-19T17:10:00Z" w16du:dateUtc="2024-09-19T15:10:00Z">
              <w:r w:rsidRPr="00116D50" w:rsidDel="00A96FB6">
                <w:rPr>
                  <w:rFonts w:ascii="Arial" w:eastAsia="Arial" w:hAnsi="Arial" w:cs="Arial"/>
                  <w:color w:val="000000"/>
                  <w:sz w:val="20"/>
                  <w:szCs w:val="20"/>
                  <w:rPrChange w:id="1449" w:author="Joseph Sempa" w:date="2024-09-19T17:11:00Z" w16du:dateUtc="2024-09-19T15:11:00Z">
                    <w:rPr>
                      <w:rFonts w:eastAsia="Arial" w:cs="Arial"/>
                      <w:color w:val="000000"/>
                      <w:sz w:val="18"/>
                      <w:szCs w:val="18"/>
                    </w:rPr>
                  </w:rPrChange>
                </w:rPr>
                <w:delText>2 (3.4%)</w:delText>
              </w:r>
            </w:del>
          </w:p>
        </w:tc>
        <w:tc>
          <w:tcPr>
            <w:tcW w:w="996" w:type="pct"/>
          </w:tcPr>
          <w:p w14:paraId="13ED7286" w14:textId="51AE859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50" w:author="Joseph Sempa" w:date="2024-09-19T17:11:00Z" w16du:dateUtc="2024-09-19T15:11:00Z">
                  <w:rPr>
                    <w:sz w:val="18"/>
                    <w:szCs w:val="18"/>
                  </w:rPr>
                </w:rPrChange>
              </w:rPr>
            </w:pPr>
            <w:ins w:id="1451" w:author="Joseph Sempa" w:date="2024-09-19T17:10:00Z" w16du:dateUtc="2024-09-19T15:10:00Z">
              <w:r w:rsidRPr="00116D50">
                <w:rPr>
                  <w:rFonts w:ascii="Arial" w:hAnsi="Arial" w:cs="Arial"/>
                  <w:sz w:val="20"/>
                  <w:szCs w:val="20"/>
                  <w:rPrChange w:id="1452" w:author="Joseph Sempa" w:date="2024-09-19T17:11:00Z" w16du:dateUtc="2024-09-19T15:11:00Z">
                    <w:rPr/>
                  </w:rPrChange>
                </w:rPr>
                <w:t>0 (0.0%)</w:t>
              </w:r>
            </w:ins>
            <w:del w:id="1453" w:author="Joseph Sempa" w:date="2024-09-19T17:10:00Z" w16du:dateUtc="2024-09-19T15:10:00Z">
              <w:r w:rsidRPr="00116D50" w:rsidDel="00A96FB6">
                <w:rPr>
                  <w:rFonts w:ascii="Arial" w:eastAsia="Arial" w:hAnsi="Arial" w:cs="Arial"/>
                  <w:color w:val="000000"/>
                  <w:sz w:val="20"/>
                  <w:szCs w:val="20"/>
                  <w:rPrChange w:id="1454" w:author="Joseph Sempa" w:date="2024-09-19T17:11:00Z" w16du:dateUtc="2024-09-19T15:11:00Z">
                    <w:rPr>
                      <w:rFonts w:eastAsia="Arial" w:cs="Arial"/>
                      <w:color w:val="000000"/>
                      <w:sz w:val="18"/>
                      <w:szCs w:val="18"/>
                    </w:rPr>
                  </w:rPrChange>
                </w:rPr>
                <w:delText>0 (0.0%)</w:delText>
              </w:r>
            </w:del>
          </w:p>
        </w:tc>
        <w:tc>
          <w:tcPr>
            <w:tcW w:w="817" w:type="pct"/>
          </w:tcPr>
          <w:p w14:paraId="174F2EF0" w14:textId="6B92D48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55" w:author="Joseph Sempa" w:date="2024-09-19T17:11:00Z" w16du:dateUtc="2024-09-19T15:11:00Z">
                  <w:rPr>
                    <w:sz w:val="18"/>
                    <w:szCs w:val="18"/>
                  </w:rPr>
                </w:rPrChange>
              </w:rPr>
            </w:pPr>
            <w:ins w:id="1456" w:author="Joseph Sempa" w:date="2024-09-19T17:10:00Z" w16du:dateUtc="2024-09-19T15:10:00Z">
              <w:r w:rsidRPr="00116D50">
                <w:rPr>
                  <w:rFonts w:ascii="Arial" w:hAnsi="Arial" w:cs="Arial"/>
                  <w:sz w:val="20"/>
                  <w:szCs w:val="20"/>
                  <w:rPrChange w:id="1457" w:author="Joseph Sempa" w:date="2024-09-19T17:11:00Z" w16du:dateUtc="2024-09-19T15:11:00Z">
                    <w:rPr/>
                  </w:rPrChange>
                </w:rPr>
                <w:t>&gt;0.9</w:t>
              </w:r>
            </w:ins>
            <w:del w:id="1458" w:author="Joseph Sempa" w:date="2024-09-19T17:10:00Z" w16du:dateUtc="2024-09-19T15:10:00Z">
              <w:r w:rsidRPr="00116D50" w:rsidDel="00A96FB6">
                <w:rPr>
                  <w:rFonts w:ascii="Arial" w:eastAsia="Arial" w:hAnsi="Arial" w:cs="Arial"/>
                  <w:color w:val="000000"/>
                  <w:sz w:val="20"/>
                  <w:szCs w:val="20"/>
                  <w:rPrChange w:id="1459" w:author="Joseph Sempa" w:date="2024-09-19T17:11:00Z" w16du:dateUtc="2024-09-19T15:11:00Z">
                    <w:rPr>
                      <w:rFonts w:eastAsia="Arial" w:cs="Arial"/>
                      <w:color w:val="000000"/>
                      <w:sz w:val="18"/>
                      <w:szCs w:val="18"/>
                    </w:rPr>
                  </w:rPrChange>
                </w:rPr>
                <w:delText>&gt;0.9</w:delText>
              </w:r>
            </w:del>
          </w:p>
        </w:tc>
      </w:tr>
      <w:tr w:rsidR="00116D50" w:rsidRPr="00116D50" w14:paraId="0D9B2784" w14:textId="77777777" w:rsidTr="003F33A3">
        <w:tc>
          <w:tcPr>
            <w:tcW w:w="2191" w:type="pct"/>
          </w:tcPr>
          <w:p w14:paraId="490EACFB"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60" w:author="Joseph Sempa" w:date="2024-09-19T17:11:00Z" w16du:dateUtc="2024-09-19T15:11:00Z">
                  <w:rPr>
                    <w:bCs/>
                    <w:sz w:val="18"/>
                    <w:szCs w:val="18"/>
                  </w:rPr>
                </w:rPrChange>
              </w:rPr>
            </w:pPr>
            <w:r w:rsidRPr="00116D50">
              <w:rPr>
                <w:rFonts w:ascii="Arial" w:eastAsia="Arial" w:hAnsi="Arial" w:cs="Arial"/>
                <w:bCs/>
                <w:color w:val="000000"/>
                <w:sz w:val="20"/>
                <w:szCs w:val="20"/>
                <w:rPrChange w:id="1461" w:author="Joseph Sempa" w:date="2024-09-19T17:11:00Z" w16du:dateUtc="2024-09-19T15:11:00Z">
                  <w:rPr>
                    <w:rFonts w:eastAsia="Arial" w:cs="Arial"/>
                    <w:bCs/>
                    <w:color w:val="000000"/>
                    <w:sz w:val="18"/>
                    <w:szCs w:val="18"/>
                  </w:rPr>
                </w:rPrChange>
              </w:rPr>
              <w:t>Loss of consciousness</w:t>
            </w:r>
          </w:p>
        </w:tc>
        <w:tc>
          <w:tcPr>
            <w:tcW w:w="996" w:type="pct"/>
          </w:tcPr>
          <w:p w14:paraId="530EFDA9" w14:textId="15237FA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62" w:author="Joseph Sempa" w:date="2024-09-19T17:11:00Z" w16du:dateUtc="2024-09-19T15:11:00Z">
                  <w:rPr>
                    <w:sz w:val="18"/>
                    <w:szCs w:val="18"/>
                  </w:rPr>
                </w:rPrChange>
              </w:rPr>
            </w:pPr>
            <w:ins w:id="1463" w:author="Joseph Sempa" w:date="2024-09-19T17:10:00Z" w16du:dateUtc="2024-09-19T15:10:00Z">
              <w:r w:rsidRPr="00116D50">
                <w:rPr>
                  <w:rFonts w:ascii="Arial" w:hAnsi="Arial" w:cs="Arial"/>
                  <w:sz w:val="20"/>
                  <w:szCs w:val="20"/>
                  <w:rPrChange w:id="1464" w:author="Joseph Sempa" w:date="2024-09-19T17:11:00Z" w16du:dateUtc="2024-09-19T15:11:00Z">
                    <w:rPr/>
                  </w:rPrChange>
                </w:rPr>
                <w:t>4 (3.4%)</w:t>
              </w:r>
            </w:ins>
            <w:del w:id="1465" w:author="Joseph Sempa" w:date="2024-09-19T17:10:00Z" w16du:dateUtc="2024-09-19T15:10:00Z">
              <w:r w:rsidRPr="00116D50" w:rsidDel="00A96FB6">
                <w:rPr>
                  <w:rFonts w:ascii="Arial" w:eastAsia="Arial" w:hAnsi="Arial" w:cs="Arial"/>
                  <w:color w:val="000000"/>
                  <w:sz w:val="20"/>
                  <w:szCs w:val="20"/>
                  <w:rPrChange w:id="1466" w:author="Joseph Sempa" w:date="2024-09-19T17:11:00Z" w16du:dateUtc="2024-09-19T15:11:00Z">
                    <w:rPr>
                      <w:rFonts w:eastAsia="Arial" w:cs="Arial"/>
                      <w:color w:val="000000"/>
                      <w:sz w:val="18"/>
                      <w:szCs w:val="18"/>
                    </w:rPr>
                  </w:rPrChange>
                </w:rPr>
                <w:delText>2 (3.4%)</w:delText>
              </w:r>
            </w:del>
          </w:p>
        </w:tc>
        <w:tc>
          <w:tcPr>
            <w:tcW w:w="996" w:type="pct"/>
          </w:tcPr>
          <w:p w14:paraId="01262C7E" w14:textId="1B645B6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67" w:author="Joseph Sempa" w:date="2024-09-19T17:11:00Z" w16du:dateUtc="2024-09-19T15:11:00Z">
                  <w:rPr>
                    <w:sz w:val="18"/>
                    <w:szCs w:val="18"/>
                  </w:rPr>
                </w:rPrChange>
              </w:rPr>
            </w:pPr>
            <w:ins w:id="1468" w:author="Joseph Sempa" w:date="2024-09-19T17:10:00Z" w16du:dateUtc="2024-09-19T15:10:00Z">
              <w:r w:rsidRPr="00116D50">
                <w:rPr>
                  <w:rFonts w:ascii="Arial" w:hAnsi="Arial" w:cs="Arial"/>
                  <w:sz w:val="20"/>
                  <w:szCs w:val="20"/>
                  <w:rPrChange w:id="1469" w:author="Joseph Sempa" w:date="2024-09-19T17:11:00Z" w16du:dateUtc="2024-09-19T15:11:00Z">
                    <w:rPr/>
                  </w:rPrChange>
                </w:rPr>
                <w:t>0 (0.0%)</w:t>
              </w:r>
            </w:ins>
            <w:del w:id="1470" w:author="Joseph Sempa" w:date="2024-09-19T17:10:00Z" w16du:dateUtc="2024-09-19T15:10:00Z">
              <w:r w:rsidRPr="00116D50" w:rsidDel="00A96FB6">
                <w:rPr>
                  <w:rFonts w:ascii="Arial" w:eastAsia="Arial" w:hAnsi="Arial" w:cs="Arial"/>
                  <w:color w:val="000000"/>
                  <w:sz w:val="20"/>
                  <w:szCs w:val="20"/>
                  <w:rPrChange w:id="1471" w:author="Joseph Sempa" w:date="2024-09-19T17:11:00Z" w16du:dateUtc="2024-09-19T15:11:00Z">
                    <w:rPr>
                      <w:rFonts w:eastAsia="Arial" w:cs="Arial"/>
                      <w:color w:val="000000"/>
                      <w:sz w:val="18"/>
                      <w:szCs w:val="18"/>
                    </w:rPr>
                  </w:rPrChange>
                </w:rPr>
                <w:delText>0 (0.0%)</w:delText>
              </w:r>
            </w:del>
          </w:p>
        </w:tc>
        <w:tc>
          <w:tcPr>
            <w:tcW w:w="817" w:type="pct"/>
          </w:tcPr>
          <w:p w14:paraId="3085870F" w14:textId="1B1861C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72" w:author="Joseph Sempa" w:date="2024-09-19T17:11:00Z" w16du:dateUtc="2024-09-19T15:11:00Z">
                  <w:rPr>
                    <w:sz w:val="18"/>
                    <w:szCs w:val="18"/>
                  </w:rPr>
                </w:rPrChange>
              </w:rPr>
            </w:pPr>
            <w:ins w:id="1473" w:author="Joseph Sempa" w:date="2024-09-19T17:10:00Z" w16du:dateUtc="2024-09-19T15:10:00Z">
              <w:r w:rsidRPr="00116D50">
                <w:rPr>
                  <w:rFonts w:ascii="Arial" w:hAnsi="Arial" w:cs="Arial"/>
                  <w:sz w:val="20"/>
                  <w:szCs w:val="20"/>
                  <w:rPrChange w:id="1474" w:author="Joseph Sempa" w:date="2024-09-19T17:11:00Z" w16du:dateUtc="2024-09-19T15:11:00Z">
                    <w:rPr/>
                  </w:rPrChange>
                </w:rPr>
                <w:t>&gt;0.9</w:t>
              </w:r>
            </w:ins>
            <w:del w:id="1475" w:author="Joseph Sempa" w:date="2024-09-19T17:10:00Z" w16du:dateUtc="2024-09-19T15:10:00Z">
              <w:r w:rsidRPr="00116D50" w:rsidDel="00A96FB6">
                <w:rPr>
                  <w:rFonts w:ascii="Arial" w:eastAsia="Arial" w:hAnsi="Arial" w:cs="Arial"/>
                  <w:color w:val="000000"/>
                  <w:sz w:val="20"/>
                  <w:szCs w:val="20"/>
                  <w:rPrChange w:id="1476" w:author="Joseph Sempa" w:date="2024-09-19T17:11:00Z" w16du:dateUtc="2024-09-19T15:11:00Z">
                    <w:rPr>
                      <w:rFonts w:eastAsia="Arial" w:cs="Arial"/>
                      <w:color w:val="000000"/>
                      <w:sz w:val="18"/>
                      <w:szCs w:val="18"/>
                    </w:rPr>
                  </w:rPrChange>
                </w:rPr>
                <w:delText>&gt;0.9</w:delText>
              </w:r>
            </w:del>
          </w:p>
        </w:tc>
      </w:tr>
      <w:tr w:rsidR="00116D50" w:rsidRPr="00116D50" w14:paraId="7B8D459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447A28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77" w:author="Joseph Sempa" w:date="2024-09-19T17:11:00Z" w16du:dateUtc="2024-09-19T15:11:00Z">
                  <w:rPr>
                    <w:bCs/>
                    <w:sz w:val="18"/>
                    <w:szCs w:val="18"/>
                  </w:rPr>
                </w:rPrChange>
              </w:rPr>
            </w:pPr>
            <w:r w:rsidRPr="00116D50">
              <w:rPr>
                <w:rFonts w:ascii="Arial" w:eastAsia="Arial" w:hAnsi="Arial" w:cs="Arial"/>
                <w:bCs/>
                <w:color w:val="000000"/>
                <w:sz w:val="20"/>
                <w:szCs w:val="20"/>
                <w:rPrChange w:id="1478" w:author="Joseph Sempa" w:date="2024-09-19T17:11:00Z" w16du:dateUtc="2024-09-19T15:11:00Z">
                  <w:rPr>
                    <w:rFonts w:eastAsia="Arial" w:cs="Arial"/>
                    <w:bCs/>
                    <w:color w:val="000000"/>
                    <w:sz w:val="18"/>
                    <w:szCs w:val="18"/>
                  </w:rPr>
                </w:rPrChange>
              </w:rPr>
              <w:t>Diarrhoea</w:t>
            </w:r>
          </w:p>
        </w:tc>
        <w:tc>
          <w:tcPr>
            <w:tcW w:w="996" w:type="pct"/>
          </w:tcPr>
          <w:p w14:paraId="1B31B26D" w14:textId="7C362EC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79" w:author="Joseph Sempa" w:date="2024-09-19T17:11:00Z" w16du:dateUtc="2024-09-19T15:11:00Z">
                  <w:rPr>
                    <w:sz w:val="18"/>
                    <w:szCs w:val="18"/>
                  </w:rPr>
                </w:rPrChange>
              </w:rPr>
            </w:pPr>
            <w:ins w:id="1480" w:author="Joseph Sempa" w:date="2024-09-19T17:10:00Z" w16du:dateUtc="2024-09-19T15:10:00Z">
              <w:r w:rsidRPr="00116D50">
                <w:rPr>
                  <w:rFonts w:ascii="Arial" w:hAnsi="Arial" w:cs="Arial"/>
                  <w:sz w:val="20"/>
                  <w:szCs w:val="20"/>
                  <w:rPrChange w:id="1481" w:author="Joseph Sempa" w:date="2024-09-19T17:11:00Z" w16du:dateUtc="2024-09-19T15:11:00Z">
                    <w:rPr/>
                  </w:rPrChange>
                </w:rPr>
                <w:t>58 (49.6%)</w:t>
              </w:r>
            </w:ins>
            <w:del w:id="1482" w:author="Joseph Sempa" w:date="2024-09-19T17:10:00Z" w16du:dateUtc="2024-09-19T15:10:00Z">
              <w:r w:rsidRPr="00116D50" w:rsidDel="00A96FB6">
                <w:rPr>
                  <w:rFonts w:ascii="Arial" w:eastAsia="Arial" w:hAnsi="Arial" w:cs="Arial"/>
                  <w:color w:val="000000"/>
                  <w:sz w:val="20"/>
                  <w:szCs w:val="20"/>
                  <w:rPrChange w:id="1483" w:author="Joseph Sempa" w:date="2024-09-19T17:11:00Z" w16du:dateUtc="2024-09-19T15:11:00Z">
                    <w:rPr>
                      <w:rFonts w:eastAsia="Arial" w:cs="Arial"/>
                      <w:color w:val="000000"/>
                      <w:sz w:val="18"/>
                      <w:szCs w:val="18"/>
                    </w:rPr>
                  </w:rPrChange>
                </w:rPr>
                <w:delText>33 (56.9%)</w:delText>
              </w:r>
            </w:del>
          </w:p>
        </w:tc>
        <w:tc>
          <w:tcPr>
            <w:tcW w:w="996" w:type="pct"/>
          </w:tcPr>
          <w:p w14:paraId="5C96B7FB" w14:textId="503A703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84" w:author="Joseph Sempa" w:date="2024-09-19T17:11:00Z" w16du:dateUtc="2024-09-19T15:11:00Z">
                  <w:rPr>
                    <w:sz w:val="18"/>
                    <w:szCs w:val="18"/>
                  </w:rPr>
                </w:rPrChange>
              </w:rPr>
            </w:pPr>
            <w:ins w:id="1485" w:author="Joseph Sempa" w:date="2024-09-19T17:10:00Z" w16du:dateUtc="2024-09-19T15:10:00Z">
              <w:r w:rsidRPr="00116D50">
                <w:rPr>
                  <w:rFonts w:ascii="Arial" w:hAnsi="Arial" w:cs="Arial"/>
                  <w:sz w:val="20"/>
                  <w:szCs w:val="20"/>
                  <w:rPrChange w:id="1486" w:author="Joseph Sempa" w:date="2024-09-19T17:11:00Z" w16du:dateUtc="2024-09-19T15:11:00Z">
                    <w:rPr/>
                  </w:rPrChange>
                </w:rPr>
                <w:t>2 (25.0%)</w:t>
              </w:r>
            </w:ins>
            <w:del w:id="1487" w:author="Joseph Sempa" w:date="2024-09-19T17:10:00Z" w16du:dateUtc="2024-09-19T15:10:00Z">
              <w:r w:rsidRPr="00116D50" w:rsidDel="00A96FB6">
                <w:rPr>
                  <w:rFonts w:ascii="Arial" w:eastAsia="Arial" w:hAnsi="Arial" w:cs="Arial"/>
                  <w:color w:val="000000"/>
                  <w:sz w:val="20"/>
                  <w:szCs w:val="20"/>
                  <w:rPrChange w:id="1488" w:author="Joseph Sempa" w:date="2024-09-19T17:11:00Z" w16du:dateUtc="2024-09-19T15:11:00Z">
                    <w:rPr>
                      <w:rFonts w:eastAsia="Arial" w:cs="Arial"/>
                      <w:color w:val="000000"/>
                      <w:sz w:val="18"/>
                      <w:szCs w:val="18"/>
                    </w:rPr>
                  </w:rPrChange>
                </w:rPr>
                <w:delText>1 (16.7%)</w:delText>
              </w:r>
            </w:del>
          </w:p>
        </w:tc>
        <w:tc>
          <w:tcPr>
            <w:tcW w:w="817" w:type="pct"/>
          </w:tcPr>
          <w:p w14:paraId="1D1CF91B" w14:textId="2C0C9DC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89" w:author="Joseph Sempa" w:date="2024-09-19T17:11:00Z" w16du:dateUtc="2024-09-19T15:11:00Z">
                  <w:rPr>
                    <w:sz w:val="18"/>
                    <w:szCs w:val="18"/>
                  </w:rPr>
                </w:rPrChange>
              </w:rPr>
            </w:pPr>
            <w:ins w:id="1490" w:author="Joseph Sempa" w:date="2024-09-19T17:10:00Z" w16du:dateUtc="2024-09-19T15:10:00Z">
              <w:r w:rsidRPr="00116D50">
                <w:rPr>
                  <w:rFonts w:ascii="Arial" w:hAnsi="Arial" w:cs="Arial"/>
                  <w:sz w:val="20"/>
                  <w:szCs w:val="20"/>
                  <w:rPrChange w:id="1491" w:author="Joseph Sempa" w:date="2024-09-19T17:11:00Z" w16du:dateUtc="2024-09-19T15:11:00Z">
                    <w:rPr/>
                  </w:rPrChange>
                </w:rPr>
                <w:t>0.3</w:t>
              </w:r>
            </w:ins>
            <w:del w:id="1492" w:author="Joseph Sempa" w:date="2024-09-19T17:10:00Z" w16du:dateUtc="2024-09-19T15:10:00Z">
              <w:r w:rsidRPr="00116D50" w:rsidDel="00A96FB6">
                <w:rPr>
                  <w:rFonts w:ascii="Arial" w:eastAsia="Arial" w:hAnsi="Arial" w:cs="Arial"/>
                  <w:color w:val="000000"/>
                  <w:sz w:val="20"/>
                  <w:szCs w:val="20"/>
                  <w:rPrChange w:id="1493" w:author="Joseph Sempa" w:date="2024-09-19T17:11:00Z" w16du:dateUtc="2024-09-19T15:11:00Z">
                    <w:rPr>
                      <w:rFonts w:eastAsia="Arial" w:cs="Arial"/>
                      <w:color w:val="000000"/>
                      <w:sz w:val="18"/>
                      <w:szCs w:val="18"/>
                    </w:rPr>
                  </w:rPrChange>
                </w:rPr>
                <w:delText>0.090</w:delText>
              </w:r>
            </w:del>
          </w:p>
        </w:tc>
      </w:tr>
      <w:tr w:rsidR="00116D50" w:rsidRPr="00116D50" w14:paraId="49F21211" w14:textId="77777777" w:rsidTr="003F33A3">
        <w:tc>
          <w:tcPr>
            <w:tcW w:w="2191" w:type="pct"/>
          </w:tcPr>
          <w:p w14:paraId="75B3A85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94" w:author="Joseph Sempa" w:date="2024-09-19T17:11:00Z" w16du:dateUtc="2024-09-19T15:11:00Z">
                  <w:rPr>
                    <w:bCs/>
                    <w:sz w:val="18"/>
                    <w:szCs w:val="18"/>
                  </w:rPr>
                </w:rPrChange>
              </w:rPr>
            </w:pPr>
            <w:r w:rsidRPr="00116D50">
              <w:rPr>
                <w:rFonts w:ascii="Arial" w:eastAsia="Arial" w:hAnsi="Arial" w:cs="Arial"/>
                <w:bCs/>
                <w:color w:val="000000"/>
                <w:sz w:val="20"/>
                <w:szCs w:val="20"/>
                <w:rPrChange w:id="1495" w:author="Joseph Sempa" w:date="2024-09-19T17:11:00Z" w16du:dateUtc="2024-09-19T15:11:00Z">
                  <w:rPr>
                    <w:rFonts w:eastAsia="Arial" w:cs="Arial"/>
                    <w:bCs/>
                    <w:color w:val="000000"/>
                    <w:sz w:val="18"/>
                    <w:szCs w:val="18"/>
                  </w:rPr>
                </w:rPrChange>
              </w:rPr>
              <w:t>Dizziness</w:t>
            </w:r>
          </w:p>
        </w:tc>
        <w:tc>
          <w:tcPr>
            <w:tcW w:w="996" w:type="pct"/>
          </w:tcPr>
          <w:p w14:paraId="084D0C03" w14:textId="43EE113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96" w:author="Joseph Sempa" w:date="2024-09-19T17:11:00Z" w16du:dateUtc="2024-09-19T15:11:00Z">
                  <w:rPr>
                    <w:sz w:val="18"/>
                    <w:szCs w:val="18"/>
                  </w:rPr>
                </w:rPrChange>
              </w:rPr>
            </w:pPr>
            <w:ins w:id="1497" w:author="Joseph Sempa" w:date="2024-09-19T17:10:00Z" w16du:dateUtc="2024-09-19T15:10:00Z">
              <w:r w:rsidRPr="00116D50">
                <w:rPr>
                  <w:rFonts w:ascii="Arial" w:hAnsi="Arial" w:cs="Arial"/>
                  <w:sz w:val="20"/>
                  <w:szCs w:val="20"/>
                  <w:rPrChange w:id="1498" w:author="Joseph Sempa" w:date="2024-09-19T17:11:00Z" w16du:dateUtc="2024-09-19T15:11:00Z">
                    <w:rPr/>
                  </w:rPrChange>
                </w:rPr>
                <w:t>61 (52.6%)</w:t>
              </w:r>
            </w:ins>
            <w:del w:id="1499" w:author="Joseph Sempa" w:date="2024-09-19T17:10:00Z" w16du:dateUtc="2024-09-19T15:10:00Z">
              <w:r w:rsidRPr="00116D50" w:rsidDel="00A96FB6">
                <w:rPr>
                  <w:rFonts w:ascii="Arial" w:eastAsia="Arial" w:hAnsi="Arial" w:cs="Arial"/>
                  <w:color w:val="000000"/>
                  <w:sz w:val="20"/>
                  <w:szCs w:val="20"/>
                  <w:rPrChange w:id="1500" w:author="Joseph Sempa" w:date="2024-09-19T17:11:00Z" w16du:dateUtc="2024-09-19T15:11:00Z">
                    <w:rPr>
                      <w:rFonts w:eastAsia="Arial" w:cs="Arial"/>
                      <w:color w:val="000000"/>
                      <w:sz w:val="18"/>
                      <w:szCs w:val="18"/>
                    </w:rPr>
                  </w:rPrChange>
                </w:rPr>
                <w:delText>34 (59.6%)</w:delText>
              </w:r>
            </w:del>
          </w:p>
        </w:tc>
        <w:tc>
          <w:tcPr>
            <w:tcW w:w="996" w:type="pct"/>
          </w:tcPr>
          <w:p w14:paraId="0ED287D0" w14:textId="67626C1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01" w:author="Joseph Sempa" w:date="2024-09-19T17:11:00Z" w16du:dateUtc="2024-09-19T15:11:00Z">
                  <w:rPr>
                    <w:sz w:val="18"/>
                    <w:szCs w:val="18"/>
                  </w:rPr>
                </w:rPrChange>
              </w:rPr>
            </w:pPr>
            <w:ins w:id="1502" w:author="Joseph Sempa" w:date="2024-09-19T17:10:00Z" w16du:dateUtc="2024-09-19T15:10:00Z">
              <w:r w:rsidRPr="00116D50">
                <w:rPr>
                  <w:rFonts w:ascii="Arial" w:hAnsi="Arial" w:cs="Arial"/>
                  <w:sz w:val="20"/>
                  <w:szCs w:val="20"/>
                  <w:rPrChange w:id="1503" w:author="Joseph Sempa" w:date="2024-09-19T17:11:00Z" w16du:dateUtc="2024-09-19T15:11:00Z">
                    <w:rPr/>
                  </w:rPrChange>
                </w:rPr>
                <w:t>4 (50.0%)</w:t>
              </w:r>
            </w:ins>
            <w:del w:id="1504" w:author="Joseph Sempa" w:date="2024-09-19T17:10:00Z" w16du:dateUtc="2024-09-19T15:10:00Z">
              <w:r w:rsidRPr="00116D50" w:rsidDel="00A96FB6">
                <w:rPr>
                  <w:rFonts w:ascii="Arial" w:eastAsia="Arial" w:hAnsi="Arial" w:cs="Arial"/>
                  <w:color w:val="000000"/>
                  <w:sz w:val="20"/>
                  <w:szCs w:val="20"/>
                  <w:rPrChange w:id="1505" w:author="Joseph Sempa" w:date="2024-09-19T17:11:00Z" w16du:dateUtc="2024-09-19T15:11:00Z">
                    <w:rPr>
                      <w:rFonts w:eastAsia="Arial" w:cs="Arial"/>
                      <w:color w:val="000000"/>
                      <w:sz w:val="18"/>
                      <w:szCs w:val="18"/>
                    </w:rPr>
                  </w:rPrChange>
                </w:rPr>
                <w:delText>3 (50.0%)</w:delText>
              </w:r>
            </w:del>
          </w:p>
        </w:tc>
        <w:tc>
          <w:tcPr>
            <w:tcW w:w="817" w:type="pct"/>
          </w:tcPr>
          <w:p w14:paraId="3DB0FD4C" w14:textId="38BD086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06" w:author="Joseph Sempa" w:date="2024-09-19T17:11:00Z" w16du:dateUtc="2024-09-19T15:11:00Z">
                  <w:rPr>
                    <w:sz w:val="18"/>
                    <w:szCs w:val="18"/>
                  </w:rPr>
                </w:rPrChange>
              </w:rPr>
            </w:pPr>
            <w:ins w:id="1507" w:author="Joseph Sempa" w:date="2024-09-19T17:10:00Z" w16du:dateUtc="2024-09-19T15:10:00Z">
              <w:r w:rsidRPr="00116D50">
                <w:rPr>
                  <w:rFonts w:ascii="Arial" w:hAnsi="Arial" w:cs="Arial"/>
                  <w:sz w:val="20"/>
                  <w:szCs w:val="20"/>
                  <w:rPrChange w:id="1508" w:author="Joseph Sempa" w:date="2024-09-19T17:11:00Z" w16du:dateUtc="2024-09-19T15:11:00Z">
                    <w:rPr/>
                  </w:rPrChange>
                </w:rPr>
                <w:t>&gt;0.9</w:t>
              </w:r>
            </w:ins>
            <w:del w:id="1509" w:author="Joseph Sempa" w:date="2024-09-19T17:10:00Z" w16du:dateUtc="2024-09-19T15:10:00Z">
              <w:r w:rsidRPr="00116D50" w:rsidDel="00A96FB6">
                <w:rPr>
                  <w:rFonts w:ascii="Arial" w:eastAsia="Arial" w:hAnsi="Arial" w:cs="Arial"/>
                  <w:color w:val="000000"/>
                  <w:sz w:val="20"/>
                  <w:szCs w:val="20"/>
                  <w:rPrChange w:id="1510" w:author="Joseph Sempa" w:date="2024-09-19T17:11:00Z" w16du:dateUtc="2024-09-19T15:11:00Z">
                    <w:rPr>
                      <w:rFonts w:eastAsia="Arial" w:cs="Arial"/>
                      <w:color w:val="000000"/>
                      <w:sz w:val="18"/>
                      <w:szCs w:val="18"/>
                    </w:rPr>
                  </w:rPrChange>
                </w:rPr>
                <w:delText>0.7</w:delText>
              </w:r>
            </w:del>
          </w:p>
        </w:tc>
      </w:tr>
      <w:tr w:rsidR="00116D50" w:rsidRPr="00116D50" w14:paraId="0F48EAE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6ABFEA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11" w:author="Joseph Sempa" w:date="2024-09-19T17:11:00Z" w16du:dateUtc="2024-09-19T15:11:00Z">
                  <w:rPr>
                    <w:bCs/>
                    <w:sz w:val="18"/>
                    <w:szCs w:val="18"/>
                  </w:rPr>
                </w:rPrChange>
              </w:rPr>
            </w:pPr>
            <w:r w:rsidRPr="00116D50">
              <w:rPr>
                <w:rFonts w:ascii="Arial" w:eastAsia="Arial" w:hAnsi="Arial" w:cs="Arial"/>
                <w:bCs/>
                <w:color w:val="000000"/>
                <w:sz w:val="20"/>
                <w:szCs w:val="20"/>
                <w:rPrChange w:id="1512" w:author="Joseph Sempa" w:date="2024-09-19T17:11:00Z" w16du:dateUtc="2024-09-19T15:11:00Z">
                  <w:rPr>
                    <w:rFonts w:eastAsia="Arial" w:cs="Arial"/>
                    <w:bCs/>
                    <w:color w:val="000000"/>
                    <w:sz w:val="18"/>
                    <w:szCs w:val="18"/>
                  </w:rPr>
                </w:rPrChange>
              </w:rPr>
              <w:t>Shock</w:t>
            </w:r>
          </w:p>
        </w:tc>
        <w:tc>
          <w:tcPr>
            <w:tcW w:w="996" w:type="pct"/>
          </w:tcPr>
          <w:p w14:paraId="6F5421E7" w14:textId="57C3B1E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13" w:author="Joseph Sempa" w:date="2024-09-19T17:11:00Z" w16du:dateUtc="2024-09-19T15:11:00Z">
                  <w:rPr>
                    <w:sz w:val="18"/>
                    <w:szCs w:val="18"/>
                  </w:rPr>
                </w:rPrChange>
              </w:rPr>
            </w:pPr>
            <w:ins w:id="1514" w:author="Joseph Sempa" w:date="2024-09-19T17:10:00Z" w16du:dateUtc="2024-09-19T15:10:00Z">
              <w:r w:rsidRPr="00116D50">
                <w:rPr>
                  <w:rFonts w:ascii="Arial" w:hAnsi="Arial" w:cs="Arial"/>
                  <w:sz w:val="20"/>
                  <w:szCs w:val="20"/>
                  <w:rPrChange w:id="1515" w:author="Joseph Sempa" w:date="2024-09-19T17:11:00Z" w16du:dateUtc="2024-09-19T15:11:00Z">
                    <w:rPr/>
                  </w:rPrChange>
                </w:rPr>
                <w:t>2 (1.7%)</w:t>
              </w:r>
            </w:ins>
            <w:del w:id="1516" w:author="Joseph Sempa" w:date="2024-09-19T17:10:00Z" w16du:dateUtc="2024-09-19T15:10:00Z">
              <w:r w:rsidRPr="00116D50" w:rsidDel="00A96FB6">
                <w:rPr>
                  <w:rFonts w:ascii="Arial" w:eastAsia="Arial" w:hAnsi="Arial" w:cs="Arial"/>
                  <w:color w:val="000000"/>
                  <w:sz w:val="20"/>
                  <w:szCs w:val="20"/>
                  <w:rPrChange w:id="1517" w:author="Joseph Sempa" w:date="2024-09-19T17:11:00Z" w16du:dateUtc="2024-09-19T15:11:00Z">
                    <w:rPr>
                      <w:rFonts w:eastAsia="Arial" w:cs="Arial"/>
                      <w:color w:val="000000"/>
                      <w:sz w:val="18"/>
                      <w:szCs w:val="18"/>
                    </w:rPr>
                  </w:rPrChange>
                </w:rPr>
                <w:delText>2 (3.4%)</w:delText>
              </w:r>
            </w:del>
          </w:p>
        </w:tc>
        <w:tc>
          <w:tcPr>
            <w:tcW w:w="996" w:type="pct"/>
          </w:tcPr>
          <w:p w14:paraId="09A59CB3" w14:textId="5D2791E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18" w:author="Joseph Sempa" w:date="2024-09-19T17:11:00Z" w16du:dateUtc="2024-09-19T15:11:00Z">
                  <w:rPr>
                    <w:sz w:val="18"/>
                    <w:szCs w:val="18"/>
                  </w:rPr>
                </w:rPrChange>
              </w:rPr>
            </w:pPr>
            <w:ins w:id="1519" w:author="Joseph Sempa" w:date="2024-09-19T17:10:00Z" w16du:dateUtc="2024-09-19T15:10:00Z">
              <w:r w:rsidRPr="00116D50">
                <w:rPr>
                  <w:rFonts w:ascii="Arial" w:hAnsi="Arial" w:cs="Arial"/>
                  <w:sz w:val="20"/>
                  <w:szCs w:val="20"/>
                  <w:rPrChange w:id="1520" w:author="Joseph Sempa" w:date="2024-09-19T17:11:00Z" w16du:dateUtc="2024-09-19T15:11:00Z">
                    <w:rPr/>
                  </w:rPrChange>
                </w:rPr>
                <w:t>0 (0.0%)</w:t>
              </w:r>
            </w:ins>
            <w:del w:id="1521" w:author="Joseph Sempa" w:date="2024-09-19T17:10:00Z" w16du:dateUtc="2024-09-19T15:10:00Z">
              <w:r w:rsidRPr="00116D50" w:rsidDel="00A96FB6">
                <w:rPr>
                  <w:rFonts w:ascii="Arial" w:eastAsia="Arial" w:hAnsi="Arial" w:cs="Arial"/>
                  <w:color w:val="000000"/>
                  <w:sz w:val="20"/>
                  <w:szCs w:val="20"/>
                  <w:rPrChange w:id="1522" w:author="Joseph Sempa" w:date="2024-09-19T17:11:00Z" w16du:dateUtc="2024-09-19T15:11:00Z">
                    <w:rPr>
                      <w:rFonts w:eastAsia="Arial" w:cs="Arial"/>
                      <w:color w:val="000000"/>
                      <w:sz w:val="18"/>
                      <w:szCs w:val="18"/>
                    </w:rPr>
                  </w:rPrChange>
                </w:rPr>
                <w:delText>0 (0.0%)</w:delText>
              </w:r>
            </w:del>
          </w:p>
        </w:tc>
        <w:tc>
          <w:tcPr>
            <w:tcW w:w="817" w:type="pct"/>
          </w:tcPr>
          <w:p w14:paraId="31792338" w14:textId="025A977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23" w:author="Joseph Sempa" w:date="2024-09-19T17:11:00Z" w16du:dateUtc="2024-09-19T15:11:00Z">
                  <w:rPr>
                    <w:sz w:val="18"/>
                    <w:szCs w:val="18"/>
                  </w:rPr>
                </w:rPrChange>
              </w:rPr>
            </w:pPr>
            <w:ins w:id="1524" w:author="Joseph Sempa" w:date="2024-09-19T17:10:00Z" w16du:dateUtc="2024-09-19T15:10:00Z">
              <w:r w:rsidRPr="00116D50">
                <w:rPr>
                  <w:rFonts w:ascii="Arial" w:hAnsi="Arial" w:cs="Arial"/>
                  <w:sz w:val="20"/>
                  <w:szCs w:val="20"/>
                  <w:rPrChange w:id="1525" w:author="Joseph Sempa" w:date="2024-09-19T17:11:00Z" w16du:dateUtc="2024-09-19T15:11:00Z">
                    <w:rPr/>
                  </w:rPrChange>
                </w:rPr>
                <w:t>&gt;0.9</w:t>
              </w:r>
            </w:ins>
            <w:del w:id="1526" w:author="Joseph Sempa" w:date="2024-09-19T17:10:00Z" w16du:dateUtc="2024-09-19T15:10:00Z">
              <w:r w:rsidRPr="00116D50" w:rsidDel="00A96FB6">
                <w:rPr>
                  <w:rFonts w:ascii="Arial" w:eastAsia="Arial" w:hAnsi="Arial" w:cs="Arial"/>
                  <w:color w:val="000000"/>
                  <w:sz w:val="20"/>
                  <w:szCs w:val="20"/>
                  <w:rPrChange w:id="1527" w:author="Joseph Sempa" w:date="2024-09-19T17:11:00Z" w16du:dateUtc="2024-09-19T15:11:00Z">
                    <w:rPr>
                      <w:rFonts w:eastAsia="Arial" w:cs="Arial"/>
                      <w:color w:val="000000"/>
                      <w:sz w:val="18"/>
                      <w:szCs w:val="18"/>
                    </w:rPr>
                  </w:rPrChange>
                </w:rPr>
                <w:delText>&gt;0.9</w:delText>
              </w:r>
            </w:del>
          </w:p>
        </w:tc>
      </w:tr>
      <w:tr w:rsidR="00116D50" w:rsidRPr="00116D50" w14:paraId="6E2DA755" w14:textId="77777777" w:rsidTr="003F33A3">
        <w:tc>
          <w:tcPr>
            <w:tcW w:w="2191" w:type="pct"/>
          </w:tcPr>
          <w:p w14:paraId="7B690F76"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28" w:author="Joseph Sempa" w:date="2024-09-19T17:11:00Z" w16du:dateUtc="2024-09-19T15:11:00Z">
                  <w:rPr>
                    <w:bCs/>
                    <w:sz w:val="18"/>
                    <w:szCs w:val="18"/>
                  </w:rPr>
                </w:rPrChange>
              </w:rPr>
            </w:pPr>
            <w:r w:rsidRPr="00116D50">
              <w:rPr>
                <w:rFonts w:ascii="Arial" w:eastAsia="Arial" w:hAnsi="Arial" w:cs="Arial"/>
                <w:bCs/>
                <w:color w:val="000000"/>
                <w:sz w:val="20"/>
                <w:szCs w:val="20"/>
                <w:rPrChange w:id="1529" w:author="Joseph Sempa" w:date="2024-09-19T17:11:00Z" w16du:dateUtc="2024-09-19T15:11:00Z">
                  <w:rPr>
                    <w:rFonts w:eastAsia="Arial" w:cs="Arial"/>
                    <w:bCs/>
                    <w:color w:val="000000"/>
                    <w:sz w:val="18"/>
                    <w:szCs w:val="18"/>
                  </w:rPr>
                </w:rPrChange>
              </w:rPr>
              <w:t>Anorexia</w:t>
            </w:r>
          </w:p>
        </w:tc>
        <w:tc>
          <w:tcPr>
            <w:tcW w:w="996" w:type="pct"/>
          </w:tcPr>
          <w:p w14:paraId="088316C2" w14:textId="79F2899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30" w:author="Joseph Sempa" w:date="2024-09-19T17:11:00Z" w16du:dateUtc="2024-09-19T15:11:00Z">
                  <w:rPr>
                    <w:sz w:val="18"/>
                    <w:szCs w:val="18"/>
                  </w:rPr>
                </w:rPrChange>
              </w:rPr>
            </w:pPr>
            <w:ins w:id="1531" w:author="Joseph Sempa" w:date="2024-09-19T17:10:00Z" w16du:dateUtc="2024-09-19T15:10:00Z">
              <w:r w:rsidRPr="00116D50">
                <w:rPr>
                  <w:rFonts w:ascii="Arial" w:hAnsi="Arial" w:cs="Arial"/>
                  <w:sz w:val="20"/>
                  <w:szCs w:val="20"/>
                  <w:rPrChange w:id="1532" w:author="Joseph Sempa" w:date="2024-09-19T17:11:00Z" w16du:dateUtc="2024-09-19T15:11:00Z">
                    <w:rPr/>
                  </w:rPrChange>
                </w:rPr>
                <w:t>61 (52.6%)</w:t>
              </w:r>
            </w:ins>
            <w:del w:id="1533" w:author="Joseph Sempa" w:date="2024-09-19T17:10:00Z" w16du:dateUtc="2024-09-19T15:10:00Z">
              <w:r w:rsidRPr="00116D50" w:rsidDel="00A96FB6">
                <w:rPr>
                  <w:rFonts w:ascii="Arial" w:eastAsia="Arial" w:hAnsi="Arial" w:cs="Arial"/>
                  <w:color w:val="000000"/>
                  <w:sz w:val="20"/>
                  <w:szCs w:val="20"/>
                  <w:rPrChange w:id="1534" w:author="Joseph Sempa" w:date="2024-09-19T17:11:00Z" w16du:dateUtc="2024-09-19T15:11:00Z">
                    <w:rPr>
                      <w:rFonts w:eastAsia="Arial" w:cs="Arial"/>
                      <w:color w:val="000000"/>
                      <w:sz w:val="18"/>
                      <w:szCs w:val="18"/>
                    </w:rPr>
                  </w:rPrChange>
                </w:rPr>
                <w:delText>35 (60.3%)</w:delText>
              </w:r>
            </w:del>
          </w:p>
        </w:tc>
        <w:tc>
          <w:tcPr>
            <w:tcW w:w="996" w:type="pct"/>
          </w:tcPr>
          <w:p w14:paraId="280CD1BE" w14:textId="3719F05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35" w:author="Joseph Sempa" w:date="2024-09-19T17:11:00Z" w16du:dateUtc="2024-09-19T15:11:00Z">
                  <w:rPr>
                    <w:sz w:val="18"/>
                    <w:szCs w:val="18"/>
                  </w:rPr>
                </w:rPrChange>
              </w:rPr>
            </w:pPr>
            <w:ins w:id="1536" w:author="Joseph Sempa" w:date="2024-09-19T17:10:00Z" w16du:dateUtc="2024-09-19T15:10:00Z">
              <w:r w:rsidRPr="00116D50">
                <w:rPr>
                  <w:rFonts w:ascii="Arial" w:hAnsi="Arial" w:cs="Arial"/>
                  <w:sz w:val="20"/>
                  <w:szCs w:val="20"/>
                  <w:rPrChange w:id="1537" w:author="Joseph Sempa" w:date="2024-09-19T17:11:00Z" w16du:dateUtc="2024-09-19T15:11:00Z">
                    <w:rPr/>
                  </w:rPrChange>
                </w:rPr>
                <w:t>3 (37.5%)</w:t>
              </w:r>
            </w:ins>
            <w:del w:id="1538" w:author="Joseph Sempa" w:date="2024-09-19T17:10:00Z" w16du:dateUtc="2024-09-19T15:10:00Z">
              <w:r w:rsidRPr="00116D50" w:rsidDel="00A96FB6">
                <w:rPr>
                  <w:rFonts w:ascii="Arial" w:eastAsia="Arial" w:hAnsi="Arial" w:cs="Arial"/>
                  <w:color w:val="000000"/>
                  <w:sz w:val="20"/>
                  <w:szCs w:val="20"/>
                  <w:rPrChange w:id="1539" w:author="Joseph Sempa" w:date="2024-09-19T17:11:00Z" w16du:dateUtc="2024-09-19T15:11:00Z">
                    <w:rPr>
                      <w:rFonts w:eastAsia="Arial" w:cs="Arial"/>
                      <w:color w:val="000000"/>
                      <w:sz w:val="18"/>
                      <w:szCs w:val="18"/>
                    </w:rPr>
                  </w:rPrChange>
                </w:rPr>
                <w:delText>2 (33.3%)</w:delText>
              </w:r>
            </w:del>
          </w:p>
        </w:tc>
        <w:tc>
          <w:tcPr>
            <w:tcW w:w="817" w:type="pct"/>
          </w:tcPr>
          <w:p w14:paraId="0ED72185" w14:textId="24A4E01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40" w:author="Joseph Sempa" w:date="2024-09-19T17:11:00Z" w16du:dateUtc="2024-09-19T15:11:00Z">
                  <w:rPr>
                    <w:sz w:val="18"/>
                    <w:szCs w:val="18"/>
                  </w:rPr>
                </w:rPrChange>
              </w:rPr>
            </w:pPr>
            <w:ins w:id="1541" w:author="Joseph Sempa" w:date="2024-09-19T17:10:00Z" w16du:dateUtc="2024-09-19T15:10:00Z">
              <w:r w:rsidRPr="00116D50">
                <w:rPr>
                  <w:rFonts w:ascii="Arial" w:hAnsi="Arial" w:cs="Arial"/>
                  <w:sz w:val="20"/>
                  <w:szCs w:val="20"/>
                  <w:rPrChange w:id="1542" w:author="Joseph Sempa" w:date="2024-09-19T17:11:00Z" w16du:dateUtc="2024-09-19T15:11:00Z">
                    <w:rPr/>
                  </w:rPrChange>
                </w:rPr>
                <w:t>0.5</w:t>
              </w:r>
            </w:ins>
            <w:del w:id="1543" w:author="Joseph Sempa" w:date="2024-09-19T17:10:00Z" w16du:dateUtc="2024-09-19T15:10:00Z">
              <w:r w:rsidRPr="00116D50" w:rsidDel="00A96FB6">
                <w:rPr>
                  <w:rFonts w:ascii="Arial" w:eastAsia="Arial" w:hAnsi="Arial" w:cs="Arial"/>
                  <w:color w:val="000000"/>
                  <w:sz w:val="20"/>
                  <w:szCs w:val="20"/>
                  <w:rPrChange w:id="1544" w:author="Joseph Sempa" w:date="2024-09-19T17:11:00Z" w16du:dateUtc="2024-09-19T15:11:00Z">
                    <w:rPr>
                      <w:rFonts w:eastAsia="Arial" w:cs="Arial"/>
                      <w:color w:val="000000"/>
                      <w:sz w:val="18"/>
                      <w:szCs w:val="18"/>
                    </w:rPr>
                  </w:rPrChange>
                </w:rPr>
                <w:delText>0.2</w:delText>
              </w:r>
            </w:del>
          </w:p>
        </w:tc>
      </w:tr>
      <w:tr w:rsidR="00116D50" w:rsidRPr="00116D50" w14:paraId="14B8D65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87954AC"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45" w:author="Joseph Sempa" w:date="2024-09-19T17:11:00Z" w16du:dateUtc="2024-09-19T15:11:00Z">
                  <w:rPr>
                    <w:bCs/>
                    <w:sz w:val="18"/>
                    <w:szCs w:val="18"/>
                  </w:rPr>
                </w:rPrChange>
              </w:rPr>
            </w:pPr>
            <w:r w:rsidRPr="00116D50">
              <w:rPr>
                <w:rFonts w:ascii="Arial" w:eastAsia="Arial" w:hAnsi="Arial" w:cs="Arial"/>
                <w:bCs/>
                <w:color w:val="000000"/>
                <w:sz w:val="20"/>
                <w:szCs w:val="20"/>
                <w:rPrChange w:id="1546" w:author="Joseph Sempa" w:date="2024-09-19T17:11:00Z" w16du:dateUtc="2024-09-19T15:11:00Z">
                  <w:rPr>
                    <w:rFonts w:eastAsia="Arial" w:cs="Arial"/>
                    <w:bCs/>
                    <w:color w:val="000000"/>
                    <w:sz w:val="18"/>
                    <w:szCs w:val="18"/>
                  </w:rPr>
                </w:rPrChange>
              </w:rPr>
              <w:t>Loss of axillary and pubic hair, if female</w:t>
            </w:r>
          </w:p>
        </w:tc>
        <w:tc>
          <w:tcPr>
            <w:tcW w:w="996" w:type="pct"/>
          </w:tcPr>
          <w:p w14:paraId="11B240CD" w14:textId="7639389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47" w:author="Joseph Sempa" w:date="2024-09-19T17:11:00Z" w16du:dateUtc="2024-09-19T15:11:00Z">
                  <w:rPr>
                    <w:sz w:val="18"/>
                    <w:szCs w:val="18"/>
                  </w:rPr>
                </w:rPrChange>
              </w:rPr>
            </w:pPr>
            <w:ins w:id="1548" w:author="Joseph Sempa" w:date="2024-09-19T17:10:00Z" w16du:dateUtc="2024-09-19T15:10:00Z">
              <w:r w:rsidRPr="00116D50">
                <w:rPr>
                  <w:rFonts w:ascii="Arial" w:hAnsi="Arial" w:cs="Arial"/>
                  <w:sz w:val="20"/>
                  <w:szCs w:val="20"/>
                  <w:rPrChange w:id="1549" w:author="Joseph Sempa" w:date="2024-09-19T17:11:00Z" w16du:dateUtc="2024-09-19T15:11:00Z">
                    <w:rPr/>
                  </w:rPrChange>
                </w:rPr>
                <w:t>33 (27.7%)</w:t>
              </w:r>
            </w:ins>
            <w:del w:id="1550" w:author="Joseph Sempa" w:date="2024-09-19T17:10:00Z" w16du:dateUtc="2024-09-19T15:10:00Z">
              <w:r w:rsidRPr="00116D50" w:rsidDel="00A96FB6">
                <w:rPr>
                  <w:rFonts w:ascii="Arial" w:eastAsia="Arial" w:hAnsi="Arial" w:cs="Arial"/>
                  <w:color w:val="000000"/>
                  <w:sz w:val="20"/>
                  <w:szCs w:val="20"/>
                  <w:rPrChange w:id="1551" w:author="Joseph Sempa" w:date="2024-09-19T17:11:00Z" w16du:dateUtc="2024-09-19T15:11:00Z">
                    <w:rPr>
                      <w:rFonts w:eastAsia="Arial" w:cs="Arial"/>
                      <w:color w:val="000000"/>
                      <w:sz w:val="18"/>
                      <w:szCs w:val="18"/>
                    </w:rPr>
                  </w:rPrChange>
                </w:rPr>
                <w:delText>19 (33.3%)</w:delText>
              </w:r>
            </w:del>
          </w:p>
        </w:tc>
        <w:tc>
          <w:tcPr>
            <w:tcW w:w="996" w:type="pct"/>
          </w:tcPr>
          <w:p w14:paraId="7E6CA4AD" w14:textId="09D2428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52" w:author="Joseph Sempa" w:date="2024-09-19T17:11:00Z" w16du:dateUtc="2024-09-19T15:11:00Z">
                  <w:rPr>
                    <w:sz w:val="18"/>
                    <w:szCs w:val="18"/>
                  </w:rPr>
                </w:rPrChange>
              </w:rPr>
            </w:pPr>
            <w:ins w:id="1553" w:author="Joseph Sempa" w:date="2024-09-19T17:10:00Z" w16du:dateUtc="2024-09-19T15:10:00Z">
              <w:r w:rsidRPr="00116D50">
                <w:rPr>
                  <w:rFonts w:ascii="Arial" w:hAnsi="Arial" w:cs="Arial"/>
                  <w:sz w:val="20"/>
                  <w:szCs w:val="20"/>
                  <w:rPrChange w:id="1554" w:author="Joseph Sempa" w:date="2024-09-19T17:11:00Z" w16du:dateUtc="2024-09-19T15:11:00Z">
                    <w:rPr/>
                  </w:rPrChange>
                </w:rPr>
                <w:t>1 (12.5%)</w:t>
              </w:r>
            </w:ins>
            <w:del w:id="1555" w:author="Joseph Sempa" w:date="2024-09-19T17:10:00Z" w16du:dateUtc="2024-09-19T15:10:00Z">
              <w:r w:rsidRPr="00116D50" w:rsidDel="00A96FB6">
                <w:rPr>
                  <w:rFonts w:ascii="Arial" w:eastAsia="Arial" w:hAnsi="Arial" w:cs="Arial"/>
                  <w:color w:val="000000"/>
                  <w:sz w:val="20"/>
                  <w:szCs w:val="20"/>
                  <w:rPrChange w:id="1556" w:author="Joseph Sempa" w:date="2024-09-19T17:11:00Z" w16du:dateUtc="2024-09-19T15:11:00Z">
                    <w:rPr>
                      <w:rFonts w:eastAsia="Arial" w:cs="Arial"/>
                      <w:color w:val="000000"/>
                      <w:sz w:val="18"/>
                      <w:szCs w:val="18"/>
                    </w:rPr>
                  </w:rPrChange>
                </w:rPr>
                <w:delText>1 (16.7%)</w:delText>
              </w:r>
            </w:del>
          </w:p>
        </w:tc>
        <w:tc>
          <w:tcPr>
            <w:tcW w:w="817" w:type="pct"/>
          </w:tcPr>
          <w:p w14:paraId="28F6877F" w14:textId="5D8D138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57" w:author="Joseph Sempa" w:date="2024-09-19T17:11:00Z" w16du:dateUtc="2024-09-19T15:11:00Z">
                  <w:rPr>
                    <w:sz w:val="18"/>
                    <w:szCs w:val="18"/>
                  </w:rPr>
                </w:rPrChange>
              </w:rPr>
            </w:pPr>
            <w:ins w:id="1558" w:author="Joseph Sempa" w:date="2024-09-19T17:10:00Z" w16du:dateUtc="2024-09-19T15:10:00Z">
              <w:r w:rsidRPr="00116D50">
                <w:rPr>
                  <w:rFonts w:ascii="Arial" w:hAnsi="Arial" w:cs="Arial"/>
                  <w:sz w:val="20"/>
                  <w:szCs w:val="20"/>
                  <w:rPrChange w:id="1559" w:author="Joseph Sempa" w:date="2024-09-19T17:11:00Z" w16du:dateUtc="2024-09-19T15:11:00Z">
                    <w:rPr/>
                  </w:rPrChange>
                </w:rPr>
                <w:t>0.7</w:t>
              </w:r>
            </w:ins>
            <w:del w:id="1560" w:author="Joseph Sempa" w:date="2024-09-19T17:10:00Z" w16du:dateUtc="2024-09-19T15:10:00Z">
              <w:r w:rsidRPr="00116D50" w:rsidDel="00A96FB6">
                <w:rPr>
                  <w:rFonts w:ascii="Arial" w:eastAsia="Arial" w:hAnsi="Arial" w:cs="Arial"/>
                  <w:color w:val="000000"/>
                  <w:sz w:val="20"/>
                  <w:szCs w:val="20"/>
                  <w:rPrChange w:id="1561" w:author="Joseph Sempa" w:date="2024-09-19T17:11:00Z" w16du:dateUtc="2024-09-19T15:11:00Z">
                    <w:rPr>
                      <w:rFonts w:eastAsia="Arial" w:cs="Arial"/>
                      <w:color w:val="000000"/>
                      <w:sz w:val="18"/>
                      <w:szCs w:val="18"/>
                    </w:rPr>
                  </w:rPrChange>
                </w:rPr>
                <w:delText>0.8</w:delText>
              </w:r>
            </w:del>
          </w:p>
        </w:tc>
      </w:tr>
      <w:tr w:rsidR="00116D50" w:rsidRPr="00116D50" w14:paraId="06642D97" w14:textId="77777777" w:rsidTr="003F33A3">
        <w:tc>
          <w:tcPr>
            <w:tcW w:w="2191" w:type="pct"/>
          </w:tcPr>
          <w:p w14:paraId="0BB1E6E4"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62" w:author="Joseph Sempa" w:date="2024-09-19T17:11:00Z" w16du:dateUtc="2024-09-19T15:11:00Z">
                  <w:rPr>
                    <w:bCs/>
                    <w:sz w:val="18"/>
                    <w:szCs w:val="18"/>
                  </w:rPr>
                </w:rPrChange>
              </w:rPr>
            </w:pPr>
            <w:r w:rsidRPr="00116D50">
              <w:rPr>
                <w:rFonts w:ascii="Arial" w:eastAsia="Arial" w:hAnsi="Arial" w:cs="Arial"/>
                <w:bCs/>
                <w:color w:val="000000"/>
                <w:sz w:val="20"/>
                <w:szCs w:val="20"/>
                <w:rPrChange w:id="1563" w:author="Joseph Sempa" w:date="2024-09-19T17:11:00Z" w16du:dateUtc="2024-09-19T15:11:00Z">
                  <w:rPr>
                    <w:rFonts w:eastAsia="Arial" w:cs="Arial"/>
                    <w:bCs/>
                    <w:color w:val="000000"/>
                    <w:sz w:val="18"/>
                    <w:szCs w:val="18"/>
                  </w:rPr>
                </w:rPrChange>
              </w:rPr>
              <w:t>Any postural drop in blood pressure</w:t>
            </w:r>
          </w:p>
        </w:tc>
        <w:tc>
          <w:tcPr>
            <w:tcW w:w="996" w:type="pct"/>
          </w:tcPr>
          <w:p w14:paraId="42F36DF4" w14:textId="50EBDB7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64" w:author="Joseph Sempa" w:date="2024-09-19T17:11:00Z" w16du:dateUtc="2024-09-19T15:11:00Z">
                  <w:rPr>
                    <w:sz w:val="18"/>
                    <w:szCs w:val="18"/>
                  </w:rPr>
                </w:rPrChange>
              </w:rPr>
            </w:pPr>
            <w:ins w:id="1565" w:author="Joseph Sempa" w:date="2024-09-19T17:10:00Z" w16du:dateUtc="2024-09-19T15:10:00Z">
              <w:r w:rsidRPr="00116D50">
                <w:rPr>
                  <w:rFonts w:ascii="Arial" w:hAnsi="Arial" w:cs="Arial"/>
                  <w:sz w:val="20"/>
                  <w:szCs w:val="20"/>
                  <w:rPrChange w:id="1566" w:author="Joseph Sempa" w:date="2024-09-19T17:11:00Z" w16du:dateUtc="2024-09-19T15:11:00Z">
                    <w:rPr/>
                  </w:rPrChange>
                </w:rPr>
                <w:t>7 (6.1%)</w:t>
              </w:r>
            </w:ins>
            <w:del w:id="1567" w:author="Joseph Sempa" w:date="2024-09-19T17:10:00Z" w16du:dateUtc="2024-09-19T15:10:00Z">
              <w:r w:rsidRPr="00116D50" w:rsidDel="00A96FB6">
                <w:rPr>
                  <w:rFonts w:ascii="Arial" w:eastAsia="Arial" w:hAnsi="Arial" w:cs="Arial"/>
                  <w:color w:val="000000"/>
                  <w:sz w:val="20"/>
                  <w:szCs w:val="20"/>
                  <w:rPrChange w:id="1568" w:author="Joseph Sempa" w:date="2024-09-19T17:11:00Z" w16du:dateUtc="2024-09-19T15:11:00Z">
                    <w:rPr>
                      <w:rFonts w:eastAsia="Arial" w:cs="Arial"/>
                      <w:color w:val="000000"/>
                      <w:sz w:val="18"/>
                      <w:szCs w:val="18"/>
                    </w:rPr>
                  </w:rPrChange>
                </w:rPr>
                <w:delText>4 (7.0%)</w:delText>
              </w:r>
            </w:del>
          </w:p>
        </w:tc>
        <w:tc>
          <w:tcPr>
            <w:tcW w:w="996" w:type="pct"/>
          </w:tcPr>
          <w:p w14:paraId="0FCDFB2A" w14:textId="2C397CC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69" w:author="Joseph Sempa" w:date="2024-09-19T17:11:00Z" w16du:dateUtc="2024-09-19T15:11:00Z">
                  <w:rPr>
                    <w:sz w:val="18"/>
                    <w:szCs w:val="18"/>
                  </w:rPr>
                </w:rPrChange>
              </w:rPr>
            </w:pPr>
            <w:ins w:id="1570" w:author="Joseph Sempa" w:date="2024-09-19T17:10:00Z" w16du:dateUtc="2024-09-19T15:10:00Z">
              <w:r w:rsidRPr="00116D50">
                <w:rPr>
                  <w:rFonts w:ascii="Arial" w:hAnsi="Arial" w:cs="Arial"/>
                  <w:sz w:val="20"/>
                  <w:szCs w:val="20"/>
                  <w:rPrChange w:id="1571" w:author="Joseph Sempa" w:date="2024-09-19T17:11:00Z" w16du:dateUtc="2024-09-19T15:11:00Z">
                    <w:rPr/>
                  </w:rPrChange>
                </w:rPr>
                <w:t>0 (0.0%)</w:t>
              </w:r>
            </w:ins>
            <w:del w:id="1572" w:author="Joseph Sempa" w:date="2024-09-19T17:10:00Z" w16du:dateUtc="2024-09-19T15:10:00Z">
              <w:r w:rsidRPr="00116D50" w:rsidDel="00A96FB6">
                <w:rPr>
                  <w:rFonts w:ascii="Arial" w:eastAsia="Arial" w:hAnsi="Arial" w:cs="Arial"/>
                  <w:color w:val="000000"/>
                  <w:sz w:val="20"/>
                  <w:szCs w:val="20"/>
                  <w:rPrChange w:id="1573" w:author="Joseph Sempa" w:date="2024-09-19T17:11:00Z" w16du:dateUtc="2024-09-19T15:11:00Z">
                    <w:rPr>
                      <w:rFonts w:eastAsia="Arial" w:cs="Arial"/>
                      <w:color w:val="000000"/>
                      <w:sz w:val="18"/>
                      <w:szCs w:val="18"/>
                    </w:rPr>
                  </w:rPrChange>
                </w:rPr>
                <w:delText>0 (0.0%)</w:delText>
              </w:r>
            </w:del>
          </w:p>
        </w:tc>
        <w:tc>
          <w:tcPr>
            <w:tcW w:w="817" w:type="pct"/>
          </w:tcPr>
          <w:p w14:paraId="6C2945B5" w14:textId="57EBE19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74" w:author="Joseph Sempa" w:date="2024-09-19T17:11:00Z" w16du:dateUtc="2024-09-19T15:11:00Z">
                  <w:rPr>
                    <w:sz w:val="18"/>
                    <w:szCs w:val="18"/>
                  </w:rPr>
                </w:rPrChange>
              </w:rPr>
            </w:pPr>
            <w:ins w:id="1575" w:author="Joseph Sempa" w:date="2024-09-19T17:10:00Z" w16du:dateUtc="2024-09-19T15:10:00Z">
              <w:r w:rsidRPr="00116D50">
                <w:rPr>
                  <w:rFonts w:ascii="Arial" w:hAnsi="Arial" w:cs="Arial"/>
                  <w:sz w:val="20"/>
                  <w:szCs w:val="20"/>
                  <w:rPrChange w:id="1576" w:author="Joseph Sempa" w:date="2024-09-19T17:11:00Z" w16du:dateUtc="2024-09-19T15:11:00Z">
                    <w:rPr/>
                  </w:rPrChange>
                </w:rPr>
                <w:t>&gt;0.9</w:t>
              </w:r>
            </w:ins>
            <w:del w:id="1577" w:author="Joseph Sempa" w:date="2024-09-19T17:10:00Z" w16du:dateUtc="2024-09-19T15:10:00Z">
              <w:r w:rsidRPr="00116D50" w:rsidDel="00A96FB6">
                <w:rPr>
                  <w:rFonts w:ascii="Arial" w:eastAsia="Arial" w:hAnsi="Arial" w:cs="Arial"/>
                  <w:color w:val="000000"/>
                  <w:sz w:val="20"/>
                  <w:szCs w:val="20"/>
                  <w:rPrChange w:id="1578" w:author="Joseph Sempa" w:date="2024-09-19T17:11:00Z" w16du:dateUtc="2024-09-19T15:11:00Z">
                    <w:rPr>
                      <w:rFonts w:eastAsia="Arial" w:cs="Arial"/>
                      <w:color w:val="000000"/>
                      <w:sz w:val="18"/>
                      <w:szCs w:val="18"/>
                    </w:rPr>
                  </w:rPrChange>
                </w:rPr>
                <w:delText>&gt;0.9</w:delText>
              </w:r>
            </w:del>
          </w:p>
        </w:tc>
      </w:tr>
    </w:tbl>
    <w:bookmarkEnd w:id="813"/>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6C1209DC" w14:textId="77777777" w:rsidR="009004A8" w:rsidRDefault="009004A8" w:rsidP="00F07C8F">
      <w:pPr>
        <w:tabs>
          <w:tab w:val="left" w:pos="2994"/>
        </w:tabs>
        <w:ind w:firstLine="720"/>
      </w:pPr>
    </w:p>
    <w:p w14:paraId="05D96DBC" w14:textId="297EB44E" w:rsidR="00B6378E" w:rsidDel="00E657DD" w:rsidRDefault="002809B2" w:rsidP="00B6378E">
      <w:pPr>
        <w:rPr>
          <w:del w:id="1579" w:author="Ian Ross" w:date="2024-09-19T11:07:00Z" w16du:dateUtc="2024-09-19T09:07:00Z"/>
          <w:b/>
          <w:bCs/>
          <w:sz w:val="22"/>
          <w:szCs w:val="22"/>
        </w:rPr>
      </w:pPr>
      <w:del w:id="1580" w:author="Ian Ross" w:date="2024-09-19T11:07:00Z" w16du:dateUtc="2024-09-19T09:07:00Z">
        <w:r w:rsidRPr="00282E03" w:rsidDel="00E657DD">
          <w:rPr>
            <w:b/>
            <w:bCs/>
            <w:sz w:val="22"/>
            <w:szCs w:val="22"/>
          </w:rPr>
          <w:delText xml:space="preserve">Comparison of </w:delText>
        </w:r>
        <w:r w:rsidR="00C76186" w:rsidDel="00E657DD">
          <w:rPr>
            <w:b/>
            <w:bCs/>
            <w:sz w:val="22"/>
            <w:szCs w:val="22"/>
          </w:rPr>
          <w:delText xml:space="preserve">the characteristics of the </w:delText>
        </w:r>
        <w:r w:rsidRPr="00282E03" w:rsidDel="00E657DD">
          <w:rPr>
            <w:b/>
            <w:bCs/>
            <w:sz w:val="22"/>
            <w:szCs w:val="22"/>
          </w:rPr>
          <w:delText xml:space="preserve">survivors and </w:delText>
        </w:r>
        <w:r w:rsidR="00C76186" w:rsidDel="00E657DD">
          <w:rPr>
            <w:b/>
            <w:bCs/>
            <w:sz w:val="22"/>
            <w:szCs w:val="22"/>
          </w:rPr>
          <w:delText xml:space="preserve">patients who died with </w:delText>
        </w:r>
        <w:r w:rsidRPr="00282E03" w:rsidDel="00E657DD">
          <w:rPr>
            <w:b/>
            <w:bCs/>
            <w:sz w:val="22"/>
            <w:szCs w:val="22"/>
          </w:rPr>
          <w:delText xml:space="preserve">adrenal insufficiency </w:delText>
        </w:r>
      </w:del>
    </w:p>
    <w:p w14:paraId="7159B225" w14:textId="1EBE070C" w:rsidR="002809B2" w:rsidRPr="002809B2" w:rsidDel="00E657DD" w:rsidRDefault="002809B2" w:rsidP="00B6378E">
      <w:pPr>
        <w:rPr>
          <w:del w:id="1581" w:author="Ian Ross" w:date="2024-09-19T11:07:00Z" w16du:dateUtc="2024-09-19T09:07:00Z"/>
          <w:sz w:val="22"/>
          <w:szCs w:val="22"/>
        </w:rPr>
      </w:pPr>
      <w:del w:id="1582" w:author="Ian Ross" w:date="2024-09-19T11:07:00Z" w16du:dateUtc="2024-09-19T09:07:00Z">
        <w:r w:rsidRPr="002809B2" w:rsidDel="00E657DD">
          <w:rPr>
            <w:sz w:val="22"/>
            <w:szCs w:val="22"/>
          </w:rPr>
          <w:delText>The only significant difference</w:delText>
        </w:r>
        <w:r w:rsidDel="00E657DD">
          <w:rPr>
            <w:sz w:val="22"/>
            <w:szCs w:val="22"/>
          </w:rPr>
          <w:delText>s</w:delText>
        </w:r>
        <w:r w:rsidRPr="002809B2" w:rsidDel="00E657DD">
          <w:rPr>
            <w:sz w:val="22"/>
            <w:szCs w:val="22"/>
          </w:rPr>
          <w:delText xml:space="preserve"> between survivors and the </w:delText>
        </w:r>
        <w:r w:rsidDel="00E657DD">
          <w:rPr>
            <w:sz w:val="22"/>
            <w:szCs w:val="22"/>
          </w:rPr>
          <w:delText xml:space="preserve">patients with </w:delText>
        </w:r>
        <w:r w:rsidRPr="002809B2" w:rsidDel="00E657DD">
          <w:rPr>
            <w:sz w:val="22"/>
            <w:szCs w:val="22"/>
          </w:rPr>
          <w:delText>adrenal insufficiency who died w</w:delText>
        </w:r>
        <w:r w:rsidDel="00E657DD">
          <w:rPr>
            <w:sz w:val="22"/>
            <w:szCs w:val="22"/>
          </w:rPr>
          <w:delText>ere</w:delText>
        </w:r>
        <w:r w:rsidRPr="002809B2" w:rsidDel="00E657DD">
          <w:rPr>
            <w:sz w:val="22"/>
            <w:szCs w:val="22"/>
          </w:rPr>
          <w:delText xml:space="preserve"> cryptococcal neoformans and systolic blood pressure</w:delText>
        </w:r>
        <w:r w:rsidR="00A554B0" w:rsidDel="00E657DD">
          <w:rPr>
            <w:sz w:val="22"/>
            <w:szCs w:val="22"/>
          </w:rPr>
          <w:delText xml:space="preserve">, </w:delText>
        </w:r>
        <w:r w:rsidRPr="002809B2" w:rsidDel="00E657DD">
          <w:rPr>
            <w:sz w:val="22"/>
            <w:szCs w:val="22"/>
          </w:rPr>
          <w:delText xml:space="preserve">both of which were higher in the adrenal insufficient group with </w:delText>
        </w:r>
        <w:r w:rsidRPr="002809B2" w:rsidDel="00E657DD">
          <w:rPr>
            <w:i/>
            <w:iCs/>
            <w:sz w:val="22"/>
            <w:szCs w:val="22"/>
          </w:rPr>
          <w:delText>p</w:delText>
        </w:r>
        <w:r w:rsidRPr="002809B2" w:rsidDel="00E657DD">
          <w:rPr>
            <w:sz w:val="22"/>
            <w:szCs w:val="22"/>
          </w:rPr>
          <w:delText xml:space="preserve">&lt;0.001 and </w:delText>
        </w:r>
        <w:r w:rsidRPr="002809B2" w:rsidDel="00E657DD">
          <w:rPr>
            <w:i/>
            <w:iCs/>
            <w:sz w:val="22"/>
            <w:szCs w:val="22"/>
          </w:rPr>
          <w:delText>p</w:delText>
        </w:r>
        <w:r w:rsidRPr="002809B2" w:rsidDel="00E657DD">
          <w:rPr>
            <w:sz w:val="22"/>
            <w:szCs w:val="22"/>
          </w:rPr>
          <w:delText>=0.038, respectively</w:delText>
        </w:r>
        <w:r w:rsidDel="00E657DD">
          <w:rPr>
            <w:sz w:val="22"/>
            <w:szCs w:val="22"/>
          </w:rPr>
          <w:delText>.</w:delText>
        </w:r>
        <w:r w:rsidR="00A554B0" w:rsidDel="00E657DD">
          <w:rPr>
            <w:sz w:val="22"/>
            <w:szCs w:val="22"/>
          </w:rPr>
          <w:delText xml:space="preserve"> Elevated systolic blood pressure was an unexpected finding in the adrenal insufficiency.</w:delText>
        </w:r>
      </w:del>
    </w:p>
    <w:p w14:paraId="01537FD2" w14:textId="2349319B" w:rsidR="00B6378E" w:rsidRPr="00323180" w:rsidDel="00E657DD" w:rsidRDefault="00282E03" w:rsidP="00B6378E">
      <w:pPr>
        <w:rPr>
          <w:del w:id="1583" w:author="Ian Ross" w:date="2024-09-19T11:07:00Z" w16du:dateUtc="2024-09-19T09:07:00Z"/>
          <w:b/>
          <w:bCs/>
          <w:sz w:val="22"/>
          <w:szCs w:val="22"/>
        </w:rPr>
      </w:pPr>
      <w:del w:id="1584" w:author="Ian Ross" w:date="2024-09-19T11:07:00Z" w16du:dateUtc="2024-09-19T09:07:00Z">
        <w:r w:rsidRPr="00282E03" w:rsidDel="00E657DD">
          <w:rPr>
            <w:b/>
            <w:bCs/>
            <w:sz w:val="22"/>
            <w:szCs w:val="22"/>
          </w:rPr>
          <w:delText xml:space="preserve">Table 5: Comparison of survivors and adrenal insufficiency deaths </w:delText>
        </w:r>
      </w:del>
    </w:p>
    <w:tbl>
      <w:tblPr>
        <w:tblStyle w:val="PlainTable5"/>
        <w:tblW w:w="8888" w:type="dxa"/>
        <w:tblLook w:val="0420" w:firstRow="1" w:lastRow="0" w:firstColumn="0" w:lastColumn="0" w:noHBand="0" w:noVBand="1"/>
      </w:tblPr>
      <w:tblGrid>
        <w:gridCol w:w="4300"/>
        <w:gridCol w:w="1814"/>
        <w:gridCol w:w="1814"/>
        <w:gridCol w:w="960"/>
      </w:tblGrid>
      <w:tr w:rsidR="00B6378E" w:rsidRPr="00323180" w:rsidDel="00E657DD" w14:paraId="1B19BA71" w14:textId="4B764712" w:rsidTr="00F95291">
        <w:trPr>
          <w:cnfStyle w:val="100000000000" w:firstRow="1" w:lastRow="0" w:firstColumn="0" w:lastColumn="0" w:oddVBand="0" w:evenVBand="0" w:oddHBand="0" w:evenHBand="0" w:firstRowFirstColumn="0" w:firstRowLastColumn="0" w:lastRowFirstColumn="0" w:lastRowLastColumn="0"/>
          <w:trHeight w:val="290"/>
          <w:del w:id="1585" w:author="Ian Ross" w:date="2024-09-19T11:07:00Z"/>
        </w:trPr>
        <w:tc>
          <w:tcPr>
            <w:tcW w:w="4300" w:type="dxa"/>
            <w:noWrap/>
            <w:hideMark/>
          </w:tcPr>
          <w:p w14:paraId="7B5B4971" w14:textId="1E4EA60A" w:rsidR="00B6378E" w:rsidRPr="00323180" w:rsidDel="00E657DD" w:rsidRDefault="00B6378E" w:rsidP="00F95291">
            <w:pPr>
              <w:rPr>
                <w:del w:id="1586" w:author="Ian Ross" w:date="2024-09-19T11:07:00Z" w16du:dateUtc="2024-09-19T09:07:00Z"/>
                <w:rFonts w:ascii="Aptos Narrow" w:eastAsia="Times New Roman" w:hAnsi="Aptos Narrow" w:cs="Times New Roman"/>
                <w:b/>
                <w:bCs/>
                <w:color w:val="000000"/>
                <w:sz w:val="22"/>
                <w:lang w:eastAsia="en-ZA"/>
              </w:rPr>
            </w:pPr>
            <w:del w:id="1587" w:author="Ian Ross" w:date="2024-09-19T11:07:00Z" w16du:dateUtc="2024-09-19T09:07:00Z">
              <w:r w:rsidRPr="00323180" w:rsidDel="00E657DD">
                <w:rPr>
                  <w:rFonts w:ascii="Aptos Narrow" w:eastAsia="Times New Roman" w:hAnsi="Aptos Narrow" w:cs="Times New Roman"/>
                  <w:b/>
                  <w:bCs/>
                  <w:color w:val="000000"/>
                  <w:sz w:val="22"/>
                  <w:lang w:eastAsia="en-ZA"/>
                </w:rPr>
                <w:delText>Variable</w:delText>
              </w:r>
            </w:del>
          </w:p>
        </w:tc>
        <w:tc>
          <w:tcPr>
            <w:tcW w:w="1814" w:type="dxa"/>
            <w:noWrap/>
            <w:hideMark/>
          </w:tcPr>
          <w:p w14:paraId="781D700E" w14:textId="105E3BDC" w:rsidR="00B6378E" w:rsidRPr="00323180" w:rsidDel="00E657DD" w:rsidRDefault="00B6378E" w:rsidP="00F95291">
            <w:pPr>
              <w:rPr>
                <w:del w:id="1588" w:author="Ian Ross" w:date="2024-09-19T11:07:00Z" w16du:dateUtc="2024-09-19T09:07:00Z"/>
                <w:rFonts w:ascii="Aptos Narrow" w:eastAsia="Times New Roman" w:hAnsi="Aptos Narrow" w:cs="Times New Roman"/>
                <w:b/>
                <w:bCs/>
                <w:color w:val="000000"/>
                <w:sz w:val="22"/>
                <w:lang w:eastAsia="en-ZA"/>
              </w:rPr>
            </w:pPr>
            <w:del w:id="1589" w:author="Ian Ross" w:date="2024-09-19T11:07:00Z" w16du:dateUtc="2024-09-19T09:07:00Z">
              <w:r w:rsidRPr="00323180" w:rsidDel="00E657DD">
                <w:rPr>
                  <w:rFonts w:ascii="Aptos Narrow" w:eastAsia="Times New Roman" w:hAnsi="Aptos Narrow" w:cs="Times New Roman"/>
                  <w:b/>
                  <w:bCs/>
                  <w:color w:val="000000"/>
                  <w:sz w:val="22"/>
                  <w:lang w:eastAsia="en-ZA"/>
                </w:rPr>
                <w:delText>Alive without AI, N = 462</w:delText>
              </w:r>
              <w:r w:rsidRPr="00323180" w:rsidDel="00E657DD">
                <w:rPr>
                  <w:rFonts w:ascii="Aptos Narrow" w:eastAsia="Times New Roman" w:hAnsi="Aptos Narrow" w:cs="Times New Roman"/>
                  <w:b/>
                  <w:bCs/>
                  <w:color w:val="000000"/>
                  <w:sz w:val="22"/>
                  <w:vertAlign w:val="superscript"/>
                  <w:lang w:eastAsia="en-ZA"/>
                </w:rPr>
                <w:delText>1</w:delText>
              </w:r>
            </w:del>
          </w:p>
        </w:tc>
        <w:tc>
          <w:tcPr>
            <w:tcW w:w="1814" w:type="dxa"/>
            <w:noWrap/>
            <w:hideMark/>
          </w:tcPr>
          <w:p w14:paraId="1C60C625" w14:textId="3EDB53D4" w:rsidR="00B6378E" w:rsidRPr="00323180" w:rsidDel="00E657DD" w:rsidRDefault="00B6378E" w:rsidP="00F95291">
            <w:pPr>
              <w:rPr>
                <w:del w:id="1590" w:author="Ian Ross" w:date="2024-09-19T11:07:00Z" w16du:dateUtc="2024-09-19T09:07:00Z"/>
                <w:rFonts w:ascii="Aptos Narrow" w:eastAsia="Times New Roman" w:hAnsi="Aptos Narrow" w:cs="Times New Roman"/>
                <w:b/>
                <w:bCs/>
                <w:color w:val="000000"/>
                <w:sz w:val="22"/>
                <w:lang w:eastAsia="en-ZA"/>
              </w:rPr>
            </w:pPr>
            <w:del w:id="1591" w:author="Ian Ross" w:date="2024-09-19T11:07:00Z" w16du:dateUtc="2024-09-19T09:07:00Z">
              <w:r w:rsidRPr="00323180" w:rsidDel="00E657DD">
                <w:rPr>
                  <w:rFonts w:ascii="Aptos Narrow" w:eastAsia="Times New Roman" w:hAnsi="Aptos Narrow" w:cs="Times New Roman"/>
                  <w:b/>
                  <w:bCs/>
                  <w:color w:val="000000"/>
                  <w:sz w:val="22"/>
                  <w:lang w:eastAsia="en-ZA"/>
                </w:rPr>
                <w:delText>AI deaths, N = 6</w:delText>
              </w:r>
              <w:r w:rsidRPr="00323180" w:rsidDel="00E657DD">
                <w:rPr>
                  <w:rFonts w:ascii="Aptos Narrow" w:eastAsia="Times New Roman" w:hAnsi="Aptos Narrow" w:cs="Times New Roman"/>
                  <w:b/>
                  <w:bCs/>
                  <w:color w:val="000000"/>
                  <w:sz w:val="22"/>
                  <w:vertAlign w:val="superscript"/>
                  <w:lang w:eastAsia="en-ZA"/>
                </w:rPr>
                <w:delText>1</w:delText>
              </w:r>
            </w:del>
          </w:p>
        </w:tc>
        <w:tc>
          <w:tcPr>
            <w:tcW w:w="960" w:type="dxa"/>
            <w:noWrap/>
            <w:hideMark/>
          </w:tcPr>
          <w:p w14:paraId="479E3310" w14:textId="4FA6C23C" w:rsidR="00B6378E" w:rsidRPr="00323180" w:rsidDel="00E657DD" w:rsidRDefault="00B6378E" w:rsidP="00F95291">
            <w:pPr>
              <w:rPr>
                <w:del w:id="1592" w:author="Ian Ross" w:date="2024-09-19T11:07:00Z" w16du:dateUtc="2024-09-19T09:07:00Z"/>
                <w:rFonts w:ascii="Aptos Narrow" w:eastAsia="Times New Roman" w:hAnsi="Aptos Narrow" w:cs="Times New Roman"/>
                <w:b/>
                <w:bCs/>
                <w:color w:val="000000"/>
                <w:sz w:val="22"/>
                <w:lang w:eastAsia="en-ZA"/>
              </w:rPr>
            </w:pPr>
            <w:del w:id="1593" w:author="Ian Ross" w:date="2024-09-19T11:07:00Z" w16du:dateUtc="2024-09-19T09:07:00Z">
              <w:r w:rsidRPr="00323180" w:rsidDel="00E657DD">
                <w:rPr>
                  <w:rFonts w:ascii="Aptos Narrow" w:eastAsia="Times New Roman" w:hAnsi="Aptos Narrow" w:cs="Times New Roman"/>
                  <w:b/>
                  <w:bCs/>
                  <w:color w:val="000000"/>
                  <w:sz w:val="22"/>
                  <w:lang w:eastAsia="en-ZA"/>
                </w:rPr>
                <w:delText>p-value</w:delText>
              </w:r>
              <w:r w:rsidRPr="00323180" w:rsidDel="00E657DD">
                <w:rPr>
                  <w:rFonts w:ascii="Aptos Narrow" w:eastAsia="Times New Roman" w:hAnsi="Aptos Narrow" w:cs="Times New Roman"/>
                  <w:b/>
                  <w:bCs/>
                  <w:color w:val="000000"/>
                  <w:sz w:val="22"/>
                  <w:vertAlign w:val="superscript"/>
                  <w:lang w:eastAsia="en-ZA"/>
                </w:rPr>
                <w:delText>2</w:delText>
              </w:r>
            </w:del>
          </w:p>
        </w:tc>
      </w:tr>
      <w:tr w:rsidR="00B6378E" w:rsidRPr="009918F0" w:rsidDel="00E657DD" w14:paraId="3580E7DC" w14:textId="11DAAA70" w:rsidTr="00F95291">
        <w:trPr>
          <w:cnfStyle w:val="000000100000" w:firstRow="0" w:lastRow="0" w:firstColumn="0" w:lastColumn="0" w:oddVBand="0" w:evenVBand="0" w:oddHBand="1" w:evenHBand="0" w:firstRowFirstColumn="0" w:firstRowLastColumn="0" w:lastRowFirstColumn="0" w:lastRowLastColumn="0"/>
          <w:trHeight w:val="290"/>
          <w:del w:id="1594" w:author="Ian Ross" w:date="2024-09-19T11:07:00Z"/>
        </w:trPr>
        <w:tc>
          <w:tcPr>
            <w:tcW w:w="4300" w:type="dxa"/>
            <w:noWrap/>
            <w:hideMark/>
          </w:tcPr>
          <w:p w14:paraId="45123B6C" w14:textId="4AD4AA45" w:rsidR="00B6378E" w:rsidRPr="009918F0" w:rsidDel="00E657DD" w:rsidRDefault="00B6378E" w:rsidP="00F95291">
            <w:pPr>
              <w:rPr>
                <w:del w:id="1595" w:author="Ian Ross" w:date="2024-09-19T11:07:00Z" w16du:dateUtc="2024-09-19T09:07:00Z"/>
                <w:rFonts w:ascii="Aptos Narrow" w:eastAsia="Times New Roman" w:hAnsi="Aptos Narrow" w:cs="Times New Roman"/>
                <w:color w:val="000000"/>
                <w:lang w:eastAsia="en-ZA"/>
              </w:rPr>
            </w:pPr>
            <w:del w:id="1596" w:author="Ian Ross" w:date="2024-09-19T11:07:00Z" w16du:dateUtc="2024-09-19T09:07:00Z">
              <w:r w:rsidRPr="009918F0" w:rsidDel="00E657DD">
                <w:rPr>
                  <w:rFonts w:ascii="Aptos Narrow" w:eastAsia="Times New Roman" w:hAnsi="Aptos Narrow" w:cs="Times New Roman"/>
                  <w:color w:val="000000"/>
                  <w:lang w:eastAsia="en-ZA"/>
                </w:rPr>
                <w:delText>Age at enrolment, median (IQR) (years)</w:delText>
              </w:r>
            </w:del>
          </w:p>
        </w:tc>
        <w:tc>
          <w:tcPr>
            <w:tcW w:w="1814" w:type="dxa"/>
            <w:noWrap/>
            <w:hideMark/>
          </w:tcPr>
          <w:p w14:paraId="677E64D1" w14:textId="7E0EEABD" w:rsidR="00B6378E" w:rsidRPr="009918F0" w:rsidDel="00E657DD" w:rsidRDefault="00B6378E" w:rsidP="00F95291">
            <w:pPr>
              <w:rPr>
                <w:del w:id="1597" w:author="Ian Ross" w:date="2024-09-19T11:07:00Z" w16du:dateUtc="2024-09-19T09:07:00Z"/>
                <w:rFonts w:ascii="Aptos Narrow" w:eastAsia="Times New Roman" w:hAnsi="Aptos Narrow" w:cs="Times New Roman"/>
                <w:color w:val="000000"/>
                <w:lang w:eastAsia="en-ZA"/>
              </w:rPr>
            </w:pPr>
            <w:del w:id="1598" w:author="Ian Ross" w:date="2024-09-19T11:07:00Z" w16du:dateUtc="2024-09-19T09:07:00Z">
              <w:r w:rsidRPr="009918F0" w:rsidDel="00E657DD">
                <w:rPr>
                  <w:rFonts w:ascii="Aptos Narrow" w:eastAsia="Times New Roman" w:hAnsi="Aptos Narrow" w:cs="Times New Roman"/>
                  <w:color w:val="000000"/>
                  <w:lang w:eastAsia="en-ZA"/>
                </w:rPr>
                <w:delText>36 (31, 43)</w:delText>
              </w:r>
            </w:del>
          </w:p>
        </w:tc>
        <w:tc>
          <w:tcPr>
            <w:tcW w:w="1814" w:type="dxa"/>
            <w:noWrap/>
            <w:hideMark/>
          </w:tcPr>
          <w:p w14:paraId="76EE83CF" w14:textId="2FF69B76" w:rsidR="00B6378E" w:rsidRPr="009918F0" w:rsidDel="00E657DD" w:rsidRDefault="00B6378E" w:rsidP="00F95291">
            <w:pPr>
              <w:rPr>
                <w:del w:id="1599" w:author="Ian Ross" w:date="2024-09-19T11:07:00Z" w16du:dateUtc="2024-09-19T09:07:00Z"/>
                <w:rFonts w:ascii="Aptos Narrow" w:eastAsia="Times New Roman" w:hAnsi="Aptos Narrow" w:cs="Times New Roman"/>
                <w:color w:val="000000"/>
                <w:lang w:eastAsia="en-ZA"/>
              </w:rPr>
            </w:pPr>
            <w:del w:id="1600" w:author="Ian Ross" w:date="2024-09-19T11:07:00Z" w16du:dateUtc="2024-09-19T09:07:00Z">
              <w:r w:rsidRPr="009918F0" w:rsidDel="00E657DD">
                <w:rPr>
                  <w:rFonts w:ascii="Aptos Narrow" w:eastAsia="Times New Roman" w:hAnsi="Aptos Narrow" w:cs="Times New Roman"/>
                  <w:color w:val="000000"/>
                  <w:lang w:eastAsia="en-ZA"/>
                </w:rPr>
                <w:delText>41 (33, 46)</w:delText>
              </w:r>
            </w:del>
          </w:p>
        </w:tc>
        <w:tc>
          <w:tcPr>
            <w:tcW w:w="960" w:type="dxa"/>
            <w:noWrap/>
            <w:hideMark/>
          </w:tcPr>
          <w:p w14:paraId="37438CE4" w14:textId="5A1C7C55" w:rsidR="00B6378E" w:rsidRPr="009918F0" w:rsidDel="00E657DD" w:rsidRDefault="00B6378E" w:rsidP="00F95291">
            <w:pPr>
              <w:rPr>
                <w:del w:id="1601" w:author="Ian Ross" w:date="2024-09-19T11:07:00Z" w16du:dateUtc="2024-09-19T09:07:00Z"/>
                <w:rFonts w:ascii="Aptos Narrow" w:eastAsia="Times New Roman" w:hAnsi="Aptos Narrow" w:cs="Times New Roman"/>
                <w:color w:val="000000"/>
                <w:lang w:eastAsia="en-ZA"/>
              </w:rPr>
            </w:pPr>
            <w:del w:id="1602" w:author="Ian Ross" w:date="2024-09-19T11:07:00Z" w16du:dateUtc="2024-09-19T09:07:00Z">
              <w:r w:rsidRPr="009918F0" w:rsidDel="00E657DD">
                <w:rPr>
                  <w:rFonts w:ascii="Aptos Narrow" w:eastAsia="Times New Roman" w:hAnsi="Aptos Narrow" w:cs="Times New Roman"/>
                  <w:color w:val="000000"/>
                  <w:lang w:eastAsia="en-ZA"/>
                </w:rPr>
                <w:delText>0.5</w:delText>
              </w:r>
            </w:del>
          </w:p>
        </w:tc>
      </w:tr>
      <w:tr w:rsidR="00B6378E" w:rsidRPr="009918F0" w:rsidDel="00E657DD" w14:paraId="503C9E68" w14:textId="5064E194" w:rsidTr="00F95291">
        <w:trPr>
          <w:trHeight w:val="290"/>
          <w:del w:id="1603" w:author="Ian Ross" w:date="2024-09-19T11:07:00Z"/>
        </w:trPr>
        <w:tc>
          <w:tcPr>
            <w:tcW w:w="4300" w:type="dxa"/>
            <w:noWrap/>
            <w:hideMark/>
          </w:tcPr>
          <w:p w14:paraId="2D4BC561" w14:textId="223CC215" w:rsidR="00B6378E" w:rsidRPr="009918F0" w:rsidDel="00E657DD" w:rsidRDefault="00B6378E" w:rsidP="00F95291">
            <w:pPr>
              <w:rPr>
                <w:del w:id="1604" w:author="Ian Ross" w:date="2024-09-19T11:07:00Z" w16du:dateUtc="2024-09-19T09:07:00Z"/>
                <w:rFonts w:ascii="Aptos Narrow" w:eastAsia="Times New Roman" w:hAnsi="Aptos Narrow" w:cs="Times New Roman"/>
                <w:color w:val="000000"/>
                <w:lang w:eastAsia="en-ZA"/>
              </w:rPr>
            </w:pPr>
            <w:del w:id="1605" w:author="Ian Ross" w:date="2024-09-19T11:07:00Z" w16du:dateUtc="2024-09-19T09:07:00Z">
              <w:r w:rsidRPr="009918F0" w:rsidDel="00E657DD">
                <w:rPr>
                  <w:rFonts w:ascii="Aptos Narrow" w:eastAsia="Times New Roman" w:hAnsi="Aptos Narrow" w:cs="Times New Roman"/>
                  <w:color w:val="000000"/>
                  <w:lang w:eastAsia="en-ZA"/>
                </w:rPr>
                <w:delText>Gender, n(%)</w:delText>
              </w:r>
            </w:del>
          </w:p>
        </w:tc>
        <w:tc>
          <w:tcPr>
            <w:tcW w:w="1814" w:type="dxa"/>
            <w:noWrap/>
            <w:hideMark/>
          </w:tcPr>
          <w:p w14:paraId="4EDFE7A3" w14:textId="0FEE6E15" w:rsidR="00B6378E" w:rsidRPr="009918F0" w:rsidDel="00E657DD" w:rsidRDefault="00B6378E" w:rsidP="00F95291">
            <w:pPr>
              <w:rPr>
                <w:del w:id="1606" w:author="Ian Ross" w:date="2024-09-19T11:07:00Z" w16du:dateUtc="2024-09-19T09:07:00Z"/>
                <w:rFonts w:ascii="Aptos Narrow" w:eastAsia="Times New Roman" w:hAnsi="Aptos Narrow" w:cs="Times New Roman"/>
                <w:color w:val="000000"/>
                <w:lang w:eastAsia="en-ZA"/>
              </w:rPr>
            </w:pPr>
          </w:p>
        </w:tc>
        <w:tc>
          <w:tcPr>
            <w:tcW w:w="1814" w:type="dxa"/>
            <w:noWrap/>
            <w:hideMark/>
          </w:tcPr>
          <w:p w14:paraId="7EC64A67" w14:textId="4901D5EC" w:rsidR="00B6378E" w:rsidRPr="009918F0" w:rsidDel="00E657DD" w:rsidRDefault="00B6378E" w:rsidP="00F95291">
            <w:pPr>
              <w:rPr>
                <w:del w:id="1607" w:author="Ian Ross" w:date="2024-09-19T11:07:00Z" w16du:dateUtc="2024-09-19T09:07:00Z"/>
                <w:rFonts w:ascii="Times New Roman" w:eastAsia="Times New Roman" w:hAnsi="Times New Roman" w:cs="Times New Roman"/>
                <w:lang w:eastAsia="en-ZA"/>
              </w:rPr>
            </w:pPr>
          </w:p>
        </w:tc>
        <w:tc>
          <w:tcPr>
            <w:tcW w:w="960" w:type="dxa"/>
            <w:noWrap/>
            <w:hideMark/>
          </w:tcPr>
          <w:p w14:paraId="18214ABB" w14:textId="3D53BC20" w:rsidR="00B6378E" w:rsidRPr="009918F0" w:rsidDel="00E657DD" w:rsidRDefault="00B6378E" w:rsidP="00F95291">
            <w:pPr>
              <w:rPr>
                <w:del w:id="1608" w:author="Ian Ross" w:date="2024-09-19T11:07:00Z" w16du:dateUtc="2024-09-19T09:07:00Z"/>
                <w:rFonts w:ascii="Aptos Narrow" w:eastAsia="Times New Roman" w:hAnsi="Aptos Narrow" w:cs="Times New Roman"/>
                <w:color w:val="000000"/>
                <w:lang w:eastAsia="en-ZA"/>
              </w:rPr>
            </w:pPr>
            <w:del w:id="1609"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1F16578" w14:textId="34408EE8" w:rsidTr="00F95291">
        <w:trPr>
          <w:cnfStyle w:val="000000100000" w:firstRow="0" w:lastRow="0" w:firstColumn="0" w:lastColumn="0" w:oddVBand="0" w:evenVBand="0" w:oddHBand="1" w:evenHBand="0" w:firstRowFirstColumn="0" w:firstRowLastColumn="0" w:lastRowFirstColumn="0" w:lastRowLastColumn="0"/>
          <w:trHeight w:val="290"/>
          <w:del w:id="1610" w:author="Ian Ross" w:date="2024-09-19T11:07:00Z"/>
        </w:trPr>
        <w:tc>
          <w:tcPr>
            <w:tcW w:w="4300" w:type="dxa"/>
            <w:noWrap/>
            <w:hideMark/>
          </w:tcPr>
          <w:p w14:paraId="4095D7A5" w14:textId="23D44D7D" w:rsidR="00B6378E" w:rsidRPr="009918F0" w:rsidDel="00E657DD" w:rsidRDefault="00B6378E" w:rsidP="00F95291">
            <w:pPr>
              <w:rPr>
                <w:del w:id="1611" w:author="Ian Ross" w:date="2024-09-19T11:07:00Z" w16du:dateUtc="2024-09-19T09:07:00Z"/>
                <w:rFonts w:ascii="Aptos Narrow" w:eastAsia="Times New Roman" w:hAnsi="Aptos Narrow" w:cs="Times New Roman"/>
                <w:color w:val="000000"/>
                <w:lang w:eastAsia="en-ZA"/>
              </w:rPr>
            </w:pPr>
            <w:del w:id="1612" w:author="Ian Ross" w:date="2024-09-19T11:07:00Z" w16du:dateUtc="2024-09-19T09:07:00Z">
              <w:r w:rsidRPr="009918F0" w:rsidDel="00E657DD">
                <w:rPr>
                  <w:rFonts w:ascii="Aptos Narrow" w:eastAsia="Times New Roman" w:hAnsi="Aptos Narrow" w:cs="Times New Roman"/>
                  <w:color w:val="000000"/>
                  <w:lang w:eastAsia="en-ZA"/>
                </w:rPr>
                <w:delText>    Female</w:delText>
              </w:r>
            </w:del>
          </w:p>
        </w:tc>
        <w:tc>
          <w:tcPr>
            <w:tcW w:w="1814" w:type="dxa"/>
            <w:noWrap/>
            <w:hideMark/>
          </w:tcPr>
          <w:p w14:paraId="4F7EA2F1" w14:textId="7511F79F" w:rsidR="00B6378E" w:rsidRPr="009918F0" w:rsidDel="00E657DD" w:rsidRDefault="00B6378E" w:rsidP="00F95291">
            <w:pPr>
              <w:rPr>
                <w:del w:id="1613" w:author="Ian Ross" w:date="2024-09-19T11:07:00Z" w16du:dateUtc="2024-09-19T09:07:00Z"/>
                <w:rFonts w:ascii="Aptos Narrow" w:eastAsia="Times New Roman" w:hAnsi="Aptos Narrow" w:cs="Times New Roman"/>
                <w:color w:val="000000"/>
                <w:lang w:eastAsia="en-ZA"/>
              </w:rPr>
            </w:pPr>
            <w:del w:id="1614" w:author="Ian Ross" w:date="2024-09-19T11:07:00Z" w16du:dateUtc="2024-09-19T09:07:00Z">
              <w:r w:rsidRPr="009918F0" w:rsidDel="00E657DD">
                <w:rPr>
                  <w:rFonts w:ascii="Aptos Narrow" w:eastAsia="Times New Roman" w:hAnsi="Aptos Narrow" w:cs="Times New Roman"/>
                  <w:color w:val="000000"/>
                  <w:lang w:eastAsia="en-ZA"/>
                </w:rPr>
                <w:delText>234 (50.8%)</w:delText>
              </w:r>
            </w:del>
          </w:p>
        </w:tc>
        <w:tc>
          <w:tcPr>
            <w:tcW w:w="1814" w:type="dxa"/>
            <w:noWrap/>
            <w:hideMark/>
          </w:tcPr>
          <w:p w14:paraId="483DD4C3" w14:textId="63832C45" w:rsidR="00B6378E" w:rsidRPr="009918F0" w:rsidDel="00E657DD" w:rsidRDefault="00B6378E" w:rsidP="00F95291">
            <w:pPr>
              <w:rPr>
                <w:del w:id="1615" w:author="Ian Ross" w:date="2024-09-19T11:07:00Z" w16du:dateUtc="2024-09-19T09:07:00Z"/>
                <w:rFonts w:ascii="Aptos Narrow" w:eastAsia="Times New Roman" w:hAnsi="Aptos Narrow" w:cs="Times New Roman"/>
                <w:color w:val="000000"/>
                <w:lang w:eastAsia="en-ZA"/>
              </w:rPr>
            </w:pPr>
            <w:del w:id="1616"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718152F" w14:textId="3A464136" w:rsidR="00B6378E" w:rsidRPr="009918F0" w:rsidDel="00E657DD" w:rsidRDefault="00B6378E" w:rsidP="00F95291">
            <w:pPr>
              <w:rPr>
                <w:del w:id="1617" w:author="Ian Ross" w:date="2024-09-19T11:07:00Z" w16du:dateUtc="2024-09-19T09:07:00Z"/>
                <w:rFonts w:ascii="Aptos Narrow" w:eastAsia="Times New Roman" w:hAnsi="Aptos Narrow" w:cs="Times New Roman"/>
                <w:color w:val="000000"/>
                <w:lang w:eastAsia="en-ZA"/>
              </w:rPr>
            </w:pPr>
          </w:p>
        </w:tc>
      </w:tr>
      <w:tr w:rsidR="00B6378E" w:rsidRPr="009918F0" w:rsidDel="00E657DD" w14:paraId="42619C26" w14:textId="06B176CC" w:rsidTr="00F95291">
        <w:trPr>
          <w:trHeight w:val="290"/>
          <w:del w:id="1618" w:author="Ian Ross" w:date="2024-09-19T11:07:00Z"/>
        </w:trPr>
        <w:tc>
          <w:tcPr>
            <w:tcW w:w="4300" w:type="dxa"/>
            <w:noWrap/>
            <w:hideMark/>
          </w:tcPr>
          <w:p w14:paraId="64CE8BAD" w14:textId="2DA24315" w:rsidR="00B6378E" w:rsidRPr="009918F0" w:rsidDel="00E657DD" w:rsidRDefault="00B6378E" w:rsidP="00F95291">
            <w:pPr>
              <w:rPr>
                <w:del w:id="1619" w:author="Ian Ross" w:date="2024-09-19T11:07:00Z" w16du:dateUtc="2024-09-19T09:07:00Z"/>
                <w:rFonts w:ascii="Aptos Narrow" w:eastAsia="Times New Roman" w:hAnsi="Aptos Narrow" w:cs="Times New Roman"/>
                <w:color w:val="000000"/>
                <w:lang w:eastAsia="en-ZA"/>
              </w:rPr>
            </w:pPr>
            <w:del w:id="1620" w:author="Ian Ross" w:date="2024-09-19T11:07:00Z" w16du:dateUtc="2024-09-19T09:07:00Z">
              <w:r w:rsidRPr="009918F0" w:rsidDel="00E657DD">
                <w:rPr>
                  <w:rFonts w:ascii="Aptos Narrow" w:eastAsia="Times New Roman" w:hAnsi="Aptos Narrow" w:cs="Times New Roman"/>
                  <w:color w:val="000000"/>
                  <w:lang w:eastAsia="en-ZA"/>
                </w:rPr>
                <w:delText>    Male</w:delText>
              </w:r>
            </w:del>
          </w:p>
        </w:tc>
        <w:tc>
          <w:tcPr>
            <w:tcW w:w="1814" w:type="dxa"/>
            <w:noWrap/>
            <w:hideMark/>
          </w:tcPr>
          <w:p w14:paraId="62D158F1" w14:textId="6B3EBB6E" w:rsidR="00B6378E" w:rsidRPr="009918F0" w:rsidDel="00E657DD" w:rsidRDefault="00B6378E" w:rsidP="00F95291">
            <w:pPr>
              <w:rPr>
                <w:del w:id="1621" w:author="Ian Ross" w:date="2024-09-19T11:07:00Z" w16du:dateUtc="2024-09-19T09:07:00Z"/>
                <w:rFonts w:ascii="Aptos Narrow" w:eastAsia="Times New Roman" w:hAnsi="Aptos Narrow" w:cs="Times New Roman"/>
                <w:color w:val="000000"/>
                <w:lang w:eastAsia="en-ZA"/>
              </w:rPr>
            </w:pPr>
            <w:del w:id="1622" w:author="Ian Ross" w:date="2024-09-19T11:07:00Z" w16du:dateUtc="2024-09-19T09:07:00Z">
              <w:r w:rsidRPr="009918F0" w:rsidDel="00E657DD">
                <w:rPr>
                  <w:rFonts w:ascii="Aptos Narrow" w:eastAsia="Times New Roman" w:hAnsi="Aptos Narrow" w:cs="Times New Roman"/>
                  <w:color w:val="000000"/>
                  <w:lang w:eastAsia="en-ZA"/>
                </w:rPr>
                <w:delText>227 (49.2%)</w:delText>
              </w:r>
            </w:del>
          </w:p>
        </w:tc>
        <w:tc>
          <w:tcPr>
            <w:tcW w:w="1814" w:type="dxa"/>
            <w:noWrap/>
            <w:hideMark/>
          </w:tcPr>
          <w:p w14:paraId="144E0160" w14:textId="5B258299" w:rsidR="00B6378E" w:rsidRPr="009918F0" w:rsidDel="00E657DD" w:rsidRDefault="00B6378E" w:rsidP="00F95291">
            <w:pPr>
              <w:rPr>
                <w:del w:id="1623" w:author="Ian Ross" w:date="2024-09-19T11:07:00Z" w16du:dateUtc="2024-09-19T09:07:00Z"/>
                <w:rFonts w:ascii="Aptos Narrow" w:eastAsia="Times New Roman" w:hAnsi="Aptos Narrow" w:cs="Times New Roman"/>
                <w:color w:val="000000"/>
                <w:lang w:eastAsia="en-ZA"/>
              </w:rPr>
            </w:pPr>
            <w:del w:id="1624"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F9781F7" w14:textId="4910058B" w:rsidR="00B6378E" w:rsidRPr="009918F0" w:rsidDel="00E657DD" w:rsidRDefault="00B6378E" w:rsidP="00F95291">
            <w:pPr>
              <w:rPr>
                <w:del w:id="1625" w:author="Ian Ross" w:date="2024-09-19T11:07:00Z" w16du:dateUtc="2024-09-19T09:07:00Z"/>
                <w:rFonts w:ascii="Aptos Narrow" w:eastAsia="Times New Roman" w:hAnsi="Aptos Narrow" w:cs="Times New Roman"/>
                <w:color w:val="000000"/>
                <w:lang w:eastAsia="en-ZA"/>
              </w:rPr>
            </w:pPr>
          </w:p>
        </w:tc>
      </w:tr>
      <w:tr w:rsidR="00B6378E" w:rsidRPr="009918F0" w:rsidDel="00E657DD" w14:paraId="25E6CA28" w14:textId="30D0283A" w:rsidTr="00F95291">
        <w:trPr>
          <w:cnfStyle w:val="000000100000" w:firstRow="0" w:lastRow="0" w:firstColumn="0" w:lastColumn="0" w:oddVBand="0" w:evenVBand="0" w:oddHBand="1" w:evenHBand="0" w:firstRowFirstColumn="0" w:firstRowLastColumn="0" w:lastRowFirstColumn="0" w:lastRowLastColumn="0"/>
          <w:trHeight w:val="290"/>
          <w:del w:id="1626" w:author="Ian Ross" w:date="2024-09-19T11:07:00Z"/>
        </w:trPr>
        <w:tc>
          <w:tcPr>
            <w:tcW w:w="4300" w:type="dxa"/>
            <w:noWrap/>
            <w:hideMark/>
          </w:tcPr>
          <w:p w14:paraId="35B03938" w14:textId="3602DDDD" w:rsidR="00B6378E" w:rsidRPr="009918F0" w:rsidDel="00E657DD" w:rsidRDefault="00B6378E" w:rsidP="00F95291">
            <w:pPr>
              <w:rPr>
                <w:del w:id="1627" w:author="Ian Ross" w:date="2024-09-19T11:07:00Z" w16du:dateUtc="2024-09-19T09:07:00Z"/>
                <w:rFonts w:ascii="Aptos Narrow" w:eastAsia="Times New Roman" w:hAnsi="Aptos Narrow" w:cs="Times New Roman"/>
                <w:color w:val="000000"/>
                <w:lang w:eastAsia="en-ZA"/>
              </w:rPr>
            </w:pPr>
            <w:del w:id="1628" w:author="Ian Ross" w:date="2024-09-19T11:07:00Z" w16du:dateUtc="2024-09-19T09:07:00Z">
              <w:r w:rsidRPr="009918F0" w:rsidDel="00E657DD">
                <w:rPr>
                  <w:rFonts w:ascii="Aptos Narrow" w:eastAsia="Times New Roman" w:hAnsi="Aptos Narrow" w:cs="Times New Roman"/>
                  <w:color w:val="000000"/>
                  <w:lang w:eastAsia="en-ZA"/>
                </w:rPr>
                <w:delText>Ethnicity, n(%)</w:delText>
              </w:r>
            </w:del>
          </w:p>
        </w:tc>
        <w:tc>
          <w:tcPr>
            <w:tcW w:w="1814" w:type="dxa"/>
            <w:noWrap/>
            <w:hideMark/>
          </w:tcPr>
          <w:p w14:paraId="448FE3E6" w14:textId="2706312B" w:rsidR="00B6378E" w:rsidRPr="009918F0" w:rsidDel="00E657DD" w:rsidRDefault="00B6378E" w:rsidP="00F95291">
            <w:pPr>
              <w:rPr>
                <w:del w:id="1629" w:author="Ian Ross" w:date="2024-09-19T11:07:00Z" w16du:dateUtc="2024-09-19T09:07:00Z"/>
                <w:rFonts w:ascii="Aptos Narrow" w:eastAsia="Times New Roman" w:hAnsi="Aptos Narrow" w:cs="Times New Roman"/>
                <w:color w:val="000000"/>
                <w:lang w:eastAsia="en-ZA"/>
              </w:rPr>
            </w:pPr>
          </w:p>
        </w:tc>
        <w:tc>
          <w:tcPr>
            <w:tcW w:w="1814" w:type="dxa"/>
            <w:noWrap/>
            <w:hideMark/>
          </w:tcPr>
          <w:p w14:paraId="5F26BE21" w14:textId="3398F5D8" w:rsidR="00B6378E" w:rsidRPr="009918F0" w:rsidDel="00E657DD" w:rsidRDefault="00B6378E" w:rsidP="00F95291">
            <w:pPr>
              <w:rPr>
                <w:del w:id="1630" w:author="Ian Ross" w:date="2024-09-19T11:07:00Z" w16du:dateUtc="2024-09-19T09:07:00Z"/>
                <w:rFonts w:ascii="Times New Roman" w:eastAsia="Times New Roman" w:hAnsi="Times New Roman" w:cs="Times New Roman"/>
                <w:lang w:eastAsia="en-ZA"/>
              </w:rPr>
            </w:pPr>
          </w:p>
        </w:tc>
        <w:tc>
          <w:tcPr>
            <w:tcW w:w="960" w:type="dxa"/>
            <w:noWrap/>
            <w:hideMark/>
          </w:tcPr>
          <w:p w14:paraId="6C58CE14" w14:textId="6B0EC609" w:rsidR="00B6378E" w:rsidRPr="009918F0" w:rsidDel="00E657DD" w:rsidRDefault="00B6378E" w:rsidP="00F95291">
            <w:pPr>
              <w:rPr>
                <w:del w:id="1631" w:author="Ian Ross" w:date="2024-09-19T11:07:00Z" w16du:dateUtc="2024-09-19T09:07:00Z"/>
                <w:rFonts w:ascii="Aptos Narrow" w:eastAsia="Times New Roman" w:hAnsi="Aptos Narrow" w:cs="Times New Roman"/>
                <w:color w:val="000000"/>
                <w:lang w:eastAsia="en-ZA"/>
              </w:rPr>
            </w:pPr>
            <w:del w:id="1632" w:author="Ian Ross" w:date="2024-09-19T11:07:00Z" w16du:dateUtc="2024-09-19T09:07:00Z">
              <w:r w:rsidRPr="009918F0" w:rsidDel="00E657DD">
                <w:rPr>
                  <w:rFonts w:ascii="Aptos Narrow" w:eastAsia="Times New Roman" w:hAnsi="Aptos Narrow" w:cs="Times New Roman"/>
                  <w:color w:val="000000"/>
                  <w:lang w:eastAsia="en-ZA"/>
                </w:rPr>
                <w:delText>0.6</w:delText>
              </w:r>
            </w:del>
          </w:p>
        </w:tc>
      </w:tr>
      <w:tr w:rsidR="00B6378E" w:rsidRPr="009918F0" w:rsidDel="00E657DD" w14:paraId="54123E3A" w14:textId="4AD78EEA" w:rsidTr="00F95291">
        <w:trPr>
          <w:trHeight w:val="290"/>
          <w:del w:id="1633" w:author="Ian Ross" w:date="2024-09-19T11:07:00Z"/>
        </w:trPr>
        <w:tc>
          <w:tcPr>
            <w:tcW w:w="4300" w:type="dxa"/>
            <w:noWrap/>
            <w:hideMark/>
          </w:tcPr>
          <w:p w14:paraId="21E621CC" w14:textId="7DBB4336" w:rsidR="00B6378E" w:rsidRPr="009918F0" w:rsidDel="00E657DD" w:rsidRDefault="00B6378E" w:rsidP="00F95291">
            <w:pPr>
              <w:rPr>
                <w:del w:id="1634" w:author="Ian Ross" w:date="2024-09-19T11:07:00Z" w16du:dateUtc="2024-09-19T09:07:00Z"/>
                <w:rFonts w:ascii="Aptos Narrow" w:eastAsia="Times New Roman" w:hAnsi="Aptos Narrow" w:cs="Times New Roman"/>
                <w:color w:val="000000"/>
                <w:lang w:eastAsia="en-ZA"/>
              </w:rPr>
            </w:pPr>
            <w:del w:id="1635" w:author="Ian Ross" w:date="2024-09-19T11:07:00Z" w16du:dateUtc="2024-09-19T09:07:00Z">
              <w:r w:rsidRPr="009918F0" w:rsidDel="00E657DD">
                <w:rPr>
                  <w:rFonts w:ascii="Aptos Narrow" w:eastAsia="Times New Roman" w:hAnsi="Aptos Narrow" w:cs="Times New Roman"/>
                  <w:color w:val="000000"/>
                  <w:lang w:eastAsia="en-ZA"/>
                </w:rPr>
                <w:delText>    Black African</w:delText>
              </w:r>
            </w:del>
          </w:p>
        </w:tc>
        <w:tc>
          <w:tcPr>
            <w:tcW w:w="1814" w:type="dxa"/>
            <w:noWrap/>
            <w:hideMark/>
          </w:tcPr>
          <w:p w14:paraId="14AB4A9B" w14:textId="055A2719" w:rsidR="00B6378E" w:rsidRPr="009918F0" w:rsidDel="00E657DD" w:rsidRDefault="00B6378E" w:rsidP="00F95291">
            <w:pPr>
              <w:rPr>
                <w:del w:id="1636" w:author="Ian Ross" w:date="2024-09-19T11:07:00Z" w16du:dateUtc="2024-09-19T09:07:00Z"/>
                <w:rFonts w:ascii="Aptos Narrow" w:eastAsia="Times New Roman" w:hAnsi="Aptos Narrow" w:cs="Times New Roman"/>
                <w:color w:val="000000"/>
                <w:lang w:eastAsia="en-ZA"/>
              </w:rPr>
            </w:pPr>
            <w:del w:id="1637" w:author="Ian Ross" w:date="2024-09-19T11:07:00Z" w16du:dateUtc="2024-09-19T09:07:00Z">
              <w:r w:rsidRPr="009918F0" w:rsidDel="00E657DD">
                <w:rPr>
                  <w:rFonts w:ascii="Aptos Narrow" w:eastAsia="Times New Roman" w:hAnsi="Aptos Narrow" w:cs="Times New Roman"/>
                  <w:color w:val="000000"/>
                  <w:lang w:eastAsia="en-ZA"/>
                </w:rPr>
                <w:delText>355 (76.8%)</w:delText>
              </w:r>
            </w:del>
          </w:p>
        </w:tc>
        <w:tc>
          <w:tcPr>
            <w:tcW w:w="1814" w:type="dxa"/>
            <w:noWrap/>
            <w:hideMark/>
          </w:tcPr>
          <w:p w14:paraId="0A59D854" w14:textId="3A5F425C" w:rsidR="00B6378E" w:rsidRPr="009918F0" w:rsidDel="00E657DD" w:rsidRDefault="00B6378E" w:rsidP="00F95291">
            <w:pPr>
              <w:rPr>
                <w:del w:id="1638" w:author="Ian Ross" w:date="2024-09-19T11:07:00Z" w16du:dateUtc="2024-09-19T09:07:00Z"/>
                <w:rFonts w:ascii="Aptos Narrow" w:eastAsia="Times New Roman" w:hAnsi="Aptos Narrow" w:cs="Times New Roman"/>
                <w:color w:val="000000"/>
                <w:lang w:eastAsia="en-ZA"/>
              </w:rPr>
            </w:pPr>
            <w:del w:id="1639"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33CCD4F3" w14:textId="738184FB" w:rsidR="00B6378E" w:rsidRPr="009918F0" w:rsidDel="00E657DD" w:rsidRDefault="00B6378E" w:rsidP="00F95291">
            <w:pPr>
              <w:rPr>
                <w:del w:id="1640" w:author="Ian Ross" w:date="2024-09-19T11:07:00Z" w16du:dateUtc="2024-09-19T09:07:00Z"/>
                <w:rFonts w:ascii="Aptos Narrow" w:eastAsia="Times New Roman" w:hAnsi="Aptos Narrow" w:cs="Times New Roman"/>
                <w:color w:val="000000"/>
                <w:lang w:eastAsia="en-ZA"/>
              </w:rPr>
            </w:pPr>
          </w:p>
        </w:tc>
      </w:tr>
      <w:tr w:rsidR="00B6378E" w:rsidRPr="009918F0" w:rsidDel="00E657DD" w14:paraId="6CE84120" w14:textId="637A4D92" w:rsidTr="00F95291">
        <w:trPr>
          <w:cnfStyle w:val="000000100000" w:firstRow="0" w:lastRow="0" w:firstColumn="0" w:lastColumn="0" w:oddVBand="0" w:evenVBand="0" w:oddHBand="1" w:evenHBand="0" w:firstRowFirstColumn="0" w:firstRowLastColumn="0" w:lastRowFirstColumn="0" w:lastRowLastColumn="0"/>
          <w:trHeight w:val="290"/>
          <w:del w:id="1641" w:author="Ian Ross" w:date="2024-09-19T11:07:00Z"/>
        </w:trPr>
        <w:tc>
          <w:tcPr>
            <w:tcW w:w="4300" w:type="dxa"/>
            <w:noWrap/>
            <w:hideMark/>
          </w:tcPr>
          <w:p w14:paraId="5AEA09A4" w14:textId="703AE3F3" w:rsidR="00B6378E" w:rsidRPr="009918F0" w:rsidDel="00E657DD" w:rsidRDefault="00B6378E" w:rsidP="00F95291">
            <w:pPr>
              <w:rPr>
                <w:del w:id="1642" w:author="Ian Ross" w:date="2024-09-19T11:07:00Z" w16du:dateUtc="2024-09-19T09:07:00Z"/>
                <w:rFonts w:ascii="Aptos Narrow" w:eastAsia="Times New Roman" w:hAnsi="Aptos Narrow" w:cs="Times New Roman"/>
                <w:color w:val="000000"/>
                <w:lang w:eastAsia="en-ZA"/>
              </w:rPr>
            </w:pPr>
            <w:del w:id="1643" w:author="Ian Ross" w:date="2024-09-19T11:07:00Z" w16du:dateUtc="2024-09-19T09:07:00Z">
              <w:r w:rsidRPr="009918F0" w:rsidDel="00E657DD">
                <w:rPr>
                  <w:rFonts w:ascii="Aptos Narrow" w:eastAsia="Times New Roman" w:hAnsi="Aptos Narrow" w:cs="Times New Roman"/>
                  <w:color w:val="000000"/>
                  <w:lang w:eastAsia="en-ZA"/>
                </w:rPr>
                <w:delText>    Other</w:delText>
              </w:r>
            </w:del>
          </w:p>
        </w:tc>
        <w:tc>
          <w:tcPr>
            <w:tcW w:w="1814" w:type="dxa"/>
            <w:noWrap/>
            <w:hideMark/>
          </w:tcPr>
          <w:p w14:paraId="5F80B8DC" w14:textId="478DB2D3" w:rsidR="00B6378E" w:rsidRPr="009918F0" w:rsidDel="00E657DD" w:rsidRDefault="00B6378E" w:rsidP="00F95291">
            <w:pPr>
              <w:rPr>
                <w:del w:id="1644" w:author="Ian Ross" w:date="2024-09-19T11:07:00Z" w16du:dateUtc="2024-09-19T09:07:00Z"/>
                <w:rFonts w:ascii="Aptos Narrow" w:eastAsia="Times New Roman" w:hAnsi="Aptos Narrow" w:cs="Times New Roman"/>
                <w:color w:val="000000"/>
                <w:lang w:eastAsia="en-ZA"/>
              </w:rPr>
            </w:pPr>
            <w:del w:id="1645" w:author="Ian Ross" w:date="2024-09-19T11:07:00Z" w16du:dateUtc="2024-09-19T09:07:00Z">
              <w:r w:rsidRPr="009918F0" w:rsidDel="00E657DD">
                <w:rPr>
                  <w:rFonts w:ascii="Aptos Narrow" w:eastAsia="Times New Roman" w:hAnsi="Aptos Narrow" w:cs="Times New Roman"/>
                  <w:color w:val="000000"/>
                  <w:lang w:eastAsia="en-ZA"/>
                </w:rPr>
                <w:delText>107 (23.2%)</w:delText>
              </w:r>
            </w:del>
          </w:p>
        </w:tc>
        <w:tc>
          <w:tcPr>
            <w:tcW w:w="1814" w:type="dxa"/>
            <w:noWrap/>
            <w:hideMark/>
          </w:tcPr>
          <w:p w14:paraId="6840B96B" w14:textId="2ED5D585" w:rsidR="00B6378E" w:rsidRPr="009918F0" w:rsidDel="00E657DD" w:rsidRDefault="00B6378E" w:rsidP="00F95291">
            <w:pPr>
              <w:rPr>
                <w:del w:id="1646" w:author="Ian Ross" w:date="2024-09-19T11:07:00Z" w16du:dateUtc="2024-09-19T09:07:00Z"/>
                <w:rFonts w:ascii="Aptos Narrow" w:eastAsia="Times New Roman" w:hAnsi="Aptos Narrow" w:cs="Times New Roman"/>
                <w:color w:val="000000"/>
                <w:lang w:eastAsia="en-ZA"/>
              </w:rPr>
            </w:pPr>
            <w:del w:id="1647" w:author="Ian Ross" w:date="2024-09-19T11:07:00Z" w16du:dateUtc="2024-09-19T09:07:00Z">
              <w:r w:rsidRPr="009918F0" w:rsidDel="00E657DD">
                <w:rPr>
                  <w:rFonts w:ascii="Aptos Narrow" w:eastAsia="Times New Roman" w:hAnsi="Aptos Narrow" w:cs="Times New Roman"/>
                  <w:color w:val="000000"/>
                  <w:lang w:eastAsia="en-ZA"/>
                </w:rPr>
                <w:delText>2 (33.3%)</w:delText>
              </w:r>
            </w:del>
          </w:p>
        </w:tc>
        <w:tc>
          <w:tcPr>
            <w:tcW w:w="960" w:type="dxa"/>
            <w:noWrap/>
            <w:hideMark/>
          </w:tcPr>
          <w:p w14:paraId="1616347C" w14:textId="5C6D2D93" w:rsidR="00B6378E" w:rsidRPr="009918F0" w:rsidDel="00E657DD" w:rsidRDefault="00B6378E" w:rsidP="00F95291">
            <w:pPr>
              <w:rPr>
                <w:del w:id="1648" w:author="Ian Ross" w:date="2024-09-19T11:07:00Z" w16du:dateUtc="2024-09-19T09:07:00Z"/>
                <w:rFonts w:ascii="Aptos Narrow" w:eastAsia="Times New Roman" w:hAnsi="Aptos Narrow" w:cs="Times New Roman"/>
                <w:color w:val="000000"/>
                <w:lang w:eastAsia="en-ZA"/>
              </w:rPr>
            </w:pPr>
          </w:p>
        </w:tc>
      </w:tr>
      <w:tr w:rsidR="00B6378E" w:rsidRPr="009918F0" w:rsidDel="00E657DD" w14:paraId="4339C489" w14:textId="7D781C70" w:rsidTr="00F95291">
        <w:trPr>
          <w:trHeight w:val="290"/>
          <w:del w:id="1649" w:author="Ian Ross" w:date="2024-09-19T11:07:00Z"/>
        </w:trPr>
        <w:tc>
          <w:tcPr>
            <w:tcW w:w="4300" w:type="dxa"/>
            <w:noWrap/>
            <w:hideMark/>
          </w:tcPr>
          <w:p w14:paraId="25175ECA" w14:textId="7B04C557" w:rsidR="00B6378E" w:rsidRPr="009918F0" w:rsidDel="00E657DD" w:rsidRDefault="00B6378E" w:rsidP="00F95291">
            <w:pPr>
              <w:rPr>
                <w:del w:id="1650" w:author="Ian Ross" w:date="2024-09-19T11:07:00Z" w16du:dateUtc="2024-09-19T09:07:00Z"/>
                <w:rFonts w:ascii="Aptos Narrow" w:eastAsia="Times New Roman" w:hAnsi="Aptos Narrow" w:cs="Times New Roman"/>
                <w:color w:val="000000"/>
                <w:lang w:eastAsia="en-ZA"/>
              </w:rPr>
            </w:pPr>
            <w:del w:id="1651" w:author="Ian Ross" w:date="2024-09-19T11:07:00Z" w16du:dateUtc="2024-09-19T09:07:00Z">
              <w:r w:rsidRPr="009918F0" w:rsidDel="00E657DD">
                <w:rPr>
                  <w:rFonts w:ascii="Aptos Narrow" w:eastAsia="Times New Roman" w:hAnsi="Aptos Narrow" w:cs="Times New Roman"/>
                  <w:color w:val="000000"/>
                  <w:lang w:eastAsia="en-ZA"/>
                </w:rPr>
                <w:delText>Duration of current illness, median (IQR) (days)</w:delText>
              </w:r>
            </w:del>
          </w:p>
        </w:tc>
        <w:tc>
          <w:tcPr>
            <w:tcW w:w="1814" w:type="dxa"/>
            <w:noWrap/>
            <w:hideMark/>
          </w:tcPr>
          <w:p w14:paraId="0C9C3018" w14:textId="6965DAAA" w:rsidR="00B6378E" w:rsidRPr="009918F0" w:rsidDel="00E657DD" w:rsidRDefault="00B6378E" w:rsidP="00F95291">
            <w:pPr>
              <w:rPr>
                <w:del w:id="1652" w:author="Ian Ross" w:date="2024-09-19T11:07:00Z" w16du:dateUtc="2024-09-19T09:07:00Z"/>
                <w:rFonts w:ascii="Aptos Narrow" w:eastAsia="Times New Roman" w:hAnsi="Aptos Narrow" w:cs="Times New Roman"/>
                <w:color w:val="000000"/>
                <w:lang w:eastAsia="en-ZA"/>
              </w:rPr>
            </w:pPr>
            <w:del w:id="1653" w:author="Ian Ross" w:date="2024-09-19T11:07:00Z" w16du:dateUtc="2024-09-19T09:07:00Z">
              <w:r w:rsidRPr="009918F0" w:rsidDel="00E657DD">
                <w:rPr>
                  <w:rFonts w:ascii="Aptos Narrow" w:eastAsia="Times New Roman" w:hAnsi="Aptos Narrow" w:cs="Times New Roman"/>
                  <w:color w:val="000000"/>
                  <w:lang w:eastAsia="en-ZA"/>
                </w:rPr>
                <w:delText>14 (10, 21)</w:delText>
              </w:r>
            </w:del>
          </w:p>
        </w:tc>
        <w:tc>
          <w:tcPr>
            <w:tcW w:w="1814" w:type="dxa"/>
            <w:noWrap/>
            <w:hideMark/>
          </w:tcPr>
          <w:p w14:paraId="5EEDD1D9" w14:textId="43C19F65" w:rsidR="00B6378E" w:rsidRPr="009918F0" w:rsidDel="00E657DD" w:rsidRDefault="00B6378E" w:rsidP="00F95291">
            <w:pPr>
              <w:rPr>
                <w:del w:id="1654" w:author="Ian Ross" w:date="2024-09-19T11:07:00Z" w16du:dateUtc="2024-09-19T09:07:00Z"/>
                <w:rFonts w:ascii="Aptos Narrow" w:eastAsia="Times New Roman" w:hAnsi="Aptos Narrow" w:cs="Times New Roman"/>
                <w:color w:val="000000"/>
                <w:lang w:eastAsia="en-ZA"/>
              </w:rPr>
            </w:pPr>
            <w:del w:id="1655" w:author="Ian Ross" w:date="2024-09-19T11:07:00Z" w16du:dateUtc="2024-09-19T09:07:00Z">
              <w:r w:rsidRPr="009918F0" w:rsidDel="00E657DD">
                <w:rPr>
                  <w:rFonts w:ascii="Aptos Narrow" w:eastAsia="Times New Roman" w:hAnsi="Aptos Narrow" w:cs="Times New Roman"/>
                  <w:color w:val="000000"/>
                  <w:lang w:eastAsia="en-ZA"/>
                </w:rPr>
                <w:delText>14 (11, 14)</w:delText>
              </w:r>
            </w:del>
          </w:p>
        </w:tc>
        <w:tc>
          <w:tcPr>
            <w:tcW w:w="960" w:type="dxa"/>
            <w:noWrap/>
            <w:hideMark/>
          </w:tcPr>
          <w:p w14:paraId="64985675" w14:textId="63924544" w:rsidR="00B6378E" w:rsidRPr="009918F0" w:rsidDel="00E657DD" w:rsidRDefault="00B6378E" w:rsidP="00F95291">
            <w:pPr>
              <w:rPr>
                <w:del w:id="1656" w:author="Ian Ross" w:date="2024-09-19T11:07:00Z" w16du:dateUtc="2024-09-19T09:07:00Z"/>
                <w:rFonts w:ascii="Aptos Narrow" w:eastAsia="Times New Roman" w:hAnsi="Aptos Narrow" w:cs="Times New Roman"/>
                <w:color w:val="000000"/>
                <w:lang w:eastAsia="en-ZA"/>
              </w:rPr>
            </w:pPr>
            <w:del w:id="1657"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58364248" w14:textId="68319C47" w:rsidTr="00F95291">
        <w:trPr>
          <w:cnfStyle w:val="000000100000" w:firstRow="0" w:lastRow="0" w:firstColumn="0" w:lastColumn="0" w:oddVBand="0" w:evenVBand="0" w:oddHBand="1" w:evenHBand="0" w:firstRowFirstColumn="0" w:firstRowLastColumn="0" w:lastRowFirstColumn="0" w:lastRowLastColumn="0"/>
          <w:trHeight w:val="290"/>
          <w:del w:id="1658" w:author="Ian Ross" w:date="2024-09-19T11:07:00Z"/>
        </w:trPr>
        <w:tc>
          <w:tcPr>
            <w:tcW w:w="4300" w:type="dxa"/>
            <w:noWrap/>
            <w:hideMark/>
          </w:tcPr>
          <w:p w14:paraId="1A35832E" w14:textId="7479C2D8" w:rsidR="00B6378E" w:rsidRPr="009918F0" w:rsidDel="00E657DD" w:rsidRDefault="00B6378E" w:rsidP="00F95291">
            <w:pPr>
              <w:rPr>
                <w:del w:id="1659" w:author="Ian Ross" w:date="2024-09-19T11:07:00Z" w16du:dateUtc="2024-09-19T09:07:00Z"/>
                <w:rFonts w:ascii="Aptos Narrow" w:eastAsia="Times New Roman" w:hAnsi="Aptos Narrow" w:cs="Times New Roman"/>
                <w:color w:val="000000"/>
                <w:lang w:eastAsia="en-ZA"/>
              </w:rPr>
            </w:pPr>
            <w:del w:id="1660" w:author="Ian Ross" w:date="2024-09-19T11:07:00Z" w16du:dateUtc="2024-09-19T09:07:00Z">
              <w:r w:rsidRPr="009918F0" w:rsidDel="00E657DD">
                <w:rPr>
                  <w:rFonts w:ascii="Aptos Narrow" w:eastAsia="Times New Roman" w:hAnsi="Aptos Narrow" w:cs="Times New Roman"/>
                  <w:color w:val="000000"/>
                  <w:lang w:eastAsia="en-ZA"/>
                </w:rPr>
                <w:delText>Weight loss</w:delText>
              </w:r>
            </w:del>
          </w:p>
        </w:tc>
        <w:tc>
          <w:tcPr>
            <w:tcW w:w="1814" w:type="dxa"/>
            <w:noWrap/>
            <w:hideMark/>
          </w:tcPr>
          <w:p w14:paraId="11F63329" w14:textId="4D6EA489" w:rsidR="00B6378E" w:rsidRPr="009918F0" w:rsidDel="00E657DD" w:rsidRDefault="00B6378E" w:rsidP="00F95291">
            <w:pPr>
              <w:rPr>
                <w:del w:id="1661" w:author="Ian Ross" w:date="2024-09-19T11:07:00Z" w16du:dateUtc="2024-09-19T09:07:00Z"/>
                <w:rFonts w:ascii="Aptos Narrow" w:eastAsia="Times New Roman" w:hAnsi="Aptos Narrow" w:cs="Times New Roman"/>
                <w:color w:val="000000"/>
                <w:lang w:eastAsia="en-ZA"/>
              </w:rPr>
            </w:pPr>
            <w:del w:id="1662" w:author="Ian Ross" w:date="2024-09-19T11:07:00Z" w16du:dateUtc="2024-09-19T09:07:00Z">
              <w:r w:rsidRPr="009918F0" w:rsidDel="00E657DD">
                <w:rPr>
                  <w:rFonts w:ascii="Aptos Narrow" w:eastAsia="Times New Roman" w:hAnsi="Aptos Narrow" w:cs="Times New Roman"/>
                  <w:color w:val="000000"/>
                  <w:lang w:eastAsia="en-ZA"/>
                </w:rPr>
                <w:delText>379 (86.1%)</w:delText>
              </w:r>
            </w:del>
          </w:p>
        </w:tc>
        <w:tc>
          <w:tcPr>
            <w:tcW w:w="1814" w:type="dxa"/>
            <w:noWrap/>
            <w:hideMark/>
          </w:tcPr>
          <w:p w14:paraId="2D156F42" w14:textId="44F00D10" w:rsidR="00B6378E" w:rsidRPr="009918F0" w:rsidDel="00E657DD" w:rsidRDefault="00B6378E" w:rsidP="00F95291">
            <w:pPr>
              <w:rPr>
                <w:del w:id="1663" w:author="Ian Ross" w:date="2024-09-19T11:07:00Z" w16du:dateUtc="2024-09-19T09:07:00Z"/>
                <w:rFonts w:ascii="Aptos Narrow" w:eastAsia="Times New Roman" w:hAnsi="Aptos Narrow" w:cs="Times New Roman"/>
                <w:color w:val="000000"/>
                <w:lang w:eastAsia="en-ZA"/>
              </w:rPr>
            </w:pPr>
            <w:del w:id="1664"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2A59F5C5" w14:textId="4136A3AB" w:rsidR="00B6378E" w:rsidRPr="009918F0" w:rsidDel="00E657DD" w:rsidRDefault="00B6378E" w:rsidP="00F95291">
            <w:pPr>
              <w:rPr>
                <w:del w:id="1665" w:author="Ian Ross" w:date="2024-09-19T11:07:00Z" w16du:dateUtc="2024-09-19T09:07:00Z"/>
                <w:rFonts w:ascii="Aptos Narrow" w:eastAsia="Times New Roman" w:hAnsi="Aptos Narrow" w:cs="Times New Roman"/>
                <w:color w:val="000000"/>
                <w:lang w:eastAsia="en-ZA"/>
              </w:rPr>
            </w:pPr>
            <w:del w:id="1666"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1DF0A945" w14:textId="2FB92CD0" w:rsidTr="00F95291">
        <w:trPr>
          <w:trHeight w:val="290"/>
          <w:del w:id="1667" w:author="Ian Ross" w:date="2024-09-19T11:07:00Z"/>
        </w:trPr>
        <w:tc>
          <w:tcPr>
            <w:tcW w:w="4300" w:type="dxa"/>
            <w:noWrap/>
            <w:hideMark/>
          </w:tcPr>
          <w:p w14:paraId="3499BB71" w14:textId="461DF233" w:rsidR="00B6378E" w:rsidRPr="009918F0" w:rsidDel="00E657DD" w:rsidRDefault="00B6378E" w:rsidP="00F95291">
            <w:pPr>
              <w:rPr>
                <w:del w:id="1668" w:author="Ian Ross" w:date="2024-09-19T11:07:00Z" w16du:dateUtc="2024-09-19T09:07:00Z"/>
                <w:rFonts w:ascii="Aptos Narrow" w:eastAsia="Times New Roman" w:hAnsi="Aptos Narrow" w:cs="Times New Roman"/>
                <w:color w:val="000000"/>
                <w:lang w:eastAsia="en-ZA"/>
              </w:rPr>
            </w:pPr>
            <w:del w:id="1669" w:author="Ian Ross" w:date="2024-09-19T11:07:00Z" w16du:dateUtc="2024-09-19T09:07:00Z">
              <w:r w:rsidRPr="009918F0" w:rsidDel="00E657DD">
                <w:rPr>
                  <w:rFonts w:ascii="Aptos Narrow" w:eastAsia="Times New Roman" w:hAnsi="Aptos Narrow" w:cs="Times New Roman"/>
                  <w:color w:val="000000"/>
                  <w:lang w:eastAsia="en-ZA"/>
                </w:rPr>
                <w:delText>Viral load (log10 Copies/mL)</w:delText>
              </w:r>
            </w:del>
          </w:p>
        </w:tc>
        <w:tc>
          <w:tcPr>
            <w:tcW w:w="1814" w:type="dxa"/>
            <w:noWrap/>
            <w:hideMark/>
          </w:tcPr>
          <w:p w14:paraId="08B8BE7D" w14:textId="33708FB1" w:rsidR="00B6378E" w:rsidRPr="009918F0" w:rsidDel="00E657DD" w:rsidRDefault="00B6378E" w:rsidP="00F95291">
            <w:pPr>
              <w:rPr>
                <w:del w:id="1670" w:author="Ian Ross" w:date="2024-09-19T11:07:00Z" w16du:dateUtc="2024-09-19T09:07:00Z"/>
                <w:rFonts w:ascii="Aptos Narrow" w:eastAsia="Times New Roman" w:hAnsi="Aptos Narrow" w:cs="Times New Roman"/>
                <w:color w:val="000000"/>
                <w:lang w:eastAsia="en-ZA"/>
              </w:rPr>
            </w:pPr>
            <w:del w:id="1671" w:author="Ian Ross" w:date="2024-09-19T11:07:00Z" w16du:dateUtc="2024-09-19T09:07:00Z">
              <w:r w:rsidRPr="009918F0" w:rsidDel="00E657DD">
                <w:rPr>
                  <w:rFonts w:ascii="Aptos Narrow" w:eastAsia="Times New Roman" w:hAnsi="Aptos Narrow" w:cs="Times New Roman"/>
                  <w:color w:val="000000"/>
                  <w:lang w:eastAsia="en-ZA"/>
                </w:rPr>
                <w:delText>10.4 (6.3, 12.3)</w:delText>
              </w:r>
            </w:del>
          </w:p>
        </w:tc>
        <w:tc>
          <w:tcPr>
            <w:tcW w:w="2774" w:type="dxa"/>
            <w:gridSpan w:val="2"/>
            <w:noWrap/>
            <w:hideMark/>
          </w:tcPr>
          <w:p w14:paraId="32706C1F" w14:textId="7DE405A3" w:rsidR="00B6378E" w:rsidRPr="009918F0" w:rsidDel="00E657DD" w:rsidRDefault="00B6378E" w:rsidP="00F95291">
            <w:pPr>
              <w:rPr>
                <w:del w:id="1672" w:author="Ian Ross" w:date="2024-09-19T11:07:00Z" w16du:dateUtc="2024-09-19T09:07:00Z"/>
                <w:rFonts w:ascii="Aptos Narrow" w:eastAsia="Times New Roman" w:hAnsi="Aptos Narrow" w:cs="Times New Roman"/>
                <w:color w:val="000000"/>
                <w:lang w:eastAsia="en-ZA"/>
              </w:rPr>
            </w:pPr>
            <w:del w:id="1673" w:author="Ian Ross" w:date="2024-09-19T11:07:00Z" w16du:dateUtc="2024-09-19T09:07:00Z">
              <w:r w:rsidRPr="009918F0" w:rsidDel="00E657DD">
                <w:rPr>
                  <w:rFonts w:ascii="Aptos Narrow" w:eastAsia="Times New Roman" w:hAnsi="Aptos Narrow" w:cs="Times New Roman"/>
                  <w:color w:val="000000"/>
                  <w:lang w:eastAsia="en-ZA"/>
                </w:rPr>
                <w:delText>NA (NA, NA)</w:delText>
              </w:r>
            </w:del>
          </w:p>
        </w:tc>
      </w:tr>
      <w:tr w:rsidR="00B6378E" w:rsidRPr="009918F0" w:rsidDel="00E657DD" w14:paraId="553A1057" w14:textId="0E6DC30D" w:rsidTr="00F95291">
        <w:trPr>
          <w:cnfStyle w:val="000000100000" w:firstRow="0" w:lastRow="0" w:firstColumn="0" w:lastColumn="0" w:oddVBand="0" w:evenVBand="0" w:oddHBand="1" w:evenHBand="0" w:firstRowFirstColumn="0" w:firstRowLastColumn="0" w:lastRowFirstColumn="0" w:lastRowLastColumn="0"/>
          <w:trHeight w:val="290"/>
          <w:del w:id="1674" w:author="Ian Ross" w:date="2024-09-19T11:07:00Z"/>
        </w:trPr>
        <w:tc>
          <w:tcPr>
            <w:tcW w:w="4300" w:type="dxa"/>
            <w:noWrap/>
            <w:hideMark/>
          </w:tcPr>
          <w:p w14:paraId="349A84E6" w14:textId="01B540C1" w:rsidR="00B6378E" w:rsidRPr="009918F0" w:rsidDel="00E657DD" w:rsidRDefault="00B6378E" w:rsidP="00F95291">
            <w:pPr>
              <w:rPr>
                <w:del w:id="1675" w:author="Ian Ross" w:date="2024-09-19T11:07:00Z" w16du:dateUtc="2024-09-19T09:07:00Z"/>
                <w:rFonts w:ascii="Aptos Narrow" w:eastAsia="Times New Roman" w:hAnsi="Aptos Narrow" w:cs="Times New Roman"/>
                <w:color w:val="000000"/>
                <w:lang w:eastAsia="en-ZA"/>
              </w:rPr>
            </w:pPr>
            <w:del w:id="1676" w:author="Ian Ross" w:date="2024-09-19T11:07:00Z" w16du:dateUtc="2024-09-19T09:07:00Z">
              <w:r w:rsidRPr="009918F0" w:rsidDel="00E657DD">
                <w:rPr>
                  <w:rFonts w:ascii="Aptos Narrow" w:eastAsia="Times New Roman" w:hAnsi="Aptos Narrow" w:cs="Times New Roman"/>
                  <w:color w:val="000000"/>
                  <w:lang w:eastAsia="en-ZA"/>
                </w:rPr>
                <w:delText>Tuberculosis</w:delText>
              </w:r>
            </w:del>
          </w:p>
        </w:tc>
        <w:tc>
          <w:tcPr>
            <w:tcW w:w="1814" w:type="dxa"/>
            <w:noWrap/>
            <w:hideMark/>
          </w:tcPr>
          <w:p w14:paraId="26E93450" w14:textId="0D298404" w:rsidR="00B6378E" w:rsidRPr="009918F0" w:rsidDel="00E657DD" w:rsidRDefault="00B6378E" w:rsidP="00F95291">
            <w:pPr>
              <w:rPr>
                <w:del w:id="1677" w:author="Ian Ross" w:date="2024-09-19T11:07:00Z" w16du:dateUtc="2024-09-19T09:07:00Z"/>
                <w:rFonts w:ascii="Aptos Narrow" w:eastAsia="Times New Roman" w:hAnsi="Aptos Narrow" w:cs="Times New Roman"/>
                <w:color w:val="000000"/>
                <w:lang w:eastAsia="en-ZA"/>
              </w:rPr>
            </w:pPr>
            <w:del w:id="1678" w:author="Ian Ross" w:date="2024-09-19T11:07:00Z" w16du:dateUtc="2024-09-19T09:07:00Z">
              <w:r w:rsidRPr="009918F0" w:rsidDel="00E657DD">
                <w:rPr>
                  <w:rFonts w:ascii="Aptos Narrow" w:eastAsia="Times New Roman" w:hAnsi="Aptos Narrow" w:cs="Times New Roman"/>
                  <w:color w:val="000000"/>
                  <w:lang w:eastAsia="en-ZA"/>
                </w:rPr>
                <w:delText>391 (84.6%)</w:delText>
              </w:r>
            </w:del>
          </w:p>
        </w:tc>
        <w:tc>
          <w:tcPr>
            <w:tcW w:w="1814" w:type="dxa"/>
            <w:noWrap/>
            <w:hideMark/>
          </w:tcPr>
          <w:p w14:paraId="5B88A2D9" w14:textId="63E8F322" w:rsidR="00B6378E" w:rsidRPr="009918F0" w:rsidDel="00E657DD" w:rsidRDefault="00B6378E" w:rsidP="00F95291">
            <w:pPr>
              <w:rPr>
                <w:del w:id="1679" w:author="Ian Ross" w:date="2024-09-19T11:07:00Z" w16du:dateUtc="2024-09-19T09:07:00Z"/>
                <w:rFonts w:ascii="Aptos Narrow" w:eastAsia="Times New Roman" w:hAnsi="Aptos Narrow" w:cs="Times New Roman"/>
                <w:color w:val="000000"/>
                <w:lang w:eastAsia="en-ZA"/>
              </w:rPr>
            </w:pPr>
            <w:del w:id="1680" w:author="Ian Ross" w:date="2024-09-19T11:07:00Z" w16du:dateUtc="2024-09-19T09:07:00Z">
              <w:r w:rsidRPr="009918F0" w:rsidDel="00E657DD">
                <w:rPr>
                  <w:rFonts w:ascii="Aptos Narrow" w:eastAsia="Times New Roman" w:hAnsi="Aptos Narrow" w:cs="Times New Roman"/>
                  <w:color w:val="000000"/>
                  <w:lang w:eastAsia="en-ZA"/>
                </w:rPr>
                <w:delText>5 (83.3%)</w:delText>
              </w:r>
            </w:del>
          </w:p>
        </w:tc>
        <w:tc>
          <w:tcPr>
            <w:tcW w:w="960" w:type="dxa"/>
            <w:noWrap/>
            <w:hideMark/>
          </w:tcPr>
          <w:p w14:paraId="23DC4B1B" w14:textId="5A33C086" w:rsidR="00B6378E" w:rsidRPr="009918F0" w:rsidDel="00E657DD" w:rsidRDefault="00B6378E" w:rsidP="00F95291">
            <w:pPr>
              <w:rPr>
                <w:del w:id="1681" w:author="Ian Ross" w:date="2024-09-19T11:07:00Z" w16du:dateUtc="2024-09-19T09:07:00Z"/>
                <w:rFonts w:ascii="Aptos Narrow" w:eastAsia="Times New Roman" w:hAnsi="Aptos Narrow" w:cs="Times New Roman"/>
                <w:color w:val="000000"/>
                <w:lang w:eastAsia="en-ZA"/>
              </w:rPr>
            </w:pPr>
            <w:del w:id="1682"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61ACF70A" w14:textId="4BCFE3B1" w:rsidTr="00F95291">
        <w:trPr>
          <w:trHeight w:val="290"/>
          <w:del w:id="1683" w:author="Ian Ross" w:date="2024-09-19T11:07:00Z"/>
        </w:trPr>
        <w:tc>
          <w:tcPr>
            <w:tcW w:w="4300" w:type="dxa"/>
            <w:noWrap/>
            <w:hideMark/>
          </w:tcPr>
          <w:p w14:paraId="2F91C906" w14:textId="79631A57" w:rsidR="00B6378E" w:rsidRPr="009918F0" w:rsidDel="00E657DD" w:rsidRDefault="00B6378E" w:rsidP="00F95291">
            <w:pPr>
              <w:rPr>
                <w:del w:id="1684" w:author="Ian Ross" w:date="2024-09-19T11:07:00Z" w16du:dateUtc="2024-09-19T09:07:00Z"/>
                <w:rFonts w:ascii="Aptos Narrow" w:eastAsia="Times New Roman" w:hAnsi="Aptos Narrow" w:cs="Times New Roman"/>
                <w:color w:val="000000"/>
                <w:lang w:eastAsia="en-ZA"/>
              </w:rPr>
            </w:pPr>
            <w:del w:id="1685" w:author="Ian Ross" w:date="2024-09-19T11:07:00Z" w16du:dateUtc="2024-09-19T09:07:00Z">
              <w:r w:rsidRPr="009918F0" w:rsidDel="00E657DD">
                <w:rPr>
                  <w:rFonts w:ascii="Aptos Narrow" w:eastAsia="Times New Roman" w:hAnsi="Aptos Narrow" w:cs="Times New Roman"/>
                  <w:color w:val="000000"/>
                  <w:lang w:eastAsia="en-ZA"/>
                </w:rPr>
                <w:delText>Cryptococcus neoformans</w:delText>
              </w:r>
            </w:del>
          </w:p>
        </w:tc>
        <w:tc>
          <w:tcPr>
            <w:tcW w:w="1814" w:type="dxa"/>
            <w:noWrap/>
            <w:hideMark/>
          </w:tcPr>
          <w:p w14:paraId="06D9C8D8" w14:textId="2C5DCF89" w:rsidR="00B6378E" w:rsidRPr="009918F0" w:rsidDel="00E657DD" w:rsidRDefault="00B6378E" w:rsidP="00F95291">
            <w:pPr>
              <w:rPr>
                <w:del w:id="1686" w:author="Ian Ross" w:date="2024-09-19T11:07:00Z" w16du:dateUtc="2024-09-19T09:07:00Z"/>
                <w:rFonts w:ascii="Aptos Narrow" w:eastAsia="Times New Roman" w:hAnsi="Aptos Narrow" w:cs="Times New Roman"/>
                <w:color w:val="000000"/>
                <w:lang w:eastAsia="en-ZA"/>
              </w:rPr>
            </w:pPr>
            <w:del w:id="1687" w:author="Ian Ross" w:date="2024-09-19T11:07:00Z" w16du:dateUtc="2024-09-19T09:07:00Z">
              <w:r w:rsidRPr="009918F0" w:rsidDel="00E657DD">
                <w:rPr>
                  <w:rFonts w:ascii="Aptos Narrow" w:eastAsia="Times New Roman" w:hAnsi="Aptos Narrow" w:cs="Times New Roman"/>
                  <w:color w:val="000000"/>
                  <w:lang w:eastAsia="en-ZA"/>
                </w:rPr>
                <w:delText>17 (3.7%)</w:delText>
              </w:r>
            </w:del>
          </w:p>
        </w:tc>
        <w:tc>
          <w:tcPr>
            <w:tcW w:w="1814" w:type="dxa"/>
            <w:noWrap/>
            <w:hideMark/>
          </w:tcPr>
          <w:p w14:paraId="6BFABBE4" w14:textId="7230A155" w:rsidR="00B6378E" w:rsidRPr="009918F0" w:rsidDel="00E657DD" w:rsidRDefault="00B6378E" w:rsidP="00F95291">
            <w:pPr>
              <w:rPr>
                <w:del w:id="1688" w:author="Ian Ross" w:date="2024-09-19T11:07:00Z" w16du:dateUtc="2024-09-19T09:07:00Z"/>
                <w:rFonts w:ascii="Aptos Narrow" w:eastAsia="Times New Roman" w:hAnsi="Aptos Narrow" w:cs="Times New Roman"/>
                <w:color w:val="000000"/>
                <w:lang w:eastAsia="en-ZA"/>
              </w:rPr>
            </w:pPr>
            <w:del w:id="1689"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D07073A" w14:textId="74326169" w:rsidR="00B6378E" w:rsidRPr="00D811A0" w:rsidDel="00E657DD" w:rsidRDefault="00B6378E" w:rsidP="00F95291">
            <w:pPr>
              <w:rPr>
                <w:del w:id="1690" w:author="Ian Ross" w:date="2024-09-19T11:07:00Z" w16du:dateUtc="2024-09-19T09:07:00Z"/>
                <w:rFonts w:ascii="Aptos Narrow" w:eastAsia="Times New Roman" w:hAnsi="Aptos Narrow" w:cs="Times New Roman"/>
                <w:b/>
                <w:bCs/>
                <w:color w:val="000000"/>
                <w:lang w:eastAsia="en-ZA"/>
              </w:rPr>
            </w:pPr>
            <w:del w:id="1691" w:author="Ian Ross" w:date="2024-09-19T11:07:00Z" w16du:dateUtc="2024-09-19T09:07:00Z">
              <w:r w:rsidRPr="00D811A0" w:rsidDel="00E657DD">
                <w:rPr>
                  <w:rFonts w:ascii="Aptos Narrow" w:eastAsia="Times New Roman" w:hAnsi="Aptos Narrow" w:cs="Times New Roman"/>
                  <w:b/>
                  <w:bCs/>
                  <w:color w:val="000000"/>
                  <w:lang w:eastAsia="en-ZA"/>
                </w:rPr>
                <w:delText>0.001</w:delText>
              </w:r>
            </w:del>
          </w:p>
        </w:tc>
      </w:tr>
      <w:tr w:rsidR="00B6378E" w:rsidRPr="009918F0" w:rsidDel="00E657DD" w14:paraId="6F7AAC41" w14:textId="1D2679C8" w:rsidTr="00F95291">
        <w:trPr>
          <w:cnfStyle w:val="000000100000" w:firstRow="0" w:lastRow="0" w:firstColumn="0" w:lastColumn="0" w:oddVBand="0" w:evenVBand="0" w:oddHBand="1" w:evenHBand="0" w:firstRowFirstColumn="0" w:firstRowLastColumn="0" w:lastRowFirstColumn="0" w:lastRowLastColumn="0"/>
          <w:trHeight w:val="290"/>
          <w:del w:id="1692" w:author="Ian Ross" w:date="2024-09-19T11:07:00Z"/>
        </w:trPr>
        <w:tc>
          <w:tcPr>
            <w:tcW w:w="4300" w:type="dxa"/>
            <w:noWrap/>
            <w:hideMark/>
          </w:tcPr>
          <w:p w14:paraId="438E1299" w14:textId="30253E18" w:rsidR="00B6378E" w:rsidRPr="009918F0" w:rsidDel="00E657DD" w:rsidRDefault="00B6378E" w:rsidP="00F95291">
            <w:pPr>
              <w:rPr>
                <w:del w:id="1693" w:author="Ian Ross" w:date="2024-09-19T11:07:00Z" w16du:dateUtc="2024-09-19T09:07:00Z"/>
                <w:rFonts w:ascii="Aptos Narrow" w:eastAsia="Times New Roman" w:hAnsi="Aptos Narrow" w:cs="Times New Roman"/>
                <w:color w:val="000000"/>
                <w:lang w:eastAsia="en-ZA"/>
              </w:rPr>
            </w:pPr>
            <w:del w:id="1694" w:author="Ian Ross" w:date="2024-09-19T11:07:00Z" w16du:dateUtc="2024-09-19T09:07:00Z">
              <w:r w:rsidRPr="009918F0" w:rsidDel="00E657DD">
                <w:rPr>
                  <w:rFonts w:ascii="Aptos Narrow" w:eastAsia="Times New Roman" w:hAnsi="Aptos Narrow" w:cs="Times New Roman"/>
                  <w:color w:val="000000"/>
                  <w:lang w:eastAsia="en-ZA"/>
                </w:rPr>
                <w:delText>Pneumonia</w:delText>
              </w:r>
            </w:del>
          </w:p>
        </w:tc>
        <w:tc>
          <w:tcPr>
            <w:tcW w:w="1814" w:type="dxa"/>
            <w:noWrap/>
            <w:hideMark/>
          </w:tcPr>
          <w:p w14:paraId="3C6C5ADD" w14:textId="6D17399F" w:rsidR="00B6378E" w:rsidRPr="009918F0" w:rsidDel="00E657DD" w:rsidRDefault="00B6378E" w:rsidP="00F95291">
            <w:pPr>
              <w:rPr>
                <w:del w:id="1695" w:author="Ian Ross" w:date="2024-09-19T11:07:00Z" w16du:dateUtc="2024-09-19T09:07:00Z"/>
                <w:rFonts w:ascii="Aptos Narrow" w:eastAsia="Times New Roman" w:hAnsi="Aptos Narrow" w:cs="Times New Roman"/>
                <w:color w:val="000000"/>
                <w:lang w:eastAsia="en-ZA"/>
              </w:rPr>
            </w:pPr>
            <w:del w:id="1696" w:author="Ian Ross" w:date="2024-09-19T11:07:00Z" w16du:dateUtc="2024-09-19T09:07:00Z">
              <w:r w:rsidRPr="009918F0" w:rsidDel="00E657DD">
                <w:rPr>
                  <w:rFonts w:ascii="Aptos Narrow" w:eastAsia="Times New Roman" w:hAnsi="Aptos Narrow" w:cs="Times New Roman"/>
                  <w:color w:val="000000"/>
                  <w:lang w:eastAsia="en-ZA"/>
                </w:rPr>
                <w:delText>52 (11.3%)</w:delText>
              </w:r>
            </w:del>
          </w:p>
        </w:tc>
        <w:tc>
          <w:tcPr>
            <w:tcW w:w="1814" w:type="dxa"/>
            <w:noWrap/>
            <w:hideMark/>
          </w:tcPr>
          <w:p w14:paraId="23E69D9D" w14:textId="428FC971" w:rsidR="00B6378E" w:rsidRPr="009918F0" w:rsidDel="00E657DD" w:rsidRDefault="00B6378E" w:rsidP="00F95291">
            <w:pPr>
              <w:rPr>
                <w:del w:id="1697" w:author="Ian Ross" w:date="2024-09-19T11:07:00Z" w16du:dateUtc="2024-09-19T09:07:00Z"/>
                <w:rFonts w:ascii="Aptos Narrow" w:eastAsia="Times New Roman" w:hAnsi="Aptos Narrow" w:cs="Times New Roman"/>
                <w:color w:val="000000"/>
                <w:lang w:eastAsia="en-ZA"/>
              </w:rPr>
            </w:pPr>
            <w:del w:id="1698"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613954E4" w14:textId="41455DA6" w:rsidR="00B6378E" w:rsidRPr="009918F0" w:rsidDel="00E657DD" w:rsidRDefault="00B6378E" w:rsidP="00F95291">
            <w:pPr>
              <w:rPr>
                <w:del w:id="1699" w:author="Ian Ross" w:date="2024-09-19T11:07:00Z" w16du:dateUtc="2024-09-19T09:07:00Z"/>
                <w:rFonts w:ascii="Aptos Narrow" w:eastAsia="Times New Roman" w:hAnsi="Aptos Narrow" w:cs="Times New Roman"/>
                <w:color w:val="000000"/>
                <w:lang w:eastAsia="en-ZA"/>
              </w:rPr>
            </w:pPr>
            <w:del w:id="1700"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66E8414" w14:textId="6F6B41F6" w:rsidTr="00F95291">
        <w:trPr>
          <w:trHeight w:val="290"/>
          <w:del w:id="1701" w:author="Ian Ross" w:date="2024-09-19T11:07:00Z"/>
        </w:trPr>
        <w:tc>
          <w:tcPr>
            <w:tcW w:w="4300" w:type="dxa"/>
            <w:noWrap/>
            <w:hideMark/>
          </w:tcPr>
          <w:p w14:paraId="502F3C5D" w14:textId="611D2197" w:rsidR="00B6378E" w:rsidRPr="009918F0" w:rsidDel="00E657DD" w:rsidRDefault="00B6378E" w:rsidP="00F95291">
            <w:pPr>
              <w:rPr>
                <w:del w:id="1702" w:author="Ian Ross" w:date="2024-09-19T11:07:00Z" w16du:dateUtc="2024-09-19T09:07:00Z"/>
                <w:rFonts w:ascii="Aptos Narrow" w:eastAsia="Times New Roman" w:hAnsi="Aptos Narrow" w:cs="Times New Roman"/>
                <w:color w:val="000000"/>
                <w:lang w:eastAsia="en-ZA"/>
              </w:rPr>
            </w:pPr>
            <w:del w:id="1703" w:author="Ian Ross" w:date="2024-09-19T11:07:00Z" w16du:dateUtc="2024-09-19T09:07:00Z">
              <w:r w:rsidRPr="009918F0" w:rsidDel="00E657DD">
                <w:rPr>
                  <w:rFonts w:ascii="Aptos Narrow" w:eastAsia="Times New Roman" w:hAnsi="Aptos Narrow" w:cs="Times New Roman"/>
                  <w:color w:val="000000"/>
                  <w:lang w:eastAsia="en-ZA"/>
                </w:rPr>
                <w:delText>Staph aureus</w:delText>
              </w:r>
            </w:del>
          </w:p>
        </w:tc>
        <w:tc>
          <w:tcPr>
            <w:tcW w:w="1814" w:type="dxa"/>
            <w:noWrap/>
            <w:hideMark/>
          </w:tcPr>
          <w:p w14:paraId="3F2B9447" w14:textId="1E2019C8" w:rsidR="00B6378E" w:rsidRPr="009918F0" w:rsidDel="00E657DD" w:rsidRDefault="00B6378E" w:rsidP="00F95291">
            <w:pPr>
              <w:rPr>
                <w:del w:id="1704" w:author="Ian Ross" w:date="2024-09-19T11:07:00Z" w16du:dateUtc="2024-09-19T09:07:00Z"/>
                <w:rFonts w:ascii="Aptos Narrow" w:eastAsia="Times New Roman" w:hAnsi="Aptos Narrow" w:cs="Times New Roman"/>
                <w:color w:val="000000"/>
                <w:lang w:eastAsia="en-ZA"/>
              </w:rPr>
            </w:pPr>
            <w:del w:id="1705"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1814" w:type="dxa"/>
            <w:noWrap/>
            <w:hideMark/>
          </w:tcPr>
          <w:p w14:paraId="05E42F21" w14:textId="543B138D" w:rsidR="00B6378E" w:rsidRPr="009918F0" w:rsidDel="00E657DD" w:rsidRDefault="00B6378E" w:rsidP="00F95291">
            <w:pPr>
              <w:rPr>
                <w:del w:id="1706" w:author="Ian Ross" w:date="2024-09-19T11:07:00Z" w16du:dateUtc="2024-09-19T09:07:00Z"/>
                <w:rFonts w:ascii="Aptos Narrow" w:eastAsia="Times New Roman" w:hAnsi="Aptos Narrow" w:cs="Times New Roman"/>
                <w:color w:val="000000"/>
                <w:lang w:eastAsia="en-ZA"/>
              </w:rPr>
            </w:pPr>
            <w:del w:id="1707"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DF0B578" w14:textId="7969EB0D" w:rsidR="00B6378E" w:rsidRPr="009918F0" w:rsidDel="00E657DD" w:rsidRDefault="00B6378E" w:rsidP="00F95291">
            <w:pPr>
              <w:rPr>
                <w:del w:id="1708" w:author="Ian Ross" w:date="2024-09-19T11:07:00Z" w16du:dateUtc="2024-09-19T09:07:00Z"/>
                <w:rFonts w:ascii="Aptos Narrow" w:eastAsia="Times New Roman" w:hAnsi="Aptos Narrow" w:cs="Times New Roman"/>
                <w:color w:val="000000"/>
                <w:lang w:eastAsia="en-ZA"/>
              </w:rPr>
            </w:pPr>
          </w:p>
        </w:tc>
      </w:tr>
      <w:tr w:rsidR="00B6378E" w:rsidRPr="009918F0" w:rsidDel="00E657DD" w14:paraId="1CCAB5B1" w14:textId="4493B924" w:rsidTr="00F95291">
        <w:trPr>
          <w:cnfStyle w:val="000000100000" w:firstRow="0" w:lastRow="0" w:firstColumn="0" w:lastColumn="0" w:oddVBand="0" w:evenVBand="0" w:oddHBand="1" w:evenHBand="0" w:firstRowFirstColumn="0" w:firstRowLastColumn="0" w:lastRowFirstColumn="0" w:lastRowLastColumn="0"/>
          <w:trHeight w:val="290"/>
          <w:del w:id="1709" w:author="Ian Ross" w:date="2024-09-19T11:07:00Z"/>
        </w:trPr>
        <w:tc>
          <w:tcPr>
            <w:tcW w:w="4300" w:type="dxa"/>
            <w:noWrap/>
            <w:hideMark/>
          </w:tcPr>
          <w:p w14:paraId="48CDB1AE" w14:textId="0CD67E10" w:rsidR="00B6378E" w:rsidRPr="009918F0" w:rsidDel="00E657DD" w:rsidRDefault="00B6378E" w:rsidP="00F95291">
            <w:pPr>
              <w:rPr>
                <w:del w:id="1710" w:author="Ian Ross" w:date="2024-09-19T11:07:00Z" w16du:dateUtc="2024-09-19T09:07:00Z"/>
                <w:rFonts w:ascii="Aptos Narrow" w:eastAsia="Times New Roman" w:hAnsi="Aptos Narrow" w:cs="Times New Roman"/>
                <w:color w:val="000000"/>
                <w:lang w:eastAsia="en-ZA"/>
              </w:rPr>
            </w:pPr>
            <w:del w:id="1711" w:author="Ian Ross" w:date="2024-09-19T11:07:00Z" w16du:dateUtc="2024-09-19T09:07:00Z">
              <w:r w:rsidRPr="009918F0" w:rsidDel="00E657DD">
                <w:rPr>
                  <w:rFonts w:ascii="Aptos Narrow" w:eastAsia="Times New Roman" w:hAnsi="Aptos Narrow" w:cs="Times New Roman"/>
                  <w:color w:val="000000"/>
                  <w:lang w:eastAsia="en-ZA"/>
                </w:rPr>
                <w:delText>Kaposis sarcoma</w:delText>
              </w:r>
            </w:del>
          </w:p>
        </w:tc>
        <w:tc>
          <w:tcPr>
            <w:tcW w:w="1814" w:type="dxa"/>
            <w:noWrap/>
            <w:hideMark/>
          </w:tcPr>
          <w:p w14:paraId="162645D1" w14:textId="22147064" w:rsidR="00B6378E" w:rsidRPr="009918F0" w:rsidDel="00E657DD" w:rsidRDefault="00B6378E" w:rsidP="00F95291">
            <w:pPr>
              <w:rPr>
                <w:del w:id="1712" w:author="Ian Ross" w:date="2024-09-19T11:07:00Z" w16du:dateUtc="2024-09-19T09:07:00Z"/>
                <w:rFonts w:ascii="Aptos Narrow" w:eastAsia="Times New Roman" w:hAnsi="Aptos Narrow" w:cs="Times New Roman"/>
                <w:color w:val="000000"/>
                <w:lang w:eastAsia="en-ZA"/>
              </w:rPr>
            </w:pPr>
            <w:del w:id="1713" w:author="Ian Ross" w:date="2024-09-19T11:07:00Z" w16du:dateUtc="2024-09-19T09:07:00Z">
              <w:r w:rsidRPr="009918F0" w:rsidDel="00E657DD">
                <w:rPr>
                  <w:rFonts w:ascii="Aptos Narrow" w:eastAsia="Times New Roman" w:hAnsi="Aptos Narrow" w:cs="Times New Roman"/>
                  <w:color w:val="000000"/>
                  <w:lang w:eastAsia="en-ZA"/>
                </w:rPr>
                <w:delText>5 (1.1%)</w:delText>
              </w:r>
            </w:del>
          </w:p>
        </w:tc>
        <w:tc>
          <w:tcPr>
            <w:tcW w:w="1814" w:type="dxa"/>
            <w:noWrap/>
            <w:hideMark/>
          </w:tcPr>
          <w:p w14:paraId="55512217" w14:textId="0C4D0292" w:rsidR="00B6378E" w:rsidRPr="009918F0" w:rsidDel="00E657DD" w:rsidRDefault="00B6378E" w:rsidP="00F95291">
            <w:pPr>
              <w:rPr>
                <w:del w:id="1714" w:author="Ian Ross" w:date="2024-09-19T11:07:00Z" w16du:dateUtc="2024-09-19T09:07:00Z"/>
                <w:rFonts w:ascii="Aptos Narrow" w:eastAsia="Times New Roman" w:hAnsi="Aptos Narrow" w:cs="Times New Roman"/>
                <w:color w:val="000000"/>
                <w:lang w:eastAsia="en-ZA"/>
              </w:rPr>
            </w:pPr>
            <w:del w:id="1715"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2495AAEB" w14:textId="1953F2BB" w:rsidR="00B6378E" w:rsidRPr="009918F0" w:rsidDel="00E657DD" w:rsidRDefault="00B6378E" w:rsidP="00F95291">
            <w:pPr>
              <w:rPr>
                <w:del w:id="1716" w:author="Ian Ross" w:date="2024-09-19T11:07:00Z" w16du:dateUtc="2024-09-19T09:07:00Z"/>
                <w:rFonts w:ascii="Aptos Narrow" w:eastAsia="Times New Roman" w:hAnsi="Aptos Narrow" w:cs="Times New Roman"/>
                <w:color w:val="000000"/>
                <w:lang w:eastAsia="en-ZA"/>
              </w:rPr>
            </w:pPr>
            <w:del w:id="1717"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F8E2CDC" w14:textId="5FB5E0F6" w:rsidTr="00F95291">
        <w:trPr>
          <w:trHeight w:val="290"/>
          <w:del w:id="1718" w:author="Ian Ross" w:date="2024-09-19T11:07:00Z"/>
        </w:trPr>
        <w:tc>
          <w:tcPr>
            <w:tcW w:w="4300" w:type="dxa"/>
            <w:noWrap/>
            <w:hideMark/>
          </w:tcPr>
          <w:p w14:paraId="27A9033F" w14:textId="13388FB9" w:rsidR="00B6378E" w:rsidRPr="009918F0" w:rsidDel="00E657DD" w:rsidRDefault="00B6378E" w:rsidP="00F95291">
            <w:pPr>
              <w:rPr>
                <w:del w:id="1719" w:author="Ian Ross" w:date="2024-09-19T11:07:00Z" w16du:dateUtc="2024-09-19T09:07:00Z"/>
                <w:rFonts w:ascii="Aptos Narrow" w:eastAsia="Times New Roman" w:hAnsi="Aptos Narrow" w:cs="Times New Roman"/>
                <w:color w:val="000000"/>
                <w:lang w:eastAsia="en-ZA"/>
              </w:rPr>
            </w:pPr>
            <w:del w:id="1720" w:author="Ian Ross" w:date="2024-09-19T11:07:00Z" w16du:dateUtc="2024-09-19T09:07:00Z">
              <w:r w:rsidRPr="009918F0" w:rsidDel="00E657DD">
                <w:rPr>
                  <w:rFonts w:ascii="Aptos Narrow" w:eastAsia="Times New Roman" w:hAnsi="Aptos Narrow" w:cs="Times New Roman"/>
                  <w:color w:val="000000"/>
                  <w:lang w:eastAsia="en-ZA"/>
                </w:rPr>
                <w:delText>Cytomegalovirus</w:delText>
              </w:r>
            </w:del>
          </w:p>
        </w:tc>
        <w:tc>
          <w:tcPr>
            <w:tcW w:w="1814" w:type="dxa"/>
            <w:noWrap/>
            <w:hideMark/>
          </w:tcPr>
          <w:p w14:paraId="19EE475B" w14:textId="0294915B" w:rsidR="00B6378E" w:rsidRPr="009918F0" w:rsidDel="00E657DD" w:rsidRDefault="00B6378E" w:rsidP="00F95291">
            <w:pPr>
              <w:rPr>
                <w:del w:id="1721" w:author="Ian Ross" w:date="2024-09-19T11:07:00Z" w16du:dateUtc="2024-09-19T09:07:00Z"/>
                <w:rFonts w:ascii="Aptos Narrow" w:eastAsia="Times New Roman" w:hAnsi="Aptos Narrow" w:cs="Times New Roman"/>
                <w:color w:val="000000"/>
                <w:lang w:eastAsia="en-ZA"/>
              </w:rPr>
            </w:pPr>
            <w:del w:id="1722"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1814" w:type="dxa"/>
            <w:noWrap/>
            <w:hideMark/>
          </w:tcPr>
          <w:p w14:paraId="65341BC3" w14:textId="3EB10CE5" w:rsidR="00B6378E" w:rsidRPr="009918F0" w:rsidDel="00E657DD" w:rsidRDefault="00B6378E" w:rsidP="00F95291">
            <w:pPr>
              <w:rPr>
                <w:del w:id="1723" w:author="Ian Ross" w:date="2024-09-19T11:07:00Z" w16du:dateUtc="2024-09-19T09:07:00Z"/>
                <w:rFonts w:ascii="Aptos Narrow" w:eastAsia="Times New Roman" w:hAnsi="Aptos Narrow" w:cs="Times New Roman"/>
                <w:color w:val="000000"/>
                <w:lang w:eastAsia="en-ZA"/>
              </w:rPr>
            </w:pPr>
            <w:del w:id="1724"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B1A0067" w14:textId="29488F80" w:rsidR="00B6378E" w:rsidRPr="009918F0" w:rsidDel="00E657DD" w:rsidRDefault="00B6378E" w:rsidP="00F95291">
            <w:pPr>
              <w:rPr>
                <w:del w:id="1725" w:author="Ian Ross" w:date="2024-09-19T11:07:00Z" w16du:dateUtc="2024-09-19T09:07:00Z"/>
                <w:rFonts w:ascii="Aptos Narrow" w:eastAsia="Times New Roman" w:hAnsi="Aptos Narrow" w:cs="Times New Roman"/>
                <w:color w:val="000000"/>
                <w:lang w:eastAsia="en-ZA"/>
              </w:rPr>
            </w:pPr>
          </w:p>
        </w:tc>
      </w:tr>
      <w:tr w:rsidR="00B6378E" w:rsidRPr="009918F0" w:rsidDel="00E657DD" w14:paraId="5F593190" w14:textId="443FF8B4" w:rsidTr="00F95291">
        <w:trPr>
          <w:cnfStyle w:val="000000100000" w:firstRow="0" w:lastRow="0" w:firstColumn="0" w:lastColumn="0" w:oddVBand="0" w:evenVBand="0" w:oddHBand="1" w:evenHBand="0" w:firstRowFirstColumn="0" w:firstRowLastColumn="0" w:lastRowFirstColumn="0" w:lastRowLastColumn="0"/>
          <w:trHeight w:val="290"/>
          <w:del w:id="1726" w:author="Ian Ross" w:date="2024-09-19T11:07:00Z"/>
        </w:trPr>
        <w:tc>
          <w:tcPr>
            <w:tcW w:w="4300" w:type="dxa"/>
            <w:noWrap/>
            <w:hideMark/>
          </w:tcPr>
          <w:p w14:paraId="1C5BCBAA" w14:textId="6E5D85AB" w:rsidR="00B6378E" w:rsidRPr="009918F0" w:rsidDel="00E657DD" w:rsidRDefault="00B6378E" w:rsidP="00F95291">
            <w:pPr>
              <w:rPr>
                <w:del w:id="1727" w:author="Ian Ross" w:date="2024-09-19T11:07:00Z" w16du:dateUtc="2024-09-19T09:07:00Z"/>
                <w:rFonts w:ascii="Aptos Narrow" w:eastAsia="Times New Roman" w:hAnsi="Aptos Narrow" w:cs="Times New Roman"/>
                <w:color w:val="000000"/>
                <w:lang w:eastAsia="en-ZA"/>
              </w:rPr>
            </w:pPr>
            <w:del w:id="1728" w:author="Ian Ross" w:date="2024-09-19T11:07:00Z" w16du:dateUtc="2024-09-19T09:07:00Z">
              <w:r w:rsidRPr="009918F0" w:rsidDel="00E657DD">
                <w:rPr>
                  <w:rFonts w:ascii="Aptos Narrow" w:eastAsia="Times New Roman" w:hAnsi="Aptos Narrow" w:cs="Times New Roman"/>
                  <w:color w:val="000000"/>
                  <w:lang w:eastAsia="en-ZA"/>
                </w:rPr>
                <w:delText>HSV</w:delText>
              </w:r>
            </w:del>
          </w:p>
        </w:tc>
        <w:tc>
          <w:tcPr>
            <w:tcW w:w="1814" w:type="dxa"/>
            <w:noWrap/>
            <w:hideMark/>
          </w:tcPr>
          <w:p w14:paraId="08A10723" w14:textId="1D3E5FD7" w:rsidR="00B6378E" w:rsidRPr="009918F0" w:rsidDel="00E657DD" w:rsidRDefault="00B6378E" w:rsidP="00F95291">
            <w:pPr>
              <w:rPr>
                <w:del w:id="1729" w:author="Ian Ross" w:date="2024-09-19T11:07:00Z" w16du:dateUtc="2024-09-19T09:07:00Z"/>
                <w:rFonts w:ascii="Aptos Narrow" w:eastAsia="Times New Roman" w:hAnsi="Aptos Narrow" w:cs="Times New Roman"/>
                <w:color w:val="000000"/>
                <w:lang w:eastAsia="en-ZA"/>
              </w:rPr>
            </w:pPr>
            <w:del w:id="1730" w:author="Ian Ross" w:date="2024-09-19T11:07:00Z" w16du:dateUtc="2024-09-19T09:07:00Z">
              <w:r w:rsidRPr="009918F0" w:rsidDel="00E657DD">
                <w:rPr>
                  <w:rFonts w:ascii="Aptos Narrow" w:eastAsia="Times New Roman" w:hAnsi="Aptos Narrow" w:cs="Times New Roman"/>
                  <w:color w:val="000000"/>
                  <w:lang w:eastAsia="en-ZA"/>
                </w:rPr>
                <w:delText>6 (1.3%)</w:delText>
              </w:r>
            </w:del>
          </w:p>
        </w:tc>
        <w:tc>
          <w:tcPr>
            <w:tcW w:w="1814" w:type="dxa"/>
            <w:noWrap/>
            <w:hideMark/>
          </w:tcPr>
          <w:p w14:paraId="249B7D0B" w14:textId="0C7A0D60" w:rsidR="00B6378E" w:rsidRPr="009918F0" w:rsidDel="00E657DD" w:rsidRDefault="00B6378E" w:rsidP="00F95291">
            <w:pPr>
              <w:rPr>
                <w:del w:id="1731" w:author="Ian Ross" w:date="2024-09-19T11:07:00Z" w16du:dateUtc="2024-09-19T09:07:00Z"/>
                <w:rFonts w:ascii="Aptos Narrow" w:eastAsia="Times New Roman" w:hAnsi="Aptos Narrow" w:cs="Times New Roman"/>
                <w:color w:val="000000"/>
                <w:lang w:eastAsia="en-ZA"/>
              </w:rPr>
            </w:pPr>
            <w:del w:id="1732"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C18D2BA" w14:textId="1615252D" w:rsidR="00B6378E" w:rsidRPr="009918F0" w:rsidDel="00E657DD" w:rsidRDefault="00B6378E" w:rsidP="00F95291">
            <w:pPr>
              <w:rPr>
                <w:del w:id="1733" w:author="Ian Ross" w:date="2024-09-19T11:07:00Z" w16du:dateUtc="2024-09-19T09:07:00Z"/>
                <w:rFonts w:ascii="Aptos Narrow" w:eastAsia="Times New Roman" w:hAnsi="Aptos Narrow" w:cs="Times New Roman"/>
                <w:color w:val="000000"/>
                <w:lang w:eastAsia="en-ZA"/>
              </w:rPr>
            </w:pPr>
            <w:del w:id="1734"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14E1E2BC" w14:textId="2F039899" w:rsidTr="00F95291">
        <w:trPr>
          <w:trHeight w:val="290"/>
          <w:del w:id="1735" w:author="Ian Ross" w:date="2024-09-19T11:07:00Z"/>
        </w:trPr>
        <w:tc>
          <w:tcPr>
            <w:tcW w:w="4300" w:type="dxa"/>
            <w:noWrap/>
            <w:hideMark/>
          </w:tcPr>
          <w:p w14:paraId="7BCF5539" w14:textId="3931339E" w:rsidR="00B6378E" w:rsidRPr="009918F0" w:rsidDel="00E657DD" w:rsidRDefault="00B6378E" w:rsidP="00F95291">
            <w:pPr>
              <w:rPr>
                <w:del w:id="1736" w:author="Ian Ross" w:date="2024-09-19T11:07:00Z" w16du:dateUtc="2024-09-19T09:07:00Z"/>
                <w:rFonts w:ascii="Aptos Narrow" w:eastAsia="Times New Roman" w:hAnsi="Aptos Narrow" w:cs="Times New Roman"/>
                <w:color w:val="000000"/>
                <w:lang w:eastAsia="en-ZA"/>
              </w:rPr>
            </w:pPr>
            <w:del w:id="1737" w:author="Ian Ross" w:date="2024-09-19T11:07:00Z" w16du:dateUtc="2024-09-19T09:07:00Z">
              <w:r w:rsidRPr="009918F0" w:rsidDel="00E657DD">
                <w:rPr>
                  <w:rFonts w:ascii="Aptos Narrow" w:eastAsia="Times New Roman" w:hAnsi="Aptos Narrow" w:cs="Times New Roman"/>
                  <w:color w:val="000000"/>
                  <w:lang w:eastAsia="en-ZA"/>
                </w:rPr>
                <w:delText>HepB</w:delText>
              </w:r>
            </w:del>
          </w:p>
        </w:tc>
        <w:tc>
          <w:tcPr>
            <w:tcW w:w="1814" w:type="dxa"/>
            <w:noWrap/>
            <w:hideMark/>
          </w:tcPr>
          <w:p w14:paraId="5C056BD5" w14:textId="281509B5" w:rsidR="00B6378E" w:rsidRPr="009918F0" w:rsidDel="00E657DD" w:rsidRDefault="00B6378E" w:rsidP="00F95291">
            <w:pPr>
              <w:rPr>
                <w:del w:id="1738" w:author="Ian Ross" w:date="2024-09-19T11:07:00Z" w16du:dateUtc="2024-09-19T09:07:00Z"/>
                <w:rFonts w:ascii="Aptos Narrow" w:eastAsia="Times New Roman" w:hAnsi="Aptos Narrow" w:cs="Times New Roman"/>
                <w:color w:val="000000"/>
                <w:lang w:eastAsia="en-ZA"/>
              </w:rPr>
            </w:pPr>
            <w:del w:id="1739" w:author="Ian Ross" w:date="2024-09-19T11:07:00Z" w16du:dateUtc="2024-09-19T09:07:00Z">
              <w:r w:rsidRPr="009918F0" w:rsidDel="00E657DD">
                <w:rPr>
                  <w:rFonts w:ascii="Aptos Narrow" w:eastAsia="Times New Roman" w:hAnsi="Aptos Narrow" w:cs="Times New Roman"/>
                  <w:color w:val="000000"/>
                  <w:lang w:eastAsia="en-ZA"/>
                </w:rPr>
                <w:delText>16 (3.5%)</w:delText>
              </w:r>
            </w:del>
          </w:p>
        </w:tc>
        <w:tc>
          <w:tcPr>
            <w:tcW w:w="1814" w:type="dxa"/>
            <w:noWrap/>
            <w:hideMark/>
          </w:tcPr>
          <w:p w14:paraId="5706BB98" w14:textId="1DA5CBF4" w:rsidR="00B6378E" w:rsidRPr="009918F0" w:rsidDel="00E657DD" w:rsidRDefault="00B6378E" w:rsidP="00F95291">
            <w:pPr>
              <w:rPr>
                <w:del w:id="1740" w:author="Ian Ross" w:date="2024-09-19T11:07:00Z" w16du:dateUtc="2024-09-19T09:07:00Z"/>
                <w:rFonts w:ascii="Aptos Narrow" w:eastAsia="Times New Roman" w:hAnsi="Aptos Narrow" w:cs="Times New Roman"/>
                <w:color w:val="000000"/>
                <w:lang w:eastAsia="en-ZA"/>
              </w:rPr>
            </w:pPr>
            <w:del w:id="1741"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3857A1AB" w14:textId="73EB9016" w:rsidR="00B6378E" w:rsidRPr="009918F0" w:rsidDel="00E657DD" w:rsidRDefault="00B6378E" w:rsidP="00F95291">
            <w:pPr>
              <w:rPr>
                <w:del w:id="1742" w:author="Ian Ross" w:date="2024-09-19T11:07:00Z" w16du:dateUtc="2024-09-19T09:07:00Z"/>
                <w:rFonts w:ascii="Aptos Narrow" w:eastAsia="Times New Roman" w:hAnsi="Aptos Narrow" w:cs="Times New Roman"/>
                <w:color w:val="000000"/>
                <w:lang w:eastAsia="en-ZA"/>
              </w:rPr>
            </w:pPr>
            <w:del w:id="1743"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1943AE03" w14:textId="246BD812" w:rsidTr="00F95291">
        <w:trPr>
          <w:cnfStyle w:val="000000100000" w:firstRow="0" w:lastRow="0" w:firstColumn="0" w:lastColumn="0" w:oddVBand="0" w:evenVBand="0" w:oddHBand="1" w:evenHBand="0" w:firstRowFirstColumn="0" w:firstRowLastColumn="0" w:lastRowFirstColumn="0" w:lastRowLastColumn="0"/>
          <w:trHeight w:val="290"/>
          <w:del w:id="1744" w:author="Ian Ross" w:date="2024-09-19T11:07:00Z"/>
        </w:trPr>
        <w:tc>
          <w:tcPr>
            <w:tcW w:w="4300" w:type="dxa"/>
            <w:noWrap/>
            <w:hideMark/>
          </w:tcPr>
          <w:p w14:paraId="38C3EFF5" w14:textId="40181F40" w:rsidR="00B6378E" w:rsidRPr="009918F0" w:rsidDel="00E657DD" w:rsidRDefault="00B6378E" w:rsidP="00F95291">
            <w:pPr>
              <w:rPr>
                <w:del w:id="1745" w:author="Ian Ross" w:date="2024-09-19T11:07:00Z" w16du:dateUtc="2024-09-19T09:07:00Z"/>
                <w:rFonts w:ascii="Aptos Narrow" w:eastAsia="Times New Roman" w:hAnsi="Aptos Narrow" w:cs="Times New Roman"/>
                <w:color w:val="000000"/>
                <w:lang w:eastAsia="en-ZA"/>
              </w:rPr>
            </w:pPr>
            <w:del w:id="1746" w:author="Ian Ross" w:date="2024-09-19T11:07:00Z" w16du:dateUtc="2024-09-19T09:07:00Z">
              <w:r w:rsidRPr="009918F0" w:rsidDel="00E657DD">
                <w:rPr>
                  <w:rFonts w:ascii="Aptos Narrow" w:eastAsia="Times New Roman" w:hAnsi="Aptos Narrow" w:cs="Times New Roman"/>
                  <w:color w:val="000000"/>
                  <w:lang w:eastAsia="en-ZA"/>
                </w:rPr>
                <w:delText>Candida</w:delText>
              </w:r>
            </w:del>
          </w:p>
        </w:tc>
        <w:tc>
          <w:tcPr>
            <w:tcW w:w="1814" w:type="dxa"/>
            <w:noWrap/>
            <w:hideMark/>
          </w:tcPr>
          <w:p w14:paraId="4FD9638B" w14:textId="0A82E003" w:rsidR="00B6378E" w:rsidRPr="009918F0" w:rsidDel="00E657DD" w:rsidRDefault="00B6378E" w:rsidP="00F95291">
            <w:pPr>
              <w:rPr>
                <w:del w:id="1747" w:author="Ian Ross" w:date="2024-09-19T11:07:00Z" w16du:dateUtc="2024-09-19T09:07:00Z"/>
                <w:rFonts w:ascii="Aptos Narrow" w:eastAsia="Times New Roman" w:hAnsi="Aptos Narrow" w:cs="Times New Roman"/>
                <w:color w:val="000000"/>
                <w:lang w:eastAsia="en-ZA"/>
              </w:rPr>
            </w:pPr>
            <w:del w:id="1748" w:author="Ian Ross" w:date="2024-09-19T11:07:00Z" w16du:dateUtc="2024-09-19T09:07:00Z">
              <w:r w:rsidRPr="009918F0" w:rsidDel="00E657DD">
                <w:rPr>
                  <w:rFonts w:ascii="Aptos Narrow" w:eastAsia="Times New Roman" w:hAnsi="Aptos Narrow" w:cs="Times New Roman"/>
                  <w:color w:val="000000"/>
                  <w:lang w:eastAsia="en-ZA"/>
                </w:rPr>
                <w:delText>29 (6.3%)</w:delText>
              </w:r>
            </w:del>
          </w:p>
        </w:tc>
        <w:tc>
          <w:tcPr>
            <w:tcW w:w="1814" w:type="dxa"/>
            <w:noWrap/>
            <w:hideMark/>
          </w:tcPr>
          <w:p w14:paraId="61CCA7A8" w14:textId="6492249E" w:rsidR="00B6378E" w:rsidRPr="009918F0" w:rsidDel="00E657DD" w:rsidRDefault="00B6378E" w:rsidP="00F95291">
            <w:pPr>
              <w:rPr>
                <w:del w:id="1749" w:author="Ian Ross" w:date="2024-09-19T11:07:00Z" w16du:dateUtc="2024-09-19T09:07:00Z"/>
                <w:rFonts w:ascii="Aptos Narrow" w:eastAsia="Times New Roman" w:hAnsi="Aptos Narrow" w:cs="Times New Roman"/>
                <w:color w:val="000000"/>
                <w:lang w:eastAsia="en-ZA"/>
              </w:rPr>
            </w:pPr>
            <w:del w:id="1750"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0348C1E9" w14:textId="2020C680" w:rsidR="00B6378E" w:rsidRPr="009918F0" w:rsidDel="00E657DD" w:rsidRDefault="00B6378E" w:rsidP="00F95291">
            <w:pPr>
              <w:rPr>
                <w:del w:id="1751" w:author="Ian Ross" w:date="2024-09-19T11:07:00Z" w16du:dateUtc="2024-09-19T09:07:00Z"/>
                <w:rFonts w:ascii="Aptos Narrow" w:eastAsia="Times New Roman" w:hAnsi="Aptos Narrow" w:cs="Times New Roman"/>
                <w:color w:val="000000"/>
                <w:lang w:eastAsia="en-ZA"/>
              </w:rPr>
            </w:pPr>
            <w:del w:id="1752"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03297D55" w14:textId="36D0357F" w:rsidTr="00F95291">
        <w:trPr>
          <w:trHeight w:val="290"/>
          <w:del w:id="1753" w:author="Ian Ross" w:date="2024-09-19T11:07:00Z"/>
        </w:trPr>
        <w:tc>
          <w:tcPr>
            <w:tcW w:w="4300" w:type="dxa"/>
            <w:noWrap/>
            <w:hideMark/>
          </w:tcPr>
          <w:p w14:paraId="54775C91" w14:textId="1A41165B" w:rsidR="00B6378E" w:rsidRPr="009918F0" w:rsidDel="00E657DD" w:rsidRDefault="00B6378E" w:rsidP="00F95291">
            <w:pPr>
              <w:rPr>
                <w:del w:id="1754" w:author="Ian Ross" w:date="2024-09-19T11:07:00Z" w16du:dateUtc="2024-09-19T09:07:00Z"/>
                <w:rFonts w:ascii="Aptos Narrow" w:eastAsia="Times New Roman" w:hAnsi="Aptos Narrow" w:cs="Times New Roman"/>
                <w:color w:val="000000"/>
                <w:lang w:eastAsia="en-ZA"/>
              </w:rPr>
            </w:pPr>
            <w:del w:id="1755" w:author="Ian Ross" w:date="2024-09-19T11:07:00Z" w16du:dateUtc="2024-09-19T09:07:00Z">
              <w:r w:rsidRPr="009918F0" w:rsidDel="00E657DD">
                <w:rPr>
                  <w:rFonts w:ascii="Aptos Narrow" w:eastAsia="Times New Roman" w:hAnsi="Aptos Narrow" w:cs="Times New Roman"/>
                  <w:color w:val="000000"/>
                  <w:lang w:eastAsia="en-ZA"/>
                </w:rPr>
                <w:delText>GE/c diff</w:delText>
              </w:r>
            </w:del>
          </w:p>
        </w:tc>
        <w:tc>
          <w:tcPr>
            <w:tcW w:w="1814" w:type="dxa"/>
            <w:noWrap/>
            <w:hideMark/>
          </w:tcPr>
          <w:p w14:paraId="02270F5B" w14:textId="75218BA6" w:rsidR="00B6378E" w:rsidRPr="009918F0" w:rsidDel="00E657DD" w:rsidRDefault="00B6378E" w:rsidP="00F95291">
            <w:pPr>
              <w:rPr>
                <w:del w:id="1756" w:author="Ian Ross" w:date="2024-09-19T11:07:00Z" w16du:dateUtc="2024-09-19T09:07:00Z"/>
                <w:rFonts w:ascii="Aptos Narrow" w:eastAsia="Times New Roman" w:hAnsi="Aptos Narrow" w:cs="Times New Roman"/>
                <w:color w:val="000000"/>
                <w:lang w:eastAsia="en-ZA"/>
              </w:rPr>
            </w:pPr>
            <w:del w:id="1757" w:author="Ian Ross" w:date="2024-09-19T11:07:00Z" w16du:dateUtc="2024-09-19T09:07:00Z">
              <w:r w:rsidRPr="009918F0" w:rsidDel="00E657DD">
                <w:rPr>
                  <w:rFonts w:ascii="Aptos Narrow" w:eastAsia="Times New Roman" w:hAnsi="Aptos Narrow" w:cs="Times New Roman"/>
                  <w:color w:val="000000"/>
                  <w:lang w:eastAsia="en-ZA"/>
                </w:rPr>
                <w:delText>23 (5.0%)</w:delText>
              </w:r>
            </w:del>
          </w:p>
        </w:tc>
        <w:tc>
          <w:tcPr>
            <w:tcW w:w="1814" w:type="dxa"/>
            <w:noWrap/>
            <w:hideMark/>
          </w:tcPr>
          <w:p w14:paraId="2F84C005" w14:textId="04F8887F" w:rsidR="00B6378E" w:rsidRPr="009918F0" w:rsidDel="00E657DD" w:rsidRDefault="00B6378E" w:rsidP="00F95291">
            <w:pPr>
              <w:rPr>
                <w:del w:id="1758" w:author="Ian Ross" w:date="2024-09-19T11:07:00Z" w16du:dateUtc="2024-09-19T09:07:00Z"/>
                <w:rFonts w:ascii="Aptos Narrow" w:eastAsia="Times New Roman" w:hAnsi="Aptos Narrow" w:cs="Times New Roman"/>
                <w:color w:val="000000"/>
                <w:lang w:eastAsia="en-ZA"/>
              </w:rPr>
            </w:pPr>
            <w:del w:id="1759"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2C74EDF" w14:textId="04FB469A" w:rsidR="00B6378E" w:rsidRPr="009918F0" w:rsidDel="00E657DD" w:rsidRDefault="00B6378E" w:rsidP="00F95291">
            <w:pPr>
              <w:rPr>
                <w:del w:id="1760" w:author="Ian Ross" w:date="2024-09-19T11:07:00Z" w16du:dateUtc="2024-09-19T09:07:00Z"/>
                <w:rFonts w:ascii="Aptos Narrow" w:eastAsia="Times New Roman" w:hAnsi="Aptos Narrow" w:cs="Times New Roman"/>
                <w:color w:val="000000"/>
                <w:lang w:eastAsia="en-ZA"/>
              </w:rPr>
            </w:pPr>
            <w:del w:id="1761"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3D26C1F" w14:textId="6A65C053" w:rsidTr="00F95291">
        <w:trPr>
          <w:cnfStyle w:val="000000100000" w:firstRow="0" w:lastRow="0" w:firstColumn="0" w:lastColumn="0" w:oddVBand="0" w:evenVBand="0" w:oddHBand="1" w:evenHBand="0" w:firstRowFirstColumn="0" w:firstRowLastColumn="0" w:lastRowFirstColumn="0" w:lastRowLastColumn="0"/>
          <w:trHeight w:val="290"/>
          <w:del w:id="1762" w:author="Ian Ross" w:date="2024-09-19T11:07:00Z"/>
        </w:trPr>
        <w:tc>
          <w:tcPr>
            <w:tcW w:w="4300" w:type="dxa"/>
            <w:noWrap/>
            <w:hideMark/>
          </w:tcPr>
          <w:p w14:paraId="69B9E1D2" w14:textId="7C99A48F" w:rsidR="00B6378E" w:rsidRPr="009918F0" w:rsidDel="00E657DD" w:rsidRDefault="00B6378E" w:rsidP="00F95291">
            <w:pPr>
              <w:rPr>
                <w:del w:id="1763" w:author="Ian Ross" w:date="2024-09-19T11:07:00Z" w16du:dateUtc="2024-09-19T09:07:00Z"/>
                <w:rFonts w:ascii="Aptos Narrow" w:eastAsia="Times New Roman" w:hAnsi="Aptos Narrow" w:cs="Times New Roman"/>
                <w:color w:val="000000"/>
                <w:lang w:eastAsia="en-ZA"/>
              </w:rPr>
            </w:pPr>
            <w:del w:id="1764" w:author="Ian Ross" w:date="2024-09-19T11:07:00Z" w16du:dateUtc="2024-09-19T09:07:00Z">
              <w:r w:rsidRPr="009918F0" w:rsidDel="00E657DD">
                <w:rPr>
                  <w:rFonts w:ascii="Aptos Narrow" w:eastAsia="Times New Roman" w:hAnsi="Aptos Narrow" w:cs="Times New Roman"/>
                  <w:color w:val="000000"/>
                  <w:lang w:eastAsia="en-ZA"/>
                </w:rPr>
                <w:delText>Parvo B19</w:delText>
              </w:r>
            </w:del>
          </w:p>
        </w:tc>
        <w:tc>
          <w:tcPr>
            <w:tcW w:w="1814" w:type="dxa"/>
            <w:noWrap/>
            <w:hideMark/>
          </w:tcPr>
          <w:p w14:paraId="1B191B1F" w14:textId="2FF4F70E" w:rsidR="00B6378E" w:rsidRPr="009918F0" w:rsidDel="00E657DD" w:rsidRDefault="00B6378E" w:rsidP="00F95291">
            <w:pPr>
              <w:rPr>
                <w:del w:id="1765" w:author="Ian Ross" w:date="2024-09-19T11:07:00Z" w16du:dateUtc="2024-09-19T09:07:00Z"/>
                <w:rFonts w:ascii="Aptos Narrow" w:eastAsia="Times New Roman" w:hAnsi="Aptos Narrow" w:cs="Times New Roman"/>
                <w:color w:val="000000"/>
                <w:lang w:eastAsia="en-ZA"/>
              </w:rPr>
            </w:pPr>
            <w:del w:id="1766"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1814" w:type="dxa"/>
            <w:noWrap/>
            <w:hideMark/>
          </w:tcPr>
          <w:p w14:paraId="2D3238F9" w14:textId="729FCA3E" w:rsidR="00B6378E" w:rsidRPr="009918F0" w:rsidDel="00E657DD" w:rsidRDefault="00B6378E" w:rsidP="00F95291">
            <w:pPr>
              <w:rPr>
                <w:del w:id="1767" w:author="Ian Ross" w:date="2024-09-19T11:07:00Z" w16du:dateUtc="2024-09-19T09:07:00Z"/>
                <w:rFonts w:ascii="Aptos Narrow" w:eastAsia="Times New Roman" w:hAnsi="Aptos Narrow" w:cs="Times New Roman"/>
                <w:color w:val="000000"/>
                <w:lang w:eastAsia="en-ZA"/>
              </w:rPr>
            </w:pPr>
            <w:del w:id="1768"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AC07195" w14:textId="771E8F20" w:rsidR="00B6378E" w:rsidRPr="009918F0" w:rsidDel="00E657DD" w:rsidRDefault="00B6378E" w:rsidP="00F95291">
            <w:pPr>
              <w:rPr>
                <w:del w:id="1769" w:author="Ian Ross" w:date="2024-09-19T11:07:00Z" w16du:dateUtc="2024-09-19T09:07:00Z"/>
                <w:rFonts w:ascii="Aptos Narrow" w:eastAsia="Times New Roman" w:hAnsi="Aptos Narrow" w:cs="Times New Roman"/>
                <w:color w:val="000000"/>
                <w:lang w:eastAsia="en-ZA"/>
              </w:rPr>
            </w:pPr>
          </w:p>
        </w:tc>
      </w:tr>
      <w:tr w:rsidR="00B6378E" w:rsidRPr="009918F0" w:rsidDel="00E657DD" w14:paraId="0013CA61" w14:textId="76BF417F" w:rsidTr="00F95291">
        <w:trPr>
          <w:trHeight w:val="290"/>
          <w:del w:id="1770" w:author="Ian Ross" w:date="2024-09-19T11:07:00Z"/>
        </w:trPr>
        <w:tc>
          <w:tcPr>
            <w:tcW w:w="4300" w:type="dxa"/>
            <w:noWrap/>
            <w:hideMark/>
          </w:tcPr>
          <w:p w14:paraId="7A8AB900" w14:textId="1F490B03" w:rsidR="00B6378E" w:rsidRPr="009918F0" w:rsidDel="00E657DD" w:rsidRDefault="00B6378E" w:rsidP="00F95291">
            <w:pPr>
              <w:rPr>
                <w:del w:id="1771" w:author="Ian Ross" w:date="2024-09-19T11:07:00Z" w16du:dateUtc="2024-09-19T09:07:00Z"/>
                <w:rFonts w:ascii="Aptos Narrow" w:eastAsia="Times New Roman" w:hAnsi="Aptos Narrow" w:cs="Times New Roman"/>
                <w:color w:val="000000"/>
                <w:lang w:eastAsia="en-ZA"/>
              </w:rPr>
            </w:pPr>
            <w:del w:id="1772" w:author="Ian Ross" w:date="2024-09-19T11:07:00Z" w16du:dateUtc="2024-09-19T09:07:00Z">
              <w:r w:rsidRPr="009918F0" w:rsidDel="00E657DD">
                <w:rPr>
                  <w:rFonts w:ascii="Aptos Narrow" w:eastAsia="Times New Roman" w:hAnsi="Aptos Narrow" w:cs="Times New Roman"/>
                  <w:color w:val="000000"/>
                  <w:lang w:eastAsia="en-ZA"/>
                </w:rPr>
                <w:delText>Syphilis</w:delText>
              </w:r>
            </w:del>
          </w:p>
        </w:tc>
        <w:tc>
          <w:tcPr>
            <w:tcW w:w="1814" w:type="dxa"/>
            <w:noWrap/>
            <w:hideMark/>
          </w:tcPr>
          <w:p w14:paraId="36E829BD" w14:textId="1989895C" w:rsidR="00B6378E" w:rsidRPr="009918F0" w:rsidDel="00E657DD" w:rsidRDefault="00B6378E" w:rsidP="00F95291">
            <w:pPr>
              <w:rPr>
                <w:del w:id="1773" w:author="Ian Ross" w:date="2024-09-19T11:07:00Z" w16du:dateUtc="2024-09-19T09:07:00Z"/>
                <w:rFonts w:ascii="Aptos Narrow" w:eastAsia="Times New Roman" w:hAnsi="Aptos Narrow" w:cs="Times New Roman"/>
                <w:color w:val="000000"/>
                <w:lang w:eastAsia="en-ZA"/>
              </w:rPr>
            </w:pPr>
            <w:del w:id="1774" w:author="Ian Ross" w:date="2024-09-19T11:07:00Z" w16du:dateUtc="2024-09-19T09:07:00Z">
              <w:r w:rsidRPr="009918F0" w:rsidDel="00E657DD">
                <w:rPr>
                  <w:rFonts w:ascii="Aptos Narrow" w:eastAsia="Times New Roman" w:hAnsi="Aptos Narrow" w:cs="Times New Roman"/>
                  <w:color w:val="000000"/>
                  <w:lang w:eastAsia="en-ZA"/>
                </w:rPr>
                <w:delText>14 (3.0%)</w:delText>
              </w:r>
            </w:del>
          </w:p>
        </w:tc>
        <w:tc>
          <w:tcPr>
            <w:tcW w:w="1814" w:type="dxa"/>
            <w:noWrap/>
            <w:hideMark/>
          </w:tcPr>
          <w:p w14:paraId="03961181" w14:textId="34F830F2" w:rsidR="00B6378E" w:rsidRPr="009918F0" w:rsidDel="00E657DD" w:rsidRDefault="00B6378E" w:rsidP="00F95291">
            <w:pPr>
              <w:rPr>
                <w:del w:id="1775" w:author="Ian Ross" w:date="2024-09-19T11:07:00Z" w16du:dateUtc="2024-09-19T09:07:00Z"/>
                <w:rFonts w:ascii="Aptos Narrow" w:eastAsia="Times New Roman" w:hAnsi="Aptos Narrow" w:cs="Times New Roman"/>
                <w:color w:val="000000"/>
                <w:lang w:eastAsia="en-ZA"/>
              </w:rPr>
            </w:pPr>
            <w:del w:id="1776"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2F2A2D2C" w14:textId="671048A1" w:rsidR="00B6378E" w:rsidRPr="009918F0" w:rsidDel="00E657DD" w:rsidRDefault="00B6378E" w:rsidP="00F95291">
            <w:pPr>
              <w:rPr>
                <w:del w:id="1777" w:author="Ian Ross" w:date="2024-09-19T11:07:00Z" w16du:dateUtc="2024-09-19T09:07:00Z"/>
                <w:rFonts w:ascii="Aptos Narrow" w:eastAsia="Times New Roman" w:hAnsi="Aptos Narrow" w:cs="Times New Roman"/>
                <w:color w:val="000000"/>
                <w:lang w:eastAsia="en-ZA"/>
              </w:rPr>
            </w:pPr>
            <w:del w:id="1778"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6464783" w14:textId="53F4D9A4" w:rsidTr="00F95291">
        <w:trPr>
          <w:cnfStyle w:val="000000100000" w:firstRow="0" w:lastRow="0" w:firstColumn="0" w:lastColumn="0" w:oddVBand="0" w:evenVBand="0" w:oddHBand="1" w:evenHBand="0" w:firstRowFirstColumn="0" w:firstRowLastColumn="0" w:lastRowFirstColumn="0" w:lastRowLastColumn="0"/>
          <w:trHeight w:val="290"/>
          <w:del w:id="1779" w:author="Ian Ross" w:date="2024-09-19T11:07:00Z"/>
        </w:trPr>
        <w:tc>
          <w:tcPr>
            <w:tcW w:w="4300" w:type="dxa"/>
            <w:noWrap/>
            <w:hideMark/>
          </w:tcPr>
          <w:p w14:paraId="1247931A" w14:textId="11FE9B56" w:rsidR="00B6378E" w:rsidRPr="009918F0" w:rsidDel="00E657DD" w:rsidRDefault="00B6378E" w:rsidP="00F95291">
            <w:pPr>
              <w:rPr>
                <w:del w:id="1780" w:author="Ian Ross" w:date="2024-09-19T11:07:00Z" w16du:dateUtc="2024-09-19T09:07:00Z"/>
                <w:rFonts w:ascii="Aptos Narrow" w:eastAsia="Times New Roman" w:hAnsi="Aptos Narrow" w:cs="Times New Roman"/>
                <w:color w:val="000000"/>
                <w:lang w:eastAsia="en-ZA"/>
              </w:rPr>
            </w:pPr>
            <w:del w:id="1781" w:author="Ian Ross" w:date="2024-09-19T11:07:00Z" w16du:dateUtc="2024-09-19T09:07:00Z">
              <w:r w:rsidRPr="009918F0" w:rsidDel="00E657DD">
                <w:rPr>
                  <w:rFonts w:ascii="Aptos Narrow" w:eastAsia="Times New Roman" w:hAnsi="Aptos Narrow" w:cs="Times New Roman"/>
                  <w:color w:val="000000"/>
                  <w:lang w:eastAsia="en-ZA"/>
                </w:rPr>
                <w:delText>B menigitis</w:delText>
              </w:r>
            </w:del>
          </w:p>
        </w:tc>
        <w:tc>
          <w:tcPr>
            <w:tcW w:w="1814" w:type="dxa"/>
            <w:noWrap/>
            <w:hideMark/>
          </w:tcPr>
          <w:p w14:paraId="5EE31833" w14:textId="7F61C640" w:rsidR="00B6378E" w:rsidRPr="009918F0" w:rsidDel="00E657DD" w:rsidRDefault="00B6378E" w:rsidP="00F95291">
            <w:pPr>
              <w:rPr>
                <w:del w:id="1782" w:author="Ian Ross" w:date="2024-09-19T11:07:00Z" w16du:dateUtc="2024-09-19T09:07:00Z"/>
                <w:rFonts w:ascii="Aptos Narrow" w:eastAsia="Times New Roman" w:hAnsi="Aptos Narrow" w:cs="Times New Roman"/>
                <w:color w:val="000000"/>
                <w:lang w:eastAsia="en-ZA"/>
              </w:rPr>
            </w:pPr>
            <w:del w:id="1783" w:author="Ian Ross" w:date="2024-09-19T11:07:00Z" w16du:dateUtc="2024-09-19T09:07:00Z">
              <w:r w:rsidRPr="009918F0" w:rsidDel="00E657DD">
                <w:rPr>
                  <w:rFonts w:ascii="Aptos Narrow" w:eastAsia="Times New Roman" w:hAnsi="Aptos Narrow" w:cs="Times New Roman"/>
                  <w:color w:val="000000"/>
                  <w:lang w:eastAsia="en-ZA"/>
                </w:rPr>
                <w:delText>5 (1.1%)</w:delText>
              </w:r>
            </w:del>
          </w:p>
        </w:tc>
        <w:tc>
          <w:tcPr>
            <w:tcW w:w="1814" w:type="dxa"/>
            <w:noWrap/>
            <w:hideMark/>
          </w:tcPr>
          <w:p w14:paraId="49243629" w14:textId="3B7B7032" w:rsidR="00B6378E" w:rsidRPr="009918F0" w:rsidDel="00E657DD" w:rsidRDefault="00B6378E" w:rsidP="00F95291">
            <w:pPr>
              <w:rPr>
                <w:del w:id="1784" w:author="Ian Ross" w:date="2024-09-19T11:07:00Z" w16du:dateUtc="2024-09-19T09:07:00Z"/>
                <w:rFonts w:ascii="Aptos Narrow" w:eastAsia="Times New Roman" w:hAnsi="Aptos Narrow" w:cs="Times New Roman"/>
                <w:color w:val="000000"/>
                <w:lang w:eastAsia="en-ZA"/>
              </w:rPr>
            </w:pPr>
            <w:del w:id="1785"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0D3E9E29" w14:textId="5C020133" w:rsidR="00B6378E" w:rsidRPr="009918F0" w:rsidDel="00E657DD" w:rsidRDefault="00B6378E" w:rsidP="00F95291">
            <w:pPr>
              <w:rPr>
                <w:del w:id="1786" w:author="Ian Ross" w:date="2024-09-19T11:07:00Z" w16du:dateUtc="2024-09-19T09:07:00Z"/>
                <w:rFonts w:ascii="Aptos Narrow" w:eastAsia="Times New Roman" w:hAnsi="Aptos Narrow" w:cs="Times New Roman"/>
                <w:color w:val="000000"/>
                <w:lang w:eastAsia="en-ZA"/>
              </w:rPr>
            </w:pPr>
            <w:del w:id="1787"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67F598A" w14:textId="6C525F61" w:rsidTr="00F95291">
        <w:trPr>
          <w:trHeight w:val="290"/>
          <w:del w:id="1788" w:author="Ian Ross" w:date="2024-09-19T11:07:00Z"/>
        </w:trPr>
        <w:tc>
          <w:tcPr>
            <w:tcW w:w="4300" w:type="dxa"/>
            <w:noWrap/>
            <w:hideMark/>
          </w:tcPr>
          <w:p w14:paraId="41324468" w14:textId="1FD7AC32" w:rsidR="00B6378E" w:rsidRPr="009918F0" w:rsidDel="00E657DD" w:rsidRDefault="00B6378E" w:rsidP="00F95291">
            <w:pPr>
              <w:rPr>
                <w:del w:id="1789" w:author="Ian Ross" w:date="2024-09-19T11:07:00Z" w16du:dateUtc="2024-09-19T09:07:00Z"/>
                <w:rFonts w:ascii="Aptos Narrow" w:eastAsia="Times New Roman" w:hAnsi="Aptos Narrow" w:cs="Times New Roman"/>
                <w:color w:val="000000"/>
                <w:lang w:eastAsia="en-ZA"/>
              </w:rPr>
            </w:pPr>
            <w:del w:id="1790" w:author="Ian Ross" w:date="2024-09-19T11:07:00Z" w16du:dateUtc="2024-09-19T09:07:00Z">
              <w:r w:rsidRPr="009918F0" w:rsidDel="00E657DD">
                <w:rPr>
                  <w:rFonts w:ascii="Aptos Narrow" w:eastAsia="Times New Roman" w:hAnsi="Aptos Narrow" w:cs="Times New Roman"/>
                  <w:color w:val="000000"/>
                  <w:lang w:eastAsia="en-ZA"/>
                </w:rPr>
                <w:delText>UTI / Leptospirosis</w:delText>
              </w:r>
            </w:del>
          </w:p>
        </w:tc>
        <w:tc>
          <w:tcPr>
            <w:tcW w:w="1814" w:type="dxa"/>
            <w:noWrap/>
            <w:hideMark/>
          </w:tcPr>
          <w:p w14:paraId="40771F20" w14:textId="01D09EB3" w:rsidR="00B6378E" w:rsidRPr="009918F0" w:rsidDel="00E657DD" w:rsidRDefault="00B6378E" w:rsidP="00F95291">
            <w:pPr>
              <w:rPr>
                <w:del w:id="1791" w:author="Ian Ross" w:date="2024-09-19T11:07:00Z" w16du:dateUtc="2024-09-19T09:07:00Z"/>
                <w:rFonts w:ascii="Aptos Narrow" w:eastAsia="Times New Roman" w:hAnsi="Aptos Narrow" w:cs="Times New Roman"/>
                <w:color w:val="000000"/>
                <w:lang w:eastAsia="en-ZA"/>
              </w:rPr>
            </w:pPr>
            <w:del w:id="1792" w:author="Ian Ross" w:date="2024-09-19T11:07:00Z" w16du:dateUtc="2024-09-19T09:07:00Z">
              <w:r w:rsidRPr="009918F0" w:rsidDel="00E657DD">
                <w:rPr>
                  <w:rFonts w:ascii="Aptos Narrow" w:eastAsia="Times New Roman" w:hAnsi="Aptos Narrow" w:cs="Times New Roman"/>
                  <w:color w:val="000000"/>
                  <w:lang w:eastAsia="en-ZA"/>
                </w:rPr>
                <w:delText>6 (1.3%)</w:delText>
              </w:r>
            </w:del>
          </w:p>
        </w:tc>
        <w:tc>
          <w:tcPr>
            <w:tcW w:w="1814" w:type="dxa"/>
            <w:noWrap/>
            <w:hideMark/>
          </w:tcPr>
          <w:p w14:paraId="34F1E432" w14:textId="288A3148" w:rsidR="00B6378E" w:rsidRPr="009918F0" w:rsidDel="00E657DD" w:rsidRDefault="00B6378E" w:rsidP="00F95291">
            <w:pPr>
              <w:rPr>
                <w:del w:id="1793" w:author="Ian Ross" w:date="2024-09-19T11:07:00Z" w16du:dateUtc="2024-09-19T09:07:00Z"/>
                <w:rFonts w:ascii="Aptos Narrow" w:eastAsia="Times New Roman" w:hAnsi="Aptos Narrow" w:cs="Times New Roman"/>
                <w:color w:val="000000"/>
                <w:lang w:eastAsia="en-ZA"/>
              </w:rPr>
            </w:pPr>
            <w:del w:id="1794"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3ECC1646" w14:textId="5DB4634D" w:rsidR="00B6378E" w:rsidRPr="009918F0" w:rsidDel="00E657DD" w:rsidRDefault="00B6378E" w:rsidP="00F95291">
            <w:pPr>
              <w:rPr>
                <w:del w:id="1795" w:author="Ian Ross" w:date="2024-09-19T11:07:00Z" w16du:dateUtc="2024-09-19T09:07:00Z"/>
                <w:rFonts w:ascii="Aptos Narrow" w:eastAsia="Times New Roman" w:hAnsi="Aptos Narrow" w:cs="Times New Roman"/>
                <w:color w:val="000000"/>
                <w:lang w:eastAsia="en-ZA"/>
              </w:rPr>
            </w:pPr>
            <w:del w:id="1796"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6C87778C" w14:textId="0FE8DBED" w:rsidTr="00F95291">
        <w:trPr>
          <w:cnfStyle w:val="000000100000" w:firstRow="0" w:lastRow="0" w:firstColumn="0" w:lastColumn="0" w:oddVBand="0" w:evenVBand="0" w:oddHBand="1" w:evenHBand="0" w:firstRowFirstColumn="0" w:firstRowLastColumn="0" w:lastRowFirstColumn="0" w:lastRowLastColumn="0"/>
          <w:trHeight w:val="290"/>
          <w:del w:id="1797" w:author="Ian Ross" w:date="2024-09-19T11:07:00Z"/>
        </w:trPr>
        <w:tc>
          <w:tcPr>
            <w:tcW w:w="4300" w:type="dxa"/>
            <w:noWrap/>
            <w:hideMark/>
          </w:tcPr>
          <w:p w14:paraId="4E9AE25E" w14:textId="4780A597" w:rsidR="00B6378E" w:rsidRPr="009918F0" w:rsidDel="00E657DD" w:rsidRDefault="00B6378E" w:rsidP="00F95291">
            <w:pPr>
              <w:rPr>
                <w:del w:id="1798" w:author="Ian Ross" w:date="2024-09-19T11:07:00Z" w16du:dateUtc="2024-09-19T09:07:00Z"/>
                <w:rFonts w:ascii="Aptos Narrow" w:eastAsia="Times New Roman" w:hAnsi="Aptos Narrow" w:cs="Times New Roman"/>
                <w:color w:val="000000"/>
                <w:lang w:eastAsia="en-ZA"/>
              </w:rPr>
            </w:pPr>
            <w:del w:id="1799" w:author="Ian Ross" w:date="2024-09-19T11:07:00Z" w16du:dateUtc="2024-09-19T09:07:00Z">
              <w:r w:rsidRPr="009918F0" w:rsidDel="00E657DD">
                <w:rPr>
                  <w:rFonts w:ascii="Aptos Narrow" w:eastAsia="Times New Roman" w:hAnsi="Aptos Narrow" w:cs="Times New Roman"/>
                  <w:color w:val="000000"/>
                  <w:lang w:eastAsia="en-ZA"/>
                </w:rPr>
                <w:delText>PCP</w:delText>
              </w:r>
            </w:del>
          </w:p>
        </w:tc>
        <w:tc>
          <w:tcPr>
            <w:tcW w:w="1814" w:type="dxa"/>
            <w:noWrap/>
            <w:hideMark/>
          </w:tcPr>
          <w:p w14:paraId="26EB04D2" w14:textId="76B3DDE8" w:rsidR="00B6378E" w:rsidRPr="009918F0" w:rsidDel="00E657DD" w:rsidRDefault="00B6378E" w:rsidP="00F95291">
            <w:pPr>
              <w:rPr>
                <w:del w:id="1800" w:author="Ian Ross" w:date="2024-09-19T11:07:00Z" w16du:dateUtc="2024-09-19T09:07:00Z"/>
                <w:rFonts w:ascii="Aptos Narrow" w:eastAsia="Times New Roman" w:hAnsi="Aptos Narrow" w:cs="Times New Roman"/>
                <w:color w:val="000000"/>
                <w:lang w:eastAsia="en-ZA"/>
              </w:rPr>
            </w:pPr>
            <w:del w:id="1801" w:author="Ian Ross" w:date="2024-09-19T11:07:00Z" w16du:dateUtc="2024-09-19T09:07:00Z">
              <w:r w:rsidRPr="009918F0" w:rsidDel="00E657DD">
                <w:rPr>
                  <w:rFonts w:ascii="Aptos Narrow" w:eastAsia="Times New Roman" w:hAnsi="Aptos Narrow" w:cs="Times New Roman"/>
                  <w:color w:val="000000"/>
                  <w:lang w:eastAsia="en-ZA"/>
                </w:rPr>
                <w:delText>3 (0.6%)</w:delText>
              </w:r>
            </w:del>
          </w:p>
        </w:tc>
        <w:tc>
          <w:tcPr>
            <w:tcW w:w="1814" w:type="dxa"/>
            <w:noWrap/>
            <w:hideMark/>
          </w:tcPr>
          <w:p w14:paraId="2124A982" w14:textId="72498759" w:rsidR="00B6378E" w:rsidRPr="009918F0" w:rsidDel="00E657DD" w:rsidRDefault="00B6378E" w:rsidP="00F95291">
            <w:pPr>
              <w:rPr>
                <w:del w:id="1802" w:author="Ian Ross" w:date="2024-09-19T11:07:00Z" w16du:dateUtc="2024-09-19T09:07:00Z"/>
                <w:rFonts w:ascii="Aptos Narrow" w:eastAsia="Times New Roman" w:hAnsi="Aptos Narrow" w:cs="Times New Roman"/>
                <w:color w:val="000000"/>
                <w:lang w:eastAsia="en-ZA"/>
              </w:rPr>
            </w:pPr>
            <w:del w:id="1803"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687A311" w14:textId="15FFC302" w:rsidR="00B6378E" w:rsidRPr="009918F0" w:rsidDel="00E657DD" w:rsidRDefault="00B6378E" w:rsidP="00F95291">
            <w:pPr>
              <w:rPr>
                <w:del w:id="1804" w:author="Ian Ross" w:date="2024-09-19T11:07:00Z" w16du:dateUtc="2024-09-19T09:07:00Z"/>
                <w:rFonts w:ascii="Aptos Narrow" w:eastAsia="Times New Roman" w:hAnsi="Aptos Narrow" w:cs="Times New Roman"/>
                <w:color w:val="000000"/>
                <w:lang w:eastAsia="en-ZA"/>
              </w:rPr>
            </w:pPr>
            <w:del w:id="1805"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9CD34E5" w14:textId="084FDE01" w:rsidTr="00F95291">
        <w:trPr>
          <w:trHeight w:val="290"/>
          <w:del w:id="1806" w:author="Ian Ross" w:date="2024-09-19T11:07:00Z"/>
        </w:trPr>
        <w:tc>
          <w:tcPr>
            <w:tcW w:w="4300" w:type="dxa"/>
            <w:noWrap/>
            <w:hideMark/>
          </w:tcPr>
          <w:p w14:paraId="240234CA" w14:textId="71A6F7D0" w:rsidR="00B6378E" w:rsidRPr="009918F0" w:rsidDel="00E657DD" w:rsidRDefault="00B6378E" w:rsidP="00F95291">
            <w:pPr>
              <w:rPr>
                <w:del w:id="1807" w:author="Ian Ross" w:date="2024-09-19T11:07:00Z" w16du:dateUtc="2024-09-19T09:07:00Z"/>
                <w:rFonts w:ascii="Aptos Narrow" w:eastAsia="Times New Roman" w:hAnsi="Aptos Narrow" w:cs="Times New Roman"/>
                <w:color w:val="000000"/>
                <w:lang w:eastAsia="en-ZA"/>
              </w:rPr>
            </w:pPr>
            <w:del w:id="1808" w:author="Ian Ross" w:date="2024-09-19T11:07:00Z" w16du:dateUtc="2024-09-19T09:07:00Z">
              <w:r w:rsidRPr="009918F0" w:rsidDel="00E657DD">
                <w:rPr>
                  <w:rFonts w:ascii="Aptos Narrow" w:eastAsia="Times New Roman" w:hAnsi="Aptos Narrow" w:cs="Times New Roman"/>
                  <w:color w:val="000000"/>
                  <w:lang w:eastAsia="en-ZA"/>
                </w:rPr>
                <w:delText>COVID-19</w:delText>
              </w:r>
            </w:del>
          </w:p>
        </w:tc>
        <w:tc>
          <w:tcPr>
            <w:tcW w:w="1814" w:type="dxa"/>
            <w:noWrap/>
            <w:hideMark/>
          </w:tcPr>
          <w:p w14:paraId="03AFF7D6" w14:textId="4E16EC79" w:rsidR="00B6378E" w:rsidRPr="009918F0" w:rsidDel="00E657DD" w:rsidRDefault="00B6378E" w:rsidP="00F95291">
            <w:pPr>
              <w:rPr>
                <w:del w:id="1809" w:author="Ian Ross" w:date="2024-09-19T11:07:00Z" w16du:dateUtc="2024-09-19T09:07:00Z"/>
                <w:rFonts w:ascii="Aptos Narrow" w:eastAsia="Times New Roman" w:hAnsi="Aptos Narrow" w:cs="Times New Roman"/>
                <w:color w:val="000000"/>
                <w:lang w:eastAsia="en-ZA"/>
              </w:rPr>
            </w:pPr>
            <w:del w:id="1810" w:author="Ian Ross" w:date="2024-09-19T11:07:00Z" w16du:dateUtc="2024-09-19T09:07:00Z">
              <w:r w:rsidRPr="009918F0" w:rsidDel="00E657DD">
                <w:rPr>
                  <w:rFonts w:ascii="Aptos Narrow" w:eastAsia="Times New Roman" w:hAnsi="Aptos Narrow" w:cs="Times New Roman"/>
                  <w:color w:val="000000"/>
                  <w:lang w:eastAsia="en-ZA"/>
                </w:rPr>
                <w:delText>2 (0.4%)</w:delText>
              </w:r>
            </w:del>
          </w:p>
        </w:tc>
        <w:tc>
          <w:tcPr>
            <w:tcW w:w="1814" w:type="dxa"/>
            <w:noWrap/>
            <w:hideMark/>
          </w:tcPr>
          <w:p w14:paraId="10C3870A" w14:textId="5ECFFFF2" w:rsidR="00B6378E" w:rsidRPr="009918F0" w:rsidDel="00E657DD" w:rsidRDefault="00B6378E" w:rsidP="00F95291">
            <w:pPr>
              <w:rPr>
                <w:del w:id="1811" w:author="Ian Ross" w:date="2024-09-19T11:07:00Z" w16du:dateUtc="2024-09-19T09:07:00Z"/>
                <w:rFonts w:ascii="Aptos Narrow" w:eastAsia="Times New Roman" w:hAnsi="Aptos Narrow" w:cs="Times New Roman"/>
                <w:color w:val="000000"/>
                <w:lang w:eastAsia="en-ZA"/>
              </w:rPr>
            </w:pPr>
            <w:del w:id="1812"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38204A3F" w14:textId="079F60C3" w:rsidR="00B6378E" w:rsidRPr="009918F0" w:rsidDel="00E657DD" w:rsidRDefault="00B6378E" w:rsidP="00F95291">
            <w:pPr>
              <w:rPr>
                <w:del w:id="1813" w:author="Ian Ross" w:date="2024-09-19T11:07:00Z" w16du:dateUtc="2024-09-19T09:07:00Z"/>
                <w:rFonts w:ascii="Aptos Narrow" w:eastAsia="Times New Roman" w:hAnsi="Aptos Narrow" w:cs="Times New Roman"/>
                <w:color w:val="000000"/>
                <w:lang w:eastAsia="en-ZA"/>
              </w:rPr>
            </w:pPr>
            <w:del w:id="1814"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511D7200" w14:textId="7DC17339" w:rsidTr="00F95291">
        <w:trPr>
          <w:cnfStyle w:val="000000100000" w:firstRow="0" w:lastRow="0" w:firstColumn="0" w:lastColumn="0" w:oddVBand="0" w:evenVBand="0" w:oddHBand="1" w:evenHBand="0" w:firstRowFirstColumn="0" w:firstRowLastColumn="0" w:lastRowFirstColumn="0" w:lastRowLastColumn="0"/>
          <w:trHeight w:val="290"/>
          <w:del w:id="1815" w:author="Ian Ross" w:date="2024-09-19T11:07:00Z"/>
        </w:trPr>
        <w:tc>
          <w:tcPr>
            <w:tcW w:w="4300" w:type="dxa"/>
            <w:noWrap/>
            <w:hideMark/>
          </w:tcPr>
          <w:p w14:paraId="6072FF25" w14:textId="74AC63AA" w:rsidR="00B6378E" w:rsidRPr="009918F0" w:rsidDel="00E657DD" w:rsidRDefault="00B6378E" w:rsidP="00F95291">
            <w:pPr>
              <w:rPr>
                <w:del w:id="1816" w:author="Ian Ross" w:date="2024-09-19T11:07:00Z" w16du:dateUtc="2024-09-19T09:07:00Z"/>
                <w:rFonts w:ascii="Aptos Narrow" w:eastAsia="Times New Roman" w:hAnsi="Aptos Narrow" w:cs="Times New Roman"/>
                <w:color w:val="000000"/>
                <w:lang w:eastAsia="en-ZA"/>
              </w:rPr>
            </w:pPr>
            <w:del w:id="1817" w:author="Ian Ross" w:date="2024-09-19T11:07:00Z" w16du:dateUtc="2024-09-19T09:07:00Z">
              <w:r w:rsidRPr="009918F0" w:rsidDel="00E657DD">
                <w:rPr>
                  <w:rFonts w:ascii="Aptos Narrow" w:eastAsia="Times New Roman" w:hAnsi="Aptos Narrow" w:cs="Times New Roman"/>
                  <w:color w:val="000000"/>
                  <w:lang w:eastAsia="en-ZA"/>
                </w:rPr>
                <w:delText>Neurocysticercosis</w:delText>
              </w:r>
            </w:del>
          </w:p>
        </w:tc>
        <w:tc>
          <w:tcPr>
            <w:tcW w:w="1814" w:type="dxa"/>
            <w:noWrap/>
            <w:hideMark/>
          </w:tcPr>
          <w:p w14:paraId="36B312FF" w14:textId="6B981EDA" w:rsidR="00B6378E" w:rsidRPr="009918F0" w:rsidDel="00E657DD" w:rsidRDefault="00B6378E" w:rsidP="00F95291">
            <w:pPr>
              <w:rPr>
                <w:del w:id="1818" w:author="Ian Ross" w:date="2024-09-19T11:07:00Z" w16du:dateUtc="2024-09-19T09:07:00Z"/>
                <w:rFonts w:ascii="Aptos Narrow" w:eastAsia="Times New Roman" w:hAnsi="Aptos Narrow" w:cs="Times New Roman"/>
                <w:color w:val="000000"/>
                <w:lang w:eastAsia="en-ZA"/>
              </w:rPr>
            </w:pPr>
            <w:del w:id="1819" w:author="Ian Ross" w:date="2024-09-19T11:07:00Z" w16du:dateUtc="2024-09-19T09:07:00Z">
              <w:r w:rsidRPr="009918F0" w:rsidDel="00E657DD">
                <w:rPr>
                  <w:rFonts w:ascii="Aptos Narrow" w:eastAsia="Times New Roman" w:hAnsi="Aptos Narrow" w:cs="Times New Roman"/>
                  <w:color w:val="000000"/>
                  <w:lang w:eastAsia="en-ZA"/>
                </w:rPr>
                <w:delText>2 (0.4%)</w:delText>
              </w:r>
            </w:del>
          </w:p>
        </w:tc>
        <w:tc>
          <w:tcPr>
            <w:tcW w:w="1814" w:type="dxa"/>
            <w:noWrap/>
            <w:hideMark/>
          </w:tcPr>
          <w:p w14:paraId="0EEC9156" w14:textId="6C68AAB3" w:rsidR="00B6378E" w:rsidRPr="009918F0" w:rsidDel="00E657DD" w:rsidRDefault="00B6378E" w:rsidP="00F95291">
            <w:pPr>
              <w:rPr>
                <w:del w:id="1820" w:author="Ian Ross" w:date="2024-09-19T11:07:00Z" w16du:dateUtc="2024-09-19T09:07:00Z"/>
                <w:rFonts w:ascii="Aptos Narrow" w:eastAsia="Times New Roman" w:hAnsi="Aptos Narrow" w:cs="Times New Roman"/>
                <w:color w:val="000000"/>
                <w:lang w:eastAsia="en-ZA"/>
              </w:rPr>
            </w:pPr>
            <w:del w:id="1821"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24905BC6" w14:textId="18728E15" w:rsidR="00B6378E" w:rsidRPr="009918F0" w:rsidDel="00E657DD" w:rsidRDefault="00B6378E" w:rsidP="00F95291">
            <w:pPr>
              <w:rPr>
                <w:del w:id="1822" w:author="Ian Ross" w:date="2024-09-19T11:07:00Z" w16du:dateUtc="2024-09-19T09:07:00Z"/>
                <w:rFonts w:ascii="Aptos Narrow" w:eastAsia="Times New Roman" w:hAnsi="Aptos Narrow" w:cs="Times New Roman"/>
                <w:color w:val="000000"/>
                <w:lang w:eastAsia="en-ZA"/>
              </w:rPr>
            </w:pPr>
            <w:del w:id="1823"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06D280B1" w14:textId="23AC9F19" w:rsidTr="00F95291">
        <w:trPr>
          <w:trHeight w:val="290"/>
          <w:del w:id="1824" w:author="Ian Ross" w:date="2024-09-19T11:07:00Z"/>
        </w:trPr>
        <w:tc>
          <w:tcPr>
            <w:tcW w:w="4300" w:type="dxa"/>
            <w:noWrap/>
            <w:hideMark/>
          </w:tcPr>
          <w:p w14:paraId="71AB573E" w14:textId="7F017822" w:rsidR="00B6378E" w:rsidRPr="009918F0" w:rsidDel="00E657DD" w:rsidRDefault="00B6378E" w:rsidP="00F95291">
            <w:pPr>
              <w:rPr>
                <w:del w:id="1825" w:author="Ian Ross" w:date="2024-09-19T11:07:00Z" w16du:dateUtc="2024-09-19T09:07:00Z"/>
                <w:rFonts w:ascii="Aptos Narrow" w:eastAsia="Times New Roman" w:hAnsi="Aptos Narrow" w:cs="Times New Roman"/>
                <w:color w:val="000000"/>
                <w:lang w:eastAsia="en-ZA"/>
              </w:rPr>
            </w:pPr>
            <w:del w:id="1826" w:author="Ian Ross" w:date="2024-09-19T11:07:00Z" w16du:dateUtc="2024-09-19T09:07:00Z">
              <w:r w:rsidRPr="009918F0" w:rsidDel="00E657DD">
                <w:rPr>
                  <w:rFonts w:ascii="Aptos Narrow" w:eastAsia="Times New Roman" w:hAnsi="Aptos Narrow" w:cs="Times New Roman"/>
                  <w:color w:val="000000"/>
                  <w:lang w:eastAsia="en-ZA"/>
                </w:rPr>
                <w:delText>Total CD4 count</w:delText>
              </w:r>
            </w:del>
          </w:p>
        </w:tc>
        <w:tc>
          <w:tcPr>
            <w:tcW w:w="1814" w:type="dxa"/>
            <w:noWrap/>
            <w:hideMark/>
          </w:tcPr>
          <w:p w14:paraId="553EDF48" w14:textId="72A89B76" w:rsidR="00B6378E" w:rsidRPr="009918F0" w:rsidDel="00E657DD" w:rsidRDefault="00B6378E" w:rsidP="00F95291">
            <w:pPr>
              <w:rPr>
                <w:del w:id="1827" w:author="Ian Ross" w:date="2024-09-19T11:07:00Z" w16du:dateUtc="2024-09-19T09:07:00Z"/>
                <w:rFonts w:ascii="Aptos Narrow" w:eastAsia="Times New Roman" w:hAnsi="Aptos Narrow" w:cs="Times New Roman"/>
                <w:color w:val="000000"/>
                <w:lang w:eastAsia="en-ZA"/>
              </w:rPr>
            </w:pPr>
            <w:del w:id="1828" w:author="Ian Ross" w:date="2024-09-19T11:07:00Z" w16du:dateUtc="2024-09-19T09:07:00Z">
              <w:r w:rsidRPr="009918F0" w:rsidDel="00E657DD">
                <w:rPr>
                  <w:rFonts w:ascii="Aptos Narrow" w:eastAsia="Times New Roman" w:hAnsi="Aptos Narrow" w:cs="Times New Roman"/>
                  <w:color w:val="000000"/>
                  <w:lang w:eastAsia="en-ZA"/>
                </w:rPr>
                <w:delText>34 (15, 65)</w:delText>
              </w:r>
            </w:del>
          </w:p>
        </w:tc>
        <w:tc>
          <w:tcPr>
            <w:tcW w:w="1814" w:type="dxa"/>
            <w:noWrap/>
            <w:hideMark/>
          </w:tcPr>
          <w:p w14:paraId="6808AD70" w14:textId="297884DB" w:rsidR="00B6378E" w:rsidRPr="009918F0" w:rsidDel="00E657DD" w:rsidRDefault="00B6378E" w:rsidP="00F95291">
            <w:pPr>
              <w:rPr>
                <w:del w:id="1829" w:author="Ian Ross" w:date="2024-09-19T11:07:00Z" w16du:dateUtc="2024-09-19T09:07:00Z"/>
                <w:rFonts w:ascii="Aptos Narrow" w:eastAsia="Times New Roman" w:hAnsi="Aptos Narrow" w:cs="Times New Roman"/>
                <w:color w:val="000000"/>
                <w:lang w:eastAsia="en-ZA"/>
              </w:rPr>
            </w:pPr>
            <w:del w:id="1830" w:author="Ian Ross" w:date="2024-09-19T11:07:00Z" w16du:dateUtc="2024-09-19T09:07:00Z">
              <w:r w:rsidRPr="009918F0" w:rsidDel="00E657DD">
                <w:rPr>
                  <w:rFonts w:ascii="Aptos Narrow" w:eastAsia="Times New Roman" w:hAnsi="Aptos Narrow" w:cs="Times New Roman"/>
                  <w:color w:val="000000"/>
                  <w:lang w:eastAsia="en-ZA"/>
                </w:rPr>
                <w:delText>30 (16, 45)</w:delText>
              </w:r>
            </w:del>
          </w:p>
        </w:tc>
        <w:tc>
          <w:tcPr>
            <w:tcW w:w="960" w:type="dxa"/>
            <w:noWrap/>
            <w:hideMark/>
          </w:tcPr>
          <w:p w14:paraId="2FF28B30" w14:textId="4531D45C" w:rsidR="00B6378E" w:rsidRPr="009918F0" w:rsidDel="00E657DD" w:rsidRDefault="00B6378E" w:rsidP="00F95291">
            <w:pPr>
              <w:rPr>
                <w:del w:id="1831" w:author="Ian Ross" w:date="2024-09-19T11:07:00Z" w16du:dateUtc="2024-09-19T09:07:00Z"/>
                <w:rFonts w:ascii="Aptos Narrow" w:eastAsia="Times New Roman" w:hAnsi="Aptos Narrow" w:cs="Times New Roman"/>
                <w:color w:val="000000"/>
                <w:lang w:eastAsia="en-ZA"/>
              </w:rPr>
            </w:pPr>
            <w:del w:id="1832"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1BF2A8B7" w14:textId="603B38BF" w:rsidTr="00F95291">
        <w:trPr>
          <w:cnfStyle w:val="000000100000" w:firstRow="0" w:lastRow="0" w:firstColumn="0" w:lastColumn="0" w:oddVBand="0" w:evenVBand="0" w:oddHBand="1" w:evenHBand="0" w:firstRowFirstColumn="0" w:firstRowLastColumn="0" w:lastRowFirstColumn="0" w:lastRowLastColumn="0"/>
          <w:trHeight w:val="290"/>
          <w:del w:id="1833" w:author="Ian Ross" w:date="2024-09-19T11:07:00Z"/>
        </w:trPr>
        <w:tc>
          <w:tcPr>
            <w:tcW w:w="4300" w:type="dxa"/>
            <w:noWrap/>
            <w:hideMark/>
          </w:tcPr>
          <w:p w14:paraId="549FA805" w14:textId="75E24165" w:rsidR="00B6378E" w:rsidRPr="009918F0" w:rsidDel="00E657DD" w:rsidRDefault="00B6378E" w:rsidP="00F95291">
            <w:pPr>
              <w:rPr>
                <w:del w:id="1834" w:author="Ian Ross" w:date="2024-09-19T11:07:00Z" w16du:dateUtc="2024-09-19T09:07:00Z"/>
                <w:rFonts w:ascii="Aptos Narrow" w:eastAsia="Times New Roman" w:hAnsi="Aptos Narrow" w:cs="Times New Roman"/>
                <w:color w:val="000000"/>
                <w:lang w:eastAsia="en-ZA"/>
              </w:rPr>
            </w:pPr>
            <w:del w:id="1835" w:author="Ian Ross" w:date="2024-09-19T11:07:00Z" w16du:dateUtc="2024-09-19T09:07:00Z">
              <w:r w:rsidRPr="009918F0" w:rsidDel="00E657DD">
                <w:rPr>
                  <w:rFonts w:ascii="Aptos Narrow" w:eastAsia="Times New Roman" w:hAnsi="Aptos Narrow" w:cs="Times New Roman"/>
                  <w:color w:val="000000"/>
                  <w:lang w:eastAsia="en-ZA"/>
                </w:rPr>
                <w:delText>White cell count X109</w:delText>
              </w:r>
            </w:del>
          </w:p>
        </w:tc>
        <w:tc>
          <w:tcPr>
            <w:tcW w:w="1814" w:type="dxa"/>
            <w:noWrap/>
            <w:hideMark/>
          </w:tcPr>
          <w:p w14:paraId="0BFD979E" w14:textId="0E0A651B" w:rsidR="00B6378E" w:rsidRPr="009918F0" w:rsidDel="00E657DD" w:rsidRDefault="00B6378E" w:rsidP="00F95291">
            <w:pPr>
              <w:rPr>
                <w:del w:id="1836" w:author="Ian Ross" w:date="2024-09-19T11:07:00Z" w16du:dateUtc="2024-09-19T09:07:00Z"/>
                <w:rFonts w:ascii="Aptos Narrow" w:eastAsia="Times New Roman" w:hAnsi="Aptos Narrow" w:cs="Times New Roman"/>
                <w:color w:val="000000"/>
                <w:lang w:eastAsia="en-ZA"/>
              </w:rPr>
            </w:pPr>
            <w:del w:id="1837" w:author="Ian Ross" w:date="2024-09-19T11:07:00Z" w16du:dateUtc="2024-09-19T09:07:00Z">
              <w:r w:rsidRPr="009918F0" w:rsidDel="00E657DD">
                <w:rPr>
                  <w:rFonts w:ascii="Aptos Narrow" w:eastAsia="Times New Roman" w:hAnsi="Aptos Narrow" w:cs="Times New Roman"/>
                  <w:color w:val="000000"/>
                  <w:lang w:eastAsia="en-ZA"/>
                </w:rPr>
                <w:delText>5.6 (3.8, 8.2)</w:delText>
              </w:r>
            </w:del>
          </w:p>
        </w:tc>
        <w:tc>
          <w:tcPr>
            <w:tcW w:w="1814" w:type="dxa"/>
            <w:noWrap/>
            <w:hideMark/>
          </w:tcPr>
          <w:p w14:paraId="1AAE4D09" w14:textId="78D7427C" w:rsidR="00B6378E" w:rsidRPr="009918F0" w:rsidDel="00E657DD" w:rsidRDefault="00B6378E" w:rsidP="00F95291">
            <w:pPr>
              <w:rPr>
                <w:del w:id="1838" w:author="Ian Ross" w:date="2024-09-19T11:07:00Z" w16du:dateUtc="2024-09-19T09:07:00Z"/>
                <w:rFonts w:ascii="Aptos Narrow" w:eastAsia="Times New Roman" w:hAnsi="Aptos Narrow" w:cs="Times New Roman"/>
                <w:color w:val="000000"/>
                <w:lang w:eastAsia="en-ZA"/>
              </w:rPr>
            </w:pPr>
            <w:del w:id="1839" w:author="Ian Ross" w:date="2024-09-19T11:07:00Z" w16du:dateUtc="2024-09-19T09:07:00Z">
              <w:r w:rsidRPr="009918F0" w:rsidDel="00E657DD">
                <w:rPr>
                  <w:rFonts w:ascii="Aptos Narrow" w:eastAsia="Times New Roman" w:hAnsi="Aptos Narrow" w:cs="Times New Roman"/>
                  <w:color w:val="000000"/>
                  <w:lang w:eastAsia="en-ZA"/>
                </w:rPr>
                <w:delText>8.3 (4.3, 27.5)</w:delText>
              </w:r>
            </w:del>
          </w:p>
        </w:tc>
        <w:tc>
          <w:tcPr>
            <w:tcW w:w="960" w:type="dxa"/>
            <w:noWrap/>
            <w:hideMark/>
          </w:tcPr>
          <w:p w14:paraId="2BCE146F" w14:textId="2DACFB8E" w:rsidR="00B6378E" w:rsidRPr="009918F0" w:rsidDel="00E657DD" w:rsidRDefault="00B6378E" w:rsidP="00F95291">
            <w:pPr>
              <w:rPr>
                <w:del w:id="1840" w:author="Ian Ross" w:date="2024-09-19T11:07:00Z" w16du:dateUtc="2024-09-19T09:07:00Z"/>
                <w:rFonts w:ascii="Aptos Narrow" w:eastAsia="Times New Roman" w:hAnsi="Aptos Narrow" w:cs="Times New Roman"/>
                <w:color w:val="000000"/>
                <w:lang w:eastAsia="en-ZA"/>
              </w:rPr>
            </w:pPr>
            <w:del w:id="1841"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0C6CC47F" w14:textId="157088CF" w:rsidTr="00F95291">
        <w:trPr>
          <w:trHeight w:val="290"/>
          <w:del w:id="1842" w:author="Ian Ross" w:date="2024-09-19T11:07:00Z"/>
        </w:trPr>
        <w:tc>
          <w:tcPr>
            <w:tcW w:w="4300" w:type="dxa"/>
            <w:noWrap/>
            <w:hideMark/>
          </w:tcPr>
          <w:p w14:paraId="473F2569" w14:textId="322F7602" w:rsidR="00B6378E" w:rsidRPr="009918F0" w:rsidDel="00E657DD" w:rsidRDefault="00B6378E" w:rsidP="00F95291">
            <w:pPr>
              <w:rPr>
                <w:del w:id="1843" w:author="Ian Ross" w:date="2024-09-19T11:07:00Z" w16du:dateUtc="2024-09-19T09:07:00Z"/>
                <w:rFonts w:ascii="Aptos Narrow" w:eastAsia="Times New Roman" w:hAnsi="Aptos Narrow" w:cs="Times New Roman"/>
                <w:color w:val="000000"/>
                <w:lang w:eastAsia="en-ZA"/>
              </w:rPr>
            </w:pPr>
            <w:del w:id="1844" w:author="Ian Ross" w:date="2024-09-19T11:07:00Z" w16du:dateUtc="2024-09-19T09:07:00Z">
              <w:r w:rsidRPr="009918F0" w:rsidDel="00E657DD">
                <w:rPr>
                  <w:rFonts w:ascii="Aptos Narrow" w:eastAsia="Times New Roman" w:hAnsi="Aptos Narrow" w:cs="Times New Roman"/>
                  <w:color w:val="000000"/>
                  <w:lang w:eastAsia="en-ZA"/>
                </w:rPr>
                <w:delText>Sodium mmol/L</w:delText>
              </w:r>
            </w:del>
          </w:p>
        </w:tc>
        <w:tc>
          <w:tcPr>
            <w:tcW w:w="1814" w:type="dxa"/>
            <w:noWrap/>
            <w:hideMark/>
          </w:tcPr>
          <w:p w14:paraId="5C8AF812" w14:textId="5BB2FA15" w:rsidR="00B6378E" w:rsidRPr="009918F0" w:rsidDel="00E657DD" w:rsidRDefault="00B6378E" w:rsidP="00F95291">
            <w:pPr>
              <w:rPr>
                <w:del w:id="1845" w:author="Ian Ross" w:date="2024-09-19T11:07:00Z" w16du:dateUtc="2024-09-19T09:07:00Z"/>
                <w:rFonts w:ascii="Aptos Narrow" w:eastAsia="Times New Roman" w:hAnsi="Aptos Narrow" w:cs="Times New Roman"/>
                <w:color w:val="000000"/>
                <w:lang w:eastAsia="en-ZA"/>
              </w:rPr>
            </w:pPr>
            <w:del w:id="1846" w:author="Ian Ross" w:date="2024-09-19T11:07:00Z" w16du:dateUtc="2024-09-19T09:07:00Z">
              <w:r w:rsidRPr="009918F0" w:rsidDel="00E657DD">
                <w:rPr>
                  <w:rFonts w:ascii="Aptos Narrow" w:eastAsia="Times New Roman" w:hAnsi="Aptos Narrow" w:cs="Times New Roman"/>
                  <w:color w:val="000000"/>
                  <w:lang w:eastAsia="en-ZA"/>
                </w:rPr>
                <w:delText>133.0 (130.0, 137.0)</w:delText>
              </w:r>
            </w:del>
          </w:p>
        </w:tc>
        <w:tc>
          <w:tcPr>
            <w:tcW w:w="2774" w:type="dxa"/>
            <w:gridSpan w:val="2"/>
            <w:noWrap/>
            <w:hideMark/>
          </w:tcPr>
          <w:p w14:paraId="5A5BBCF4" w14:textId="10C5F5BA" w:rsidR="00B6378E" w:rsidRPr="009918F0" w:rsidDel="00E657DD" w:rsidRDefault="00B6378E" w:rsidP="00F95291">
            <w:pPr>
              <w:rPr>
                <w:del w:id="1847" w:author="Ian Ross" w:date="2024-09-19T11:07:00Z" w16du:dateUtc="2024-09-19T09:07:00Z"/>
                <w:rFonts w:ascii="Aptos Narrow" w:eastAsia="Times New Roman" w:hAnsi="Aptos Narrow" w:cs="Times New Roman"/>
                <w:color w:val="000000"/>
                <w:lang w:eastAsia="en-ZA"/>
              </w:rPr>
            </w:pPr>
            <w:del w:id="1848" w:author="Ian Ross" w:date="2024-09-19T11:07:00Z" w16du:dateUtc="2024-09-19T09:07:00Z">
              <w:r w:rsidRPr="009918F0" w:rsidDel="00E657DD">
                <w:rPr>
                  <w:rFonts w:ascii="Aptos Narrow" w:eastAsia="Times New Roman" w:hAnsi="Aptos Narrow" w:cs="Times New Roman"/>
                  <w:color w:val="000000"/>
                  <w:lang w:eastAsia="en-ZA"/>
                </w:rPr>
                <w:delText>136.5 (133.3, 139.0)</w:delText>
              </w:r>
              <w:r w:rsidR="00323180" w:rsidDel="00E657DD">
                <w:rPr>
                  <w:rFonts w:ascii="Aptos Narrow" w:eastAsia="Times New Roman" w:hAnsi="Aptos Narrow" w:cs="Times New Roman"/>
                  <w:color w:val="000000"/>
                  <w:lang w:eastAsia="en-ZA"/>
                </w:rPr>
                <w:delText xml:space="preserve">  ??</w:delText>
              </w:r>
            </w:del>
          </w:p>
        </w:tc>
      </w:tr>
      <w:tr w:rsidR="00B6378E" w:rsidRPr="009918F0" w:rsidDel="00E657DD" w14:paraId="6EDE1831" w14:textId="50ACB3ED" w:rsidTr="00F95291">
        <w:trPr>
          <w:cnfStyle w:val="000000100000" w:firstRow="0" w:lastRow="0" w:firstColumn="0" w:lastColumn="0" w:oddVBand="0" w:evenVBand="0" w:oddHBand="1" w:evenHBand="0" w:firstRowFirstColumn="0" w:firstRowLastColumn="0" w:lastRowFirstColumn="0" w:lastRowLastColumn="0"/>
          <w:trHeight w:val="290"/>
          <w:del w:id="1849" w:author="Ian Ross" w:date="2024-09-19T11:07:00Z"/>
        </w:trPr>
        <w:tc>
          <w:tcPr>
            <w:tcW w:w="4300" w:type="dxa"/>
            <w:noWrap/>
            <w:hideMark/>
          </w:tcPr>
          <w:p w14:paraId="43BAE62C" w14:textId="5C379AB2" w:rsidR="00B6378E" w:rsidRPr="009918F0" w:rsidDel="00E657DD" w:rsidRDefault="00B6378E" w:rsidP="00F95291">
            <w:pPr>
              <w:rPr>
                <w:del w:id="1850" w:author="Ian Ross" w:date="2024-09-19T11:07:00Z" w16du:dateUtc="2024-09-19T09:07:00Z"/>
                <w:rFonts w:ascii="Aptos Narrow" w:eastAsia="Times New Roman" w:hAnsi="Aptos Narrow" w:cs="Times New Roman"/>
                <w:color w:val="000000"/>
                <w:lang w:eastAsia="en-ZA"/>
              </w:rPr>
            </w:pPr>
            <w:del w:id="1851" w:author="Ian Ross" w:date="2024-09-19T11:07:00Z" w16du:dateUtc="2024-09-19T09:07:00Z">
              <w:r w:rsidRPr="009918F0" w:rsidDel="00E657DD">
                <w:rPr>
                  <w:rFonts w:ascii="Aptos Narrow" w:eastAsia="Times New Roman" w:hAnsi="Aptos Narrow" w:cs="Times New Roman"/>
                  <w:color w:val="000000"/>
                  <w:lang w:eastAsia="en-ZA"/>
                </w:rPr>
                <w:delText>Potassium mmol/L</w:delText>
              </w:r>
            </w:del>
          </w:p>
        </w:tc>
        <w:tc>
          <w:tcPr>
            <w:tcW w:w="1814" w:type="dxa"/>
            <w:noWrap/>
            <w:hideMark/>
          </w:tcPr>
          <w:p w14:paraId="741CFC00" w14:textId="320FCF26" w:rsidR="00B6378E" w:rsidRPr="009918F0" w:rsidDel="00E657DD" w:rsidRDefault="00B6378E" w:rsidP="00F95291">
            <w:pPr>
              <w:rPr>
                <w:del w:id="1852" w:author="Ian Ross" w:date="2024-09-19T11:07:00Z" w16du:dateUtc="2024-09-19T09:07:00Z"/>
                <w:rFonts w:ascii="Aptos Narrow" w:eastAsia="Times New Roman" w:hAnsi="Aptos Narrow" w:cs="Times New Roman"/>
                <w:color w:val="000000"/>
                <w:lang w:eastAsia="en-ZA"/>
              </w:rPr>
            </w:pPr>
            <w:del w:id="1853" w:author="Ian Ross" w:date="2024-09-19T11:07:00Z" w16du:dateUtc="2024-09-19T09:07:00Z">
              <w:r w:rsidRPr="009918F0" w:rsidDel="00E657DD">
                <w:rPr>
                  <w:rFonts w:ascii="Aptos Narrow" w:eastAsia="Times New Roman" w:hAnsi="Aptos Narrow" w:cs="Times New Roman"/>
                  <w:color w:val="000000"/>
                  <w:lang w:eastAsia="en-ZA"/>
                </w:rPr>
                <w:delText>4.10 (3.70, 4.60)</w:delText>
              </w:r>
            </w:del>
          </w:p>
        </w:tc>
        <w:tc>
          <w:tcPr>
            <w:tcW w:w="2774" w:type="dxa"/>
            <w:gridSpan w:val="2"/>
            <w:noWrap/>
            <w:hideMark/>
          </w:tcPr>
          <w:p w14:paraId="16FC79EC" w14:textId="182EA640" w:rsidR="00B6378E" w:rsidRPr="009918F0" w:rsidDel="00E657DD" w:rsidRDefault="00B6378E" w:rsidP="00F95291">
            <w:pPr>
              <w:rPr>
                <w:del w:id="1854" w:author="Ian Ross" w:date="2024-09-19T11:07:00Z" w16du:dateUtc="2024-09-19T09:07:00Z"/>
                <w:rFonts w:ascii="Aptos Narrow" w:eastAsia="Times New Roman" w:hAnsi="Aptos Narrow" w:cs="Times New Roman"/>
                <w:color w:val="000000"/>
                <w:lang w:eastAsia="en-ZA"/>
              </w:rPr>
            </w:pPr>
            <w:del w:id="1855" w:author="Ian Ross" w:date="2024-09-19T11:07:00Z" w16du:dateUtc="2024-09-19T09:07:00Z">
              <w:r w:rsidRPr="009918F0" w:rsidDel="00E657DD">
                <w:rPr>
                  <w:rFonts w:ascii="Aptos Narrow" w:eastAsia="Times New Roman" w:hAnsi="Aptos Narrow" w:cs="Times New Roman"/>
                  <w:color w:val="000000"/>
                  <w:lang w:eastAsia="en-ZA"/>
                </w:rPr>
                <w:delText>3.70 (3.37, 3.88)</w:delText>
              </w:r>
            </w:del>
          </w:p>
        </w:tc>
      </w:tr>
      <w:tr w:rsidR="00B6378E" w:rsidRPr="009918F0" w:rsidDel="00E657DD" w14:paraId="62A2B6F2" w14:textId="6B3C4811" w:rsidTr="00F95291">
        <w:trPr>
          <w:trHeight w:val="290"/>
          <w:del w:id="1856" w:author="Ian Ross" w:date="2024-09-19T11:07:00Z"/>
        </w:trPr>
        <w:tc>
          <w:tcPr>
            <w:tcW w:w="4300" w:type="dxa"/>
            <w:noWrap/>
            <w:hideMark/>
          </w:tcPr>
          <w:p w14:paraId="5952F840" w14:textId="0CB7EF3A" w:rsidR="00B6378E" w:rsidRPr="009918F0" w:rsidDel="00E657DD" w:rsidRDefault="00B6378E" w:rsidP="00F95291">
            <w:pPr>
              <w:rPr>
                <w:del w:id="1857" w:author="Ian Ross" w:date="2024-09-19T11:07:00Z" w16du:dateUtc="2024-09-19T09:07:00Z"/>
                <w:rFonts w:ascii="Aptos Narrow" w:eastAsia="Times New Roman" w:hAnsi="Aptos Narrow" w:cs="Times New Roman"/>
                <w:color w:val="000000"/>
                <w:lang w:eastAsia="en-ZA"/>
              </w:rPr>
            </w:pPr>
            <w:del w:id="1858" w:author="Ian Ross" w:date="2024-09-19T11:07:00Z" w16du:dateUtc="2024-09-19T09:07:00Z">
              <w:r w:rsidRPr="009918F0" w:rsidDel="00E657DD">
                <w:rPr>
                  <w:rFonts w:ascii="Aptos Narrow" w:eastAsia="Times New Roman" w:hAnsi="Aptos Narrow" w:cs="Times New Roman"/>
                  <w:color w:val="000000"/>
                  <w:lang w:eastAsia="en-ZA"/>
                </w:rPr>
                <w:delText>Haemoglobin g/dL</w:delText>
              </w:r>
            </w:del>
          </w:p>
        </w:tc>
        <w:tc>
          <w:tcPr>
            <w:tcW w:w="1814" w:type="dxa"/>
            <w:noWrap/>
            <w:hideMark/>
          </w:tcPr>
          <w:p w14:paraId="5F0A912E" w14:textId="3901377F" w:rsidR="00B6378E" w:rsidRPr="009918F0" w:rsidDel="00E657DD" w:rsidRDefault="00B6378E" w:rsidP="00F95291">
            <w:pPr>
              <w:rPr>
                <w:del w:id="1859" w:author="Ian Ross" w:date="2024-09-19T11:07:00Z" w16du:dateUtc="2024-09-19T09:07:00Z"/>
                <w:rFonts w:ascii="Aptos Narrow" w:eastAsia="Times New Roman" w:hAnsi="Aptos Narrow" w:cs="Times New Roman"/>
                <w:color w:val="000000"/>
                <w:lang w:eastAsia="en-ZA"/>
              </w:rPr>
            </w:pPr>
            <w:del w:id="1860" w:author="Ian Ross" w:date="2024-09-19T11:07:00Z" w16du:dateUtc="2024-09-19T09:07:00Z">
              <w:r w:rsidRPr="009918F0" w:rsidDel="00E657DD">
                <w:rPr>
                  <w:rFonts w:ascii="Aptos Narrow" w:eastAsia="Times New Roman" w:hAnsi="Aptos Narrow" w:cs="Times New Roman"/>
                  <w:color w:val="000000"/>
                  <w:lang w:eastAsia="en-ZA"/>
                </w:rPr>
                <w:delText>8.70 (7.40, 10.40)</w:delText>
              </w:r>
            </w:del>
          </w:p>
        </w:tc>
        <w:tc>
          <w:tcPr>
            <w:tcW w:w="1814" w:type="dxa"/>
            <w:noWrap/>
            <w:hideMark/>
          </w:tcPr>
          <w:p w14:paraId="33707B10" w14:textId="5FD38A7A" w:rsidR="00B6378E" w:rsidRPr="009918F0" w:rsidDel="00E657DD" w:rsidRDefault="00B6378E" w:rsidP="00F95291">
            <w:pPr>
              <w:rPr>
                <w:del w:id="1861" w:author="Ian Ross" w:date="2024-09-19T11:07:00Z" w16du:dateUtc="2024-09-19T09:07:00Z"/>
                <w:rFonts w:ascii="Aptos Narrow" w:eastAsia="Times New Roman" w:hAnsi="Aptos Narrow" w:cs="Times New Roman"/>
                <w:color w:val="000000"/>
                <w:lang w:eastAsia="en-ZA"/>
              </w:rPr>
            </w:pPr>
            <w:del w:id="1862" w:author="Ian Ross" w:date="2024-09-19T11:07:00Z" w16du:dateUtc="2024-09-19T09:07:00Z">
              <w:r w:rsidRPr="009918F0" w:rsidDel="00E657DD">
                <w:rPr>
                  <w:rFonts w:ascii="Aptos Narrow" w:eastAsia="Times New Roman" w:hAnsi="Aptos Narrow" w:cs="Times New Roman"/>
                  <w:color w:val="000000"/>
                  <w:lang w:eastAsia="en-ZA"/>
                </w:rPr>
                <w:delText>9.60 (8.25, 10.95)</w:delText>
              </w:r>
            </w:del>
          </w:p>
        </w:tc>
        <w:tc>
          <w:tcPr>
            <w:tcW w:w="960" w:type="dxa"/>
            <w:noWrap/>
            <w:hideMark/>
          </w:tcPr>
          <w:p w14:paraId="7D2DD71F" w14:textId="75D79A02" w:rsidR="00B6378E" w:rsidRPr="009918F0" w:rsidDel="00E657DD" w:rsidRDefault="00B6378E" w:rsidP="00F95291">
            <w:pPr>
              <w:rPr>
                <w:del w:id="1863" w:author="Ian Ross" w:date="2024-09-19T11:07:00Z" w16du:dateUtc="2024-09-19T09:07:00Z"/>
                <w:rFonts w:ascii="Aptos Narrow" w:eastAsia="Times New Roman" w:hAnsi="Aptos Narrow" w:cs="Times New Roman"/>
                <w:color w:val="000000"/>
                <w:lang w:eastAsia="en-ZA"/>
              </w:rPr>
            </w:pPr>
            <w:del w:id="1864"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5086560E" w14:textId="016E9FE4" w:rsidTr="00F95291">
        <w:trPr>
          <w:cnfStyle w:val="000000100000" w:firstRow="0" w:lastRow="0" w:firstColumn="0" w:lastColumn="0" w:oddVBand="0" w:evenVBand="0" w:oddHBand="1" w:evenHBand="0" w:firstRowFirstColumn="0" w:firstRowLastColumn="0" w:lastRowFirstColumn="0" w:lastRowLastColumn="0"/>
          <w:trHeight w:val="290"/>
          <w:del w:id="1865" w:author="Ian Ross" w:date="2024-09-19T11:07:00Z"/>
        </w:trPr>
        <w:tc>
          <w:tcPr>
            <w:tcW w:w="4300" w:type="dxa"/>
            <w:noWrap/>
            <w:hideMark/>
          </w:tcPr>
          <w:p w14:paraId="17515754" w14:textId="29BB0259" w:rsidR="00B6378E" w:rsidRPr="009918F0" w:rsidDel="00E657DD" w:rsidRDefault="00B6378E" w:rsidP="00F95291">
            <w:pPr>
              <w:rPr>
                <w:del w:id="1866" w:author="Ian Ross" w:date="2024-09-19T11:07:00Z" w16du:dateUtc="2024-09-19T09:07:00Z"/>
                <w:rFonts w:ascii="Aptos Narrow" w:eastAsia="Times New Roman" w:hAnsi="Aptos Narrow" w:cs="Times New Roman"/>
                <w:color w:val="000000"/>
                <w:lang w:eastAsia="en-ZA"/>
              </w:rPr>
            </w:pPr>
            <w:del w:id="1867" w:author="Ian Ross" w:date="2024-09-19T11:07:00Z" w16du:dateUtc="2024-09-19T09:07:00Z">
              <w:r w:rsidRPr="009918F0" w:rsidDel="00E657DD">
                <w:rPr>
                  <w:rFonts w:ascii="Aptos Narrow" w:eastAsia="Times New Roman" w:hAnsi="Aptos Narrow" w:cs="Times New Roman"/>
                  <w:color w:val="000000"/>
                  <w:lang w:eastAsia="en-ZA"/>
                </w:rPr>
                <w:delText>BP (systolic)</w:delText>
              </w:r>
            </w:del>
          </w:p>
        </w:tc>
        <w:tc>
          <w:tcPr>
            <w:tcW w:w="1814" w:type="dxa"/>
            <w:noWrap/>
            <w:hideMark/>
          </w:tcPr>
          <w:p w14:paraId="268FFD32" w14:textId="28CEE51E" w:rsidR="00B6378E" w:rsidRPr="009918F0" w:rsidDel="00E657DD" w:rsidRDefault="00B6378E" w:rsidP="00F95291">
            <w:pPr>
              <w:rPr>
                <w:del w:id="1868" w:author="Ian Ross" w:date="2024-09-19T11:07:00Z" w16du:dateUtc="2024-09-19T09:07:00Z"/>
                <w:rFonts w:ascii="Aptos Narrow" w:eastAsia="Times New Roman" w:hAnsi="Aptos Narrow" w:cs="Times New Roman"/>
                <w:color w:val="000000"/>
                <w:lang w:eastAsia="en-ZA"/>
              </w:rPr>
            </w:pPr>
            <w:del w:id="1869" w:author="Ian Ross" w:date="2024-09-19T11:07:00Z" w16du:dateUtc="2024-09-19T09:07:00Z">
              <w:r w:rsidRPr="009918F0" w:rsidDel="00E657DD">
                <w:rPr>
                  <w:rFonts w:ascii="Aptos Narrow" w:eastAsia="Times New Roman" w:hAnsi="Aptos Narrow" w:cs="Times New Roman"/>
                  <w:color w:val="000000"/>
                  <w:lang w:eastAsia="en-ZA"/>
                </w:rPr>
                <w:delText>112 (103, 127)</w:delText>
              </w:r>
            </w:del>
          </w:p>
        </w:tc>
        <w:tc>
          <w:tcPr>
            <w:tcW w:w="1814" w:type="dxa"/>
            <w:noWrap/>
            <w:hideMark/>
          </w:tcPr>
          <w:p w14:paraId="7CF12C2B" w14:textId="26D8370B" w:rsidR="00B6378E" w:rsidRPr="009918F0" w:rsidDel="00E657DD" w:rsidRDefault="00B6378E" w:rsidP="00F95291">
            <w:pPr>
              <w:rPr>
                <w:del w:id="1870" w:author="Ian Ross" w:date="2024-09-19T11:07:00Z" w16du:dateUtc="2024-09-19T09:07:00Z"/>
                <w:rFonts w:ascii="Aptos Narrow" w:eastAsia="Times New Roman" w:hAnsi="Aptos Narrow" w:cs="Times New Roman"/>
                <w:color w:val="000000"/>
                <w:lang w:eastAsia="en-ZA"/>
              </w:rPr>
            </w:pPr>
            <w:del w:id="1871" w:author="Ian Ross" w:date="2024-09-19T11:07:00Z" w16du:dateUtc="2024-09-19T09:07:00Z">
              <w:r w:rsidRPr="009918F0" w:rsidDel="00E657DD">
                <w:rPr>
                  <w:rFonts w:ascii="Aptos Narrow" w:eastAsia="Times New Roman" w:hAnsi="Aptos Narrow" w:cs="Times New Roman"/>
                  <w:color w:val="000000"/>
                  <w:lang w:eastAsia="en-ZA"/>
                </w:rPr>
                <w:delText>128 (122, 130)</w:delText>
              </w:r>
            </w:del>
          </w:p>
        </w:tc>
        <w:tc>
          <w:tcPr>
            <w:tcW w:w="960" w:type="dxa"/>
            <w:noWrap/>
            <w:hideMark/>
          </w:tcPr>
          <w:p w14:paraId="4B3878FD" w14:textId="3C115ECD" w:rsidR="00B6378E" w:rsidRPr="00D811A0" w:rsidDel="00E657DD" w:rsidRDefault="00B6378E" w:rsidP="00F95291">
            <w:pPr>
              <w:rPr>
                <w:del w:id="1872" w:author="Ian Ross" w:date="2024-09-19T11:07:00Z" w16du:dateUtc="2024-09-19T09:07:00Z"/>
                <w:rFonts w:ascii="Aptos Narrow" w:eastAsia="Times New Roman" w:hAnsi="Aptos Narrow" w:cs="Times New Roman"/>
                <w:b/>
                <w:bCs/>
                <w:color w:val="000000"/>
                <w:lang w:eastAsia="en-ZA"/>
              </w:rPr>
            </w:pPr>
            <w:del w:id="1873" w:author="Ian Ross" w:date="2024-09-19T11:07:00Z" w16du:dateUtc="2024-09-19T09:07:00Z">
              <w:r w:rsidRPr="00D811A0" w:rsidDel="00E657DD">
                <w:rPr>
                  <w:rFonts w:ascii="Aptos Narrow" w:eastAsia="Times New Roman" w:hAnsi="Aptos Narrow" w:cs="Times New Roman"/>
                  <w:b/>
                  <w:bCs/>
                  <w:color w:val="000000"/>
                  <w:lang w:eastAsia="en-ZA"/>
                </w:rPr>
                <w:delText>0.038</w:delText>
              </w:r>
            </w:del>
          </w:p>
        </w:tc>
      </w:tr>
      <w:tr w:rsidR="00B6378E" w:rsidRPr="009918F0" w:rsidDel="00E657DD" w14:paraId="334408DE" w14:textId="14E58703" w:rsidTr="00F95291">
        <w:trPr>
          <w:trHeight w:val="290"/>
          <w:del w:id="1874" w:author="Ian Ross" w:date="2024-09-19T11:07:00Z"/>
        </w:trPr>
        <w:tc>
          <w:tcPr>
            <w:tcW w:w="4300" w:type="dxa"/>
            <w:noWrap/>
            <w:hideMark/>
          </w:tcPr>
          <w:p w14:paraId="4CA03040" w14:textId="59DB7B54" w:rsidR="00B6378E" w:rsidRPr="009918F0" w:rsidDel="00E657DD" w:rsidRDefault="00B6378E" w:rsidP="00F95291">
            <w:pPr>
              <w:rPr>
                <w:del w:id="1875" w:author="Ian Ross" w:date="2024-09-19T11:07:00Z" w16du:dateUtc="2024-09-19T09:07:00Z"/>
                <w:rFonts w:ascii="Aptos Narrow" w:eastAsia="Times New Roman" w:hAnsi="Aptos Narrow" w:cs="Times New Roman"/>
                <w:color w:val="000000"/>
                <w:lang w:eastAsia="en-ZA"/>
              </w:rPr>
            </w:pPr>
            <w:del w:id="1876" w:author="Ian Ross" w:date="2024-09-19T11:07:00Z" w16du:dateUtc="2024-09-19T09:07:00Z">
              <w:r w:rsidRPr="009918F0" w:rsidDel="00E657DD">
                <w:rPr>
                  <w:rFonts w:ascii="Aptos Narrow" w:eastAsia="Times New Roman" w:hAnsi="Aptos Narrow" w:cs="Times New Roman"/>
                  <w:color w:val="000000"/>
                  <w:lang w:eastAsia="en-ZA"/>
                </w:rPr>
                <w:delText>BP (diastolic)</w:delText>
              </w:r>
            </w:del>
          </w:p>
        </w:tc>
        <w:tc>
          <w:tcPr>
            <w:tcW w:w="1814" w:type="dxa"/>
            <w:noWrap/>
            <w:hideMark/>
          </w:tcPr>
          <w:p w14:paraId="3867E6EF" w14:textId="1AC7F1D5" w:rsidR="00B6378E" w:rsidRPr="009918F0" w:rsidDel="00E657DD" w:rsidRDefault="00B6378E" w:rsidP="00F95291">
            <w:pPr>
              <w:rPr>
                <w:del w:id="1877" w:author="Ian Ross" w:date="2024-09-19T11:07:00Z" w16du:dateUtc="2024-09-19T09:07:00Z"/>
                <w:rFonts w:ascii="Aptos Narrow" w:eastAsia="Times New Roman" w:hAnsi="Aptos Narrow" w:cs="Times New Roman"/>
                <w:color w:val="000000"/>
                <w:lang w:eastAsia="en-ZA"/>
              </w:rPr>
            </w:pPr>
            <w:del w:id="1878" w:author="Ian Ross" w:date="2024-09-19T11:07:00Z" w16du:dateUtc="2024-09-19T09:07:00Z">
              <w:r w:rsidRPr="009918F0" w:rsidDel="00E657DD">
                <w:rPr>
                  <w:rFonts w:ascii="Aptos Narrow" w:eastAsia="Times New Roman" w:hAnsi="Aptos Narrow" w:cs="Times New Roman"/>
                  <w:color w:val="000000"/>
                  <w:lang w:eastAsia="en-ZA"/>
                </w:rPr>
                <w:delText>70 (60, 77)</w:delText>
              </w:r>
            </w:del>
          </w:p>
        </w:tc>
        <w:tc>
          <w:tcPr>
            <w:tcW w:w="1814" w:type="dxa"/>
            <w:noWrap/>
            <w:hideMark/>
          </w:tcPr>
          <w:p w14:paraId="051336F2" w14:textId="0DA637E3" w:rsidR="00B6378E" w:rsidRPr="009918F0" w:rsidDel="00E657DD" w:rsidRDefault="00B6378E" w:rsidP="00F95291">
            <w:pPr>
              <w:rPr>
                <w:del w:id="1879" w:author="Ian Ross" w:date="2024-09-19T11:07:00Z" w16du:dateUtc="2024-09-19T09:07:00Z"/>
                <w:rFonts w:ascii="Aptos Narrow" w:eastAsia="Times New Roman" w:hAnsi="Aptos Narrow" w:cs="Times New Roman"/>
                <w:color w:val="000000"/>
                <w:lang w:eastAsia="en-ZA"/>
              </w:rPr>
            </w:pPr>
            <w:del w:id="1880" w:author="Ian Ross" w:date="2024-09-19T11:07:00Z" w16du:dateUtc="2024-09-19T09:07:00Z">
              <w:r w:rsidRPr="009918F0" w:rsidDel="00E657DD">
                <w:rPr>
                  <w:rFonts w:ascii="Aptos Narrow" w:eastAsia="Times New Roman" w:hAnsi="Aptos Narrow" w:cs="Times New Roman"/>
                  <w:color w:val="000000"/>
                  <w:lang w:eastAsia="en-ZA"/>
                </w:rPr>
                <w:delText>74 (65, 78)</w:delText>
              </w:r>
            </w:del>
          </w:p>
        </w:tc>
        <w:tc>
          <w:tcPr>
            <w:tcW w:w="960" w:type="dxa"/>
            <w:noWrap/>
            <w:hideMark/>
          </w:tcPr>
          <w:p w14:paraId="4D2F8667" w14:textId="63B43F19" w:rsidR="00B6378E" w:rsidRPr="009918F0" w:rsidDel="00E657DD" w:rsidRDefault="00B6378E" w:rsidP="00F95291">
            <w:pPr>
              <w:rPr>
                <w:del w:id="1881" w:author="Ian Ross" w:date="2024-09-19T11:07:00Z" w16du:dateUtc="2024-09-19T09:07:00Z"/>
                <w:rFonts w:ascii="Aptos Narrow" w:eastAsia="Times New Roman" w:hAnsi="Aptos Narrow" w:cs="Times New Roman"/>
                <w:color w:val="000000"/>
                <w:lang w:eastAsia="en-ZA"/>
              </w:rPr>
            </w:pPr>
            <w:del w:id="1882" w:author="Ian Ross" w:date="2024-09-19T11:07:00Z" w16du:dateUtc="2024-09-19T09:07:00Z">
              <w:r w:rsidRPr="009918F0" w:rsidDel="00E657DD">
                <w:rPr>
                  <w:rFonts w:ascii="Aptos Narrow" w:eastAsia="Times New Roman" w:hAnsi="Aptos Narrow" w:cs="Times New Roman"/>
                  <w:color w:val="000000"/>
                  <w:lang w:eastAsia="en-ZA"/>
                </w:rPr>
                <w:delText>0.5</w:delText>
              </w:r>
            </w:del>
          </w:p>
        </w:tc>
      </w:tr>
      <w:tr w:rsidR="00B6378E" w:rsidRPr="009918F0" w:rsidDel="00E657DD" w14:paraId="0397C020" w14:textId="358ECDAD" w:rsidTr="00F95291">
        <w:trPr>
          <w:cnfStyle w:val="000000100000" w:firstRow="0" w:lastRow="0" w:firstColumn="0" w:lastColumn="0" w:oddVBand="0" w:evenVBand="0" w:oddHBand="1" w:evenHBand="0" w:firstRowFirstColumn="0" w:firstRowLastColumn="0" w:lastRowFirstColumn="0" w:lastRowLastColumn="0"/>
          <w:trHeight w:val="290"/>
          <w:del w:id="1883" w:author="Ian Ross" w:date="2024-09-19T11:07:00Z"/>
        </w:trPr>
        <w:tc>
          <w:tcPr>
            <w:tcW w:w="4300" w:type="dxa"/>
            <w:noWrap/>
            <w:hideMark/>
          </w:tcPr>
          <w:p w14:paraId="5414F242" w14:textId="7C494CFC" w:rsidR="00B6378E" w:rsidRPr="009918F0" w:rsidDel="00E657DD" w:rsidRDefault="00B6378E" w:rsidP="00F95291">
            <w:pPr>
              <w:rPr>
                <w:del w:id="1884" w:author="Ian Ross" w:date="2024-09-19T11:07:00Z" w16du:dateUtc="2024-09-19T09:07:00Z"/>
                <w:rFonts w:ascii="Aptos Narrow" w:eastAsia="Times New Roman" w:hAnsi="Aptos Narrow" w:cs="Times New Roman"/>
                <w:color w:val="000000"/>
                <w:lang w:eastAsia="en-ZA"/>
              </w:rPr>
            </w:pPr>
            <w:del w:id="1885" w:author="Ian Ross" w:date="2024-09-19T11:07:00Z" w16du:dateUtc="2024-09-19T09:07:00Z">
              <w:r w:rsidRPr="009918F0" w:rsidDel="00E657DD">
                <w:rPr>
                  <w:rFonts w:ascii="Aptos Narrow" w:eastAsia="Times New Roman" w:hAnsi="Aptos Narrow" w:cs="Times New Roman"/>
                  <w:color w:val="000000"/>
                  <w:lang w:eastAsia="en-ZA"/>
                </w:rPr>
                <w:delText>Heart rate</w:delText>
              </w:r>
            </w:del>
          </w:p>
        </w:tc>
        <w:tc>
          <w:tcPr>
            <w:tcW w:w="1814" w:type="dxa"/>
            <w:noWrap/>
            <w:hideMark/>
          </w:tcPr>
          <w:p w14:paraId="429E9E00" w14:textId="6D06F0FB" w:rsidR="00B6378E" w:rsidRPr="009918F0" w:rsidDel="00E657DD" w:rsidRDefault="00B6378E" w:rsidP="00F95291">
            <w:pPr>
              <w:rPr>
                <w:del w:id="1886" w:author="Ian Ross" w:date="2024-09-19T11:07:00Z" w16du:dateUtc="2024-09-19T09:07:00Z"/>
                <w:rFonts w:ascii="Aptos Narrow" w:eastAsia="Times New Roman" w:hAnsi="Aptos Narrow" w:cs="Times New Roman"/>
                <w:color w:val="000000"/>
                <w:lang w:eastAsia="en-ZA"/>
              </w:rPr>
            </w:pPr>
            <w:del w:id="1887" w:author="Ian Ross" w:date="2024-09-19T11:07:00Z" w16du:dateUtc="2024-09-19T09:07:00Z">
              <w:r w:rsidRPr="009918F0" w:rsidDel="00E657DD">
                <w:rPr>
                  <w:rFonts w:ascii="Aptos Narrow" w:eastAsia="Times New Roman" w:hAnsi="Aptos Narrow" w:cs="Times New Roman"/>
                  <w:color w:val="000000"/>
                  <w:lang w:eastAsia="en-ZA"/>
                </w:rPr>
                <w:delText>91 (78, 109)</w:delText>
              </w:r>
            </w:del>
          </w:p>
        </w:tc>
        <w:tc>
          <w:tcPr>
            <w:tcW w:w="1814" w:type="dxa"/>
            <w:noWrap/>
            <w:hideMark/>
          </w:tcPr>
          <w:p w14:paraId="5A203F8A" w14:textId="4486F94D" w:rsidR="00B6378E" w:rsidRPr="009918F0" w:rsidDel="00E657DD" w:rsidRDefault="00B6378E" w:rsidP="00F95291">
            <w:pPr>
              <w:rPr>
                <w:del w:id="1888" w:author="Ian Ross" w:date="2024-09-19T11:07:00Z" w16du:dateUtc="2024-09-19T09:07:00Z"/>
                <w:rFonts w:ascii="Aptos Narrow" w:eastAsia="Times New Roman" w:hAnsi="Aptos Narrow" w:cs="Times New Roman"/>
                <w:color w:val="000000"/>
                <w:lang w:eastAsia="en-ZA"/>
              </w:rPr>
            </w:pPr>
            <w:del w:id="1889" w:author="Ian Ross" w:date="2024-09-19T11:07:00Z" w16du:dateUtc="2024-09-19T09:07:00Z">
              <w:r w:rsidRPr="009918F0" w:rsidDel="00E657DD">
                <w:rPr>
                  <w:rFonts w:ascii="Aptos Narrow" w:eastAsia="Times New Roman" w:hAnsi="Aptos Narrow" w:cs="Times New Roman"/>
                  <w:color w:val="000000"/>
                  <w:lang w:eastAsia="en-ZA"/>
                </w:rPr>
                <w:delText>87 (72, 98)</w:delText>
              </w:r>
            </w:del>
          </w:p>
        </w:tc>
        <w:tc>
          <w:tcPr>
            <w:tcW w:w="960" w:type="dxa"/>
            <w:noWrap/>
            <w:hideMark/>
          </w:tcPr>
          <w:p w14:paraId="22326D4C" w14:textId="4E3A81B5" w:rsidR="00B6378E" w:rsidRPr="009918F0" w:rsidDel="00E657DD" w:rsidRDefault="00B6378E" w:rsidP="00F95291">
            <w:pPr>
              <w:rPr>
                <w:del w:id="1890" w:author="Ian Ross" w:date="2024-09-19T11:07:00Z" w16du:dateUtc="2024-09-19T09:07:00Z"/>
                <w:rFonts w:ascii="Aptos Narrow" w:eastAsia="Times New Roman" w:hAnsi="Aptos Narrow" w:cs="Times New Roman"/>
                <w:color w:val="000000"/>
                <w:lang w:eastAsia="en-ZA"/>
              </w:rPr>
            </w:pPr>
            <w:del w:id="1891" w:author="Ian Ross" w:date="2024-09-19T11:07:00Z" w16du:dateUtc="2024-09-19T09:07:00Z">
              <w:r w:rsidRPr="009918F0" w:rsidDel="00E657DD">
                <w:rPr>
                  <w:rFonts w:ascii="Aptos Narrow" w:eastAsia="Times New Roman" w:hAnsi="Aptos Narrow" w:cs="Times New Roman"/>
                  <w:color w:val="000000"/>
                  <w:lang w:eastAsia="en-ZA"/>
                </w:rPr>
                <w:delText>0.14</w:delText>
              </w:r>
            </w:del>
          </w:p>
        </w:tc>
      </w:tr>
      <w:tr w:rsidR="00B6378E" w:rsidRPr="009918F0" w:rsidDel="00E657DD" w14:paraId="4ED0793D" w14:textId="7BA35051" w:rsidTr="00F95291">
        <w:trPr>
          <w:trHeight w:val="290"/>
          <w:del w:id="1892" w:author="Ian Ross" w:date="2024-09-19T11:07:00Z"/>
        </w:trPr>
        <w:tc>
          <w:tcPr>
            <w:tcW w:w="4300" w:type="dxa"/>
            <w:noWrap/>
            <w:hideMark/>
          </w:tcPr>
          <w:p w14:paraId="6FB231FC" w14:textId="2816093B" w:rsidR="00B6378E" w:rsidRPr="009918F0" w:rsidDel="00E657DD" w:rsidRDefault="00B6378E" w:rsidP="00F95291">
            <w:pPr>
              <w:rPr>
                <w:del w:id="1893" w:author="Ian Ross" w:date="2024-09-19T11:07:00Z" w16du:dateUtc="2024-09-19T09:07:00Z"/>
                <w:rFonts w:ascii="Aptos Narrow" w:eastAsia="Times New Roman" w:hAnsi="Aptos Narrow" w:cs="Times New Roman"/>
                <w:color w:val="000000"/>
                <w:lang w:eastAsia="en-ZA"/>
              </w:rPr>
            </w:pPr>
            <w:del w:id="1894" w:author="Ian Ross" w:date="2024-09-19T11:07:00Z" w16du:dateUtc="2024-09-19T09:07:00Z">
              <w:r w:rsidRPr="009918F0" w:rsidDel="00E657DD">
                <w:rPr>
                  <w:rFonts w:ascii="Aptos Narrow" w:eastAsia="Times New Roman" w:hAnsi="Aptos Narrow" w:cs="Times New Roman"/>
                  <w:color w:val="000000"/>
                  <w:lang w:eastAsia="en-ZA"/>
                </w:rPr>
                <w:delText>Hypotension</w:delText>
              </w:r>
            </w:del>
          </w:p>
        </w:tc>
        <w:tc>
          <w:tcPr>
            <w:tcW w:w="1814" w:type="dxa"/>
            <w:noWrap/>
            <w:hideMark/>
          </w:tcPr>
          <w:p w14:paraId="223490C0" w14:textId="1C848BE2" w:rsidR="00B6378E" w:rsidRPr="009918F0" w:rsidDel="00E657DD" w:rsidRDefault="00B6378E" w:rsidP="00F95291">
            <w:pPr>
              <w:rPr>
                <w:del w:id="1895" w:author="Ian Ross" w:date="2024-09-19T11:07:00Z" w16du:dateUtc="2024-09-19T09:07:00Z"/>
                <w:rFonts w:ascii="Aptos Narrow" w:eastAsia="Times New Roman" w:hAnsi="Aptos Narrow" w:cs="Times New Roman"/>
                <w:color w:val="000000"/>
                <w:lang w:eastAsia="en-ZA"/>
              </w:rPr>
            </w:pPr>
            <w:del w:id="1896" w:author="Ian Ross" w:date="2024-09-19T11:07:00Z" w16du:dateUtc="2024-09-19T09:07:00Z">
              <w:r w:rsidRPr="009918F0" w:rsidDel="00E657DD">
                <w:rPr>
                  <w:rFonts w:ascii="Aptos Narrow" w:eastAsia="Times New Roman" w:hAnsi="Aptos Narrow" w:cs="Times New Roman"/>
                  <w:color w:val="000000"/>
                  <w:lang w:eastAsia="en-ZA"/>
                </w:rPr>
                <w:delText>39 (8.9%)</w:delText>
              </w:r>
            </w:del>
          </w:p>
        </w:tc>
        <w:tc>
          <w:tcPr>
            <w:tcW w:w="1814" w:type="dxa"/>
            <w:noWrap/>
            <w:hideMark/>
          </w:tcPr>
          <w:p w14:paraId="55A1E77F" w14:textId="5B742AB5" w:rsidR="00B6378E" w:rsidRPr="009918F0" w:rsidDel="00E657DD" w:rsidRDefault="00B6378E" w:rsidP="00F95291">
            <w:pPr>
              <w:rPr>
                <w:del w:id="1897" w:author="Ian Ross" w:date="2024-09-19T11:07:00Z" w16du:dateUtc="2024-09-19T09:07:00Z"/>
                <w:rFonts w:ascii="Aptos Narrow" w:eastAsia="Times New Roman" w:hAnsi="Aptos Narrow" w:cs="Times New Roman"/>
                <w:color w:val="000000"/>
                <w:lang w:eastAsia="en-ZA"/>
              </w:rPr>
            </w:pPr>
            <w:del w:id="1898"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3F3AD37F" w14:textId="51992813" w:rsidR="00B6378E" w:rsidRPr="009918F0" w:rsidDel="00E657DD" w:rsidRDefault="00B6378E" w:rsidP="00F95291">
            <w:pPr>
              <w:rPr>
                <w:del w:id="1899" w:author="Ian Ross" w:date="2024-09-19T11:07:00Z" w16du:dateUtc="2024-09-19T09:07:00Z"/>
                <w:rFonts w:ascii="Aptos Narrow" w:eastAsia="Times New Roman" w:hAnsi="Aptos Narrow" w:cs="Times New Roman"/>
                <w:color w:val="000000"/>
                <w:lang w:eastAsia="en-ZA"/>
              </w:rPr>
            </w:pPr>
            <w:del w:id="1900" w:author="Ian Ross" w:date="2024-09-19T11:07:00Z" w16du:dateUtc="2024-09-19T09:07:00Z">
              <w:r w:rsidRPr="009918F0" w:rsidDel="00E657DD">
                <w:rPr>
                  <w:rFonts w:ascii="Aptos Narrow" w:eastAsia="Times New Roman" w:hAnsi="Aptos Narrow" w:cs="Times New Roman"/>
                  <w:color w:val="000000"/>
                  <w:lang w:eastAsia="en-ZA"/>
                </w:rPr>
                <w:delText>0.5</w:delText>
              </w:r>
            </w:del>
          </w:p>
        </w:tc>
      </w:tr>
      <w:tr w:rsidR="00B6378E" w:rsidRPr="009918F0" w:rsidDel="00E657DD" w14:paraId="290B7A19" w14:textId="47C23637" w:rsidTr="00F95291">
        <w:trPr>
          <w:cnfStyle w:val="000000100000" w:firstRow="0" w:lastRow="0" w:firstColumn="0" w:lastColumn="0" w:oddVBand="0" w:evenVBand="0" w:oddHBand="1" w:evenHBand="0" w:firstRowFirstColumn="0" w:firstRowLastColumn="0" w:lastRowFirstColumn="0" w:lastRowLastColumn="0"/>
          <w:trHeight w:val="290"/>
          <w:del w:id="1901" w:author="Ian Ross" w:date="2024-09-19T11:07:00Z"/>
        </w:trPr>
        <w:tc>
          <w:tcPr>
            <w:tcW w:w="4300" w:type="dxa"/>
            <w:noWrap/>
            <w:hideMark/>
          </w:tcPr>
          <w:p w14:paraId="2EC80BA7" w14:textId="045512B8" w:rsidR="00B6378E" w:rsidRPr="009918F0" w:rsidDel="00E657DD" w:rsidRDefault="00B6378E" w:rsidP="00F95291">
            <w:pPr>
              <w:rPr>
                <w:del w:id="1902" w:author="Ian Ross" w:date="2024-09-19T11:07:00Z" w16du:dateUtc="2024-09-19T09:07:00Z"/>
                <w:rFonts w:ascii="Aptos Narrow" w:eastAsia="Times New Roman" w:hAnsi="Aptos Narrow" w:cs="Times New Roman"/>
                <w:color w:val="000000"/>
                <w:lang w:eastAsia="en-ZA"/>
              </w:rPr>
            </w:pPr>
            <w:del w:id="1903" w:author="Ian Ross" w:date="2024-09-19T11:07:00Z" w16du:dateUtc="2024-09-19T09:07:00Z">
              <w:r w:rsidRPr="009918F0" w:rsidDel="00E657DD">
                <w:rPr>
                  <w:rFonts w:ascii="Aptos Narrow" w:eastAsia="Times New Roman" w:hAnsi="Aptos Narrow" w:cs="Times New Roman"/>
                  <w:color w:val="000000"/>
                  <w:lang w:eastAsia="en-ZA"/>
                </w:rPr>
                <w:delText>Weakness</w:delText>
              </w:r>
            </w:del>
          </w:p>
        </w:tc>
        <w:tc>
          <w:tcPr>
            <w:tcW w:w="1814" w:type="dxa"/>
            <w:noWrap/>
            <w:hideMark/>
          </w:tcPr>
          <w:p w14:paraId="4B73CE20" w14:textId="1578D3DF" w:rsidR="00B6378E" w:rsidRPr="009918F0" w:rsidDel="00E657DD" w:rsidRDefault="00B6378E" w:rsidP="00F95291">
            <w:pPr>
              <w:rPr>
                <w:del w:id="1904" w:author="Ian Ross" w:date="2024-09-19T11:07:00Z" w16du:dateUtc="2024-09-19T09:07:00Z"/>
                <w:rFonts w:ascii="Aptos Narrow" w:eastAsia="Times New Roman" w:hAnsi="Aptos Narrow" w:cs="Times New Roman"/>
                <w:color w:val="000000"/>
                <w:lang w:eastAsia="en-ZA"/>
              </w:rPr>
            </w:pPr>
            <w:del w:id="1905" w:author="Ian Ross" w:date="2024-09-19T11:07:00Z" w16du:dateUtc="2024-09-19T09:07:00Z">
              <w:r w:rsidRPr="009918F0" w:rsidDel="00E657DD">
                <w:rPr>
                  <w:rFonts w:ascii="Aptos Narrow" w:eastAsia="Times New Roman" w:hAnsi="Aptos Narrow" w:cs="Times New Roman"/>
                  <w:color w:val="000000"/>
                  <w:lang w:eastAsia="en-ZA"/>
                </w:rPr>
                <w:delText>368 (84.0%)</w:delText>
              </w:r>
            </w:del>
          </w:p>
        </w:tc>
        <w:tc>
          <w:tcPr>
            <w:tcW w:w="1814" w:type="dxa"/>
            <w:noWrap/>
            <w:hideMark/>
          </w:tcPr>
          <w:p w14:paraId="34B76DE7" w14:textId="4FCE0005" w:rsidR="00B6378E" w:rsidRPr="009918F0" w:rsidDel="00E657DD" w:rsidRDefault="00B6378E" w:rsidP="00F95291">
            <w:pPr>
              <w:rPr>
                <w:del w:id="1906" w:author="Ian Ross" w:date="2024-09-19T11:07:00Z" w16du:dateUtc="2024-09-19T09:07:00Z"/>
                <w:rFonts w:ascii="Aptos Narrow" w:eastAsia="Times New Roman" w:hAnsi="Aptos Narrow" w:cs="Times New Roman"/>
                <w:color w:val="000000"/>
                <w:lang w:eastAsia="en-ZA"/>
              </w:rPr>
            </w:pPr>
            <w:del w:id="1907"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7C000D4F" w14:textId="35FD0C00" w:rsidR="00B6378E" w:rsidRPr="009918F0" w:rsidDel="00E657DD" w:rsidRDefault="00B6378E" w:rsidP="00F95291">
            <w:pPr>
              <w:rPr>
                <w:del w:id="1908" w:author="Ian Ross" w:date="2024-09-19T11:07:00Z" w16du:dateUtc="2024-09-19T09:07:00Z"/>
                <w:rFonts w:ascii="Aptos Narrow" w:eastAsia="Times New Roman" w:hAnsi="Aptos Narrow" w:cs="Times New Roman"/>
                <w:color w:val="000000"/>
                <w:lang w:eastAsia="en-ZA"/>
              </w:rPr>
            </w:pPr>
            <w:del w:id="1909" w:author="Ian Ross" w:date="2024-09-19T11:07:00Z" w16du:dateUtc="2024-09-19T09:07:00Z">
              <w:r w:rsidRPr="009918F0" w:rsidDel="00E657DD">
                <w:rPr>
                  <w:rFonts w:ascii="Aptos Narrow" w:eastAsia="Times New Roman" w:hAnsi="Aptos Narrow" w:cs="Times New Roman"/>
                  <w:color w:val="000000"/>
                  <w:lang w:eastAsia="en-ZA"/>
                </w:rPr>
                <w:delText>0.4</w:delText>
              </w:r>
            </w:del>
          </w:p>
        </w:tc>
      </w:tr>
      <w:tr w:rsidR="00B6378E" w:rsidRPr="009918F0" w:rsidDel="00E657DD" w14:paraId="0481C417" w14:textId="3853CEDB" w:rsidTr="00F95291">
        <w:trPr>
          <w:trHeight w:val="290"/>
          <w:del w:id="1910" w:author="Ian Ross" w:date="2024-09-19T11:07:00Z"/>
        </w:trPr>
        <w:tc>
          <w:tcPr>
            <w:tcW w:w="4300" w:type="dxa"/>
            <w:noWrap/>
            <w:hideMark/>
          </w:tcPr>
          <w:p w14:paraId="3857E839" w14:textId="14D99F24" w:rsidR="00B6378E" w:rsidRPr="009918F0" w:rsidDel="00E657DD" w:rsidRDefault="00B6378E" w:rsidP="00F95291">
            <w:pPr>
              <w:rPr>
                <w:del w:id="1911" w:author="Ian Ross" w:date="2024-09-19T11:07:00Z" w16du:dateUtc="2024-09-19T09:07:00Z"/>
                <w:rFonts w:ascii="Aptos Narrow" w:eastAsia="Times New Roman" w:hAnsi="Aptos Narrow" w:cs="Times New Roman"/>
                <w:color w:val="000000"/>
                <w:lang w:eastAsia="en-ZA"/>
              </w:rPr>
            </w:pPr>
            <w:del w:id="1912" w:author="Ian Ross" w:date="2024-09-19T11:07:00Z" w16du:dateUtc="2024-09-19T09:07:00Z">
              <w:r w:rsidRPr="009918F0" w:rsidDel="00E657DD">
                <w:rPr>
                  <w:rFonts w:ascii="Aptos Narrow" w:eastAsia="Times New Roman" w:hAnsi="Aptos Narrow" w:cs="Times New Roman"/>
                  <w:color w:val="000000"/>
                  <w:lang w:eastAsia="en-ZA"/>
                </w:rPr>
                <w:delText>Tiredness</w:delText>
              </w:r>
            </w:del>
          </w:p>
        </w:tc>
        <w:tc>
          <w:tcPr>
            <w:tcW w:w="1814" w:type="dxa"/>
            <w:noWrap/>
            <w:hideMark/>
          </w:tcPr>
          <w:p w14:paraId="1F74B610" w14:textId="49100492" w:rsidR="00B6378E" w:rsidRPr="009918F0" w:rsidDel="00E657DD" w:rsidRDefault="00B6378E" w:rsidP="00F95291">
            <w:pPr>
              <w:rPr>
                <w:del w:id="1913" w:author="Ian Ross" w:date="2024-09-19T11:07:00Z" w16du:dateUtc="2024-09-19T09:07:00Z"/>
                <w:rFonts w:ascii="Aptos Narrow" w:eastAsia="Times New Roman" w:hAnsi="Aptos Narrow" w:cs="Times New Roman"/>
                <w:color w:val="000000"/>
                <w:lang w:eastAsia="en-ZA"/>
              </w:rPr>
            </w:pPr>
            <w:del w:id="1914" w:author="Ian Ross" w:date="2024-09-19T11:07:00Z" w16du:dateUtc="2024-09-19T09:07:00Z">
              <w:r w:rsidRPr="009918F0" w:rsidDel="00E657DD">
                <w:rPr>
                  <w:rFonts w:ascii="Aptos Narrow" w:eastAsia="Times New Roman" w:hAnsi="Aptos Narrow" w:cs="Times New Roman"/>
                  <w:color w:val="000000"/>
                  <w:lang w:eastAsia="en-ZA"/>
                </w:rPr>
                <w:delText>370 (84.1%)</w:delText>
              </w:r>
            </w:del>
          </w:p>
        </w:tc>
        <w:tc>
          <w:tcPr>
            <w:tcW w:w="1814" w:type="dxa"/>
            <w:noWrap/>
            <w:hideMark/>
          </w:tcPr>
          <w:p w14:paraId="5B79581B" w14:textId="4CDDA92A" w:rsidR="00B6378E" w:rsidRPr="009918F0" w:rsidDel="00E657DD" w:rsidRDefault="00B6378E" w:rsidP="00F95291">
            <w:pPr>
              <w:rPr>
                <w:del w:id="1915" w:author="Ian Ross" w:date="2024-09-19T11:07:00Z" w16du:dateUtc="2024-09-19T09:07:00Z"/>
                <w:rFonts w:ascii="Aptos Narrow" w:eastAsia="Times New Roman" w:hAnsi="Aptos Narrow" w:cs="Times New Roman"/>
                <w:color w:val="000000"/>
                <w:lang w:eastAsia="en-ZA"/>
              </w:rPr>
            </w:pPr>
            <w:del w:id="1916" w:author="Ian Ross" w:date="2024-09-19T11:07:00Z" w16du:dateUtc="2024-09-19T09:07:00Z">
              <w:r w:rsidRPr="009918F0" w:rsidDel="00E657DD">
                <w:rPr>
                  <w:rFonts w:ascii="Aptos Narrow" w:eastAsia="Times New Roman" w:hAnsi="Aptos Narrow" w:cs="Times New Roman"/>
                  <w:color w:val="000000"/>
                  <w:lang w:eastAsia="en-ZA"/>
                </w:rPr>
                <w:delText>6 (100.0%)</w:delText>
              </w:r>
            </w:del>
          </w:p>
        </w:tc>
        <w:tc>
          <w:tcPr>
            <w:tcW w:w="960" w:type="dxa"/>
            <w:noWrap/>
            <w:hideMark/>
          </w:tcPr>
          <w:p w14:paraId="5935EAE9" w14:textId="6242D0DE" w:rsidR="00B6378E" w:rsidRPr="009918F0" w:rsidDel="00E657DD" w:rsidRDefault="00B6378E" w:rsidP="00F95291">
            <w:pPr>
              <w:rPr>
                <w:del w:id="1917" w:author="Ian Ross" w:date="2024-09-19T11:07:00Z" w16du:dateUtc="2024-09-19T09:07:00Z"/>
                <w:rFonts w:ascii="Aptos Narrow" w:eastAsia="Times New Roman" w:hAnsi="Aptos Narrow" w:cs="Times New Roman"/>
                <w:color w:val="000000"/>
                <w:lang w:eastAsia="en-ZA"/>
              </w:rPr>
            </w:pPr>
            <w:del w:id="1918"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07B3503" w14:textId="663F095D" w:rsidTr="00F95291">
        <w:trPr>
          <w:cnfStyle w:val="000000100000" w:firstRow="0" w:lastRow="0" w:firstColumn="0" w:lastColumn="0" w:oddVBand="0" w:evenVBand="0" w:oddHBand="1" w:evenHBand="0" w:firstRowFirstColumn="0" w:firstRowLastColumn="0" w:lastRowFirstColumn="0" w:lastRowLastColumn="0"/>
          <w:trHeight w:val="290"/>
          <w:del w:id="1919" w:author="Ian Ross" w:date="2024-09-19T11:07:00Z"/>
        </w:trPr>
        <w:tc>
          <w:tcPr>
            <w:tcW w:w="4300" w:type="dxa"/>
            <w:noWrap/>
            <w:hideMark/>
          </w:tcPr>
          <w:p w14:paraId="014C58DC" w14:textId="0E7086CA" w:rsidR="00B6378E" w:rsidRPr="009918F0" w:rsidDel="00E657DD" w:rsidRDefault="00B6378E" w:rsidP="00F95291">
            <w:pPr>
              <w:rPr>
                <w:del w:id="1920" w:author="Ian Ross" w:date="2024-09-19T11:07:00Z" w16du:dateUtc="2024-09-19T09:07:00Z"/>
                <w:rFonts w:ascii="Aptos Narrow" w:eastAsia="Times New Roman" w:hAnsi="Aptos Narrow" w:cs="Times New Roman"/>
                <w:color w:val="000000"/>
                <w:lang w:eastAsia="en-ZA"/>
              </w:rPr>
            </w:pPr>
            <w:del w:id="1921" w:author="Ian Ross" w:date="2024-09-19T11:07:00Z" w16du:dateUtc="2024-09-19T09:07:00Z">
              <w:r w:rsidRPr="009918F0" w:rsidDel="00E657DD">
                <w:rPr>
                  <w:rFonts w:ascii="Aptos Narrow" w:eastAsia="Times New Roman" w:hAnsi="Aptos Narrow" w:cs="Times New Roman"/>
                  <w:color w:val="000000"/>
                  <w:lang w:eastAsia="en-ZA"/>
                </w:rPr>
                <w:delText>Poor appetite</w:delText>
              </w:r>
            </w:del>
          </w:p>
        </w:tc>
        <w:tc>
          <w:tcPr>
            <w:tcW w:w="1814" w:type="dxa"/>
            <w:noWrap/>
            <w:hideMark/>
          </w:tcPr>
          <w:p w14:paraId="68F9B3BB" w14:textId="3D659428" w:rsidR="00B6378E" w:rsidRPr="009918F0" w:rsidDel="00E657DD" w:rsidRDefault="00B6378E" w:rsidP="00F95291">
            <w:pPr>
              <w:rPr>
                <w:del w:id="1922" w:author="Ian Ross" w:date="2024-09-19T11:07:00Z" w16du:dateUtc="2024-09-19T09:07:00Z"/>
                <w:rFonts w:ascii="Aptos Narrow" w:eastAsia="Times New Roman" w:hAnsi="Aptos Narrow" w:cs="Times New Roman"/>
                <w:color w:val="000000"/>
                <w:lang w:eastAsia="en-ZA"/>
              </w:rPr>
            </w:pPr>
            <w:del w:id="1923" w:author="Ian Ross" w:date="2024-09-19T11:07:00Z" w16du:dateUtc="2024-09-19T09:07:00Z">
              <w:r w:rsidRPr="009918F0" w:rsidDel="00E657DD">
                <w:rPr>
                  <w:rFonts w:ascii="Aptos Narrow" w:eastAsia="Times New Roman" w:hAnsi="Aptos Narrow" w:cs="Times New Roman"/>
                  <w:color w:val="000000"/>
                  <w:lang w:eastAsia="en-ZA"/>
                </w:rPr>
                <w:delText>323 (74.3%)</w:delText>
              </w:r>
            </w:del>
          </w:p>
        </w:tc>
        <w:tc>
          <w:tcPr>
            <w:tcW w:w="1814" w:type="dxa"/>
            <w:noWrap/>
            <w:hideMark/>
          </w:tcPr>
          <w:p w14:paraId="4E70F589" w14:textId="5E2AE19C" w:rsidR="00B6378E" w:rsidRPr="009918F0" w:rsidDel="00E657DD" w:rsidRDefault="00B6378E" w:rsidP="00F95291">
            <w:pPr>
              <w:rPr>
                <w:del w:id="1924" w:author="Ian Ross" w:date="2024-09-19T11:07:00Z" w16du:dateUtc="2024-09-19T09:07:00Z"/>
                <w:rFonts w:ascii="Aptos Narrow" w:eastAsia="Times New Roman" w:hAnsi="Aptos Narrow" w:cs="Times New Roman"/>
                <w:color w:val="000000"/>
                <w:lang w:eastAsia="en-ZA"/>
              </w:rPr>
            </w:pPr>
            <w:del w:id="1925" w:author="Ian Ross" w:date="2024-09-19T11:07:00Z" w16du:dateUtc="2024-09-19T09:07:00Z">
              <w:r w:rsidRPr="009918F0" w:rsidDel="00E657DD">
                <w:rPr>
                  <w:rFonts w:ascii="Aptos Narrow" w:eastAsia="Times New Roman" w:hAnsi="Aptos Narrow" w:cs="Times New Roman"/>
                  <w:color w:val="000000"/>
                  <w:lang w:eastAsia="en-ZA"/>
                </w:rPr>
                <w:delText>6 (100.0%)</w:delText>
              </w:r>
            </w:del>
          </w:p>
        </w:tc>
        <w:tc>
          <w:tcPr>
            <w:tcW w:w="960" w:type="dxa"/>
            <w:noWrap/>
            <w:hideMark/>
          </w:tcPr>
          <w:p w14:paraId="5E885D96" w14:textId="520007FB" w:rsidR="00B6378E" w:rsidRPr="009918F0" w:rsidDel="00E657DD" w:rsidRDefault="00B6378E" w:rsidP="00F95291">
            <w:pPr>
              <w:rPr>
                <w:del w:id="1926" w:author="Ian Ross" w:date="2024-09-19T11:07:00Z" w16du:dateUtc="2024-09-19T09:07:00Z"/>
                <w:rFonts w:ascii="Aptos Narrow" w:eastAsia="Times New Roman" w:hAnsi="Aptos Narrow" w:cs="Times New Roman"/>
                <w:color w:val="000000"/>
                <w:lang w:eastAsia="en-ZA"/>
              </w:rPr>
            </w:pPr>
            <w:del w:id="1927"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0F56774D" w14:textId="3FC8AE02" w:rsidTr="00F95291">
        <w:trPr>
          <w:trHeight w:val="290"/>
          <w:del w:id="1928" w:author="Ian Ross" w:date="2024-09-19T11:07:00Z"/>
        </w:trPr>
        <w:tc>
          <w:tcPr>
            <w:tcW w:w="4300" w:type="dxa"/>
            <w:noWrap/>
            <w:hideMark/>
          </w:tcPr>
          <w:p w14:paraId="01AD6EB0" w14:textId="793A1ADE" w:rsidR="00B6378E" w:rsidRPr="009918F0" w:rsidDel="00E657DD" w:rsidRDefault="00B6378E" w:rsidP="00F95291">
            <w:pPr>
              <w:rPr>
                <w:del w:id="1929" w:author="Ian Ross" w:date="2024-09-19T11:07:00Z" w16du:dateUtc="2024-09-19T09:07:00Z"/>
                <w:rFonts w:ascii="Aptos Narrow" w:eastAsia="Times New Roman" w:hAnsi="Aptos Narrow" w:cs="Times New Roman"/>
                <w:color w:val="000000"/>
                <w:lang w:eastAsia="en-ZA"/>
              </w:rPr>
            </w:pPr>
            <w:del w:id="1930" w:author="Ian Ross" w:date="2024-09-19T11:07:00Z" w16du:dateUtc="2024-09-19T09:07:00Z">
              <w:r w:rsidRPr="009918F0" w:rsidDel="00E657DD">
                <w:rPr>
                  <w:rFonts w:ascii="Aptos Narrow" w:eastAsia="Times New Roman" w:hAnsi="Aptos Narrow" w:cs="Times New Roman"/>
                  <w:color w:val="000000"/>
                  <w:lang w:eastAsia="en-ZA"/>
                </w:rPr>
                <w:delText>Increased pigmentation of the skin</w:delText>
              </w:r>
            </w:del>
          </w:p>
        </w:tc>
        <w:tc>
          <w:tcPr>
            <w:tcW w:w="1814" w:type="dxa"/>
            <w:noWrap/>
            <w:hideMark/>
          </w:tcPr>
          <w:p w14:paraId="757C0B0F" w14:textId="50E7D1E8" w:rsidR="00B6378E" w:rsidRPr="009918F0" w:rsidDel="00E657DD" w:rsidRDefault="00B6378E" w:rsidP="00F95291">
            <w:pPr>
              <w:rPr>
                <w:del w:id="1931" w:author="Ian Ross" w:date="2024-09-19T11:07:00Z" w16du:dateUtc="2024-09-19T09:07:00Z"/>
                <w:rFonts w:ascii="Aptos Narrow" w:eastAsia="Times New Roman" w:hAnsi="Aptos Narrow" w:cs="Times New Roman"/>
                <w:color w:val="000000"/>
                <w:lang w:eastAsia="en-ZA"/>
              </w:rPr>
            </w:pPr>
            <w:del w:id="1932" w:author="Ian Ross" w:date="2024-09-19T11:07:00Z" w16du:dateUtc="2024-09-19T09:07:00Z">
              <w:r w:rsidRPr="009918F0" w:rsidDel="00E657DD">
                <w:rPr>
                  <w:rFonts w:ascii="Aptos Narrow" w:eastAsia="Times New Roman" w:hAnsi="Aptos Narrow" w:cs="Times New Roman"/>
                  <w:color w:val="000000"/>
                  <w:lang w:eastAsia="en-ZA"/>
                </w:rPr>
                <w:delText>211 (49.2%)</w:delText>
              </w:r>
            </w:del>
          </w:p>
        </w:tc>
        <w:tc>
          <w:tcPr>
            <w:tcW w:w="1814" w:type="dxa"/>
            <w:noWrap/>
            <w:hideMark/>
          </w:tcPr>
          <w:p w14:paraId="32C13657" w14:textId="293B7DC0" w:rsidR="00B6378E" w:rsidRPr="009918F0" w:rsidDel="00E657DD" w:rsidRDefault="00B6378E" w:rsidP="00F95291">
            <w:pPr>
              <w:rPr>
                <w:del w:id="1933" w:author="Ian Ross" w:date="2024-09-19T11:07:00Z" w16du:dateUtc="2024-09-19T09:07:00Z"/>
                <w:rFonts w:ascii="Aptos Narrow" w:eastAsia="Times New Roman" w:hAnsi="Aptos Narrow" w:cs="Times New Roman"/>
                <w:color w:val="000000"/>
                <w:lang w:eastAsia="en-ZA"/>
              </w:rPr>
            </w:pPr>
            <w:del w:id="1934" w:author="Ian Ross" w:date="2024-09-19T11:07:00Z" w16du:dateUtc="2024-09-19T09:07:00Z">
              <w:r w:rsidRPr="009918F0" w:rsidDel="00E657DD">
                <w:rPr>
                  <w:rFonts w:ascii="Aptos Narrow" w:eastAsia="Times New Roman" w:hAnsi="Aptos Narrow" w:cs="Times New Roman"/>
                  <w:color w:val="000000"/>
                  <w:lang w:eastAsia="en-ZA"/>
                </w:rPr>
                <w:delText>2 (40.0%)</w:delText>
              </w:r>
            </w:del>
          </w:p>
        </w:tc>
        <w:tc>
          <w:tcPr>
            <w:tcW w:w="960" w:type="dxa"/>
            <w:noWrap/>
            <w:hideMark/>
          </w:tcPr>
          <w:p w14:paraId="394E63C6" w14:textId="3447C120" w:rsidR="00B6378E" w:rsidRPr="009918F0" w:rsidDel="00E657DD" w:rsidRDefault="00B6378E" w:rsidP="00F95291">
            <w:pPr>
              <w:rPr>
                <w:del w:id="1935" w:author="Ian Ross" w:date="2024-09-19T11:07:00Z" w16du:dateUtc="2024-09-19T09:07:00Z"/>
                <w:rFonts w:ascii="Aptos Narrow" w:eastAsia="Times New Roman" w:hAnsi="Aptos Narrow" w:cs="Times New Roman"/>
                <w:color w:val="000000"/>
                <w:lang w:eastAsia="en-ZA"/>
              </w:rPr>
            </w:pPr>
            <w:del w:id="1936" w:author="Ian Ross" w:date="2024-09-19T11:07:00Z" w16du:dateUtc="2024-09-19T09:07:00Z">
              <w:r w:rsidRPr="009918F0" w:rsidDel="00E657DD">
                <w:rPr>
                  <w:rFonts w:ascii="Aptos Narrow" w:eastAsia="Times New Roman" w:hAnsi="Aptos Narrow" w:cs="Times New Roman"/>
                  <w:color w:val="000000"/>
                  <w:lang w:eastAsia="en-ZA"/>
                </w:rPr>
                <w:delText>0.6</w:delText>
              </w:r>
            </w:del>
          </w:p>
        </w:tc>
      </w:tr>
      <w:tr w:rsidR="00B6378E" w:rsidRPr="009918F0" w:rsidDel="00E657DD" w14:paraId="453D8783" w14:textId="44FA25E7" w:rsidTr="00F95291">
        <w:trPr>
          <w:cnfStyle w:val="000000100000" w:firstRow="0" w:lastRow="0" w:firstColumn="0" w:lastColumn="0" w:oddVBand="0" w:evenVBand="0" w:oddHBand="1" w:evenHBand="0" w:firstRowFirstColumn="0" w:firstRowLastColumn="0" w:lastRowFirstColumn="0" w:lastRowLastColumn="0"/>
          <w:trHeight w:val="290"/>
          <w:del w:id="1937" w:author="Ian Ross" w:date="2024-09-19T11:07:00Z"/>
        </w:trPr>
        <w:tc>
          <w:tcPr>
            <w:tcW w:w="4300" w:type="dxa"/>
            <w:noWrap/>
            <w:hideMark/>
          </w:tcPr>
          <w:p w14:paraId="032B8CAF" w14:textId="72B92B27" w:rsidR="00B6378E" w:rsidRPr="009918F0" w:rsidDel="00E657DD" w:rsidRDefault="00B6378E" w:rsidP="00F95291">
            <w:pPr>
              <w:rPr>
                <w:del w:id="1938" w:author="Ian Ross" w:date="2024-09-19T11:07:00Z" w16du:dateUtc="2024-09-19T09:07:00Z"/>
                <w:rFonts w:ascii="Aptos Narrow" w:eastAsia="Times New Roman" w:hAnsi="Aptos Narrow" w:cs="Times New Roman"/>
                <w:color w:val="000000"/>
                <w:lang w:eastAsia="en-ZA"/>
              </w:rPr>
            </w:pPr>
            <w:del w:id="1939" w:author="Ian Ross" w:date="2024-09-19T11:07:00Z" w16du:dateUtc="2024-09-19T09:07:00Z">
              <w:r w:rsidRPr="009918F0" w:rsidDel="00E657DD">
                <w:rPr>
                  <w:rFonts w:ascii="Aptos Narrow" w:eastAsia="Times New Roman" w:hAnsi="Aptos Narrow" w:cs="Times New Roman"/>
                  <w:color w:val="000000"/>
                  <w:lang w:eastAsia="en-ZA"/>
                </w:rPr>
                <w:delText>Nausea</w:delText>
              </w:r>
            </w:del>
          </w:p>
        </w:tc>
        <w:tc>
          <w:tcPr>
            <w:tcW w:w="1814" w:type="dxa"/>
            <w:noWrap/>
            <w:hideMark/>
          </w:tcPr>
          <w:p w14:paraId="38C0C288" w14:textId="1A534731" w:rsidR="00B6378E" w:rsidRPr="009918F0" w:rsidDel="00E657DD" w:rsidRDefault="00B6378E" w:rsidP="00F95291">
            <w:pPr>
              <w:rPr>
                <w:del w:id="1940" w:author="Ian Ross" w:date="2024-09-19T11:07:00Z" w16du:dateUtc="2024-09-19T09:07:00Z"/>
                <w:rFonts w:ascii="Aptos Narrow" w:eastAsia="Times New Roman" w:hAnsi="Aptos Narrow" w:cs="Times New Roman"/>
                <w:color w:val="000000"/>
                <w:lang w:eastAsia="en-ZA"/>
              </w:rPr>
            </w:pPr>
            <w:del w:id="1941" w:author="Ian Ross" w:date="2024-09-19T11:07:00Z" w16du:dateUtc="2024-09-19T09:07:00Z">
              <w:r w:rsidRPr="009918F0" w:rsidDel="00E657DD">
                <w:rPr>
                  <w:rFonts w:ascii="Aptos Narrow" w:eastAsia="Times New Roman" w:hAnsi="Aptos Narrow" w:cs="Times New Roman"/>
                  <w:color w:val="000000"/>
                  <w:lang w:eastAsia="en-ZA"/>
                </w:rPr>
                <w:delText>226 (51.6%)</w:delText>
              </w:r>
            </w:del>
          </w:p>
        </w:tc>
        <w:tc>
          <w:tcPr>
            <w:tcW w:w="1814" w:type="dxa"/>
            <w:noWrap/>
            <w:hideMark/>
          </w:tcPr>
          <w:p w14:paraId="55F3B4A6" w14:textId="0D673598" w:rsidR="00B6378E" w:rsidRPr="009918F0" w:rsidDel="00E657DD" w:rsidRDefault="00B6378E" w:rsidP="00F95291">
            <w:pPr>
              <w:rPr>
                <w:del w:id="1942" w:author="Ian Ross" w:date="2024-09-19T11:07:00Z" w16du:dateUtc="2024-09-19T09:07:00Z"/>
                <w:rFonts w:ascii="Aptos Narrow" w:eastAsia="Times New Roman" w:hAnsi="Aptos Narrow" w:cs="Times New Roman"/>
                <w:color w:val="000000"/>
                <w:lang w:eastAsia="en-ZA"/>
              </w:rPr>
            </w:pPr>
            <w:del w:id="1943" w:author="Ian Ross" w:date="2024-09-19T11:07:00Z" w16du:dateUtc="2024-09-19T09:07:00Z">
              <w:r w:rsidRPr="009918F0" w:rsidDel="00E657DD">
                <w:rPr>
                  <w:rFonts w:ascii="Aptos Narrow" w:eastAsia="Times New Roman" w:hAnsi="Aptos Narrow" w:cs="Times New Roman"/>
                  <w:color w:val="000000"/>
                  <w:lang w:eastAsia="en-ZA"/>
                </w:rPr>
                <w:delText>5 (83.3%)</w:delText>
              </w:r>
            </w:del>
          </w:p>
        </w:tc>
        <w:tc>
          <w:tcPr>
            <w:tcW w:w="960" w:type="dxa"/>
            <w:noWrap/>
            <w:hideMark/>
          </w:tcPr>
          <w:p w14:paraId="01661B9A" w14:textId="7F5041D3" w:rsidR="00B6378E" w:rsidRPr="009918F0" w:rsidDel="00E657DD" w:rsidRDefault="00B6378E" w:rsidP="00F95291">
            <w:pPr>
              <w:rPr>
                <w:del w:id="1944" w:author="Ian Ross" w:date="2024-09-19T11:07:00Z" w16du:dateUtc="2024-09-19T09:07:00Z"/>
                <w:rFonts w:ascii="Aptos Narrow" w:eastAsia="Times New Roman" w:hAnsi="Aptos Narrow" w:cs="Times New Roman"/>
                <w:color w:val="000000"/>
                <w:lang w:eastAsia="en-ZA"/>
              </w:rPr>
            </w:pPr>
            <w:del w:id="1945"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0C5D73A2" w14:textId="6C682FAD" w:rsidTr="00F95291">
        <w:trPr>
          <w:trHeight w:val="290"/>
          <w:del w:id="1946" w:author="Ian Ross" w:date="2024-09-19T11:07:00Z"/>
        </w:trPr>
        <w:tc>
          <w:tcPr>
            <w:tcW w:w="4300" w:type="dxa"/>
            <w:noWrap/>
            <w:hideMark/>
          </w:tcPr>
          <w:p w14:paraId="648478A4" w14:textId="7551C899" w:rsidR="00B6378E" w:rsidRPr="009918F0" w:rsidDel="00E657DD" w:rsidRDefault="00B6378E" w:rsidP="00F95291">
            <w:pPr>
              <w:rPr>
                <w:del w:id="1947" w:author="Ian Ross" w:date="2024-09-19T11:07:00Z" w16du:dateUtc="2024-09-19T09:07:00Z"/>
                <w:rFonts w:ascii="Aptos Narrow" w:eastAsia="Times New Roman" w:hAnsi="Aptos Narrow" w:cs="Times New Roman"/>
                <w:color w:val="000000"/>
                <w:lang w:eastAsia="en-ZA"/>
              </w:rPr>
            </w:pPr>
            <w:del w:id="1948" w:author="Ian Ross" w:date="2024-09-19T11:07:00Z" w16du:dateUtc="2024-09-19T09:07:00Z">
              <w:r w:rsidRPr="009918F0" w:rsidDel="00E657DD">
                <w:rPr>
                  <w:rFonts w:ascii="Aptos Narrow" w:eastAsia="Times New Roman" w:hAnsi="Aptos Narrow" w:cs="Times New Roman"/>
                  <w:color w:val="000000"/>
                  <w:lang w:eastAsia="en-ZA"/>
                </w:rPr>
                <w:delText>Vomiting</w:delText>
              </w:r>
            </w:del>
          </w:p>
        </w:tc>
        <w:tc>
          <w:tcPr>
            <w:tcW w:w="1814" w:type="dxa"/>
            <w:noWrap/>
            <w:hideMark/>
          </w:tcPr>
          <w:p w14:paraId="49151EE4" w14:textId="00166ADC" w:rsidR="00B6378E" w:rsidRPr="009918F0" w:rsidDel="00E657DD" w:rsidRDefault="00B6378E" w:rsidP="00F95291">
            <w:pPr>
              <w:rPr>
                <w:del w:id="1949" w:author="Ian Ross" w:date="2024-09-19T11:07:00Z" w16du:dateUtc="2024-09-19T09:07:00Z"/>
                <w:rFonts w:ascii="Aptos Narrow" w:eastAsia="Times New Roman" w:hAnsi="Aptos Narrow" w:cs="Times New Roman"/>
                <w:color w:val="000000"/>
                <w:lang w:eastAsia="en-ZA"/>
              </w:rPr>
            </w:pPr>
            <w:del w:id="1950" w:author="Ian Ross" w:date="2024-09-19T11:07:00Z" w16du:dateUtc="2024-09-19T09:07:00Z">
              <w:r w:rsidRPr="009918F0" w:rsidDel="00E657DD">
                <w:rPr>
                  <w:rFonts w:ascii="Aptos Narrow" w:eastAsia="Times New Roman" w:hAnsi="Aptos Narrow" w:cs="Times New Roman"/>
                  <w:color w:val="000000"/>
                  <w:lang w:eastAsia="en-ZA"/>
                </w:rPr>
                <w:delText>122 (27.9%)</w:delText>
              </w:r>
            </w:del>
          </w:p>
        </w:tc>
        <w:tc>
          <w:tcPr>
            <w:tcW w:w="1814" w:type="dxa"/>
            <w:noWrap/>
            <w:hideMark/>
          </w:tcPr>
          <w:p w14:paraId="4A4EFF92" w14:textId="75FED314" w:rsidR="00B6378E" w:rsidRPr="009918F0" w:rsidDel="00E657DD" w:rsidRDefault="00B6378E" w:rsidP="00F95291">
            <w:pPr>
              <w:rPr>
                <w:del w:id="1951" w:author="Ian Ross" w:date="2024-09-19T11:07:00Z" w16du:dateUtc="2024-09-19T09:07:00Z"/>
                <w:rFonts w:ascii="Aptos Narrow" w:eastAsia="Times New Roman" w:hAnsi="Aptos Narrow" w:cs="Times New Roman"/>
                <w:color w:val="000000"/>
                <w:lang w:eastAsia="en-ZA"/>
              </w:rPr>
            </w:pPr>
            <w:del w:id="1952" w:author="Ian Ross" w:date="2024-09-19T11:07:00Z" w16du:dateUtc="2024-09-19T09:07:00Z">
              <w:r w:rsidRPr="009918F0" w:rsidDel="00E657DD">
                <w:rPr>
                  <w:rFonts w:ascii="Aptos Narrow" w:eastAsia="Times New Roman" w:hAnsi="Aptos Narrow" w:cs="Times New Roman"/>
                  <w:color w:val="000000"/>
                  <w:lang w:eastAsia="en-ZA"/>
                </w:rPr>
                <w:delText>2 (33.3%)</w:delText>
              </w:r>
            </w:del>
          </w:p>
        </w:tc>
        <w:tc>
          <w:tcPr>
            <w:tcW w:w="960" w:type="dxa"/>
            <w:noWrap/>
            <w:hideMark/>
          </w:tcPr>
          <w:p w14:paraId="53AF6FB6" w14:textId="02896805" w:rsidR="00B6378E" w:rsidRPr="009918F0" w:rsidDel="00E657DD" w:rsidRDefault="00B6378E" w:rsidP="00F95291">
            <w:pPr>
              <w:rPr>
                <w:del w:id="1953" w:author="Ian Ross" w:date="2024-09-19T11:07:00Z" w16du:dateUtc="2024-09-19T09:07:00Z"/>
                <w:rFonts w:ascii="Aptos Narrow" w:eastAsia="Times New Roman" w:hAnsi="Aptos Narrow" w:cs="Times New Roman"/>
                <w:color w:val="000000"/>
                <w:lang w:eastAsia="en-ZA"/>
              </w:rPr>
            </w:pPr>
            <w:del w:id="1954"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2FF95BB5" w14:textId="0080021B" w:rsidTr="00F95291">
        <w:trPr>
          <w:cnfStyle w:val="000000100000" w:firstRow="0" w:lastRow="0" w:firstColumn="0" w:lastColumn="0" w:oddVBand="0" w:evenVBand="0" w:oddHBand="1" w:evenHBand="0" w:firstRowFirstColumn="0" w:firstRowLastColumn="0" w:lastRowFirstColumn="0" w:lastRowLastColumn="0"/>
          <w:trHeight w:val="290"/>
          <w:del w:id="1955" w:author="Ian Ross" w:date="2024-09-19T11:07:00Z"/>
        </w:trPr>
        <w:tc>
          <w:tcPr>
            <w:tcW w:w="4300" w:type="dxa"/>
            <w:noWrap/>
            <w:hideMark/>
          </w:tcPr>
          <w:p w14:paraId="7829D182" w14:textId="56C473B6" w:rsidR="00B6378E" w:rsidRPr="009918F0" w:rsidDel="00E657DD" w:rsidRDefault="00B6378E" w:rsidP="00F95291">
            <w:pPr>
              <w:rPr>
                <w:del w:id="1956" w:author="Ian Ross" w:date="2024-09-19T11:07:00Z" w16du:dateUtc="2024-09-19T09:07:00Z"/>
                <w:rFonts w:ascii="Aptos Narrow" w:eastAsia="Times New Roman" w:hAnsi="Aptos Narrow" w:cs="Times New Roman"/>
                <w:color w:val="000000"/>
                <w:lang w:eastAsia="en-ZA"/>
              </w:rPr>
            </w:pPr>
            <w:del w:id="1957" w:author="Ian Ross" w:date="2024-09-19T11:07:00Z" w16du:dateUtc="2024-09-19T09:07:00Z">
              <w:r w:rsidRPr="009918F0" w:rsidDel="00E657DD">
                <w:rPr>
                  <w:rFonts w:ascii="Aptos Narrow" w:eastAsia="Times New Roman" w:hAnsi="Aptos Narrow" w:cs="Times New Roman"/>
                  <w:color w:val="000000"/>
                  <w:lang w:eastAsia="en-ZA"/>
                </w:rPr>
                <w:delText>Liking for salt</w:delText>
              </w:r>
            </w:del>
          </w:p>
        </w:tc>
        <w:tc>
          <w:tcPr>
            <w:tcW w:w="1814" w:type="dxa"/>
            <w:noWrap/>
            <w:hideMark/>
          </w:tcPr>
          <w:p w14:paraId="77576940" w14:textId="63395A09" w:rsidR="00B6378E" w:rsidRPr="009918F0" w:rsidDel="00E657DD" w:rsidRDefault="00B6378E" w:rsidP="00F95291">
            <w:pPr>
              <w:rPr>
                <w:del w:id="1958" w:author="Ian Ross" w:date="2024-09-19T11:07:00Z" w16du:dateUtc="2024-09-19T09:07:00Z"/>
                <w:rFonts w:ascii="Aptos Narrow" w:eastAsia="Times New Roman" w:hAnsi="Aptos Narrow" w:cs="Times New Roman"/>
                <w:color w:val="000000"/>
                <w:lang w:eastAsia="en-ZA"/>
              </w:rPr>
            </w:pPr>
            <w:del w:id="1959" w:author="Ian Ross" w:date="2024-09-19T11:07:00Z" w16du:dateUtc="2024-09-19T09:07:00Z">
              <w:r w:rsidRPr="009918F0" w:rsidDel="00E657DD">
                <w:rPr>
                  <w:rFonts w:ascii="Aptos Narrow" w:eastAsia="Times New Roman" w:hAnsi="Aptos Narrow" w:cs="Times New Roman"/>
                  <w:color w:val="000000"/>
                  <w:lang w:eastAsia="en-ZA"/>
                </w:rPr>
                <w:delText>224 (51.4%)</w:delText>
              </w:r>
            </w:del>
          </w:p>
        </w:tc>
        <w:tc>
          <w:tcPr>
            <w:tcW w:w="1814" w:type="dxa"/>
            <w:noWrap/>
            <w:hideMark/>
          </w:tcPr>
          <w:p w14:paraId="6F6DB45C" w14:textId="74C3011C" w:rsidR="00B6378E" w:rsidRPr="009918F0" w:rsidDel="00E657DD" w:rsidRDefault="00B6378E" w:rsidP="00F95291">
            <w:pPr>
              <w:rPr>
                <w:del w:id="1960" w:author="Ian Ross" w:date="2024-09-19T11:07:00Z" w16du:dateUtc="2024-09-19T09:07:00Z"/>
                <w:rFonts w:ascii="Aptos Narrow" w:eastAsia="Times New Roman" w:hAnsi="Aptos Narrow" w:cs="Times New Roman"/>
                <w:color w:val="000000"/>
                <w:lang w:eastAsia="en-ZA"/>
              </w:rPr>
            </w:pPr>
            <w:del w:id="1961"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5EAD0DDA" w14:textId="61BBE654" w:rsidR="00B6378E" w:rsidRPr="009918F0" w:rsidDel="00E657DD" w:rsidRDefault="00B6378E" w:rsidP="00F95291">
            <w:pPr>
              <w:rPr>
                <w:del w:id="1962" w:author="Ian Ross" w:date="2024-09-19T11:07:00Z" w16du:dateUtc="2024-09-19T09:07:00Z"/>
                <w:rFonts w:ascii="Aptos Narrow" w:eastAsia="Times New Roman" w:hAnsi="Aptos Narrow" w:cs="Times New Roman"/>
                <w:color w:val="000000"/>
                <w:lang w:eastAsia="en-ZA"/>
              </w:rPr>
            </w:pPr>
            <w:del w:id="1963"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41F67E4A" w14:textId="71215682" w:rsidTr="00F95291">
        <w:trPr>
          <w:trHeight w:val="290"/>
          <w:del w:id="1964" w:author="Ian Ross" w:date="2024-09-19T11:07:00Z"/>
        </w:trPr>
        <w:tc>
          <w:tcPr>
            <w:tcW w:w="4300" w:type="dxa"/>
            <w:noWrap/>
            <w:hideMark/>
          </w:tcPr>
          <w:p w14:paraId="0C3FFDBB" w14:textId="4FC21FDB" w:rsidR="00B6378E" w:rsidRPr="009918F0" w:rsidDel="00E657DD" w:rsidRDefault="00B6378E" w:rsidP="00F95291">
            <w:pPr>
              <w:rPr>
                <w:del w:id="1965" w:author="Ian Ross" w:date="2024-09-19T11:07:00Z" w16du:dateUtc="2024-09-19T09:07:00Z"/>
                <w:rFonts w:ascii="Aptos Narrow" w:eastAsia="Times New Roman" w:hAnsi="Aptos Narrow" w:cs="Times New Roman"/>
                <w:color w:val="000000"/>
                <w:lang w:eastAsia="en-ZA"/>
              </w:rPr>
            </w:pPr>
            <w:del w:id="1966" w:author="Ian Ross" w:date="2024-09-19T11:07:00Z" w16du:dateUtc="2024-09-19T09:07:00Z">
              <w:r w:rsidRPr="009918F0" w:rsidDel="00E657DD">
                <w:rPr>
                  <w:rFonts w:ascii="Aptos Narrow" w:eastAsia="Times New Roman" w:hAnsi="Aptos Narrow" w:cs="Times New Roman"/>
                  <w:color w:val="000000"/>
                  <w:lang w:eastAsia="en-ZA"/>
                </w:rPr>
                <w:delText>Hypoglycaemia</w:delText>
              </w:r>
            </w:del>
          </w:p>
        </w:tc>
        <w:tc>
          <w:tcPr>
            <w:tcW w:w="1814" w:type="dxa"/>
            <w:noWrap/>
            <w:hideMark/>
          </w:tcPr>
          <w:p w14:paraId="0DF5B3A5" w14:textId="562B70A7" w:rsidR="00B6378E" w:rsidRPr="009918F0" w:rsidDel="00E657DD" w:rsidRDefault="00B6378E" w:rsidP="00F95291">
            <w:pPr>
              <w:rPr>
                <w:del w:id="1967" w:author="Ian Ross" w:date="2024-09-19T11:07:00Z" w16du:dateUtc="2024-09-19T09:07:00Z"/>
                <w:rFonts w:ascii="Aptos Narrow" w:eastAsia="Times New Roman" w:hAnsi="Aptos Narrow" w:cs="Times New Roman"/>
                <w:color w:val="000000"/>
                <w:lang w:eastAsia="en-ZA"/>
              </w:rPr>
            </w:pPr>
            <w:del w:id="1968" w:author="Ian Ross" w:date="2024-09-19T11:07:00Z" w16du:dateUtc="2024-09-19T09:07:00Z">
              <w:r w:rsidRPr="009918F0" w:rsidDel="00E657DD">
                <w:rPr>
                  <w:rFonts w:ascii="Aptos Narrow" w:eastAsia="Times New Roman" w:hAnsi="Aptos Narrow" w:cs="Times New Roman"/>
                  <w:color w:val="000000"/>
                  <w:lang w:eastAsia="en-ZA"/>
                </w:rPr>
                <w:delText>9 (2.1%)</w:delText>
              </w:r>
            </w:del>
          </w:p>
        </w:tc>
        <w:tc>
          <w:tcPr>
            <w:tcW w:w="1814" w:type="dxa"/>
            <w:noWrap/>
            <w:hideMark/>
          </w:tcPr>
          <w:p w14:paraId="25F98A13" w14:textId="62ED45E0" w:rsidR="00B6378E" w:rsidRPr="009918F0" w:rsidDel="00E657DD" w:rsidRDefault="00B6378E" w:rsidP="00F95291">
            <w:pPr>
              <w:rPr>
                <w:del w:id="1969" w:author="Ian Ross" w:date="2024-09-19T11:07:00Z" w16du:dateUtc="2024-09-19T09:07:00Z"/>
                <w:rFonts w:ascii="Aptos Narrow" w:eastAsia="Times New Roman" w:hAnsi="Aptos Narrow" w:cs="Times New Roman"/>
                <w:color w:val="000000"/>
                <w:lang w:eastAsia="en-ZA"/>
              </w:rPr>
            </w:pPr>
            <w:del w:id="1970"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132B92A" w14:textId="370C623C" w:rsidR="00B6378E" w:rsidRPr="009918F0" w:rsidDel="00E657DD" w:rsidRDefault="00B6378E" w:rsidP="00F95291">
            <w:pPr>
              <w:rPr>
                <w:del w:id="1971" w:author="Ian Ross" w:date="2024-09-19T11:07:00Z" w16du:dateUtc="2024-09-19T09:07:00Z"/>
                <w:rFonts w:ascii="Aptos Narrow" w:eastAsia="Times New Roman" w:hAnsi="Aptos Narrow" w:cs="Times New Roman"/>
                <w:color w:val="000000"/>
                <w:lang w:eastAsia="en-ZA"/>
              </w:rPr>
            </w:pPr>
            <w:del w:id="1972" w:author="Ian Ross" w:date="2024-09-19T11:07:00Z" w16du:dateUtc="2024-09-19T09:07:00Z">
              <w:r w:rsidRPr="009918F0" w:rsidDel="00E657DD">
                <w:rPr>
                  <w:rFonts w:ascii="Aptos Narrow" w:eastAsia="Times New Roman" w:hAnsi="Aptos Narrow" w:cs="Times New Roman"/>
                  <w:color w:val="000000"/>
                  <w:lang w:eastAsia="en-ZA"/>
                </w:rPr>
                <w:delText>0.7</w:delText>
              </w:r>
            </w:del>
          </w:p>
        </w:tc>
      </w:tr>
      <w:tr w:rsidR="00B6378E" w:rsidRPr="009918F0" w:rsidDel="00E657DD" w14:paraId="14C7A4B3" w14:textId="1164C379" w:rsidTr="00F95291">
        <w:trPr>
          <w:cnfStyle w:val="000000100000" w:firstRow="0" w:lastRow="0" w:firstColumn="0" w:lastColumn="0" w:oddVBand="0" w:evenVBand="0" w:oddHBand="1" w:evenHBand="0" w:firstRowFirstColumn="0" w:firstRowLastColumn="0" w:lastRowFirstColumn="0" w:lastRowLastColumn="0"/>
          <w:trHeight w:val="290"/>
          <w:del w:id="1973" w:author="Ian Ross" w:date="2024-09-19T11:07:00Z"/>
        </w:trPr>
        <w:tc>
          <w:tcPr>
            <w:tcW w:w="4300" w:type="dxa"/>
            <w:noWrap/>
            <w:hideMark/>
          </w:tcPr>
          <w:p w14:paraId="2857A471" w14:textId="6207606F" w:rsidR="00B6378E" w:rsidRPr="009918F0" w:rsidDel="00E657DD" w:rsidRDefault="00B6378E" w:rsidP="00F95291">
            <w:pPr>
              <w:rPr>
                <w:del w:id="1974" w:author="Ian Ross" w:date="2024-09-19T11:07:00Z" w16du:dateUtc="2024-09-19T09:07:00Z"/>
                <w:rFonts w:ascii="Aptos Narrow" w:eastAsia="Times New Roman" w:hAnsi="Aptos Narrow" w:cs="Times New Roman"/>
                <w:color w:val="000000"/>
                <w:lang w:eastAsia="en-ZA"/>
              </w:rPr>
            </w:pPr>
            <w:del w:id="1975" w:author="Ian Ross" w:date="2024-09-19T11:07:00Z" w16du:dateUtc="2024-09-19T09:07:00Z">
              <w:r w:rsidRPr="009918F0" w:rsidDel="00E657DD">
                <w:rPr>
                  <w:rFonts w:ascii="Aptos Narrow" w:eastAsia="Times New Roman" w:hAnsi="Aptos Narrow" w:cs="Times New Roman"/>
                  <w:color w:val="000000"/>
                  <w:lang w:eastAsia="en-ZA"/>
                </w:rPr>
                <w:delText>Loss of consciousness</w:delText>
              </w:r>
            </w:del>
          </w:p>
        </w:tc>
        <w:tc>
          <w:tcPr>
            <w:tcW w:w="1814" w:type="dxa"/>
            <w:noWrap/>
            <w:hideMark/>
          </w:tcPr>
          <w:p w14:paraId="454C486F" w14:textId="5FCA1E32" w:rsidR="00B6378E" w:rsidRPr="009918F0" w:rsidDel="00E657DD" w:rsidRDefault="00B6378E" w:rsidP="00F95291">
            <w:pPr>
              <w:rPr>
                <w:del w:id="1976" w:author="Ian Ross" w:date="2024-09-19T11:07:00Z" w16du:dateUtc="2024-09-19T09:07:00Z"/>
                <w:rFonts w:ascii="Aptos Narrow" w:eastAsia="Times New Roman" w:hAnsi="Aptos Narrow" w:cs="Times New Roman"/>
                <w:color w:val="000000"/>
                <w:lang w:eastAsia="en-ZA"/>
              </w:rPr>
            </w:pPr>
            <w:del w:id="1977" w:author="Ian Ross" w:date="2024-09-19T11:07:00Z" w16du:dateUtc="2024-09-19T09:07:00Z">
              <w:r w:rsidRPr="009918F0" w:rsidDel="00E657DD">
                <w:rPr>
                  <w:rFonts w:ascii="Aptos Narrow" w:eastAsia="Times New Roman" w:hAnsi="Aptos Narrow" w:cs="Times New Roman"/>
                  <w:color w:val="000000"/>
                  <w:lang w:eastAsia="en-ZA"/>
                </w:rPr>
                <w:delText>5 (1.1%)</w:delText>
              </w:r>
            </w:del>
          </w:p>
        </w:tc>
        <w:tc>
          <w:tcPr>
            <w:tcW w:w="1814" w:type="dxa"/>
            <w:noWrap/>
            <w:hideMark/>
          </w:tcPr>
          <w:p w14:paraId="1A83ABCF" w14:textId="3C15469D" w:rsidR="00B6378E" w:rsidRPr="009918F0" w:rsidDel="00E657DD" w:rsidRDefault="00B6378E" w:rsidP="00F95291">
            <w:pPr>
              <w:rPr>
                <w:del w:id="1978" w:author="Ian Ross" w:date="2024-09-19T11:07:00Z" w16du:dateUtc="2024-09-19T09:07:00Z"/>
                <w:rFonts w:ascii="Aptos Narrow" w:eastAsia="Times New Roman" w:hAnsi="Aptos Narrow" w:cs="Times New Roman"/>
                <w:color w:val="000000"/>
                <w:lang w:eastAsia="en-ZA"/>
              </w:rPr>
            </w:pPr>
            <w:del w:id="1979"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4862E3BD" w14:textId="795D752A" w:rsidR="00B6378E" w:rsidRPr="009918F0" w:rsidDel="00E657DD" w:rsidRDefault="00B6378E" w:rsidP="00F95291">
            <w:pPr>
              <w:rPr>
                <w:del w:id="1980" w:author="Ian Ross" w:date="2024-09-19T11:07:00Z" w16du:dateUtc="2024-09-19T09:07:00Z"/>
                <w:rFonts w:ascii="Aptos Narrow" w:eastAsia="Times New Roman" w:hAnsi="Aptos Narrow" w:cs="Times New Roman"/>
                <w:color w:val="000000"/>
                <w:lang w:eastAsia="en-ZA"/>
              </w:rPr>
            </w:pPr>
            <w:del w:id="1981" w:author="Ian Ross" w:date="2024-09-19T11:07:00Z" w16du:dateUtc="2024-09-19T09:07:00Z">
              <w:r w:rsidRPr="009918F0" w:rsidDel="00E657DD">
                <w:rPr>
                  <w:rFonts w:ascii="Aptos Narrow" w:eastAsia="Times New Roman" w:hAnsi="Aptos Narrow" w:cs="Times New Roman"/>
                  <w:color w:val="000000"/>
                  <w:lang w:eastAsia="en-ZA"/>
                </w:rPr>
                <w:delText>0.7</w:delText>
              </w:r>
            </w:del>
          </w:p>
        </w:tc>
      </w:tr>
      <w:tr w:rsidR="00B6378E" w:rsidRPr="009918F0" w:rsidDel="00E657DD" w14:paraId="5DA48102" w14:textId="3A15BF57" w:rsidTr="00F95291">
        <w:trPr>
          <w:trHeight w:val="290"/>
          <w:del w:id="1982" w:author="Ian Ross" w:date="2024-09-19T11:07:00Z"/>
        </w:trPr>
        <w:tc>
          <w:tcPr>
            <w:tcW w:w="4300" w:type="dxa"/>
            <w:noWrap/>
            <w:hideMark/>
          </w:tcPr>
          <w:p w14:paraId="4A06351A" w14:textId="11F77084" w:rsidR="00B6378E" w:rsidRPr="009918F0" w:rsidDel="00E657DD" w:rsidRDefault="00B6378E" w:rsidP="00F95291">
            <w:pPr>
              <w:rPr>
                <w:del w:id="1983" w:author="Ian Ross" w:date="2024-09-19T11:07:00Z" w16du:dateUtc="2024-09-19T09:07:00Z"/>
                <w:rFonts w:ascii="Aptos Narrow" w:eastAsia="Times New Roman" w:hAnsi="Aptos Narrow" w:cs="Times New Roman"/>
                <w:color w:val="000000"/>
                <w:lang w:eastAsia="en-ZA"/>
              </w:rPr>
            </w:pPr>
            <w:del w:id="1984" w:author="Ian Ross" w:date="2024-09-19T11:07:00Z" w16du:dateUtc="2024-09-19T09:07:00Z">
              <w:r w:rsidRPr="009918F0" w:rsidDel="00E657DD">
                <w:rPr>
                  <w:rFonts w:ascii="Aptos Narrow" w:eastAsia="Times New Roman" w:hAnsi="Aptos Narrow" w:cs="Times New Roman"/>
                  <w:color w:val="000000"/>
                  <w:lang w:eastAsia="en-ZA"/>
                </w:rPr>
                <w:delText>Diarrhoea</w:delText>
              </w:r>
            </w:del>
          </w:p>
        </w:tc>
        <w:tc>
          <w:tcPr>
            <w:tcW w:w="1814" w:type="dxa"/>
            <w:noWrap/>
            <w:hideMark/>
          </w:tcPr>
          <w:p w14:paraId="6B300A9F" w14:textId="238A10F6" w:rsidR="00B6378E" w:rsidRPr="009918F0" w:rsidDel="00E657DD" w:rsidRDefault="00B6378E" w:rsidP="00F95291">
            <w:pPr>
              <w:rPr>
                <w:del w:id="1985" w:author="Ian Ross" w:date="2024-09-19T11:07:00Z" w16du:dateUtc="2024-09-19T09:07:00Z"/>
                <w:rFonts w:ascii="Aptos Narrow" w:eastAsia="Times New Roman" w:hAnsi="Aptos Narrow" w:cs="Times New Roman"/>
                <w:color w:val="000000"/>
                <w:lang w:eastAsia="en-ZA"/>
              </w:rPr>
            </w:pPr>
            <w:del w:id="1986" w:author="Ian Ross" w:date="2024-09-19T11:07:00Z" w16du:dateUtc="2024-09-19T09:07:00Z">
              <w:r w:rsidRPr="009918F0" w:rsidDel="00E657DD">
                <w:rPr>
                  <w:rFonts w:ascii="Aptos Narrow" w:eastAsia="Times New Roman" w:hAnsi="Aptos Narrow" w:cs="Times New Roman"/>
                  <w:color w:val="000000"/>
                  <w:lang w:eastAsia="en-ZA"/>
                </w:rPr>
                <w:delText>186 (42.9%)</w:delText>
              </w:r>
            </w:del>
          </w:p>
        </w:tc>
        <w:tc>
          <w:tcPr>
            <w:tcW w:w="1814" w:type="dxa"/>
            <w:noWrap/>
            <w:hideMark/>
          </w:tcPr>
          <w:p w14:paraId="2D147059" w14:textId="1CC51025" w:rsidR="00B6378E" w:rsidRPr="009918F0" w:rsidDel="00E657DD" w:rsidRDefault="00B6378E" w:rsidP="00F95291">
            <w:pPr>
              <w:rPr>
                <w:del w:id="1987" w:author="Ian Ross" w:date="2024-09-19T11:07:00Z" w16du:dateUtc="2024-09-19T09:07:00Z"/>
                <w:rFonts w:ascii="Aptos Narrow" w:eastAsia="Times New Roman" w:hAnsi="Aptos Narrow" w:cs="Times New Roman"/>
                <w:color w:val="000000"/>
                <w:lang w:eastAsia="en-ZA"/>
              </w:rPr>
            </w:pPr>
            <w:del w:id="1988"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0426C01B" w14:textId="297CF6D3" w:rsidR="00B6378E" w:rsidRPr="009918F0" w:rsidDel="00E657DD" w:rsidRDefault="00B6378E" w:rsidP="00F95291">
            <w:pPr>
              <w:rPr>
                <w:del w:id="1989" w:author="Ian Ross" w:date="2024-09-19T11:07:00Z" w16du:dateUtc="2024-09-19T09:07:00Z"/>
                <w:rFonts w:ascii="Aptos Narrow" w:eastAsia="Times New Roman" w:hAnsi="Aptos Narrow" w:cs="Times New Roman"/>
                <w:color w:val="000000"/>
                <w:lang w:eastAsia="en-ZA"/>
              </w:rPr>
            </w:pPr>
            <w:del w:id="1990"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69ED6A6F" w14:textId="26255435" w:rsidTr="00F95291">
        <w:trPr>
          <w:cnfStyle w:val="000000100000" w:firstRow="0" w:lastRow="0" w:firstColumn="0" w:lastColumn="0" w:oddVBand="0" w:evenVBand="0" w:oddHBand="1" w:evenHBand="0" w:firstRowFirstColumn="0" w:firstRowLastColumn="0" w:lastRowFirstColumn="0" w:lastRowLastColumn="0"/>
          <w:trHeight w:val="290"/>
          <w:del w:id="1991" w:author="Ian Ross" w:date="2024-09-19T11:07:00Z"/>
        </w:trPr>
        <w:tc>
          <w:tcPr>
            <w:tcW w:w="4300" w:type="dxa"/>
            <w:noWrap/>
            <w:hideMark/>
          </w:tcPr>
          <w:p w14:paraId="0AF60238" w14:textId="73592B96" w:rsidR="00B6378E" w:rsidRPr="009918F0" w:rsidDel="00E657DD" w:rsidRDefault="00B6378E" w:rsidP="00F95291">
            <w:pPr>
              <w:rPr>
                <w:del w:id="1992" w:author="Ian Ross" w:date="2024-09-19T11:07:00Z" w16du:dateUtc="2024-09-19T09:07:00Z"/>
                <w:rFonts w:ascii="Aptos Narrow" w:eastAsia="Times New Roman" w:hAnsi="Aptos Narrow" w:cs="Times New Roman"/>
                <w:color w:val="000000"/>
                <w:lang w:eastAsia="en-ZA"/>
              </w:rPr>
            </w:pPr>
            <w:del w:id="1993" w:author="Ian Ross" w:date="2024-09-19T11:07:00Z" w16du:dateUtc="2024-09-19T09:07:00Z">
              <w:r w:rsidRPr="009918F0" w:rsidDel="00E657DD">
                <w:rPr>
                  <w:rFonts w:ascii="Aptos Narrow" w:eastAsia="Times New Roman" w:hAnsi="Aptos Narrow" w:cs="Times New Roman"/>
                  <w:color w:val="000000"/>
                  <w:lang w:eastAsia="en-ZA"/>
                </w:rPr>
                <w:delText>Dizziness</w:delText>
              </w:r>
            </w:del>
          </w:p>
        </w:tc>
        <w:tc>
          <w:tcPr>
            <w:tcW w:w="1814" w:type="dxa"/>
            <w:noWrap/>
            <w:hideMark/>
          </w:tcPr>
          <w:p w14:paraId="1ABFE5AE" w14:textId="3411289F" w:rsidR="00B6378E" w:rsidRPr="009918F0" w:rsidDel="00E657DD" w:rsidRDefault="00B6378E" w:rsidP="00F95291">
            <w:pPr>
              <w:rPr>
                <w:del w:id="1994" w:author="Ian Ross" w:date="2024-09-19T11:07:00Z" w16du:dateUtc="2024-09-19T09:07:00Z"/>
                <w:rFonts w:ascii="Aptos Narrow" w:eastAsia="Times New Roman" w:hAnsi="Aptos Narrow" w:cs="Times New Roman"/>
                <w:color w:val="000000"/>
                <w:lang w:eastAsia="en-ZA"/>
              </w:rPr>
            </w:pPr>
            <w:del w:id="1995" w:author="Ian Ross" w:date="2024-09-19T11:07:00Z" w16du:dateUtc="2024-09-19T09:07:00Z">
              <w:r w:rsidRPr="009918F0" w:rsidDel="00E657DD">
                <w:rPr>
                  <w:rFonts w:ascii="Aptos Narrow" w:eastAsia="Times New Roman" w:hAnsi="Aptos Narrow" w:cs="Times New Roman"/>
                  <w:color w:val="000000"/>
                  <w:lang w:eastAsia="en-ZA"/>
                </w:rPr>
                <w:delText>202 (46.2%)</w:delText>
              </w:r>
            </w:del>
          </w:p>
        </w:tc>
        <w:tc>
          <w:tcPr>
            <w:tcW w:w="1814" w:type="dxa"/>
            <w:noWrap/>
            <w:hideMark/>
          </w:tcPr>
          <w:p w14:paraId="4EDAF4B0" w14:textId="4BEBD4B7" w:rsidR="00B6378E" w:rsidRPr="009918F0" w:rsidDel="00E657DD" w:rsidRDefault="00B6378E" w:rsidP="00F95291">
            <w:pPr>
              <w:rPr>
                <w:del w:id="1996" w:author="Ian Ross" w:date="2024-09-19T11:07:00Z" w16du:dateUtc="2024-09-19T09:07:00Z"/>
                <w:rFonts w:ascii="Aptos Narrow" w:eastAsia="Times New Roman" w:hAnsi="Aptos Narrow" w:cs="Times New Roman"/>
                <w:color w:val="000000"/>
                <w:lang w:eastAsia="en-ZA"/>
              </w:rPr>
            </w:pPr>
            <w:del w:id="1997"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40E9F1C8" w14:textId="550E7181" w:rsidR="00B6378E" w:rsidRPr="009918F0" w:rsidDel="00E657DD" w:rsidRDefault="00B6378E" w:rsidP="00F95291">
            <w:pPr>
              <w:rPr>
                <w:del w:id="1998" w:author="Ian Ross" w:date="2024-09-19T11:07:00Z" w16du:dateUtc="2024-09-19T09:07:00Z"/>
                <w:rFonts w:ascii="Aptos Narrow" w:eastAsia="Times New Roman" w:hAnsi="Aptos Narrow" w:cs="Times New Roman"/>
                <w:color w:val="000000"/>
                <w:lang w:eastAsia="en-ZA"/>
              </w:rPr>
            </w:pPr>
            <w:del w:id="1999"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1E2C9EC" w14:textId="4E37B123" w:rsidTr="00F95291">
        <w:trPr>
          <w:trHeight w:val="290"/>
          <w:del w:id="2000" w:author="Ian Ross" w:date="2024-09-19T11:07:00Z"/>
        </w:trPr>
        <w:tc>
          <w:tcPr>
            <w:tcW w:w="4300" w:type="dxa"/>
            <w:noWrap/>
            <w:hideMark/>
          </w:tcPr>
          <w:p w14:paraId="541909ED" w14:textId="31619373" w:rsidR="00B6378E" w:rsidRPr="009918F0" w:rsidDel="00E657DD" w:rsidRDefault="00B6378E" w:rsidP="00F95291">
            <w:pPr>
              <w:rPr>
                <w:del w:id="2001" w:author="Ian Ross" w:date="2024-09-19T11:07:00Z" w16du:dateUtc="2024-09-19T09:07:00Z"/>
                <w:rFonts w:ascii="Aptos Narrow" w:eastAsia="Times New Roman" w:hAnsi="Aptos Narrow" w:cs="Times New Roman"/>
                <w:color w:val="000000"/>
                <w:lang w:eastAsia="en-ZA"/>
              </w:rPr>
            </w:pPr>
            <w:del w:id="2002" w:author="Ian Ross" w:date="2024-09-19T11:07:00Z" w16du:dateUtc="2024-09-19T09:07:00Z">
              <w:r w:rsidRPr="009918F0" w:rsidDel="00E657DD">
                <w:rPr>
                  <w:rFonts w:ascii="Aptos Narrow" w:eastAsia="Times New Roman" w:hAnsi="Aptos Narrow" w:cs="Times New Roman"/>
                  <w:color w:val="000000"/>
                  <w:lang w:eastAsia="en-ZA"/>
                </w:rPr>
                <w:delText>Shock</w:delText>
              </w:r>
            </w:del>
          </w:p>
        </w:tc>
        <w:tc>
          <w:tcPr>
            <w:tcW w:w="1814" w:type="dxa"/>
            <w:noWrap/>
            <w:hideMark/>
          </w:tcPr>
          <w:p w14:paraId="5F9EAEA0" w14:textId="67B29DD0" w:rsidR="00B6378E" w:rsidRPr="009918F0" w:rsidDel="00E657DD" w:rsidRDefault="00B6378E" w:rsidP="00F95291">
            <w:pPr>
              <w:rPr>
                <w:del w:id="2003" w:author="Ian Ross" w:date="2024-09-19T11:07:00Z" w16du:dateUtc="2024-09-19T09:07:00Z"/>
                <w:rFonts w:ascii="Aptos Narrow" w:eastAsia="Times New Roman" w:hAnsi="Aptos Narrow" w:cs="Times New Roman"/>
                <w:color w:val="000000"/>
                <w:lang w:eastAsia="en-ZA"/>
              </w:rPr>
            </w:pPr>
            <w:del w:id="2004" w:author="Ian Ross" w:date="2024-09-19T11:07:00Z" w16du:dateUtc="2024-09-19T09:07:00Z">
              <w:r w:rsidRPr="009918F0" w:rsidDel="00E657DD">
                <w:rPr>
                  <w:rFonts w:ascii="Aptos Narrow" w:eastAsia="Times New Roman" w:hAnsi="Aptos Narrow" w:cs="Times New Roman"/>
                  <w:color w:val="000000"/>
                  <w:lang w:eastAsia="en-ZA"/>
                </w:rPr>
                <w:delText>3 (0.7%)</w:delText>
              </w:r>
            </w:del>
          </w:p>
        </w:tc>
        <w:tc>
          <w:tcPr>
            <w:tcW w:w="1814" w:type="dxa"/>
            <w:noWrap/>
            <w:hideMark/>
          </w:tcPr>
          <w:p w14:paraId="659E0EAF" w14:textId="71360D95" w:rsidR="00B6378E" w:rsidRPr="009918F0" w:rsidDel="00E657DD" w:rsidRDefault="00B6378E" w:rsidP="00F95291">
            <w:pPr>
              <w:rPr>
                <w:del w:id="2005" w:author="Ian Ross" w:date="2024-09-19T11:07:00Z" w16du:dateUtc="2024-09-19T09:07:00Z"/>
                <w:rFonts w:ascii="Aptos Narrow" w:eastAsia="Times New Roman" w:hAnsi="Aptos Narrow" w:cs="Times New Roman"/>
                <w:color w:val="000000"/>
                <w:lang w:eastAsia="en-ZA"/>
              </w:rPr>
            </w:pPr>
            <w:del w:id="2006"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BA63240" w14:textId="32A710AE" w:rsidR="00B6378E" w:rsidRPr="009918F0" w:rsidDel="00E657DD" w:rsidRDefault="00B6378E" w:rsidP="00F95291">
            <w:pPr>
              <w:rPr>
                <w:del w:id="2007" w:author="Ian Ross" w:date="2024-09-19T11:07:00Z" w16du:dateUtc="2024-09-19T09:07:00Z"/>
                <w:rFonts w:ascii="Aptos Narrow" w:eastAsia="Times New Roman" w:hAnsi="Aptos Narrow" w:cs="Times New Roman"/>
                <w:color w:val="000000"/>
                <w:lang w:eastAsia="en-ZA"/>
              </w:rPr>
            </w:pPr>
            <w:del w:id="2008"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7855C5D2" w14:textId="00605C70" w:rsidTr="00F95291">
        <w:trPr>
          <w:cnfStyle w:val="000000100000" w:firstRow="0" w:lastRow="0" w:firstColumn="0" w:lastColumn="0" w:oddVBand="0" w:evenVBand="0" w:oddHBand="1" w:evenHBand="0" w:firstRowFirstColumn="0" w:firstRowLastColumn="0" w:lastRowFirstColumn="0" w:lastRowLastColumn="0"/>
          <w:trHeight w:val="290"/>
          <w:del w:id="2009" w:author="Ian Ross" w:date="2024-09-19T11:07:00Z"/>
        </w:trPr>
        <w:tc>
          <w:tcPr>
            <w:tcW w:w="4300" w:type="dxa"/>
            <w:noWrap/>
            <w:hideMark/>
          </w:tcPr>
          <w:p w14:paraId="64692232" w14:textId="3621D077" w:rsidR="00B6378E" w:rsidRPr="009918F0" w:rsidDel="00E657DD" w:rsidRDefault="00B6378E" w:rsidP="00F95291">
            <w:pPr>
              <w:rPr>
                <w:del w:id="2010" w:author="Ian Ross" w:date="2024-09-19T11:07:00Z" w16du:dateUtc="2024-09-19T09:07:00Z"/>
                <w:rFonts w:ascii="Aptos Narrow" w:eastAsia="Times New Roman" w:hAnsi="Aptos Narrow" w:cs="Times New Roman"/>
                <w:color w:val="000000"/>
                <w:lang w:eastAsia="en-ZA"/>
              </w:rPr>
            </w:pPr>
            <w:del w:id="2011" w:author="Ian Ross" w:date="2024-09-19T11:07:00Z" w16du:dateUtc="2024-09-19T09:07:00Z">
              <w:r w:rsidRPr="009918F0" w:rsidDel="00E657DD">
                <w:rPr>
                  <w:rFonts w:ascii="Aptos Narrow" w:eastAsia="Times New Roman" w:hAnsi="Aptos Narrow" w:cs="Times New Roman"/>
                  <w:color w:val="000000"/>
                  <w:lang w:eastAsia="en-ZA"/>
                </w:rPr>
                <w:delText>Anorexia</w:delText>
              </w:r>
            </w:del>
          </w:p>
        </w:tc>
        <w:tc>
          <w:tcPr>
            <w:tcW w:w="1814" w:type="dxa"/>
            <w:noWrap/>
            <w:hideMark/>
          </w:tcPr>
          <w:p w14:paraId="3051D299" w14:textId="2B201DA4" w:rsidR="00B6378E" w:rsidRPr="009918F0" w:rsidDel="00E657DD" w:rsidRDefault="00B6378E" w:rsidP="00F95291">
            <w:pPr>
              <w:rPr>
                <w:del w:id="2012" w:author="Ian Ross" w:date="2024-09-19T11:07:00Z" w16du:dateUtc="2024-09-19T09:07:00Z"/>
                <w:rFonts w:ascii="Aptos Narrow" w:eastAsia="Times New Roman" w:hAnsi="Aptos Narrow" w:cs="Times New Roman"/>
                <w:color w:val="000000"/>
                <w:lang w:eastAsia="en-ZA"/>
              </w:rPr>
            </w:pPr>
            <w:del w:id="2013" w:author="Ian Ross" w:date="2024-09-19T11:07:00Z" w16du:dateUtc="2024-09-19T09:07:00Z">
              <w:r w:rsidRPr="009918F0" w:rsidDel="00E657DD">
                <w:rPr>
                  <w:rFonts w:ascii="Aptos Narrow" w:eastAsia="Times New Roman" w:hAnsi="Aptos Narrow" w:cs="Times New Roman"/>
                  <w:color w:val="000000"/>
                  <w:lang w:eastAsia="en-ZA"/>
                </w:rPr>
                <w:delText>199 (45.5%)</w:delText>
              </w:r>
            </w:del>
          </w:p>
        </w:tc>
        <w:tc>
          <w:tcPr>
            <w:tcW w:w="1814" w:type="dxa"/>
            <w:noWrap/>
            <w:hideMark/>
          </w:tcPr>
          <w:p w14:paraId="4E0909C7" w14:textId="3ABCB5F5" w:rsidR="00B6378E" w:rsidRPr="009918F0" w:rsidDel="00E657DD" w:rsidRDefault="00B6378E" w:rsidP="00F95291">
            <w:pPr>
              <w:rPr>
                <w:del w:id="2014" w:author="Ian Ross" w:date="2024-09-19T11:07:00Z" w16du:dateUtc="2024-09-19T09:07:00Z"/>
                <w:rFonts w:ascii="Aptos Narrow" w:eastAsia="Times New Roman" w:hAnsi="Aptos Narrow" w:cs="Times New Roman"/>
                <w:color w:val="000000"/>
                <w:lang w:eastAsia="en-ZA"/>
              </w:rPr>
            </w:pPr>
            <w:del w:id="2015" w:author="Ian Ross" w:date="2024-09-19T11:07:00Z" w16du:dateUtc="2024-09-19T09:07:00Z">
              <w:r w:rsidRPr="009918F0" w:rsidDel="00E657DD">
                <w:rPr>
                  <w:rFonts w:ascii="Aptos Narrow" w:eastAsia="Times New Roman" w:hAnsi="Aptos Narrow" w:cs="Times New Roman"/>
                  <w:color w:val="000000"/>
                  <w:lang w:eastAsia="en-ZA"/>
                </w:rPr>
                <w:delText>2 (33.3%)</w:delText>
              </w:r>
            </w:del>
          </w:p>
        </w:tc>
        <w:tc>
          <w:tcPr>
            <w:tcW w:w="960" w:type="dxa"/>
            <w:noWrap/>
            <w:hideMark/>
          </w:tcPr>
          <w:p w14:paraId="4BC8FB19" w14:textId="516DE7BF" w:rsidR="00B6378E" w:rsidRPr="009918F0" w:rsidDel="00E657DD" w:rsidRDefault="00B6378E" w:rsidP="00F95291">
            <w:pPr>
              <w:rPr>
                <w:del w:id="2016" w:author="Ian Ross" w:date="2024-09-19T11:07:00Z" w16du:dateUtc="2024-09-19T09:07:00Z"/>
                <w:rFonts w:ascii="Aptos Narrow" w:eastAsia="Times New Roman" w:hAnsi="Aptos Narrow" w:cs="Times New Roman"/>
                <w:color w:val="000000"/>
                <w:lang w:eastAsia="en-ZA"/>
              </w:rPr>
            </w:pPr>
            <w:del w:id="2017"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2D68A984" w14:textId="4FD8170B" w:rsidTr="00F95291">
        <w:trPr>
          <w:trHeight w:val="290"/>
          <w:del w:id="2018" w:author="Ian Ross" w:date="2024-09-19T11:07:00Z"/>
        </w:trPr>
        <w:tc>
          <w:tcPr>
            <w:tcW w:w="4300" w:type="dxa"/>
            <w:noWrap/>
            <w:hideMark/>
          </w:tcPr>
          <w:p w14:paraId="0D92FE08" w14:textId="682D0BC9" w:rsidR="00B6378E" w:rsidRPr="009918F0" w:rsidDel="00E657DD" w:rsidRDefault="00B6378E" w:rsidP="00F95291">
            <w:pPr>
              <w:rPr>
                <w:del w:id="2019" w:author="Ian Ross" w:date="2024-09-19T11:07:00Z" w16du:dateUtc="2024-09-19T09:07:00Z"/>
                <w:rFonts w:ascii="Aptos Narrow" w:eastAsia="Times New Roman" w:hAnsi="Aptos Narrow" w:cs="Times New Roman"/>
                <w:color w:val="000000"/>
                <w:lang w:eastAsia="en-ZA"/>
              </w:rPr>
            </w:pPr>
            <w:del w:id="2020" w:author="Ian Ross" w:date="2024-09-19T11:07:00Z" w16du:dateUtc="2024-09-19T09:07:00Z">
              <w:r w:rsidRPr="009918F0" w:rsidDel="00E657DD">
                <w:rPr>
                  <w:rFonts w:ascii="Aptos Narrow" w:eastAsia="Times New Roman" w:hAnsi="Aptos Narrow" w:cs="Times New Roman"/>
                  <w:color w:val="000000"/>
                  <w:lang w:eastAsia="en-ZA"/>
                </w:rPr>
                <w:delText>Loss of axillary and pubic hair, if female</w:delText>
              </w:r>
            </w:del>
          </w:p>
        </w:tc>
        <w:tc>
          <w:tcPr>
            <w:tcW w:w="1814" w:type="dxa"/>
            <w:noWrap/>
            <w:hideMark/>
          </w:tcPr>
          <w:p w14:paraId="5B282C61" w14:textId="2329FA06" w:rsidR="00B6378E" w:rsidRPr="009918F0" w:rsidDel="00E657DD" w:rsidRDefault="00B6378E" w:rsidP="00F95291">
            <w:pPr>
              <w:rPr>
                <w:del w:id="2021" w:author="Ian Ross" w:date="2024-09-19T11:07:00Z" w16du:dateUtc="2024-09-19T09:07:00Z"/>
                <w:rFonts w:ascii="Aptos Narrow" w:eastAsia="Times New Roman" w:hAnsi="Aptos Narrow" w:cs="Times New Roman"/>
                <w:color w:val="000000"/>
                <w:lang w:eastAsia="en-ZA"/>
              </w:rPr>
            </w:pPr>
          </w:p>
        </w:tc>
        <w:tc>
          <w:tcPr>
            <w:tcW w:w="1814" w:type="dxa"/>
            <w:noWrap/>
            <w:hideMark/>
          </w:tcPr>
          <w:p w14:paraId="2F3B7D46" w14:textId="1C6984D5" w:rsidR="00B6378E" w:rsidRPr="009918F0" w:rsidDel="00E657DD" w:rsidRDefault="00B6378E" w:rsidP="00F95291">
            <w:pPr>
              <w:rPr>
                <w:del w:id="2022" w:author="Ian Ross" w:date="2024-09-19T11:07:00Z" w16du:dateUtc="2024-09-19T09:07:00Z"/>
                <w:rFonts w:ascii="Aptos Narrow" w:eastAsia="Times New Roman" w:hAnsi="Aptos Narrow" w:cs="Times New Roman"/>
                <w:color w:val="000000"/>
                <w:lang w:eastAsia="en-ZA"/>
              </w:rPr>
            </w:pPr>
          </w:p>
        </w:tc>
        <w:tc>
          <w:tcPr>
            <w:tcW w:w="960" w:type="dxa"/>
            <w:noWrap/>
            <w:hideMark/>
          </w:tcPr>
          <w:p w14:paraId="1841BFD2" w14:textId="1719B241" w:rsidR="00B6378E" w:rsidRPr="009918F0" w:rsidDel="00E657DD" w:rsidRDefault="00B6378E" w:rsidP="00F95291">
            <w:pPr>
              <w:rPr>
                <w:del w:id="2023" w:author="Ian Ross" w:date="2024-09-19T11:07:00Z" w16du:dateUtc="2024-09-19T09:07:00Z"/>
                <w:rFonts w:ascii="Aptos Narrow" w:eastAsia="Times New Roman" w:hAnsi="Aptos Narrow" w:cs="Times New Roman"/>
                <w:color w:val="000000"/>
                <w:lang w:eastAsia="en-ZA"/>
              </w:rPr>
            </w:pPr>
          </w:p>
        </w:tc>
      </w:tr>
      <w:tr w:rsidR="00B6378E" w:rsidRPr="009918F0" w:rsidDel="00E657DD" w14:paraId="6FB09DBF" w14:textId="0D992CAA" w:rsidTr="00F95291">
        <w:trPr>
          <w:cnfStyle w:val="000000100000" w:firstRow="0" w:lastRow="0" w:firstColumn="0" w:lastColumn="0" w:oddVBand="0" w:evenVBand="0" w:oddHBand="1" w:evenHBand="0" w:firstRowFirstColumn="0" w:firstRowLastColumn="0" w:lastRowFirstColumn="0" w:lastRowLastColumn="0"/>
          <w:trHeight w:val="290"/>
          <w:del w:id="2024" w:author="Ian Ross" w:date="2024-09-19T11:07:00Z"/>
        </w:trPr>
        <w:tc>
          <w:tcPr>
            <w:tcW w:w="4300" w:type="dxa"/>
            <w:noWrap/>
            <w:hideMark/>
          </w:tcPr>
          <w:p w14:paraId="33C916AF" w14:textId="78D076D5" w:rsidR="00B6378E" w:rsidRPr="009918F0" w:rsidDel="00E657DD" w:rsidRDefault="00B6378E" w:rsidP="00F95291">
            <w:pPr>
              <w:rPr>
                <w:del w:id="2025" w:author="Ian Ross" w:date="2024-09-19T11:07:00Z" w16du:dateUtc="2024-09-19T09:07:00Z"/>
                <w:rFonts w:ascii="Aptos Narrow" w:eastAsia="Times New Roman" w:hAnsi="Aptos Narrow" w:cs="Times New Roman"/>
                <w:color w:val="000000"/>
                <w:lang w:eastAsia="en-ZA"/>
              </w:rPr>
            </w:pPr>
            <w:del w:id="2026" w:author="Ian Ross" w:date="2024-09-19T11:07:00Z" w16du:dateUtc="2024-09-19T09:07:00Z">
              <w:r w:rsidRPr="009918F0" w:rsidDel="00E657DD">
                <w:rPr>
                  <w:rFonts w:ascii="Aptos Narrow" w:eastAsia="Times New Roman" w:hAnsi="Aptos Narrow" w:cs="Times New Roman"/>
                  <w:color w:val="000000"/>
                  <w:lang w:eastAsia="en-ZA"/>
                </w:rPr>
                <w:delText>    </w:delText>
              </w:r>
            </w:del>
          </w:p>
        </w:tc>
        <w:tc>
          <w:tcPr>
            <w:tcW w:w="1814" w:type="dxa"/>
            <w:noWrap/>
            <w:hideMark/>
          </w:tcPr>
          <w:p w14:paraId="4477FDDB" w14:textId="731B3FB2" w:rsidR="00B6378E" w:rsidRPr="009918F0" w:rsidDel="00E657DD" w:rsidRDefault="00B6378E" w:rsidP="00F95291">
            <w:pPr>
              <w:rPr>
                <w:del w:id="2027" w:author="Ian Ross" w:date="2024-09-19T11:07:00Z" w16du:dateUtc="2024-09-19T09:07:00Z"/>
                <w:rFonts w:ascii="Aptos Narrow" w:eastAsia="Times New Roman" w:hAnsi="Aptos Narrow" w:cs="Times New Roman"/>
                <w:color w:val="000000"/>
                <w:lang w:eastAsia="en-ZA"/>
              </w:rPr>
            </w:pPr>
            <w:del w:id="2028" w:author="Ian Ross" w:date="2024-09-19T11:07:00Z" w16du:dateUtc="2024-09-19T09:07:00Z">
              <w:r w:rsidRPr="009918F0" w:rsidDel="00E657DD">
                <w:rPr>
                  <w:rFonts w:ascii="Aptos Narrow" w:eastAsia="Times New Roman" w:hAnsi="Aptos Narrow" w:cs="Times New Roman"/>
                  <w:color w:val="000000"/>
                  <w:lang w:eastAsia="en-ZA"/>
                </w:rPr>
                <w:delText>76 (17.1%)</w:delText>
              </w:r>
            </w:del>
          </w:p>
        </w:tc>
        <w:tc>
          <w:tcPr>
            <w:tcW w:w="1814" w:type="dxa"/>
            <w:noWrap/>
            <w:hideMark/>
          </w:tcPr>
          <w:p w14:paraId="4A52A2EF" w14:textId="5B1288E0" w:rsidR="00B6378E" w:rsidRPr="009918F0" w:rsidDel="00E657DD" w:rsidRDefault="00B6378E" w:rsidP="00F95291">
            <w:pPr>
              <w:rPr>
                <w:del w:id="2029" w:author="Ian Ross" w:date="2024-09-19T11:07:00Z" w16du:dateUtc="2024-09-19T09:07:00Z"/>
                <w:rFonts w:ascii="Aptos Narrow" w:eastAsia="Times New Roman" w:hAnsi="Aptos Narrow" w:cs="Times New Roman"/>
                <w:color w:val="000000"/>
                <w:lang w:eastAsia="en-ZA"/>
              </w:rPr>
            </w:pPr>
            <w:del w:id="2030"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5F4185A3" w14:textId="0B0D0583" w:rsidR="00B6378E" w:rsidRPr="009918F0" w:rsidDel="00E657DD" w:rsidRDefault="002809B2" w:rsidP="00F95291">
            <w:pPr>
              <w:rPr>
                <w:del w:id="2031" w:author="Ian Ross" w:date="2024-09-19T11:07:00Z" w16du:dateUtc="2024-09-19T09:07:00Z"/>
                <w:rFonts w:ascii="Aptos Narrow" w:eastAsia="Times New Roman" w:hAnsi="Aptos Narrow" w:cs="Times New Roman"/>
                <w:color w:val="000000"/>
                <w:lang w:eastAsia="en-ZA"/>
              </w:rPr>
            </w:pPr>
            <w:del w:id="2032" w:author="Ian Ross" w:date="2024-09-19T11:07:00Z" w16du:dateUtc="2024-09-19T09:07:00Z">
              <w:r w:rsidDel="00E657DD">
                <w:rPr>
                  <w:rFonts w:ascii="Aptos Narrow" w:eastAsia="Times New Roman" w:hAnsi="Aptos Narrow" w:cs="Times New Roman"/>
                  <w:color w:val="000000"/>
                  <w:lang w:eastAsia="en-ZA"/>
                </w:rPr>
                <w:delText>?</w:delText>
              </w:r>
            </w:del>
          </w:p>
        </w:tc>
      </w:tr>
      <w:tr w:rsidR="00B6378E" w:rsidRPr="009918F0" w:rsidDel="00E657DD" w14:paraId="5FFB7F55" w14:textId="7ED8D198" w:rsidTr="00F95291">
        <w:trPr>
          <w:trHeight w:val="290"/>
          <w:del w:id="2033" w:author="Ian Ross" w:date="2024-09-19T11:07:00Z"/>
        </w:trPr>
        <w:tc>
          <w:tcPr>
            <w:tcW w:w="4300" w:type="dxa"/>
            <w:noWrap/>
            <w:hideMark/>
          </w:tcPr>
          <w:p w14:paraId="65A098ED" w14:textId="0E26D3C7" w:rsidR="00B6378E" w:rsidRPr="009918F0" w:rsidDel="00E657DD" w:rsidRDefault="00B6378E" w:rsidP="00F95291">
            <w:pPr>
              <w:rPr>
                <w:del w:id="2034" w:author="Ian Ross" w:date="2024-09-19T11:07:00Z" w16du:dateUtc="2024-09-19T09:07:00Z"/>
                <w:rFonts w:ascii="Aptos Narrow" w:eastAsia="Times New Roman" w:hAnsi="Aptos Narrow" w:cs="Times New Roman"/>
                <w:color w:val="000000"/>
                <w:lang w:eastAsia="en-ZA"/>
              </w:rPr>
            </w:pPr>
            <w:del w:id="2035" w:author="Ian Ross" w:date="2024-09-19T11:07:00Z" w16du:dateUtc="2024-09-19T09:07:00Z">
              <w:r w:rsidRPr="009918F0" w:rsidDel="00E657DD">
                <w:rPr>
                  <w:rFonts w:ascii="Aptos Narrow" w:eastAsia="Times New Roman" w:hAnsi="Aptos Narrow" w:cs="Times New Roman"/>
                  <w:color w:val="000000"/>
                  <w:lang w:eastAsia="en-ZA"/>
                </w:rPr>
                <w:delText>Any postural drop in blood pressure</w:delText>
              </w:r>
            </w:del>
          </w:p>
        </w:tc>
        <w:tc>
          <w:tcPr>
            <w:tcW w:w="1814" w:type="dxa"/>
            <w:noWrap/>
            <w:hideMark/>
          </w:tcPr>
          <w:p w14:paraId="5D17B5B4" w14:textId="7FCDAE82" w:rsidR="00B6378E" w:rsidRPr="009918F0" w:rsidDel="00E657DD" w:rsidRDefault="00B6378E" w:rsidP="00F95291">
            <w:pPr>
              <w:rPr>
                <w:del w:id="2036" w:author="Ian Ross" w:date="2024-09-19T11:07:00Z" w16du:dateUtc="2024-09-19T09:07:00Z"/>
                <w:rFonts w:ascii="Aptos Narrow" w:eastAsia="Times New Roman" w:hAnsi="Aptos Narrow" w:cs="Times New Roman"/>
                <w:color w:val="000000"/>
                <w:lang w:eastAsia="en-ZA"/>
              </w:rPr>
            </w:pPr>
            <w:del w:id="2037" w:author="Ian Ross" w:date="2024-09-19T11:07:00Z" w16du:dateUtc="2024-09-19T09:07:00Z">
              <w:r w:rsidRPr="009918F0" w:rsidDel="00E657DD">
                <w:rPr>
                  <w:rFonts w:ascii="Aptos Narrow" w:eastAsia="Times New Roman" w:hAnsi="Aptos Narrow" w:cs="Times New Roman"/>
                  <w:color w:val="000000"/>
                  <w:lang w:eastAsia="en-ZA"/>
                </w:rPr>
                <w:delText>17 (3.9%)</w:delText>
              </w:r>
            </w:del>
          </w:p>
        </w:tc>
        <w:tc>
          <w:tcPr>
            <w:tcW w:w="1814" w:type="dxa"/>
            <w:noWrap/>
            <w:hideMark/>
          </w:tcPr>
          <w:p w14:paraId="71A2B306" w14:textId="49231409" w:rsidR="00B6378E" w:rsidRPr="009918F0" w:rsidDel="00E657DD" w:rsidRDefault="00B6378E" w:rsidP="00F95291">
            <w:pPr>
              <w:rPr>
                <w:del w:id="2038" w:author="Ian Ross" w:date="2024-09-19T11:07:00Z" w16du:dateUtc="2024-09-19T09:07:00Z"/>
                <w:rFonts w:ascii="Aptos Narrow" w:eastAsia="Times New Roman" w:hAnsi="Aptos Narrow" w:cs="Times New Roman"/>
                <w:color w:val="000000"/>
                <w:lang w:eastAsia="en-ZA"/>
              </w:rPr>
            </w:pPr>
            <w:del w:id="2039"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09BAD7F5" w14:textId="4AFA493F" w:rsidR="00B6378E" w:rsidRPr="009918F0" w:rsidDel="00E657DD" w:rsidRDefault="002809B2" w:rsidP="00F95291">
            <w:pPr>
              <w:rPr>
                <w:del w:id="2040" w:author="Ian Ross" w:date="2024-09-19T11:07:00Z" w16du:dateUtc="2024-09-19T09:07:00Z"/>
                <w:rFonts w:ascii="Aptos Narrow" w:eastAsia="Times New Roman" w:hAnsi="Aptos Narrow" w:cs="Times New Roman"/>
                <w:color w:val="000000"/>
                <w:lang w:eastAsia="en-ZA"/>
              </w:rPr>
            </w:pPr>
            <w:del w:id="2041" w:author="Ian Ross" w:date="2024-09-19T11:07:00Z" w16du:dateUtc="2024-09-19T09:07:00Z">
              <w:r w:rsidDel="00E657DD">
                <w:rPr>
                  <w:rFonts w:ascii="Aptos Narrow" w:eastAsia="Times New Roman" w:hAnsi="Aptos Narrow" w:cs="Times New Roman"/>
                  <w:color w:val="000000"/>
                  <w:lang w:eastAsia="en-ZA"/>
                </w:rPr>
                <w:delText>?</w:delText>
              </w:r>
            </w:del>
          </w:p>
        </w:tc>
      </w:tr>
      <w:tr w:rsidR="00B6378E" w:rsidRPr="009918F0" w:rsidDel="00E657DD" w14:paraId="33156DA0" w14:textId="4DF7AEAC" w:rsidTr="00F95291">
        <w:trPr>
          <w:cnfStyle w:val="000000100000" w:firstRow="0" w:lastRow="0" w:firstColumn="0" w:lastColumn="0" w:oddVBand="0" w:evenVBand="0" w:oddHBand="1" w:evenHBand="0" w:firstRowFirstColumn="0" w:firstRowLastColumn="0" w:lastRowFirstColumn="0" w:lastRowLastColumn="0"/>
          <w:trHeight w:val="290"/>
          <w:del w:id="2042" w:author="Ian Ross" w:date="2024-09-19T11:07:00Z"/>
        </w:trPr>
        <w:tc>
          <w:tcPr>
            <w:tcW w:w="4300" w:type="dxa"/>
            <w:noWrap/>
            <w:hideMark/>
          </w:tcPr>
          <w:p w14:paraId="4E50DBF6" w14:textId="62124F41" w:rsidR="00B6378E" w:rsidRPr="009918F0" w:rsidDel="00E657DD" w:rsidRDefault="00B6378E" w:rsidP="00F95291">
            <w:pPr>
              <w:rPr>
                <w:del w:id="2043" w:author="Ian Ross" w:date="2024-09-19T11:07:00Z" w16du:dateUtc="2024-09-19T09:07:00Z"/>
                <w:rFonts w:ascii="Aptos Narrow" w:eastAsia="Times New Roman" w:hAnsi="Aptos Narrow" w:cs="Times New Roman"/>
                <w:color w:val="000000"/>
                <w:lang w:eastAsia="en-ZA"/>
              </w:rPr>
            </w:pPr>
            <w:del w:id="2044" w:author="Ian Ross" w:date="2024-09-19T11:07:00Z" w16du:dateUtc="2024-09-19T09:07:00Z">
              <w:r w:rsidRPr="009918F0" w:rsidDel="00E657DD">
                <w:rPr>
                  <w:rFonts w:ascii="Aptos Narrow" w:eastAsia="Times New Roman" w:hAnsi="Aptos Narrow" w:cs="Times New Roman"/>
                  <w:color w:val="000000"/>
                  <w:lang w:eastAsia="en-ZA"/>
                </w:rPr>
                <w:delText>Presence of anaemia</w:delText>
              </w:r>
            </w:del>
          </w:p>
        </w:tc>
        <w:tc>
          <w:tcPr>
            <w:tcW w:w="1814" w:type="dxa"/>
            <w:noWrap/>
            <w:hideMark/>
          </w:tcPr>
          <w:p w14:paraId="0F133E6B" w14:textId="43252DAA" w:rsidR="00B6378E" w:rsidRPr="009918F0" w:rsidDel="00E657DD" w:rsidRDefault="00B6378E" w:rsidP="00F95291">
            <w:pPr>
              <w:rPr>
                <w:del w:id="2045" w:author="Ian Ross" w:date="2024-09-19T11:07:00Z" w16du:dateUtc="2024-09-19T09:07:00Z"/>
                <w:rFonts w:ascii="Aptos Narrow" w:eastAsia="Times New Roman" w:hAnsi="Aptos Narrow" w:cs="Times New Roman"/>
                <w:color w:val="000000"/>
                <w:lang w:eastAsia="en-ZA"/>
              </w:rPr>
            </w:pPr>
            <w:del w:id="2046" w:author="Ian Ross" w:date="2024-09-19T11:07:00Z" w16du:dateUtc="2024-09-19T09:07:00Z">
              <w:r w:rsidRPr="009918F0" w:rsidDel="00E657DD">
                <w:rPr>
                  <w:rFonts w:ascii="Aptos Narrow" w:eastAsia="Times New Roman" w:hAnsi="Aptos Narrow" w:cs="Times New Roman"/>
                  <w:color w:val="000000"/>
                  <w:lang w:eastAsia="en-ZA"/>
                </w:rPr>
                <w:delText>252 (57.9%)</w:delText>
              </w:r>
            </w:del>
          </w:p>
        </w:tc>
        <w:tc>
          <w:tcPr>
            <w:tcW w:w="1814" w:type="dxa"/>
            <w:noWrap/>
            <w:hideMark/>
          </w:tcPr>
          <w:p w14:paraId="704E3E5F" w14:textId="6712EC82" w:rsidR="00B6378E" w:rsidRPr="009918F0" w:rsidDel="00E657DD" w:rsidRDefault="00B6378E" w:rsidP="00F95291">
            <w:pPr>
              <w:rPr>
                <w:del w:id="2047" w:author="Ian Ross" w:date="2024-09-19T11:07:00Z" w16du:dateUtc="2024-09-19T09:07:00Z"/>
                <w:rFonts w:ascii="Aptos Narrow" w:eastAsia="Times New Roman" w:hAnsi="Aptos Narrow" w:cs="Times New Roman"/>
                <w:color w:val="000000"/>
                <w:lang w:eastAsia="en-ZA"/>
              </w:rPr>
            </w:pPr>
            <w:del w:id="2048"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4BBC8DD" w14:textId="40C7D9B4" w:rsidR="00B6378E" w:rsidRPr="009918F0" w:rsidDel="00E657DD" w:rsidRDefault="002809B2" w:rsidP="00F95291">
            <w:pPr>
              <w:rPr>
                <w:del w:id="2049" w:author="Ian Ross" w:date="2024-09-19T11:07:00Z" w16du:dateUtc="2024-09-19T09:07:00Z"/>
                <w:rFonts w:ascii="Aptos Narrow" w:eastAsia="Times New Roman" w:hAnsi="Aptos Narrow" w:cs="Times New Roman"/>
                <w:color w:val="000000"/>
                <w:lang w:eastAsia="en-ZA"/>
              </w:rPr>
            </w:pPr>
            <w:del w:id="2050" w:author="Ian Ross" w:date="2024-09-19T11:07:00Z" w16du:dateUtc="2024-09-19T09:07:00Z">
              <w:r w:rsidDel="00E657DD">
                <w:rPr>
                  <w:rFonts w:ascii="Aptos Narrow" w:eastAsia="Times New Roman" w:hAnsi="Aptos Narrow" w:cs="Times New Roman"/>
                  <w:color w:val="000000"/>
                  <w:lang w:eastAsia="en-ZA"/>
                </w:rPr>
                <w:delText>?</w:delText>
              </w:r>
            </w:del>
          </w:p>
        </w:tc>
      </w:tr>
      <w:tr w:rsidR="00B6378E" w:rsidRPr="009918F0" w:rsidDel="00E657DD" w14:paraId="627C8BB0" w14:textId="618E3271" w:rsidTr="00F95291">
        <w:trPr>
          <w:trHeight w:val="290"/>
          <w:del w:id="2051" w:author="Ian Ross" w:date="2024-09-19T11:07:00Z"/>
        </w:trPr>
        <w:tc>
          <w:tcPr>
            <w:tcW w:w="4300" w:type="dxa"/>
            <w:noWrap/>
            <w:hideMark/>
          </w:tcPr>
          <w:p w14:paraId="581B5476" w14:textId="1B27C4CC" w:rsidR="00B6378E" w:rsidRPr="009918F0" w:rsidDel="00E657DD" w:rsidRDefault="00B6378E" w:rsidP="00F95291">
            <w:pPr>
              <w:rPr>
                <w:del w:id="2052" w:author="Ian Ross" w:date="2024-09-19T11:07:00Z" w16du:dateUtc="2024-09-19T09:07:00Z"/>
                <w:rFonts w:ascii="Aptos Narrow" w:eastAsia="Times New Roman" w:hAnsi="Aptos Narrow" w:cs="Times New Roman"/>
                <w:color w:val="000000"/>
                <w:lang w:eastAsia="en-ZA"/>
              </w:rPr>
            </w:pPr>
            <w:del w:id="2053" w:author="Ian Ross" w:date="2024-09-19T11:07:00Z" w16du:dateUtc="2024-09-19T09:07:00Z">
              <w:r w:rsidRPr="009918F0" w:rsidDel="00E657DD">
                <w:rPr>
                  <w:rFonts w:ascii="Aptos Narrow" w:eastAsia="Times New Roman" w:hAnsi="Aptos Narrow" w:cs="Times New Roman"/>
                  <w:color w:val="000000"/>
                  <w:lang w:eastAsia="en-ZA"/>
                </w:rPr>
                <w:delText>ART exposure</w:delText>
              </w:r>
            </w:del>
          </w:p>
        </w:tc>
        <w:tc>
          <w:tcPr>
            <w:tcW w:w="1814" w:type="dxa"/>
            <w:noWrap/>
            <w:hideMark/>
          </w:tcPr>
          <w:p w14:paraId="2B841BB2" w14:textId="531CBD99" w:rsidR="00B6378E" w:rsidRPr="009918F0" w:rsidDel="00E657DD" w:rsidRDefault="00B6378E" w:rsidP="00F95291">
            <w:pPr>
              <w:rPr>
                <w:del w:id="2054" w:author="Ian Ross" w:date="2024-09-19T11:07:00Z" w16du:dateUtc="2024-09-19T09:07:00Z"/>
                <w:rFonts w:ascii="Aptos Narrow" w:eastAsia="Times New Roman" w:hAnsi="Aptos Narrow" w:cs="Times New Roman"/>
                <w:color w:val="000000"/>
                <w:lang w:eastAsia="en-ZA"/>
              </w:rPr>
            </w:pPr>
            <w:del w:id="2055" w:author="Ian Ross" w:date="2024-09-19T11:07:00Z" w16du:dateUtc="2024-09-19T09:07:00Z">
              <w:r w:rsidRPr="009918F0" w:rsidDel="00E657DD">
                <w:rPr>
                  <w:rFonts w:ascii="Aptos Narrow" w:eastAsia="Times New Roman" w:hAnsi="Aptos Narrow" w:cs="Times New Roman"/>
                  <w:color w:val="000000"/>
                  <w:lang w:eastAsia="en-ZA"/>
                </w:rPr>
                <w:delText>175 (37.9%)</w:delText>
              </w:r>
            </w:del>
          </w:p>
        </w:tc>
        <w:tc>
          <w:tcPr>
            <w:tcW w:w="1814" w:type="dxa"/>
            <w:noWrap/>
            <w:hideMark/>
          </w:tcPr>
          <w:p w14:paraId="06273390" w14:textId="4551F34A" w:rsidR="00B6378E" w:rsidRPr="009918F0" w:rsidDel="00E657DD" w:rsidRDefault="00B6378E" w:rsidP="00F95291">
            <w:pPr>
              <w:rPr>
                <w:del w:id="2056" w:author="Ian Ross" w:date="2024-09-19T11:07:00Z" w16du:dateUtc="2024-09-19T09:07:00Z"/>
                <w:rFonts w:ascii="Aptos Narrow" w:eastAsia="Times New Roman" w:hAnsi="Aptos Narrow" w:cs="Times New Roman"/>
                <w:color w:val="000000"/>
                <w:lang w:eastAsia="en-ZA"/>
              </w:rPr>
            </w:pPr>
            <w:del w:id="2057"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28F1E21F" w14:textId="3D758C25" w:rsidR="00B6378E" w:rsidRPr="009918F0" w:rsidDel="00E657DD" w:rsidRDefault="00B6378E" w:rsidP="00F95291">
            <w:pPr>
              <w:rPr>
                <w:del w:id="2058" w:author="Ian Ross" w:date="2024-09-19T11:07:00Z" w16du:dateUtc="2024-09-19T09:07:00Z"/>
                <w:rFonts w:ascii="Aptos Narrow" w:eastAsia="Times New Roman" w:hAnsi="Aptos Narrow" w:cs="Times New Roman"/>
                <w:color w:val="000000"/>
                <w:lang w:eastAsia="en-ZA"/>
              </w:rPr>
            </w:pPr>
            <w:del w:id="2059"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155001D3" w14:textId="4F3F4D27" w:rsidTr="00F95291">
        <w:trPr>
          <w:cnfStyle w:val="000000100000" w:firstRow="0" w:lastRow="0" w:firstColumn="0" w:lastColumn="0" w:oddVBand="0" w:evenVBand="0" w:oddHBand="1" w:evenHBand="0" w:firstRowFirstColumn="0" w:firstRowLastColumn="0" w:lastRowFirstColumn="0" w:lastRowLastColumn="0"/>
          <w:trHeight w:val="290"/>
          <w:del w:id="2060" w:author="Ian Ross" w:date="2024-09-19T11:07:00Z"/>
        </w:trPr>
        <w:tc>
          <w:tcPr>
            <w:tcW w:w="4300" w:type="dxa"/>
            <w:noWrap/>
            <w:hideMark/>
          </w:tcPr>
          <w:p w14:paraId="5F07C344" w14:textId="46FA100E" w:rsidR="00B6378E" w:rsidRPr="009918F0" w:rsidDel="00E657DD" w:rsidRDefault="00B6378E" w:rsidP="00F95291">
            <w:pPr>
              <w:rPr>
                <w:del w:id="2061" w:author="Ian Ross" w:date="2024-09-19T11:07:00Z" w16du:dateUtc="2024-09-19T09:07:00Z"/>
                <w:rFonts w:ascii="Aptos Narrow" w:eastAsia="Times New Roman" w:hAnsi="Aptos Narrow" w:cs="Times New Roman"/>
                <w:color w:val="000000"/>
                <w:lang w:eastAsia="en-ZA"/>
              </w:rPr>
            </w:pPr>
            <w:del w:id="2062" w:author="Ian Ross" w:date="2024-09-19T11:07:00Z" w16du:dateUtc="2024-09-19T09:07:00Z">
              <w:r w:rsidRPr="009918F0" w:rsidDel="00E657DD">
                <w:rPr>
                  <w:rFonts w:ascii="Aptos Narrow" w:eastAsia="Times New Roman" w:hAnsi="Aptos Narrow" w:cs="Times New Roman"/>
                  <w:color w:val="000000"/>
                  <w:lang w:eastAsia="en-ZA"/>
                </w:rPr>
                <w:delText>Kidney medication</w:delText>
              </w:r>
            </w:del>
          </w:p>
        </w:tc>
        <w:tc>
          <w:tcPr>
            <w:tcW w:w="1814" w:type="dxa"/>
            <w:noWrap/>
            <w:hideMark/>
          </w:tcPr>
          <w:p w14:paraId="47DAE9DC" w14:textId="6E54FF6A" w:rsidR="00B6378E" w:rsidRPr="009918F0" w:rsidDel="00E657DD" w:rsidRDefault="00B6378E" w:rsidP="00F95291">
            <w:pPr>
              <w:rPr>
                <w:del w:id="2063" w:author="Ian Ross" w:date="2024-09-19T11:07:00Z" w16du:dateUtc="2024-09-19T09:07:00Z"/>
                <w:rFonts w:ascii="Aptos Narrow" w:eastAsia="Times New Roman" w:hAnsi="Aptos Narrow" w:cs="Times New Roman"/>
                <w:color w:val="000000"/>
                <w:lang w:eastAsia="en-ZA"/>
              </w:rPr>
            </w:pPr>
            <w:del w:id="2064" w:author="Ian Ross" w:date="2024-09-19T11:07:00Z" w16du:dateUtc="2024-09-19T09:07:00Z">
              <w:r w:rsidRPr="009918F0" w:rsidDel="00E657DD">
                <w:rPr>
                  <w:rFonts w:ascii="Aptos Narrow" w:eastAsia="Times New Roman" w:hAnsi="Aptos Narrow" w:cs="Times New Roman"/>
                  <w:color w:val="000000"/>
                  <w:lang w:eastAsia="en-ZA"/>
                </w:rPr>
                <w:delText>37 (8.0%)</w:delText>
              </w:r>
            </w:del>
          </w:p>
        </w:tc>
        <w:tc>
          <w:tcPr>
            <w:tcW w:w="1814" w:type="dxa"/>
            <w:noWrap/>
            <w:hideMark/>
          </w:tcPr>
          <w:p w14:paraId="344A74D0" w14:textId="601D60C5" w:rsidR="00B6378E" w:rsidRPr="009918F0" w:rsidDel="00E657DD" w:rsidRDefault="00B6378E" w:rsidP="00F95291">
            <w:pPr>
              <w:rPr>
                <w:del w:id="2065" w:author="Ian Ross" w:date="2024-09-19T11:07:00Z" w16du:dateUtc="2024-09-19T09:07:00Z"/>
                <w:rFonts w:ascii="Aptos Narrow" w:eastAsia="Times New Roman" w:hAnsi="Aptos Narrow" w:cs="Times New Roman"/>
                <w:color w:val="000000"/>
                <w:lang w:eastAsia="en-ZA"/>
              </w:rPr>
            </w:pPr>
            <w:del w:id="2066"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27702BE0" w14:textId="0E7C3D10" w:rsidR="00B6378E" w:rsidRPr="009918F0" w:rsidDel="00E657DD" w:rsidRDefault="00B6378E" w:rsidP="00F95291">
            <w:pPr>
              <w:rPr>
                <w:del w:id="2067" w:author="Ian Ross" w:date="2024-09-19T11:07:00Z" w16du:dateUtc="2024-09-19T09:07:00Z"/>
                <w:rFonts w:ascii="Aptos Narrow" w:eastAsia="Times New Roman" w:hAnsi="Aptos Narrow" w:cs="Times New Roman"/>
                <w:color w:val="000000"/>
                <w:lang w:eastAsia="en-ZA"/>
              </w:rPr>
            </w:pPr>
            <w:del w:id="2068" w:author="Ian Ross" w:date="2024-09-19T11:07:00Z" w16du:dateUtc="2024-09-19T09:07:00Z">
              <w:r w:rsidRPr="009918F0" w:rsidDel="00E657DD">
                <w:rPr>
                  <w:rFonts w:ascii="Aptos Narrow" w:eastAsia="Times New Roman" w:hAnsi="Aptos Narrow" w:cs="Times New Roman"/>
                  <w:color w:val="000000"/>
                  <w:lang w:eastAsia="en-ZA"/>
                </w:rPr>
                <w:delText>0.7</w:delText>
              </w:r>
            </w:del>
          </w:p>
        </w:tc>
      </w:tr>
      <w:tr w:rsidR="00B6378E" w:rsidRPr="009918F0" w:rsidDel="00E657DD" w14:paraId="1B9A8867" w14:textId="498D539D" w:rsidTr="00F95291">
        <w:trPr>
          <w:trHeight w:val="290"/>
          <w:del w:id="2069" w:author="Ian Ross" w:date="2024-09-19T11:07:00Z"/>
        </w:trPr>
        <w:tc>
          <w:tcPr>
            <w:tcW w:w="4300" w:type="dxa"/>
            <w:noWrap/>
            <w:hideMark/>
          </w:tcPr>
          <w:p w14:paraId="3962C023" w14:textId="1F883520" w:rsidR="00B6378E" w:rsidRPr="009918F0" w:rsidDel="00E657DD" w:rsidRDefault="00B6378E" w:rsidP="00F95291">
            <w:pPr>
              <w:rPr>
                <w:del w:id="2070" w:author="Ian Ross" w:date="2024-09-19T11:07:00Z" w16du:dateUtc="2024-09-19T09:07:00Z"/>
                <w:rFonts w:ascii="Aptos Narrow" w:eastAsia="Times New Roman" w:hAnsi="Aptos Narrow" w:cs="Times New Roman"/>
                <w:color w:val="000000"/>
                <w:lang w:eastAsia="en-ZA"/>
              </w:rPr>
            </w:pPr>
            <w:del w:id="2071" w:author="Ian Ross" w:date="2024-09-19T11:07:00Z" w16du:dateUtc="2024-09-19T09:07:00Z">
              <w:r w:rsidRPr="009918F0" w:rsidDel="00E657DD">
                <w:rPr>
                  <w:rFonts w:ascii="Aptos Narrow" w:eastAsia="Times New Roman" w:hAnsi="Aptos Narrow" w:cs="Times New Roman"/>
                  <w:color w:val="000000"/>
                  <w:lang w:eastAsia="en-ZA"/>
                </w:rPr>
                <w:delText>incremental cortisol</w:delText>
              </w:r>
            </w:del>
          </w:p>
        </w:tc>
        <w:tc>
          <w:tcPr>
            <w:tcW w:w="1814" w:type="dxa"/>
            <w:noWrap/>
            <w:hideMark/>
          </w:tcPr>
          <w:p w14:paraId="1C71D94E" w14:textId="65FF2F9D" w:rsidR="00B6378E" w:rsidRPr="009918F0" w:rsidDel="00E657DD" w:rsidRDefault="00B6378E" w:rsidP="00F95291">
            <w:pPr>
              <w:rPr>
                <w:del w:id="2072" w:author="Ian Ross" w:date="2024-09-19T11:07:00Z" w16du:dateUtc="2024-09-19T09:07:00Z"/>
                <w:rFonts w:ascii="Aptos Narrow" w:eastAsia="Times New Roman" w:hAnsi="Aptos Narrow" w:cs="Times New Roman"/>
                <w:color w:val="000000"/>
                <w:lang w:eastAsia="en-ZA"/>
              </w:rPr>
            </w:pPr>
            <w:del w:id="2073" w:author="Ian Ross" w:date="2024-09-19T11:07:00Z" w16du:dateUtc="2024-09-19T09:07:00Z">
              <w:r w:rsidRPr="009918F0" w:rsidDel="00E657DD">
                <w:rPr>
                  <w:rFonts w:ascii="Aptos Narrow" w:eastAsia="Times New Roman" w:hAnsi="Aptos Narrow" w:cs="Times New Roman"/>
                  <w:color w:val="000000"/>
                  <w:lang w:eastAsia="en-ZA"/>
                </w:rPr>
                <w:delText>286 (195, 383)</w:delText>
              </w:r>
            </w:del>
          </w:p>
        </w:tc>
        <w:tc>
          <w:tcPr>
            <w:tcW w:w="1814" w:type="dxa"/>
            <w:noWrap/>
            <w:hideMark/>
          </w:tcPr>
          <w:p w14:paraId="56AA4FF7" w14:textId="6E0F77DE" w:rsidR="00B6378E" w:rsidRPr="009918F0" w:rsidDel="00E657DD" w:rsidRDefault="00B6378E" w:rsidP="00F95291">
            <w:pPr>
              <w:rPr>
                <w:del w:id="2074" w:author="Ian Ross" w:date="2024-09-19T11:07:00Z" w16du:dateUtc="2024-09-19T09:07:00Z"/>
                <w:rFonts w:ascii="Aptos Narrow" w:eastAsia="Times New Roman" w:hAnsi="Aptos Narrow" w:cs="Times New Roman"/>
                <w:color w:val="000000"/>
                <w:lang w:eastAsia="en-ZA"/>
              </w:rPr>
            </w:pPr>
            <w:del w:id="2075" w:author="Ian Ross" w:date="2024-09-19T11:07:00Z" w16du:dateUtc="2024-09-19T09:07:00Z">
              <w:r w:rsidRPr="009918F0" w:rsidDel="00E657DD">
                <w:rPr>
                  <w:rFonts w:ascii="Aptos Narrow" w:eastAsia="Times New Roman" w:hAnsi="Aptos Narrow" w:cs="Times New Roman"/>
                  <w:color w:val="000000"/>
                  <w:lang w:eastAsia="en-ZA"/>
                </w:rPr>
                <w:delText>41 (19, 93)</w:delText>
              </w:r>
            </w:del>
          </w:p>
        </w:tc>
        <w:tc>
          <w:tcPr>
            <w:tcW w:w="960" w:type="dxa"/>
            <w:noWrap/>
            <w:hideMark/>
          </w:tcPr>
          <w:p w14:paraId="5ECA8D45" w14:textId="731A0DB8" w:rsidR="00B6378E" w:rsidRPr="009918F0" w:rsidDel="00E657DD" w:rsidRDefault="00B6378E" w:rsidP="00F95291">
            <w:pPr>
              <w:rPr>
                <w:del w:id="2076" w:author="Ian Ross" w:date="2024-09-19T11:07:00Z" w16du:dateUtc="2024-09-19T09:07:00Z"/>
                <w:rFonts w:ascii="Aptos Narrow" w:eastAsia="Times New Roman" w:hAnsi="Aptos Narrow" w:cs="Times New Roman"/>
                <w:color w:val="000000"/>
                <w:lang w:eastAsia="en-ZA"/>
              </w:rPr>
            </w:pPr>
            <w:del w:id="2077" w:author="Ian Ross" w:date="2024-09-19T11:07:00Z" w16du:dateUtc="2024-09-19T09:07:00Z">
              <w:r w:rsidRPr="009918F0" w:rsidDel="00E657DD">
                <w:rPr>
                  <w:rFonts w:ascii="Aptos Narrow" w:eastAsia="Times New Roman" w:hAnsi="Aptos Narrow" w:cs="Times New Roman"/>
                  <w:color w:val="000000"/>
                  <w:lang w:eastAsia="en-ZA"/>
                </w:rPr>
                <w:delText>0.4</w:delText>
              </w:r>
            </w:del>
          </w:p>
        </w:tc>
      </w:tr>
    </w:tbl>
    <w:p w14:paraId="34CED825" w14:textId="49D50504" w:rsidR="00B6378E" w:rsidRPr="00315134" w:rsidDel="00E657DD" w:rsidRDefault="00B6378E" w:rsidP="00315134">
      <w:pPr>
        <w:rPr>
          <w:del w:id="2078" w:author="Ian Ross" w:date="2024-09-19T11:07:00Z" w16du:dateUtc="2024-09-19T09:07:00Z"/>
          <w:sz w:val="22"/>
          <w:szCs w:val="22"/>
        </w:rPr>
      </w:pPr>
      <w:del w:id="2079" w:author="Ian Ross" w:date="2024-09-19T11:07:00Z" w16du:dateUtc="2024-09-19T09:07:00Z">
        <w:r w:rsidRPr="009918F0" w:rsidDel="00E657DD">
          <w:rPr>
            <w:sz w:val="22"/>
            <w:szCs w:val="22"/>
            <w:vertAlign w:val="superscript"/>
          </w:rPr>
          <w:delText>1</w:delText>
        </w:r>
        <w:r w:rsidRPr="009918F0" w:rsidDel="00E657DD">
          <w:rPr>
            <w:sz w:val="22"/>
            <w:szCs w:val="22"/>
          </w:rPr>
          <w:delText>Median (IQR); n (%)</w:delText>
        </w:r>
        <w:r w:rsidDel="00E657DD">
          <w:rPr>
            <w:sz w:val="22"/>
            <w:szCs w:val="22"/>
          </w:rPr>
          <w:delText xml:space="preserve">; </w:delText>
        </w:r>
        <w:r w:rsidRPr="009918F0" w:rsidDel="00E657DD">
          <w:rPr>
            <w:sz w:val="22"/>
            <w:szCs w:val="22"/>
            <w:vertAlign w:val="superscript"/>
          </w:rPr>
          <w:delText>2</w:delText>
        </w:r>
        <w:r w:rsidRPr="009918F0" w:rsidDel="00E657DD">
          <w:rPr>
            <w:sz w:val="22"/>
            <w:szCs w:val="22"/>
          </w:rPr>
          <w:delText>Wilcoxon rank sum test; Fisher’s exact test</w:delText>
        </w:r>
      </w:del>
    </w:p>
    <w:p w14:paraId="024DD547" w14:textId="732794AB" w:rsidR="00BA2494" w:rsidRPr="00C03CB9" w:rsidRDefault="00A8797F" w:rsidP="00BA2494">
      <w:pPr>
        <w:pStyle w:val="BodyText"/>
        <w:rPr>
          <w:rFonts w:asciiTheme="majorHAnsi" w:hAnsiTheme="majorHAnsi" w:cstheme="majorHAnsi"/>
          <w:b/>
          <w:bCs/>
          <w:sz w:val="22"/>
          <w:szCs w:val="22"/>
        </w:rPr>
      </w:pPr>
      <w:del w:id="2080" w:author="Ian Ross" w:date="2024-09-19T11:08:00Z" w16du:dateUtc="2024-09-19T09:08:00Z">
        <w:r w:rsidDel="00CB2962">
          <w:rPr>
            <w:rFonts w:asciiTheme="majorHAnsi" w:hAnsiTheme="majorHAnsi" w:cstheme="majorHAnsi"/>
            <w:b/>
            <w:bCs/>
            <w:sz w:val="22"/>
            <w:szCs w:val="22"/>
          </w:rPr>
          <w:delText xml:space="preserve">Factors associated with </w:delText>
        </w:r>
      </w:del>
      <w:ins w:id="2081" w:author="Ian Ross" w:date="2024-09-19T11:09:00Z" w16du:dateUtc="2024-09-19T09:09:00Z">
        <w:r w:rsidR="00CB2962">
          <w:rPr>
            <w:rFonts w:asciiTheme="majorHAnsi" w:hAnsiTheme="majorHAnsi" w:cstheme="majorHAnsi"/>
            <w:b/>
            <w:bCs/>
            <w:sz w:val="22"/>
            <w:szCs w:val="22"/>
          </w:rPr>
          <w:t xml:space="preserve">Predictors </w:t>
        </w:r>
      </w:ins>
      <w:commentRangeStart w:id="2082"/>
      <w:commentRangeStart w:id="2083"/>
      <w:del w:id="2084" w:author="Ian Ross" w:date="2024-09-19T11:08:00Z" w16du:dateUtc="2024-09-19T09:08:00Z">
        <w:r w:rsidDel="001B61A6">
          <w:rPr>
            <w:rFonts w:asciiTheme="majorHAnsi" w:hAnsiTheme="majorHAnsi" w:cstheme="majorHAnsi"/>
            <w:b/>
            <w:bCs/>
            <w:sz w:val="22"/>
            <w:szCs w:val="22"/>
          </w:rPr>
          <w:delText>time to mortality</w:delText>
        </w:r>
        <w:commentRangeEnd w:id="2082"/>
        <w:r w:rsidR="00200FE3" w:rsidRPr="00CB2962" w:rsidDel="001B61A6">
          <w:rPr>
            <w:rStyle w:val="CommentReference"/>
            <w:rFonts w:ascii="Calibri" w:hAnsi="Calibri" w:cs="Calibri"/>
            <w:b/>
            <w:sz w:val="22"/>
            <w:rPrChange w:id="2085" w:author="Ian Ross" w:date="2024-09-19T11:08:00Z" w16du:dateUtc="2024-09-19T09:08:00Z">
              <w:rPr>
                <w:rStyle w:val="CommentReference"/>
                <w:rFonts w:ascii="Arial" w:hAnsi="Arial"/>
              </w:rPr>
            </w:rPrChange>
          </w:rPr>
          <w:commentReference w:id="2082"/>
        </w:r>
        <w:commentRangeEnd w:id="2083"/>
        <w:r w:rsidR="00E17EAC" w:rsidRPr="00CB2962" w:rsidDel="001B61A6">
          <w:rPr>
            <w:rStyle w:val="CommentReference"/>
            <w:rFonts w:ascii="Calibri" w:hAnsi="Calibri" w:cs="Calibri"/>
            <w:b/>
            <w:sz w:val="22"/>
            <w:rPrChange w:id="2086" w:author="Ian Ross" w:date="2024-09-19T11:08:00Z" w16du:dateUtc="2024-09-19T09:08:00Z">
              <w:rPr>
                <w:rStyle w:val="CommentReference"/>
                <w:rFonts w:ascii="Arial" w:hAnsi="Arial"/>
              </w:rPr>
            </w:rPrChange>
          </w:rPr>
          <w:commentReference w:id="2083"/>
        </w:r>
      </w:del>
      <w:ins w:id="2087" w:author="Ian Ross" w:date="2024-09-19T11:08:00Z" w16du:dateUtc="2024-09-19T09:08:00Z">
        <w:r w:rsidR="00CB2962">
          <w:rPr>
            <w:rStyle w:val="CommentReference"/>
            <w:rFonts w:ascii="Calibri" w:hAnsi="Calibri" w:cs="Calibri"/>
            <w:b/>
            <w:sz w:val="22"/>
          </w:rPr>
          <w:t xml:space="preserve"> of mortality</w:t>
        </w:r>
      </w:ins>
    </w:p>
    <w:p w14:paraId="2A78F407" w14:textId="2982A500" w:rsidR="00796EFE" w:rsidRPr="002C2274" w:rsidRDefault="002B21C9">
      <w:pPr>
        <w:jc w:val="both"/>
        <w:rPr>
          <w:rFonts w:asciiTheme="majorHAnsi" w:hAnsiTheme="majorHAnsi" w:cstheme="majorHAnsi"/>
          <w:sz w:val="22"/>
          <w:szCs w:val="22"/>
        </w:rPr>
        <w:pPrChange w:id="2088" w:author="Ian Ross" w:date="2024-09-19T11:11:00Z" w16du:dateUtc="2024-09-19T09:11:00Z">
          <w:pPr/>
        </w:pPrChange>
      </w:pPr>
      <w:ins w:id="2089" w:author="Ian Ross" w:date="2024-09-19T11:10:00Z" w16du:dateUtc="2024-09-19T09:10:00Z">
        <w:r>
          <w:rPr>
            <w:rFonts w:asciiTheme="majorHAnsi" w:hAnsiTheme="majorHAnsi" w:cstheme="majorHAnsi"/>
            <w:sz w:val="22"/>
            <w:szCs w:val="22"/>
          </w:rPr>
          <w:t xml:space="preserve">The </w:t>
        </w:r>
      </w:ins>
      <w:ins w:id="2090" w:author="Ian Ross" w:date="2024-09-19T11:09:00Z" w16du:dateUtc="2024-09-19T09:09:00Z">
        <w:r>
          <w:rPr>
            <w:rFonts w:asciiTheme="majorHAnsi" w:hAnsiTheme="majorHAnsi" w:cstheme="majorHAnsi"/>
            <w:sz w:val="22"/>
            <w:szCs w:val="22"/>
          </w:rPr>
          <w:t xml:space="preserve">linear logistic regression analysis is seen in </w:t>
        </w:r>
      </w:ins>
      <w:r w:rsidR="00E17EAC">
        <w:rPr>
          <w:rFonts w:asciiTheme="majorHAnsi" w:hAnsiTheme="majorHAnsi" w:cstheme="majorHAnsi"/>
          <w:sz w:val="22"/>
          <w:szCs w:val="22"/>
        </w:rPr>
        <w:t>In Table</w:t>
      </w:r>
      <w:del w:id="2091" w:author="Ian Ross" w:date="2024-09-19T11:09:00Z" w16du:dateUtc="2024-09-19T09:09:00Z">
        <w:r w:rsidR="00E17EAC" w:rsidDel="002B21C9">
          <w:rPr>
            <w:rFonts w:asciiTheme="majorHAnsi" w:hAnsiTheme="majorHAnsi" w:cstheme="majorHAnsi"/>
            <w:sz w:val="22"/>
            <w:szCs w:val="22"/>
          </w:rPr>
          <w:delText xml:space="preserve"> 5 </w:delText>
        </w:r>
      </w:del>
      <w:ins w:id="2092" w:author="Ian Ross" w:date="2024-09-19T11:09:00Z" w16du:dateUtc="2024-09-19T09:09:00Z">
        <w:r>
          <w:rPr>
            <w:rFonts w:asciiTheme="majorHAnsi" w:hAnsiTheme="majorHAnsi" w:cstheme="majorHAnsi"/>
            <w:sz w:val="22"/>
            <w:szCs w:val="22"/>
          </w:rPr>
          <w:t xml:space="preserve"> 4</w:t>
        </w:r>
      </w:ins>
      <w:ins w:id="2093" w:author="Ian Ross" w:date="2024-09-19T11:10:00Z" w16du:dateUtc="2024-09-19T09:10:00Z">
        <w:r>
          <w:rPr>
            <w:rFonts w:asciiTheme="majorHAnsi" w:hAnsiTheme="majorHAnsi" w:cstheme="majorHAnsi"/>
            <w:sz w:val="22"/>
            <w:szCs w:val="22"/>
          </w:rPr>
          <w:t>. A</w:t>
        </w:r>
      </w:ins>
      <w:del w:id="2094" w:author="Ian Ross" w:date="2024-09-19T11:10:00Z" w16du:dateUtc="2024-09-19T09:10:00Z">
        <w:r w:rsidR="00E17EAC" w:rsidDel="002B21C9">
          <w:rPr>
            <w:rFonts w:asciiTheme="majorHAnsi" w:hAnsiTheme="majorHAnsi" w:cstheme="majorHAnsi"/>
            <w:sz w:val="22"/>
            <w:szCs w:val="22"/>
          </w:rPr>
          <w:delText>a</w:delText>
        </w:r>
      </w:del>
      <w:r w:rsidR="007400DA">
        <w:rPr>
          <w:rFonts w:asciiTheme="majorHAnsi" w:hAnsiTheme="majorHAnsi" w:cstheme="majorHAnsi"/>
          <w:sz w:val="22"/>
          <w:szCs w:val="22"/>
        </w:rPr>
        <w:t>t</w:t>
      </w:r>
      <w:del w:id="2095" w:author="Ian Ross" w:date="2024-09-19T11:10:00Z" w16du:dateUtc="2024-09-19T09:10:00Z">
        <w:r w:rsidR="007400DA" w:rsidDel="002B21C9">
          <w:rPr>
            <w:rFonts w:asciiTheme="majorHAnsi" w:hAnsiTheme="majorHAnsi" w:cstheme="majorHAnsi"/>
            <w:sz w:val="22"/>
            <w:szCs w:val="22"/>
          </w:rPr>
          <w:delText xml:space="preserve"> </w:delText>
        </w:r>
        <w:r w:rsidR="007400DA" w:rsidRPr="00D12836" w:rsidDel="002B21C9">
          <w:rPr>
            <w:rFonts w:asciiTheme="majorHAnsi" w:hAnsiTheme="majorHAnsi" w:cstheme="majorHAnsi"/>
            <w:b/>
            <w:bCs/>
            <w:sz w:val="22"/>
            <w:szCs w:val="22"/>
          </w:rPr>
          <w:delText>bivariate analysis</w:delText>
        </w:r>
      </w:del>
      <w:r w:rsidR="007400DA">
        <w:rPr>
          <w:rFonts w:asciiTheme="majorHAnsi" w:hAnsiTheme="majorHAnsi" w:cstheme="majorHAnsi"/>
          <w:sz w:val="22"/>
          <w:szCs w:val="22"/>
        </w:rPr>
        <w:t xml:space="preserve">,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w:t>
      </w:r>
      <w:del w:id="2096" w:author="Ian Ross" w:date="2024-09-19T11:10:00Z" w16du:dateUtc="2024-09-19T09:10:00Z">
        <w:r w:rsidR="00993054" w:rsidDel="00284D14">
          <w:rPr>
            <w:rFonts w:asciiTheme="majorHAnsi" w:hAnsiTheme="majorHAnsi" w:cstheme="majorHAnsi"/>
            <w:sz w:val="22"/>
            <w:szCs w:val="22"/>
          </w:rPr>
          <w:delText xml:space="preserve">significantly </w:delText>
        </w:r>
      </w:del>
      <w:r w:rsidR="00993054">
        <w:rPr>
          <w:rFonts w:asciiTheme="majorHAnsi" w:hAnsiTheme="majorHAnsi" w:cstheme="majorHAnsi"/>
          <w:sz w:val="22"/>
          <w:szCs w:val="22"/>
        </w:rPr>
        <w:t xml:space="preserve">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del w:id="2097" w:author="Ian Ross" w:date="2024-09-19T11:10:00Z" w16du:dateUtc="2024-09-19T09:10:00Z">
        <w:r w:rsidR="00993054" w:rsidDel="00284D14">
          <w:rPr>
            <w:rFonts w:asciiTheme="majorHAnsi" w:hAnsiTheme="majorHAnsi" w:cstheme="majorHAnsi"/>
            <w:sz w:val="22"/>
            <w:szCs w:val="22"/>
          </w:rPr>
          <w:delText>)</w:delText>
        </w:r>
        <w:r w:rsidR="001E37C5" w:rsidDel="00284D14">
          <w:rPr>
            <w:rFonts w:asciiTheme="majorHAnsi" w:hAnsiTheme="majorHAnsi" w:cstheme="majorHAnsi"/>
            <w:sz w:val="22"/>
            <w:szCs w:val="22"/>
          </w:rPr>
          <w:delText xml:space="preserve">, </w:delText>
        </w:r>
      </w:del>
      <w:ins w:id="2098" w:author="Ian Ross" w:date="2024-09-19T11:10:00Z" w16du:dateUtc="2024-09-19T09:10:00Z">
        <w:r w:rsidR="00284D14">
          <w:rPr>
            <w:rFonts w:asciiTheme="majorHAnsi" w:hAnsiTheme="majorHAnsi" w:cstheme="majorHAnsi"/>
            <w:sz w:val="22"/>
            <w:szCs w:val="22"/>
          </w:rPr>
          <w:t xml:space="preserve">); </w:t>
        </w:r>
      </w:ins>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ins w:id="2099" w:author="Ian Ross" w:date="2024-09-19T11:11:00Z" w16du:dateUtc="2024-09-19T09:11:00Z">
        <w:r w:rsidR="00284D14">
          <w:rPr>
            <w:rFonts w:asciiTheme="majorHAnsi" w:hAnsiTheme="majorHAnsi" w:cstheme="majorHAnsi"/>
            <w:sz w:val="22"/>
            <w:szCs w:val="22"/>
          </w:rPr>
          <w:t xml:space="preserve">following a tetracosactide test </w:t>
        </w:r>
      </w:ins>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del w:id="2100" w:author="Ian Ross" w:date="2024-09-19T11:12:00Z" w16du:dateUtc="2024-09-19T09:12:00Z">
        <w:r w:rsidR="001E37C5" w:rsidDel="0012575D">
          <w:rPr>
            <w:rFonts w:asciiTheme="majorHAnsi" w:hAnsiTheme="majorHAnsi" w:cstheme="majorHAnsi"/>
            <w:sz w:val="22"/>
            <w:szCs w:val="22"/>
          </w:rPr>
          <w:delText xml:space="preserve">), </w:delText>
        </w:r>
      </w:del>
      <w:ins w:id="2101" w:author="Ian Ross" w:date="2024-09-19T11:12:00Z" w16du:dateUtc="2024-09-19T09:12:00Z">
        <w:r w:rsidR="0012575D">
          <w:rPr>
            <w:rFonts w:asciiTheme="majorHAnsi" w:hAnsiTheme="majorHAnsi" w:cstheme="majorHAnsi"/>
            <w:sz w:val="22"/>
            <w:szCs w:val="22"/>
          </w:rPr>
          <w:t xml:space="preserve">); </w:t>
        </w:r>
      </w:ins>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65C11358" w:rsidR="006A3C6E" w:rsidRDefault="00A8797F" w:rsidP="00315134">
      <w:pPr>
        <w:pStyle w:val="BodyText"/>
        <w:rPr>
          <w:rFonts w:asciiTheme="majorHAnsi" w:hAnsiTheme="majorHAnsi" w:cstheme="majorHAnsi"/>
          <w:sz w:val="22"/>
          <w:szCs w:val="22"/>
        </w:rPr>
      </w:pPr>
      <w:del w:id="2102" w:author="Ian Ross" w:date="2024-09-19T11:11:00Z" w16du:dateUtc="2024-09-19T09:11:00Z">
        <w:r w:rsidDel="008006AC">
          <w:rPr>
            <w:rFonts w:asciiTheme="majorHAnsi" w:hAnsiTheme="majorHAnsi" w:cstheme="majorHAnsi"/>
            <w:sz w:val="22"/>
            <w:szCs w:val="22"/>
          </w:rPr>
          <w:lastRenderedPageBreak/>
          <w:delText xml:space="preserve">In </w:delText>
        </w:r>
        <w:r w:rsidR="00E17EAC" w:rsidDel="008006AC">
          <w:rPr>
            <w:rFonts w:asciiTheme="majorHAnsi" w:hAnsiTheme="majorHAnsi" w:cstheme="majorHAnsi"/>
            <w:sz w:val="22"/>
            <w:szCs w:val="22"/>
          </w:rPr>
          <w:delText xml:space="preserve">Table 5 at </w:delText>
        </w:r>
      </w:del>
      <w:del w:id="2103" w:author="Ian Ross" w:date="2024-09-19T11:12:00Z" w16du:dateUtc="2024-09-19T09:12:00Z">
        <w:r w:rsidDel="008006AC">
          <w:rPr>
            <w:rFonts w:asciiTheme="majorHAnsi" w:hAnsiTheme="majorHAnsi" w:cstheme="majorHAnsi"/>
            <w:sz w:val="22"/>
            <w:szCs w:val="22"/>
          </w:rPr>
          <w:delText xml:space="preserve">the </w:delText>
        </w:r>
      </w:del>
      <w:ins w:id="2104" w:author="Ian Ross" w:date="2024-09-19T11:12:00Z" w16du:dateUtc="2024-09-19T09:12:00Z">
        <w:r w:rsidR="008006AC">
          <w:rPr>
            <w:rFonts w:asciiTheme="majorHAnsi" w:hAnsiTheme="majorHAnsi" w:cstheme="majorHAnsi"/>
            <w:sz w:val="22"/>
            <w:szCs w:val="22"/>
          </w:rPr>
          <w:t xml:space="preserve">The </w:t>
        </w:r>
      </w:ins>
      <w:r w:rsidR="00796EFE" w:rsidRPr="008006AC">
        <w:rPr>
          <w:rFonts w:asciiTheme="majorHAnsi" w:hAnsiTheme="majorHAnsi" w:cstheme="majorHAnsi"/>
          <w:sz w:val="22"/>
          <w:szCs w:val="22"/>
          <w:rPrChange w:id="2105" w:author="Ian Ross" w:date="2024-09-19T11:12:00Z" w16du:dateUtc="2024-09-19T09:12:00Z">
            <w:rPr>
              <w:rFonts w:asciiTheme="majorHAnsi" w:hAnsiTheme="majorHAnsi" w:cstheme="majorHAnsi"/>
              <w:b/>
              <w:bCs/>
              <w:sz w:val="22"/>
              <w:szCs w:val="22"/>
            </w:rPr>
          </w:rPrChange>
        </w:rPr>
        <w:t>multivariate analysis</w:t>
      </w:r>
      <w:ins w:id="2106" w:author="Ian Ross" w:date="2024-09-19T11:12:00Z" w16du:dateUtc="2024-09-19T09:12:00Z">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w:t>
        </w:r>
      </w:ins>
      <w:ins w:id="2107" w:author="Ian Ross" w:date="2024-09-19T11:13:00Z" w16du:dateUtc="2024-09-19T09:13:00Z">
        <w:r w:rsidR="00433DA8">
          <w:rPr>
            <w:rFonts w:asciiTheme="majorHAnsi" w:hAnsiTheme="majorHAnsi" w:cstheme="majorHAnsi"/>
            <w:sz w:val="22"/>
            <w:szCs w:val="22"/>
          </w:rPr>
          <w:t xml:space="preserve"> predictive of mortality</w:t>
        </w:r>
        <w:r w:rsidR="003807DB">
          <w:rPr>
            <w:rFonts w:asciiTheme="majorHAnsi" w:hAnsiTheme="majorHAnsi" w:cstheme="majorHAnsi"/>
            <w:sz w:val="22"/>
            <w:szCs w:val="22"/>
          </w:rPr>
          <w:t xml:space="preserve"> are shown in Table</w:t>
        </w:r>
      </w:ins>
      <w:ins w:id="2108" w:author="Ian Ross" w:date="2024-09-19T11:14:00Z" w16du:dateUtc="2024-09-19T09:14:00Z">
        <w:r w:rsidR="003807DB">
          <w:rPr>
            <w:rFonts w:asciiTheme="majorHAnsi" w:hAnsiTheme="majorHAnsi" w:cstheme="majorHAnsi"/>
            <w:sz w:val="22"/>
            <w:szCs w:val="22"/>
          </w:rPr>
          <w:t xml:space="preserve"> 4</w:t>
        </w:r>
        <w:r w:rsidR="003C511B">
          <w:rPr>
            <w:rFonts w:asciiTheme="majorHAnsi" w:hAnsiTheme="majorHAnsi" w:cstheme="majorHAnsi"/>
            <w:sz w:val="22"/>
            <w:szCs w:val="22"/>
          </w:rPr>
          <w:t>.</w:t>
        </w:r>
      </w:ins>
      <w:del w:id="2109" w:author="Ian Ross" w:date="2024-09-19T11:13:00Z" w16du:dateUtc="2024-09-19T09:13:00Z">
        <w:r w:rsidR="00796EFE" w:rsidRPr="002C2274" w:rsidDel="00433DA8">
          <w:rPr>
            <w:rFonts w:asciiTheme="majorHAnsi" w:hAnsiTheme="majorHAnsi" w:cstheme="majorHAnsi"/>
            <w:sz w:val="22"/>
            <w:szCs w:val="22"/>
          </w:rPr>
          <w:delText xml:space="preserve">, </w:delText>
        </w:r>
      </w:del>
      <w:r w:rsidR="00796EFE" w:rsidRPr="002C2274">
        <w:rPr>
          <w:rFonts w:asciiTheme="majorHAnsi" w:hAnsiTheme="majorHAnsi" w:cstheme="majorHAnsi"/>
          <w:sz w:val="22"/>
          <w:szCs w:val="22"/>
        </w:rPr>
        <w:t xml:space="preserve">after adjusting for </w:t>
      </w:r>
      <w:commentRangeStart w:id="2110"/>
      <w:r>
        <w:rPr>
          <w:rFonts w:asciiTheme="majorHAnsi" w:hAnsiTheme="majorHAnsi" w:cstheme="majorHAnsi"/>
          <w:sz w:val="22"/>
          <w:szCs w:val="22"/>
        </w:rPr>
        <w:t xml:space="preserve">viral load, cryptococcus neoformans, and CD4 count, a 50 nmol/L increase in the basal cortisol was associated with </w:t>
      </w:r>
      <w:r w:rsidR="000D3651">
        <w:rPr>
          <w:rFonts w:asciiTheme="majorHAnsi" w:hAnsiTheme="majorHAnsi" w:cstheme="majorHAnsi"/>
          <w:sz w:val="22"/>
          <w:szCs w:val="22"/>
        </w:rPr>
        <w:t xml:space="preserve">a </w:t>
      </w:r>
      <w:r>
        <w:rPr>
          <w:rFonts w:asciiTheme="majorHAnsi" w:hAnsiTheme="majorHAnsi" w:cstheme="majorHAnsi"/>
          <w:sz w:val="22"/>
          <w:szCs w:val="22"/>
        </w:rPr>
        <w:t>9% increase in the hazard of mortality (</w:t>
      </w:r>
      <w:proofErr w:type="spellStart"/>
      <w:r>
        <w:rPr>
          <w:rFonts w:asciiTheme="majorHAnsi" w:hAnsiTheme="majorHAnsi" w:cstheme="majorHAnsi"/>
          <w:sz w:val="22"/>
          <w:szCs w:val="22"/>
        </w:rPr>
        <w:t>aHR</w:t>
      </w:r>
      <w:proofErr w:type="spellEnd"/>
      <w:r>
        <w:rPr>
          <w:rFonts w:asciiTheme="majorHAnsi" w:hAnsiTheme="majorHAnsi" w:cstheme="majorHAnsi"/>
          <w:sz w:val="22"/>
          <w:szCs w:val="22"/>
        </w:rPr>
        <w:t xml:space="preserve"> = 1.</w:t>
      </w:r>
      <w:r w:rsidR="00CA1341">
        <w:rPr>
          <w:rFonts w:asciiTheme="majorHAnsi" w:hAnsiTheme="majorHAnsi" w:cstheme="majorHAnsi"/>
          <w:sz w:val="22"/>
          <w:szCs w:val="22"/>
        </w:rPr>
        <w:t>11</w:t>
      </w:r>
      <w:r>
        <w:rPr>
          <w:rFonts w:asciiTheme="majorHAnsi" w:hAnsiTheme="majorHAnsi" w:cstheme="majorHAnsi"/>
          <w:sz w:val="22"/>
          <w:szCs w:val="22"/>
        </w:rPr>
        <w:t>, (95%CI:1.0</w:t>
      </w:r>
      <w:r w:rsidR="00CA1341">
        <w:rPr>
          <w:rFonts w:asciiTheme="majorHAnsi" w:hAnsiTheme="majorHAnsi" w:cstheme="majorHAnsi"/>
          <w:sz w:val="22"/>
          <w:szCs w:val="22"/>
        </w:rPr>
        <w:t>3</w:t>
      </w:r>
      <w:r>
        <w:rPr>
          <w:rFonts w:asciiTheme="majorHAnsi" w:hAnsiTheme="majorHAnsi" w:cstheme="majorHAnsi"/>
          <w:sz w:val="22"/>
          <w:szCs w:val="22"/>
        </w:rPr>
        <w:t>, 1.</w:t>
      </w:r>
      <w:r w:rsidR="00CA1341">
        <w:rPr>
          <w:rFonts w:asciiTheme="majorHAnsi" w:hAnsiTheme="majorHAnsi" w:cstheme="majorHAnsi"/>
          <w:sz w:val="22"/>
          <w:szCs w:val="22"/>
        </w:rPr>
        <w:t>20</w:t>
      </w:r>
      <w:r>
        <w:rPr>
          <w:rFonts w:asciiTheme="majorHAnsi" w:hAnsiTheme="majorHAnsi" w:cstheme="majorHAnsi"/>
          <w:sz w:val="22"/>
          <w:szCs w:val="22"/>
        </w:rPr>
        <w:t xml:space="preserve">), </w:t>
      </w:r>
      <w:r w:rsidR="00710FE5">
        <w:rPr>
          <w:rFonts w:asciiTheme="majorHAnsi" w:hAnsiTheme="majorHAnsi" w:cstheme="majorHAnsi"/>
          <w:i/>
          <w:iCs/>
          <w:sz w:val="22"/>
          <w:szCs w:val="22"/>
        </w:rPr>
        <w:t>p</w:t>
      </w:r>
      <w:r>
        <w:rPr>
          <w:rFonts w:asciiTheme="majorHAnsi" w:hAnsiTheme="majorHAnsi" w:cstheme="majorHAnsi"/>
          <w:sz w:val="22"/>
          <w:szCs w:val="22"/>
        </w:rPr>
        <w:t>=0.0</w:t>
      </w:r>
      <w:r w:rsidR="00CA1341">
        <w:rPr>
          <w:rFonts w:asciiTheme="majorHAnsi" w:hAnsiTheme="majorHAnsi" w:cstheme="majorHAnsi"/>
          <w:sz w:val="22"/>
          <w:szCs w:val="22"/>
        </w:rPr>
        <w:t>05</w:t>
      </w:r>
      <w:r>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after adjusting for other factors including Bas</w:t>
      </w:r>
      <w:del w:id="2111" w:author="Ian Ross" w:date="2024-09-19T11:15:00Z" w16du:dateUtc="2024-09-19T09:15:00Z">
        <w:r w:rsidR="000D3651" w:rsidDel="00885A4D">
          <w:rPr>
            <w:rFonts w:asciiTheme="majorHAnsi" w:hAnsiTheme="majorHAnsi" w:cstheme="majorHAnsi"/>
            <w:sz w:val="22"/>
            <w:szCs w:val="22"/>
          </w:rPr>
          <w:delText>i</w:delText>
        </w:r>
      </w:del>
      <w:r w:rsidR="000D3651">
        <w:rPr>
          <w:rFonts w:asciiTheme="majorHAnsi" w:hAnsiTheme="majorHAnsi" w:cstheme="majorHAnsi"/>
          <w:sz w:val="22"/>
          <w:szCs w:val="22"/>
        </w:rPr>
        <w:t xml:space="preserve">al cortisol, viral load, </w:t>
      </w:r>
      <w:del w:id="2112" w:author="Ian Ross" w:date="2024-09-19T11:16:00Z" w16du:dateUtc="2024-09-19T09:16:00Z">
        <w:r w:rsidR="000D3651" w:rsidDel="00AD423A">
          <w:rPr>
            <w:rFonts w:asciiTheme="majorHAnsi" w:hAnsiTheme="majorHAnsi" w:cstheme="majorHAnsi"/>
            <w:sz w:val="22"/>
            <w:szCs w:val="22"/>
          </w:rPr>
          <w:delText xml:space="preserve">cryptococcus </w:delText>
        </w:r>
      </w:del>
      <w:ins w:id="2113" w:author="Ian Ross" w:date="2024-09-19T11:16:00Z" w16du:dateUtc="2024-09-19T09:16:00Z">
        <w:r w:rsidR="00AD423A" w:rsidRPr="00AD423A">
          <w:rPr>
            <w:rFonts w:asciiTheme="majorHAnsi" w:hAnsiTheme="majorHAnsi" w:cstheme="majorHAnsi"/>
            <w:i/>
            <w:iCs/>
            <w:sz w:val="22"/>
            <w:szCs w:val="22"/>
            <w:rPrChange w:id="2114" w:author="Ian Ross" w:date="2024-09-19T11:16:00Z" w16du:dateUtc="2024-09-19T09:16:00Z">
              <w:rPr>
                <w:rFonts w:asciiTheme="majorHAnsi" w:hAnsiTheme="majorHAnsi" w:cstheme="majorHAnsi"/>
                <w:sz w:val="22"/>
                <w:szCs w:val="22"/>
              </w:rPr>
            </w:rPrChange>
          </w:rPr>
          <w:t xml:space="preserve">Cryptococcus </w:t>
        </w:r>
      </w:ins>
      <w:r w:rsidR="000D3651" w:rsidRPr="00AD423A">
        <w:rPr>
          <w:rFonts w:asciiTheme="majorHAnsi" w:hAnsiTheme="majorHAnsi" w:cstheme="majorHAnsi"/>
          <w:i/>
          <w:iCs/>
          <w:sz w:val="22"/>
          <w:szCs w:val="22"/>
          <w:rPrChange w:id="2115" w:author="Ian Ross" w:date="2024-09-19T11:16:00Z" w16du:dateUtc="2024-09-19T09:16:00Z">
            <w:rPr>
              <w:rFonts w:asciiTheme="majorHAnsi" w:hAnsiTheme="majorHAnsi" w:cstheme="majorHAnsi"/>
              <w:sz w:val="22"/>
              <w:szCs w:val="22"/>
            </w:rPr>
          </w:rPrChange>
        </w:rPr>
        <w:t>neoformans</w:t>
      </w:r>
      <w:r w:rsidR="000D3651">
        <w:rPr>
          <w:rFonts w:asciiTheme="majorHAnsi" w:hAnsiTheme="majorHAnsi" w:cstheme="majorHAnsi"/>
          <w:sz w:val="22"/>
          <w:szCs w:val="22"/>
        </w:rPr>
        <w:t xml:space="preserve">, and CD4 count. </w:t>
      </w:r>
      <w:bookmarkEnd w:id="81"/>
      <w:commentRangeEnd w:id="2110"/>
      <w:r w:rsidR="00694923">
        <w:rPr>
          <w:rStyle w:val="CommentReference"/>
          <w:rFonts w:ascii="Arial" w:hAnsi="Arial"/>
        </w:rPr>
        <w:commentReference w:id="2110"/>
      </w:r>
    </w:p>
    <w:p w14:paraId="600BE550" w14:textId="7392B903" w:rsidR="004C2BD9" w:rsidRPr="00972BB9" w:rsidRDefault="00BA1DB1" w:rsidP="00F04257">
      <w:pPr>
        <w:pStyle w:val="BodyText"/>
        <w:rPr>
          <w:b/>
          <w:bCs/>
          <w:sz w:val="22"/>
          <w:szCs w:val="22"/>
        </w:rPr>
      </w:pPr>
      <w:r w:rsidRPr="00972BB9">
        <w:rPr>
          <w:b/>
          <w:bCs/>
          <w:sz w:val="22"/>
          <w:szCs w:val="22"/>
        </w:rPr>
        <w:t>Table</w:t>
      </w:r>
      <w:del w:id="2116" w:author="Ian Ross" w:date="2024-09-19T11:09:00Z" w16du:dateUtc="2024-09-19T09:09:00Z">
        <w:r w:rsidRPr="00972BB9" w:rsidDel="002B21C9">
          <w:rPr>
            <w:b/>
            <w:bCs/>
            <w:sz w:val="22"/>
            <w:szCs w:val="22"/>
          </w:rPr>
          <w:delText xml:space="preserve"> 5</w:delText>
        </w:r>
      </w:del>
      <w:ins w:id="2117" w:author="Ian Ross" w:date="2024-09-19T11:09:00Z" w16du:dateUtc="2024-09-19T09:09:00Z">
        <w:r w:rsidR="002B21C9">
          <w:rPr>
            <w:b/>
            <w:bCs/>
            <w:sz w:val="22"/>
            <w:szCs w:val="22"/>
          </w:rPr>
          <w:t xml:space="preserve"> 4</w:t>
        </w:r>
      </w:ins>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0" w:type="auto"/>
        <w:tblLook w:val="0420" w:firstRow="1" w:lastRow="0" w:firstColumn="0" w:lastColumn="0" w:noHBand="0" w:noVBand="1"/>
      </w:tblPr>
      <w:tblGrid>
        <w:gridCol w:w="2552"/>
        <w:gridCol w:w="725"/>
        <w:gridCol w:w="1130"/>
        <w:gridCol w:w="919"/>
        <w:gridCol w:w="633"/>
        <w:gridCol w:w="1017"/>
        <w:gridCol w:w="830"/>
      </w:tblGrid>
      <w:tr w:rsidR="007400DA" w:rsidRPr="007C7DE3" w14:paraId="6190C72F" w14:textId="77777777" w:rsidTr="000D3651">
        <w:trPr>
          <w:cnfStyle w:val="100000000000" w:firstRow="1" w:lastRow="0" w:firstColumn="0" w:lastColumn="0" w:oddVBand="0" w:evenVBand="0" w:oddHBand="0" w:evenHBand="0" w:firstRowFirstColumn="0" w:firstRowLastColumn="0" w:lastRowFirstColumn="0" w:lastRowLastColumn="0"/>
          <w:trHeight w:val="300"/>
        </w:trPr>
        <w:tc>
          <w:tcPr>
            <w:tcW w:w="2552" w:type="dxa"/>
            <w:vMerge w:val="restart"/>
            <w:noWrap/>
            <w:hideMark/>
          </w:tcPr>
          <w:p w14:paraId="257D8CA1" w14:textId="281D98DB"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cstheme="majorHAnsi"/>
                <w:sz w:val="18"/>
                <w:szCs w:val="18"/>
              </w:rPr>
              <w:t xml:space="preserve"> </w:t>
            </w:r>
            <w:r w:rsidRPr="00A57124">
              <w:rPr>
                <w:rFonts w:ascii="Arial" w:eastAsia="Times New Roman" w:hAnsi="Arial" w:cs="Arial"/>
                <w:color w:val="000000"/>
                <w:sz w:val="18"/>
                <w:szCs w:val="18"/>
                <w:lang w:val="en-ZA" w:eastAsia="en-ZA"/>
              </w:rPr>
              <w:t>Characteristic</w:t>
            </w:r>
          </w:p>
        </w:tc>
        <w:tc>
          <w:tcPr>
            <w:tcW w:w="2774" w:type="dxa"/>
            <w:gridSpan w:val="3"/>
            <w:noWrap/>
            <w:hideMark/>
          </w:tcPr>
          <w:p w14:paraId="5C88D4D4" w14:textId="77777777" w:rsidR="004C2BD9" w:rsidRPr="00A57124" w:rsidRDefault="004C2BD9" w:rsidP="001C0071">
            <w:pPr>
              <w:contextualSpacing/>
              <w:rPr>
                <w:rFonts w:ascii="Arial" w:eastAsia="Times New Roman" w:hAnsi="Arial" w:cs="Arial"/>
                <w:sz w:val="18"/>
                <w:szCs w:val="18"/>
                <w:lang w:val="en-ZA" w:eastAsia="en-ZA"/>
              </w:rPr>
            </w:pPr>
            <w:r w:rsidRPr="00A57124">
              <w:rPr>
                <w:rFonts w:ascii="Arial" w:eastAsia="Times New Roman" w:hAnsi="Arial" w:cs="Arial"/>
                <w:color w:val="000000"/>
                <w:sz w:val="18"/>
                <w:szCs w:val="18"/>
                <w:lang w:val="en-ZA" w:eastAsia="en-ZA"/>
              </w:rPr>
              <w:t>Bivariate</w:t>
            </w:r>
          </w:p>
        </w:tc>
        <w:tc>
          <w:tcPr>
            <w:tcW w:w="0" w:type="auto"/>
            <w:gridSpan w:val="3"/>
            <w:noWrap/>
            <w:hideMark/>
          </w:tcPr>
          <w:p w14:paraId="0859A8C7" w14:textId="77777777"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ascii="Arial" w:eastAsia="Arial" w:hAnsi="Arial" w:cs="Arial"/>
                <w:color w:val="000000"/>
                <w:sz w:val="18"/>
                <w:szCs w:val="18"/>
                <w:lang w:eastAsia="en-ZA"/>
              </w:rPr>
              <w:t>multivariate - Cox PH</w:t>
            </w:r>
          </w:p>
        </w:tc>
      </w:tr>
      <w:tr w:rsidR="00972BB9" w:rsidRPr="007C7DE3" w14:paraId="32B0CEA4"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vMerge/>
            <w:noWrap/>
          </w:tcPr>
          <w:p w14:paraId="0A3641E6" w14:textId="77777777" w:rsidR="004C2BD9" w:rsidRPr="00A57124" w:rsidRDefault="004C2BD9" w:rsidP="001C0071">
            <w:pPr>
              <w:contextualSpacing/>
              <w:rPr>
                <w:rFonts w:eastAsia="Times New Roman" w:cs="Arial"/>
                <w:color w:val="000000"/>
                <w:sz w:val="18"/>
                <w:szCs w:val="18"/>
                <w:lang w:val="en-ZA" w:eastAsia="en-ZA"/>
              </w:rPr>
            </w:pPr>
          </w:p>
        </w:tc>
        <w:tc>
          <w:tcPr>
            <w:tcW w:w="0" w:type="dxa"/>
            <w:noWrap/>
            <w:hideMark/>
          </w:tcPr>
          <w:p w14:paraId="5E8AD6A4"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HR</w:t>
            </w:r>
            <w:r w:rsidRPr="00A05C82">
              <w:rPr>
                <w:rFonts w:eastAsia="Arial" w:cs="Arial"/>
                <w:b/>
                <w:bCs/>
                <w:color w:val="000000"/>
                <w:sz w:val="18"/>
                <w:szCs w:val="18"/>
                <w:vertAlign w:val="superscript"/>
                <w:lang w:eastAsia="en-ZA"/>
              </w:rPr>
              <w:t>1</w:t>
            </w:r>
          </w:p>
        </w:tc>
        <w:tc>
          <w:tcPr>
            <w:tcW w:w="0" w:type="auto"/>
            <w:noWrap/>
            <w:hideMark/>
          </w:tcPr>
          <w:p w14:paraId="0F59335D" w14:textId="1D923523"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6C142BD5"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-value</w:t>
            </w:r>
          </w:p>
        </w:tc>
        <w:tc>
          <w:tcPr>
            <w:tcW w:w="0" w:type="auto"/>
            <w:noWrap/>
            <w:hideMark/>
          </w:tcPr>
          <w:p w14:paraId="5CE27B4B" w14:textId="0D0D4660" w:rsidR="004C2BD9" w:rsidRPr="00A05C82" w:rsidRDefault="00993054"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a</w:t>
            </w:r>
            <w:r w:rsidR="004C2BD9" w:rsidRPr="00A05C82">
              <w:rPr>
                <w:rFonts w:eastAsia="Arial" w:cs="Arial"/>
                <w:b/>
                <w:bCs/>
                <w:color w:val="000000"/>
                <w:sz w:val="18"/>
                <w:szCs w:val="18"/>
                <w:lang w:eastAsia="en-ZA"/>
              </w:rPr>
              <w:t>HR</w:t>
            </w:r>
            <w:r w:rsidR="000D3651" w:rsidRPr="00A05C82">
              <w:rPr>
                <w:rFonts w:eastAsia="Arial" w:cs="Arial"/>
                <w:b/>
                <w:bCs/>
                <w:color w:val="000000"/>
                <w:sz w:val="18"/>
                <w:szCs w:val="18"/>
                <w:vertAlign w:val="superscript"/>
                <w:lang w:eastAsia="en-ZA"/>
              </w:rPr>
              <w:t>3</w:t>
            </w:r>
          </w:p>
        </w:tc>
        <w:tc>
          <w:tcPr>
            <w:tcW w:w="0" w:type="auto"/>
            <w:noWrap/>
            <w:hideMark/>
          </w:tcPr>
          <w:p w14:paraId="77A0E241" w14:textId="51518F5D"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7214DB09"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w:t>
            </w:r>
            <w:commentRangeStart w:id="2118"/>
            <w:commentRangeStart w:id="2119"/>
            <w:r w:rsidRPr="00A05C82">
              <w:rPr>
                <w:rFonts w:eastAsia="Arial" w:cs="Arial"/>
                <w:b/>
                <w:bCs/>
                <w:color w:val="000000"/>
                <w:sz w:val="18"/>
                <w:szCs w:val="18"/>
                <w:lang w:eastAsia="en-ZA"/>
              </w:rPr>
              <w:t>value</w:t>
            </w:r>
            <w:commentRangeEnd w:id="2118"/>
            <w:r w:rsidR="00200FE3" w:rsidRPr="00A05C82">
              <w:rPr>
                <w:rStyle w:val="CommentReference"/>
                <w:b/>
                <w:bCs/>
              </w:rPr>
              <w:commentReference w:id="2118"/>
            </w:r>
            <w:commentRangeEnd w:id="2119"/>
            <w:r w:rsidR="000D3651" w:rsidRPr="00A05C82">
              <w:rPr>
                <w:rStyle w:val="CommentReference"/>
                <w:b/>
                <w:bCs/>
              </w:rPr>
              <w:commentReference w:id="2119"/>
            </w:r>
          </w:p>
        </w:tc>
      </w:tr>
      <w:tr w:rsidR="007400DA" w:rsidRPr="007C7DE3" w14:paraId="491239E3" w14:textId="77777777" w:rsidTr="000D3651">
        <w:trPr>
          <w:trHeight w:val="300"/>
        </w:trPr>
        <w:tc>
          <w:tcPr>
            <w:tcW w:w="2552" w:type="dxa"/>
            <w:noWrap/>
          </w:tcPr>
          <w:p w14:paraId="43F4393A" w14:textId="215BAE4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Age at enrolment</w:t>
            </w:r>
          </w:p>
        </w:tc>
        <w:tc>
          <w:tcPr>
            <w:tcW w:w="655" w:type="dxa"/>
            <w:noWrap/>
          </w:tcPr>
          <w:p w14:paraId="0B444323" w14:textId="14FBF7B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54D039C1" w14:textId="7F7DB7A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0.99, 1.04</w:t>
            </w:r>
          </w:p>
        </w:tc>
        <w:tc>
          <w:tcPr>
            <w:tcW w:w="0" w:type="auto"/>
            <w:noWrap/>
          </w:tcPr>
          <w:p w14:paraId="5344891D" w14:textId="50C3B82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tcPr>
          <w:p w14:paraId="074CFBE0"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2F6767CA"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2D0578B1" w14:textId="77777777" w:rsidR="004C2BD9" w:rsidRPr="00A57124" w:rsidRDefault="004C2BD9" w:rsidP="001C0071">
            <w:pPr>
              <w:contextualSpacing/>
              <w:rPr>
                <w:rFonts w:eastAsia="Times New Roman" w:cs="Arial"/>
                <w:sz w:val="18"/>
                <w:szCs w:val="18"/>
                <w:lang w:val="en-ZA" w:eastAsia="en-ZA"/>
              </w:rPr>
            </w:pPr>
          </w:p>
        </w:tc>
      </w:tr>
      <w:tr w:rsidR="00972BB9" w:rsidRPr="007C7DE3" w14:paraId="74EEC16C"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B439FAA" w14:textId="3E7E104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Gender</w:t>
            </w:r>
          </w:p>
        </w:tc>
        <w:tc>
          <w:tcPr>
            <w:tcW w:w="0" w:type="dxa"/>
            <w:noWrap/>
          </w:tcPr>
          <w:p w14:paraId="4C5133AB" w14:textId="40956630"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auto"/>
            <w:noWrap/>
          </w:tcPr>
          <w:p w14:paraId="62380B13" w14:textId="7F42CBE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0.56, 1.49</w:t>
            </w:r>
          </w:p>
        </w:tc>
        <w:tc>
          <w:tcPr>
            <w:tcW w:w="0" w:type="auto"/>
            <w:noWrap/>
          </w:tcPr>
          <w:p w14:paraId="1B0DBD95" w14:textId="5538CDF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auto"/>
            <w:noWrap/>
          </w:tcPr>
          <w:p w14:paraId="792EC342"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205BBC8"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0101A46D" w14:textId="77777777" w:rsidR="004C2BD9" w:rsidRPr="00A57124" w:rsidRDefault="004C2BD9" w:rsidP="001C0071">
            <w:pPr>
              <w:contextualSpacing/>
              <w:rPr>
                <w:rFonts w:eastAsia="Times New Roman" w:cs="Arial"/>
                <w:sz w:val="18"/>
                <w:szCs w:val="18"/>
                <w:lang w:val="en-ZA" w:eastAsia="en-ZA"/>
              </w:rPr>
            </w:pPr>
          </w:p>
        </w:tc>
      </w:tr>
      <w:tr w:rsidR="007400DA" w:rsidRPr="007C7DE3" w14:paraId="35D8D413" w14:textId="77777777" w:rsidTr="000D3651">
        <w:trPr>
          <w:trHeight w:val="300"/>
        </w:trPr>
        <w:tc>
          <w:tcPr>
            <w:tcW w:w="2552" w:type="dxa"/>
            <w:noWrap/>
          </w:tcPr>
          <w:p w14:paraId="067F3D28" w14:textId="3A6D8E6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Black African Ethnicity</w:t>
            </w:r>
          </w:p>
        </w:tc>
        <w:tc>
          <w:tcPr>
            <w:tcW w:w="655" w:type="dxa"/>
            <w:noWrap/>
          </w:tcPr>
          <w:p w14:paraId="5A59D0D1" w14:textId="302299A8"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1.59</w:t>
            </w:r>
          </w:p>
        </w:tc>
        <w:tc>
          <w:tcPr>
            <w:tcW w:w="0" w:type="auto"/>
            <w:noWrap/>
          </w:tcPr>
          <w:p w14:paraId="42ACBEFD" w14:textId="0D46D4AF"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0.81, 3.1</w:t>
            </w:r>
            <w:r w:rsidR="000D3651">
              <w:rPr>
                <w:rFonts w:eastAsia="Times New Roman" w:cs="Arial"/>
                <w:color w:val="000000"/>
                <w:sz w:val="18"/>
                <w:szCs w:val="18"/>
                <w:lang w:eastAsia="en-ZA"/>
              </w:rPr>
              <w:t>2</w:t>
            </w:r>
          </w:p>
        </w:tc>
        <w:tc>
          <w:tcPr>
            <w:tcW w:w="0" w:type="auto"/>
            <w:noWrap/>
          </w:tcPr>
          <w:p w14:paraId="7827BA50" w14:textId="054399FD"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0.176</w:t>
            </w:r>
          </w:p>
        </w:tc>
        <w:tc>
          <w:tcPr>
            <w:tcW w:w="0" w:type="auto"/>
            <w:noWrap/>
          </w:tcPr>
          <w:p w14:paraId="2723771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69B7F26"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6669A294" w14:textId="77777777" w:rsidR="004C2BD9" w:rsidRPr="00A57124" w:rsidRDefault="004C2BD9" w:rsidP="001C0071">
            <w:pPr>
              <w:contextualSpacing/>
              <w:rPr>
                <w:rFonts w:eastAsia="Times New Roman" w:cs="Arial"/>
                <w:sz w:val="18"/>
                <w:szCs w:val="18"/>
                <w:lang w:val="en-ZA" w:eastAsia="en-ZA"/>
              </w:rPr>
            </w:pPr>
          </w:p>
        </w:tc>
      </w:tr>
      <w:tr w:rsidR="00972BB9" w:rsidRPr="007C7DE3" w14:paraId="39B7E2D0"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A4C9BB1" w14:textId="17CFDA5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Random cortisol</w:t>
            </w:r>
          </w:p>
        </w:tc>
        <w:tc>
          <w:tcPr>
            <w:tcW w:w="0" w:type="dxa"/>
            <w:noWrap/>
          </w:tcPr>
          <w:p w14:paraId="47FDCE62" w14:textId="373C1A7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6EE373D2" w14:textId="3ED61DA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tcPr>
          <w:p w14:paraId="26DF208C" w14:textId="17FC22F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tcPr>
          <w:p w14:paraId="58F06C0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A6C57B4"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496D591A" w14:textId="77777777" w:rsidR="004C2BD9" w:rsidRPr="00A57124" w:rsidRDefault="004C2BD9" w:rsidP="001C0071">
            <w:pPr>
              <w:contextualSpacing/>
              <w:rPr>
                <w:rFonts w:eastAsia="Times New Roman" w:cs="Arial"/>
                <w:sz w:val="18"/>
                <w:szCs w:val="18"/>
                <w:lang w:val="en-ZA" w:eastAsia="en-ZA"/>
              </w:rPr>
            </w:pPr>
          </w:p>
        </w:tc>
      </w:tr>
      <w:tr w:rsidR="007400DA" w:rsidRPr="000D3651" w14:paraId="5A932C89" w14:textId="77777777" w:rsidTr="000D3651">
        <w:trPr>
          <w:trHeight w:val="300"/>
        </w:trPr>
        <w:tc>
          <w:tcPr>
            <w:tcW w:w="2552" w:type="dxa"/>
            <w:noWrap/>
            <w:hideMark/>
          </w:tcPr>
          <w:p w14:paraId="5E851A4E"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Basal cortisol</w:t>
            </w:r>
          </w:p>
        </w:tc>
        <w:tc>
          <w:tcPr>
            <w:tcW w:w="655" w:type="dxa"/>
            <w:noWrap/>
            <w:hideMark/>
          </w:tcPr>
          <w:p w14:paraId="334F0CE3" w14:textId="2AC1F2EB"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w:t>
            </w:r>
            <w:r w:rsidR="007400DA" w:rsidRPr="00972BB9">
              <w:rPr>
                <w:rFonts w:eastAsia="Arial" w:cs="Arial"/>
                <w:b/>
                <w:bCs/>
                <w:color w:val="000000"/>
                <w:sz w:val="18"/>
                <w:szCs w:val="18"/>
                <w:lang w:eastAsia="en-ZA"/>
              </w:rPr>
              <w:t>10</w:t>
            </w:r>
          </w:p>
        </w:tc>
        <w:tc>
          <w:tcPr>
            <w:tcW w:w="0" w:type="auto"/>
            <w:noWrap/>
            <w:hideMark/>
          </w:tcPr>
          <w:p w14:paraId="7AAE1F2D" w14:textId="69564E16"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1.0</w:t>
            </w:r>
            <w:r w:rsidR="007400DA" w:rsidRPr="00972BB9">
              <w:rPr>
                <w:rFonts w:eastAsia="Arial" w:cs="Arial"/>
                <w:b/>
                <w:bCs/>
                <w:color w:val="000000"/>
                <w:sz w:val="18"/>
                <w:szCs w:val="18"/>
                <w:lang w:eastAsia="en-ZA"/>
              </w:rPr>
              <w:t>2</w:t>
            </w:r>
            <w:r w:rsidRPr="00972BB9">
              <w:rPr>
                <w:rFonts w:eastAsia="Arial" w:cs="Arial"/>
                <w:b/>
                <w:bCs/>
                <w:color w:val="000000"/>
                <w:sz w:val="18"/>
                <w:szCs w:val="18"/>
                <w:lang w:eastAsia="en-ZA"/>
              </w:rPr>
              <w:t>, 1.</w:t>
            </w:r>
            <w:r w:rsidR="007400DA" w:rsidRPr="00972BB9">
              <w:rPr>
                <w:rFonts w:eastAsia="Arial" w:cs="Arial"/>
                <w:b/>
                <w:bCs/>
                <w:color w:val="000000"/>
                <w:sz w:val="18"/>
                <w:szCs w:val="18"/>
                <w:lang w:eastAsia="en-ZA"/>
              </w:rPr>
              <w:t>18</w:t>
            </w:r>
          </w:p>
        </w:tc>
        <w:tc>
          <w:tcPr>
            <w:tcW w:w="0" w:type="auto"/>
            <w:noWrap/>
            <w:hideMark/>
          </w:tcPr>
          <w:p w14:paraId="04EF02D4" w14:textId="2EFE95E8" w:rsidR="00CA1341" w:rsidRPr="00972BB9" w:rsidRDefault="00CA1341" w:rsidP="00CA1341">
            <w:pPr>
              <w:contextualSpacing/>
              <w:rPr>
                <w:rFonts w:eastAsia="Times New Roman" w:cs="Arial"/>
                <w:b/>
                <w:bCs/>
                <w:color w:val="000000"/>
                <w:sz w:val="18"/>
                <w:szCs w:val="18"/>
                <w:lang w:val="en-ZA" w:eastAsia="en-ZA"/>
              </w:rPr>
            </w:pPr>
            <w:commentRangeStart w:id="2120"/>
            <w:commentRangeStart w:id="2121"/>
            <w:r w:rsidRPr="00972BB9">
              <w:rPr>
                <w:rFonts w:eastAsia="Arial" w:cs="Arial"/>
                <w:b/>
                <w:bCs/>
                <w:color w:val="000000"/>
                <w:sz w:val="18"/>
                <w:szCs w:val="18"/>
                <w:lang w:eastAsia="en-ZA"/>
              </w:rPr>
              <w:t>0.</w:t>
            </w:r>
            <w:commentRangeEnd w:id="2120"/>
            <w:commentRangeEnd w:id="2121"/>
            <w:r w:rsidR="007400DA" w:rsidRPr="00972BB9">
              <w:rPr>
                <w:rFonts w:eastAsia="Arial" w:cs="Arial"/>
                <w:b/>
                <w:bCs/>
                <w:color w:val="000000"/>
                <w:sz w:val="18"/>
                <w:szCs w:val="18"/>
                <w:lang w:eastAsia="en-ZA"/>
              </w:rPr>
              <w:t>008</w:t>
            </w:r>
            <w:r w:rsidRPr="00972BB9">
              <w:rPr>
                <w:rStyle w:val="CommentReference"/>
                <w:b/>
                <w:bCs/>
              </w:rPr>
              <w:commentReference w:id="2120"/>
            </w:r>
            <w:r w:rsidR="007400DA">
              <w:rPr>
                <w:rStyle w:val="CommentReference"/>
                <w:rFonts w:ascii="Arial" w:hAnsi="Arial"/>
              </w:rPr>
              <w:commentReference w:id="2121"/>
            </w:r>
          </w:p>
        </w:tc>
        <w:tc>
          <w:tcPr>
            <w:tcW w:w="0" w:type="auto"/>
            <w:noWrap/>
            <w:hideMark/>
          </w:tcPr>
          <w:p w14:paraId="604C2DB2" w14:textId="7B5886F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1.11</w:t>
            </w:r>
          </w:p>
        </w:tc>
        <w:tc>
          <w:tcPr>
            <w:tcW w:w="0" w:type="auto"/>
            <w:noWrap/>
            <w:hideMark/>
          </w:tcPr>
          <w:p w14:paraId="6581E5B8" w14:textId="0E3E781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1.03, 1.20</w:t>
            </w:r>
          </w:p>
        </w:tc>
        <w:tc>
          <w:tcPr>
            <w:tcW w:w="0" w:type="auto"/>
            <w:noWrap/>
            <w:hideMark/>
          </w:tcPr>
          <w:p w14:paraId="4356BECD" w14:textId="0D91D36A" w:rsidR="00CA1341" w:rsidRPr="00A05C82" w:rsidRDefault="00CA1341" w:rsidP="00CA1341">
            <w:pPr>
              <w:contextualSpacing/>
              <w:rPr>
                <w:rFonts w:eastAsia="Arial" w:cs="Arial"/>
                <w:b/>
                <w:bCs/>
                <w:color w:val="000000"/>
                <w:sz w:val="18"/>
                <w:szCs w:val="18"/>
                <w:lang w:eastAsia="en-ZA"/>
              </w:rPr>
            </w:pPr>
            <w:commentRangeStart w:id="2122"/>
            <w:r w:rsidRPr="00A05C82">
              <w:rPr>
                <w:rFonts w:ascii="Arial" w:eastAsia="Arial" w:hAnsi="Arial" w:cs="Arial"/>
                <w:b/>
                <w:bCs/>
                <w:color w:val="000000"/>
                <w:sz w:val="18"/>
                <w:szCs w:val="18"/>
                <w:lang w:eastAsia="en-ZA"/>
              </w:rPr>
              <w:t>0.005</w:t>
            </w:r>
            <w:commentRangeEnd w:id="2122"/>
            <w:r w:rsidR="00E2154C">
              <w:rPr>
                <w:rStyle w:val="CommentReference"/>
                <w:rFonts w:ascii="Arial" w:hAnsi="Arial"/>
              </w:rPr>
              <w:commentReference w:id="2122"/>
            </w:r>
          </w:p>
        </w:tc>
      </w:tr>
      <w:tr w:rsidR="007400DA" w:rsidRPr="000D3651" w14:paraId="29A49619"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5B20628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Stimulated cortisol</w:t>
            </w:r>
          </w:p>
        </w:tc>
        <w:tc>
          <w:tcPr>
            <w:tcW w:w="655" w:type="dxa"/>
            <w:noWrap/>
            <w:hideMark/>
          </w:tcPr>
          <w:p w14:paraId="0471B2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hideMark/>
          </w:tcPr>
          <w:p w14:paraId="18E5852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hideMark/>
          </w:tcPr>
          <w:p w14:paraId="38319D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auto"/>
            <w:noWrap/>
            <w:hideMark/>
          </w:tcPr>
          <w:p w14:paraId="6262056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5766E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7076AD" w14:textId="77777777" w:rsidR="004C2BD9" w:rsidRPr="00972BB9" w:rsidRDefault="004C2BD9" w:rsidP="001C0071">
            <w:pPr>
              <w:contextualSpacing/>
              <w:rPr>
                <w:rFonts w:eastAsia="Arial" w:cs="Arial"/>
                <w:color w:val="000000"/>
                <w:sz w:val="18"/>
                <w:szCs w:val="18"/>
                <w:lang w:eastAsia="en-ZA"/>
              </w:rPr>
            </w:pPr>
          </w:p>
        </w:tc>
      </w:tr>
      <w:tr w:rsidR="000D3651" w:rsidRPr="000D3651" w14:paraId="50461ADC" w14:textId="77777777" w:rsidTr="000D3651">
        <w:trPr>
          <w:trHeight w:val="300"/>
        </w:trPr>
        <w:tc>
          <w:tcPr>
            <w:tcW w:w="2552" w:type="dxa"/>
            <w:noWrap/>
            <w:hideMark/>
          </w:tcPr>
          <w:p w14:paraId="2A1F0FB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ACTH</w:t>
            </w:r>
          </w:p>
        </w:tc>
        <w:tc>
          <w:tcPr>
            <w:tcW w:w="655" w:type="dxa"/>
            <w:noWrap/>
            <w:hideMark/>
          </w:tcPr>
          <w:p w14:paraId="04AB39D3" w14:textId="7F30CBC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42</w:t>
            </w:r>
          </w:p>
        </w:tc>
        <w:tc>
          <w:tcPr>
            <w:tcW w:w="0" w:type="auto"/>
            <w:noWrap/>
            <w:hideMark/>
          </w:tcPr>
          <w:p w14:paraId="37D612AB" w14:textId="07905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19</w:t>
            </w:r>
            <w:r w:rsidRPr="00A57124">
              <w:rPr>
                <w:rFonts w:eastAsia="Arial" w:cs="Arial"/>
                <w:color w:val="000000"/>
                <w:sz w:val="18"/>
                <w:szCs w:val="18"/>
                <w:lang w:eastAsia="en-ZA"/>
              </w:rPr>
              <w:t>, 1.</w:t>
            </w:r>
            <w:r w:rsidR="00C7689B">
              <w:rPr>
                <w:rFonts w:eastAsia="Arial" w:cs="Arial"/>
                <w:color w:val="000000"/>
                <w:sz w:val="18"/>
                <w:szCs w:val="18"/>
                <w:lang w:eastAsia="en-ZA"/>
              </w:rPr>
              <w:t>70</w:t>
            </w:r>
          </w:p>
        </w:tc>
        <w:tc>
          <w:tcPr>
            <w:tcW w:w="0" w:type="auto"/>
            <w:noWrap/>
            <w:hideMark/>
          </w:tcPr>
          <w:p w14:paraId="2A96FABF"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&lt;0.001</w:t>
            </w:r>
          </w:p>
        </w:tc>
        <w:tc>
          <w:tcPr>
            <w:tcW w:w="0" w:type="auto"/>
            <w:noWrap/>
            <w:hideMark/>
          </w:tcPr>
          <w:p w14:paraId="7D1E35F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08667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C4FF69D" w14:textId="77777777" w:rsidR="004C2BD9" w:rsidRPr="00972BB9" w:rsidRDefault="004C2BD9" w:rsidP="001C0071">
            <w:pPr>
              <w:contextualSpacing/>
              <w:rPr>
                <w:rFonts w:eastAsia="Arial" w:cs="Arial"/>
                <w:color w:val="000000"/>
                <w:sz w:val="18"/>
                <w:szCs w:val="18"/>
                <w:lang w:eastAsia="en-ZA"/>
              </w:rPr>
            </w:pPr>
          </w:p>
        </w:tc>
      </w:tr>
      <w:tr w:rsidR="007400DA" w:rsidRPr="000D3651" w14:paraId="63D48AC4"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2C8146FD" w14:textId="449BF4ED"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systolic</w:t>
            </w:r>
          </w:p>
        </w:tc>
        <w:tc>
          <w:tcPr>
            <w:tcW w:w="655" w:type="dxa"/>
            <w:noWrap/>
          </w:tcPr>
          <w:p w14:paraId="768D12F3" w14:textId="2E3BBBA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tcPr>
          <w:p w14:paraId="1D1CF994" w14:textId="1B0BC97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0.98, 1.01</w:t>
            </w:r>
          </w:p>
        </w:tc>
        <w:tc>
          <w:tcPr>
            <w:tcW w:w="0" w:type="auto"/>
            <w:noWrap/>
          </w:tcPr>
          <w:p w14:paraId="7B9F5BA2" w14:textId="30392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auto"/>
            <w:noWrap/>
            <w:hideMark/>
          </w:tcPr>
          <w:p w14:paraId="2B8B50E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AAAD1D5"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2640A927" w14:textId="77777777" w:rsidR="004C2BD9" w:rsidRPr="00972BB9" w:rsidRDefault="004C2BD9" w:rsidP="001C0071">
            <w:pPr>
              <w:contextualSpacing/>
              <w:rPr>
                <w:rFonts w:eastAsia="Arial" w:cs="Arial"/>
                <w:color w:val="000000"/>
                <w:sz w:val="18"/>
                <w:szCs w:val="18"/>
                <w:lang w:eastAsia="en-ZA"/>
              </w:rPr>
            </w:pPr>
          </w:p>
        </w:tc>
      </w:tr>
      <w:tr w:rsidR="000D3651" w:rsidRPr="000D3651" w14:paraId="187076BF" w14:textId="77777777" w:rsidTr="000D3651">
        <w:trPr>
          <w:trHeight w:val="300"/>
        </w:trPr>
        <w:tc>
          <w:tcPr>
            <w:tcW w:w="2552" w:type="dxa"/>
            <w:noWrap/>
          </w:tcPr>
          <w:p w14:paraId="6BDC732B" w14:textId="31D37ED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diastolic</w:t>
            </w:r>
          </w:p>
        </w:tc>
        <w:tc>
          <w:tcPr>
            <w:tcW w:w="655" w:type="dxa"/>
            <w:noWrap/>
          </w:tcPr>
          <w:p w14:paraId="033B1D07" w14:textId="32D1B3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0DD5584F" w14:textId="37AE3FC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1.00, 1.03</w:t>
            </w:r>
          </w:p>
        </w:tc>
        <w:tc>
          <w:tcPr>
            <w:tcW w:w="0" w:type="auto"/>
            <w:noWrap/>
          </w:tcPr>
          <w:p w14:paraId="4CA97C1C" w14:textId="2E1005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0.066</w:t>
            </w:r>
          </w:p>
        </w:tc>
        <w:tc>
          <w:tcPr>
            <w:tcW w:w="0" w:type="auto"/>
            <w:noWrap/>
            <w:hideMark/>
          </w:tcPr>
          <w:p w14:paraId="1D0B0B8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BC4F2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D928A7D" w14:textId="77777777" w:rsidR="004C2BD9" w:rsidRPr="00972BB9" w:rsidRDefault="004C2BD9" w:rsidP="001C0071">
            <w:pPr>
              <w:contextualSpacing/>
              <w:rPr>
                <w:rFonts w:eastAsia="Arial" w:cs="Arial"/>
                <w:color w:val="000000"/>
                <w:sz w:val="18"/>
                <w:szCs w:val="18"/>
                <w:lang w:eastAsia="en-ZA"/>
              </w:rPr>
            </w:pPr>
          </w:p>
        </w:tc>
      </w:tr>
      <w:tr w:rsidR="007400DA" w:rsidRPr="000D3651" w14:paraId="6FF2844A"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D88447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incremental cortisol</w:t>
            </w:r>
          </w:p>
        </w:tc>
        <w:tc>
          <w:tcPr>
            <w:tcW w:w="655" w:type="dxa"/>
            <w:noWrap/>
            <w:hideMark/>
          </w:tcPr>
          <w:p w14:paraId="5FB87E12" w14:textId="621E8BDD" w:rsidR="004C2BD9" w:rsidRPr="00A57124" w:rsidRDefault="00C7689B" w:rsidP="001C0071">
            <w:pPr>
              <w:contextualSpacing/>
              <w:rPr>
                <w:rFonts w:eastAsia="Times New Roman" w:cs="Arial"/>
                <w:color w:val="000000"/>
                <w:sz w:val="18"/>
                <w:szCs w:val="18"/>
                <w:lang w:val="en-ZA" w:eastAsia="en-ZA"/>
              </w:rPr>
            </w:pPr>
            <w:r>
              <w:rPr>
                <w:rFonts w:eastAsia="Arial" w:cs="Arial"/>
                <w:color w:val="000000"/>
                <w:sz w:val="18"/>
                <w:szCs w:val="18"/>
                <w:lang w:eastAsia="en-ZA"/>
              </w:rPr>
              <w:t>0.85</w:t>
            </w:r>
          </w:p>
        </w:tc>
        <w:tc>
          <w:tcPr>
            <w:tcW w:w="0" w:type="auto"/>
            <w:noWrap/>
            <w:hideMark/>
          </w:tcPr>
          <w:p w14:paraId="43C972BF" w14:textId="19BE91D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w:t>
            </w:r>
            <w:r w:rsidR="00C7689B">
              <w:rPr>
                <w:rFonts w:eastAsia="Arial" w:cs="Arial"/>
                <w:color w:val="000000"/>
                <w:sz w:val="18"/>
                <w:szCs w:val="18"/>
                <w:lang w:eastAsia="en-ZA"/>
              </w:rPr>
              <w:t>73</w:t>
            </w:r>
            <w:r w:rsidRPr="00A57124">
              <w:rPr>
                <w:rFonts w:eastAsia="Arial" w:cs="Arial"/>
                <w:color w:val="000000"/>
                <w:sz w:val="18"/>
                <w:szCs w:val="18"/>
                <w:lang w:eastAsia="en-ZA"/>
              </w:rPr>
              <w:t xml:space="preserve">, </w:t>
            </w:r>
            <w:r w:rsidR="00C7689B">
              <w:rPr>
                <w:rFonts w:eastAsia="Arial" w:cs="Arial"/>
                <w:color w:val="000000"/>
                <w:sz w:val="18"/>
                <w:szCs w:val="18"/>
                <w:lang w:eastAsia="en-ZA"/>
              </w:rPr>
              <w:t>0.99</w:t>
            </w:r>
          </w:p>
        </w:tc>
        <w:tc>
          <w:tcPr>
            <w:tcW w:w="0" w:type="auto"/>
            <w:noWrap/>
            <w:hideMark/>
          </w:tcPr>
          <w:p w14:paraId="2243ED0B"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0.032</w:t>
            </w:r>
          </w:p>
        </w:tc>
        <w:tc>
          <w:tcPr>
            <w:tcW w:w="0" w:type="auto"/>
            <w:noWrap/>
            <w:hideMark/>
          </w:tcPr>
          <w:p w14:paraId="22E988CD"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7431F71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BE1064C" w14:textId="77777777" w:rsidR="004C2BD9" w:rsidRPr="00972BB9" w:rsidRDefault="004C2BD9" w:rsidP="001C0071">
            <w:pPr>
              <w:contextualSpacing/>
              <w:rPr>
                <w:rFonts w:eastAsia="Arial" w:cs="Arial"/>
                <w:color w:val="000000"/>
                <w:sz w:val="18"/>
                <w:szCs w:val="18"/>
                <w:lang w:eastAsia="en-ZA"/>
              </w:rPr>
            </w:pPr>
          </w:p>
        </w:tc>
      </w:tr>
      <w:tr w:rsidR="000D3651" w:rsidRPr="000D3651" w14:paraId="31457B29" w14:textId="77777777" w:rsidTr="000D3651">
        <w:trPr>
          <w:trHeight w:val="300"/>
        </w:trPr>
        <w:tc>
          <w:tcPr>
            <w:tcW w:w="2552" w:type="dxa"/>
            <w:noWrap/>
          </w:tcPr>
          <w:p w14:paraId="45CA0AC9" w14:textId="41624F7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Heart rate</w:t>
            </w:r>
          </w:p>
        </w:tc>
        <w:tc>
          <w:tcPr>
            <w:tcW w:w="655" w:type="dxa"/>
            <w:noWrap/>
          </w:tcPr>
          <w:p w14:paraId="730C9D41" w14:textId="377FEAD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45F9B775" w14:textId="648E05C3"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auto"/>
            <w:noWrap/>
          </w:tcPr>
          <w:p w14:paraId="17FFCC43" w14:textId="7F61C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auto"/>
            <w:noWrap/>
            <w:hideMark/>
          </w:tcPr>
          <w:p w14:paraId="4B4BE82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A14FFE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2A9E016" w14:textId="77777777" w:rsidR="004C2BD9" w:rsidRPr="00972BB9" w:rsidRDefault="004C2BD9" w:rsidP="001C0071">
            <w:pPr>
              <w:contextualSpacing/>
              <w:rPr>
                <w:rFonts w:eastAsia="Arial" w:cs="Arial"/>
                <w:color w:val="000000"/>
                <w:sz w:val="18"/>
                <w:szCs w:val="18"/>
                <w:lang w:eastAsia="en-ZA"/>
              </w:rPr>
            </w:pPr>
          </w:p>
        </w:tc>
      </w:tr>
      <w:tr w:rsidR="007400DA" w:rsidRPr="000D3651" w14:paraId="47D72F7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51928EDD" w14:textId="3E929C1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Hypotension</w:t>
            </w:r>
          </w:p>
        </w:tc>
        <w:tc>
          <w:tcPr>
            <w:tcW w:w="655" w:type="dxa"/>
            <w:noWrap/>
          </w:tcPr>
          <w:p w14:paraId="7E7F8C3F" w14:textId="7D68F5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1.25</w:t>
            </w:r>
          </w:p>
        </w:tc>
        <w:tc>
          <w:tcPr>
            <w:tcW w:w="0" w:type="auto"/>
            <w:noWrap/>
          </w:tcPr>
          <w:p w14:paraId="7E345687" w14:textId="6294B1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0.57, 2.75</w:t>
            </w:r>
          </w:p>
        </w:tc>
        <w:tc>
          <w:tcPr>
            <w:tcW w:w="0" w:type="auto"/>
            <w:noWrap/>
          </w:tcPr>
          <w:p w14:paraId="38E86CCF" w14:textId="738F7BF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hideMark/>
          </w:tcPr>
          <w:p w14:paraId="47A30D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53A78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F283A10" w14:textId="77777777" w:rsidR="004C2BD9" w:rsidRPr="00972BB9" w:rsidRDefault="004C2BD9" w:rsidP="001C0071">
            <w:pPr>
              <w:contextualSpacing/>
              <w:rPr>
                <w:rFonts w:eastAsia="Arial" w:cs="Arial"/>
                <w:color w:val="000000"/>
                <w:sz w:val="18"/>
                <w:szCs w:val="18"/>
                <w:lang w:eastAsia="en-ZA"/>
              </w:rPr>
            </w:pPr>
          </w:p>
        </w:tc>
      </w:tr>
      <w:tr w:rsidR="000D3651" w:rsidRPr="000D3651" w14:paraId="0A7A700A" w14:textId="77777777" w:rsidTr="000D3651">
        <w:trPr>
          <w:trHeight w:val="300"/>
        </w:trPr>
        <w:tc>
          <w:tcPr>
            <w:tcW w:w="2552" w:type="dxa"/>
            <w:noWrap/>
          </w:tcPr>
          <w:p w14:paraId="2545D788" w14:textId="78BF1EA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Weakness</w:t>
            </w:r>
          </w:p>
        </w:tc>
        <w:tc>
          <w:tcPr>
            <w:tcW w:w="655" w:type="dxa"/>
            <w:noWrap/>
          </w:tcPr>
          <w:p w14:paraId="036A3F52" w14:textId="7674C53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1.78</w:t>
            </w:r>
          </w:p>
        </w:tc>
        <w:tc>
          <w:tcPr>
            <w:tcW w:w="0" w:type="auto"/>
            <w:noWrap/>
          </w:tcPr>
          <w:p w14:paraId="1E0BE822" w14:textId="3997250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0.77, 4.12</w:t>
            </w:r>
          </w:p>
        </w:tc>
        <w:tc>
          <w:tcPr>
            <w:tcW w:w="0" w:type="auto"/>
            <w:noWrap/>
          </w:tcPr>
          <w:p w14:paraId="49D534CC" w14:textId="197BB33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135744C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5F6A23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BA17F6" w14:textId="77777777" w:rsidR="004C2BD9" w:rsidRPr="00972BB9" w:rsidRDefault="004C2BD9" w:rsidP="001C0071">
            <w:pPr>
              <w:contextualSpacing/>
              <w:rPr>
                <w:rFonts w:eastAsia="Arial" w:cs="Arial"/>
                <w:color w:val="000000"/>
                <w:sz w:val="18"/>
                <w:szCs w:val="18"/>
                <w:lang w:eastAsia="en-ZA"/>
              </w:rPr>
            </w:pPr>
          </w:p>
        </w:tc>
      </w:tr>
      <w:tr w:rsidR="007400DA" w:rsidRPr="000D3651" w14:paraId="7D90B30B"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1628F3AC" w14:textId="45BA61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Tiredness</w:t>
            </w:r>
          </w:p>
        </w:tc>
        <w:tc>
          <w:tcPr>
            <w:tcW w:w="655" w:type="dxa"/>
            <w:noWrap/>
          </w:tcPr>
          <w:p w14:paraId="3C18BE43" w14:textId="66CC4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2.67</w:t>
            </w:r>
          </w:p>
        </w:tc>
        <w:tc>
          <w:tcPr>
            <w:tcW w:w="0" w:type="auto"/>
            <w:noWrap/>
          </w:tcPr>
          <w:p w14:paraId="1C47F3B2" w14:textId="0B80C9D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0.97, 7.35</w:t>
            </w:r>
          </w:p>
        </w:tc>
        <w:tc>
          <w:tcPr>
            <w:tcW w:w="0" w:type="auto"/>
            <w:noWrap/>
          </w:tcPr>
          <w:p w14:paraId="0F5CC7F6" w14:textId="5708E68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auto"/>
            <w:noWrap/>
            <w:hideMark/>
          </w:tcPr>
          <w:p w14:paraId="756FE9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14E88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CCDD831" w14:textId="77777777" w:rsidR="004C2BD9" w:rsidRPr="00972BB9" w:rsidRDefault="004C2BD9" w:rsidP="001C0071">
            <w:pPr>
              <w:contextualSpacing/>
              <w:rPr>
                <w:rFonts w:eastAsia="Arial" w:cs="Arial"/>
                <w:color w:val="000000"/>
                <w:sz w:val="18"/>
                <w:szCs w:val="18"/>
                <w:lang w:eastAsia="en-ZA"/>
              </w:rPr>
            </w:pPr>
          </w:p>
        </w:tc>
      </w:tr>
      <w:tr w:rsidR="000D3651" w:rsidRPr="000D3651" w14:paraId="271F0A20" w14:textId="77777777" w:rsidTr="000D3651">
        <w:trPr>
          <w:trHeight w:val="300"/>
        </w:trPr>
        <w:tc>
          <w:tcPr>
            <w:tcW w:w="2552" w:type="dxa"/>
            <w:noWrap/>
            <w:hideMark/>
          </w:tcPr>
          <w:p w14:paraId="3331B06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Poor appetite</w:t>
            </w:r>
          </w:p>
        </w:tc>
        <w:tc>
          <w:tcPr>
            <w:tcW w:w="655" w:type="dxa"/>
            <w:noWrap/>
            <w:hideMark/>
          </w:tcPr>
          <w:p w14:paraId="1449E9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2.66</w:t>
            </w:r>
          </w:p>
        </w:tc>
        <w:tc>
          <w:tcPr>
            <w:tcW w:w="0" w:type="auto"/>
            <w:noWrap/>
            <w:hideMark/>
          </w:tcPr>
          <w:p w14:paraId="729AB9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1.21, 5.83</w:t>
            </w:r>
          </w:p>
        </w:tc>
        <w:tc>
          <w:tcPr>
            <w:tcW w:w="0" w:type="auto"/>
            <w:noWrap/>
            <w:hideMark/>
          </w:tcPr>
          <w:p w14:paraId="34DCC219"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0.015</w:t>
            </w:r>
          </w:p>
        </w:tc>
        <w:tc>
          <w:tcPr>
            <w:tcW w:w="0" w:type="auto"/>
            <w:noWrap/>
            <w:hideMark/>
          </w:tcPr>
          <w:p w14:paraId="140F07A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FA68CC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3749892" w14:textId="77777777" w:rsidR="004C2BD9" w:rsidRPr="00972BB9" w:rsidRDefault="004C2BD9" w:rsidP="001C0071">
            <w:pPr>
              <w:contextualSpacing/>
              <w:rPr>
                <w:rFonts w:eastAsia="Arial" w:cs="Arial"/>
                <w:color w:val="000000"/>
                <w:sz w:val="18"/>
                <w:szCs w:val="18"/>
                <w:lang w:eastAsia="en-ZA"/>
              </w:rPr>
            </w:pPr>
          </w:p>
        </w:tc>
      </w:tr>
      <w:tr w:rsidR="007400DA" w:rsidRPr="000D3651" w14:paraId="0EFCE040"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7C984BD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Nausea</w:t>
            </w:r>
          </w:p>
        </w:tc>
        <w:tc>
          <w:tcPr>
            <w:tcW w:w="655" w:type="dxa"/>
            <w:noWrap/>
            <w:hideMark/>
          </w:tcPr>
          <w:p w14:paraId="79A28A9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1.73</w:t>
            </w:r>
          </w:p>
        </w:tc>
        <w:tc>
          <w:tcPr>
            <w:tcW w:w="0" w:type="auto"/>
            <w:noWrap/>
            <w:hideMark/>
          </w:tcPr>
          <w:p w14:paraId="6BAAA2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1.03, 2.89</w:t>
            </w:r>
          </w:p>
        </w:tc>
        <w:tc>
          <w:tcPr>
            <w:tcW w:w="0" w:type="auto"/>
            <w:noWrap/>
            <w:hideMark/>
          </w:tcPr>
          <w:p w14:paraId="0C1ADAE1"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0.038</w:t>
            </w:r>
          </w:p>
        </w:tc>
        <w:tc>
          <w:tcPr>
            <w:tcW w:w="0" w:type="auto"/>
            <w:noWrap/>
            <w:hideMark/>
          </w:tcPr>
          <w:p w14:paraId="7D4BAC32"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B19FEC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F505258" w14:textId="77777777" w:rsidR="004C2BD9" w:rsidRPr="00972BB9" w:rsidRDefault="004C2BD9" w:rsidP="001C0071">
            <w:pPr>
              <w:contextualSpacing/>
              <w:rPr>
                <w:rFonts w:eastAsia="Arial" w:cs="Arial"/>
                <w:color w:val="000000"/>
                <w:sz w:val="18"/>
                <w:szCs w:val="18"/>
                <w:lang w:eastAsia="en-ZA"/>
              </w:rPr>
            </w:pPr>
          </w:p>
        </w:tc>
      </w:tr>
      <w:tr w:rsidR="00972BB9" w:rsidRPr="000D3651" w14:paraId="746C84F2" w14:textId="77777777" w:rsidTr="000D3651">
        <w:trPr>
          <w:trHeight w:val="300"/>
        </w:trPr>
        <w:tc>
          <w:tcPr>
            <w:tcW w:w="2552" w:type="dxa"/>
            <w:noWrap/>
            <w:hideMark/>
          </w:tcPr>
          <w:p w14:paraId="36F3A11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Liking for salt</w:t>
            </w:r>
          </w:p>
        </w:tc>
        <w:tc>
          <w:tcPr>
            <w:tcW w:w="655" w:type="dxa"/>
            <w:noWrap/>
            <w:hideMark/>
          </w:tcPr>
          <w:p w14:paraId="3B7857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1.69</w:t>
            </w:r>
          </w:p>
        </w:tc>
        <w:tc>
          <w:tcPr>
            <w:tcW w:w="0" w:type="auto"/>
            <w:noWrap/>
            <w:hideMark/>
          </w:tcPr>
          <w:p w14:paraId="12AFC00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1.01, 2.83</w:t>
            </w:r>
          </w:p>
        </w:tc>
        <w:tc>
          <w:tcPr>
            <w:tcW w:w="0" w:type="auto"/>
            <w:noWrap/>
            <w:hideMark/>
          </w:tcPr>
          <w:p w14:paraId="7B66722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0.046</w:t>
            </w:r>
          </w:p>
        </w:tc>
        <w:tc>
          <w:tcPr>
            <w:tcW w:w="0" w:type="auto"/>
            <w:noWrap/>
            <w:hideMark/>
          </w:tcPr>
          <w:p w14:paraId="2436496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1AB3C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2D8E0F" w14:textId="77777777" w:rsidR="004C2BD9" w:rsidRPr="00972BB9" w:rsidRDefault="004C2BD9" w:rsidP="001C0071">
            <w:pPr>
              <w:contextualSpacing/>
              <w:rPr>
                <w:rFonts w:eastAsia="Arial" w:cs="Arial"/>
                <w:color w:val="000000"/>
                <w:sz w:val="18"/>
                <w:szCs w:val="18"/>
                <w:lang w:eastAsia="en-ZA"/>
              </w:rPr>
            </w:pPr>
          </w:p>
        </w:tc>
      </w:tr>
      <w:tr w:rsidR="000D3651" w:rsidRPr="000D3651" w14:paraId="4B870BA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5B8D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axillary and pubic hair</w:t>
            </w:r>
          </w:p>
        </w:tc>
        <w:tc>
          <w:tcPr>
            <w:tcW w:w="655" w:type="dxa"/>
            <w:noWrap/>
            <w:hideMark/>
          </w:tcPr>
          <w:p w14:paraId="4058BC2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2.62</w:t>
            </w:r>
          </w:p>
        </w:tc>
        <w:tc>
          <w:tcPr>
            <w:tcW w:w="0" w:type="auto"/>
            <w:noWrap/>
            <w:hideMark/>
          </w:tcPr>
          <w:p w14:paraId="2736858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1.32, 5.18</w:t>
            </w:r>
          </w:p>
        </w:tc>
        <w:tc>
          <w:tcPr>
            <w:tcW w:w="0" w:type="auto"/>
            <w:noWrap/>
            <w:hideMark/>
          </w:tcPr>
          <w:p w14:paraId="71AD345A"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0.006</w:t>
            </w:r>
          </w:p>
        </w:tc>
        <w:tc>
          <w:tcPr>
            <w:tcW w:w="0" w:type="auto"/>
            <w:noWrap/>
            <w:hideMark/>
          </w:tcPr>
          <w:p w14:paraId="1CBE564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CFFFBA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36692DC" w14:textId="77777777" w:rsidR="004C2BD9" w:rsidRPr="00972BB9" w:rsidRDefault="004C2BD9" w:rsidP="001C0071">
            <w:pPr>
              <w:contextualSpacing/>
              <w:rPr>
                <w:rFonts w:eastAsia="Arial" w:cs="Arial"/>
                <w:color w:val="000000"/>
                <w:sz w:val="18"/>
                <w:szCs w:val="18"/>
                <w:lang w:eastAsia="en-ZA"/>
              </w:rPr>
            </w:pPr>
          </w:p>
        </w:tc>
      </w:tr>
      <w:tr w:rsidR="00972BB9" w:rsidRPr="000D3651" w14:paraId="52272A97" w14:textId="77777777" w:rsidTr="000D3651">
        <w:trPr>
          <w:trHeight w:val="300"/>
        </w:trPr>
        <w:tc>
          <w:tcPr>
            <w:tcW w:w="2552" w:type="dxa"/>
            <w:noWrap/>
            <w:hideMark/>
          </w:tcPr>
          <w:p w14:paraId="0603E8F4"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Cryptococcus neoformans</w:t>
            </w:r>
          </w:p>
        </w:tc>
        <w:tc>
          <w:tcPr>
            <w:tcW w:w="655" w:type="dxa"/>
            <w:noWrap/>
            <w:hideMark/>
          </w:tcPr>
          <w:p w14:paraId="5F0C93E8"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1.82</w:t>
            </w:r>
          </w:p>
        </w:tc>
        <w:tc>
          <w:tcPr>
            <w:tcW w:w="0" w:type="auto"/>
            <w:noWrap/>
            <w:hideMark/>
          </w:tcPr>
          <w:p w14:paraId="00931F2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0.78, 4.21</w:t>
            </w:r>
          </w:p>
        </w:tc>
        <w:tc>
          <w:tcPr>
            <w:tcW w:w="0" w:type="auto"/>
            <w:noWrap/>
            <w:hideMark/>
          </w:tcPr>
          <w:p w14:paraId="271DBB0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3A9DFD47" w14:textId="68EB1BBF"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1.52</w:t>
            </w:r>
          </w:p>
        </w:tc>
        <w:tc>
          <w:tcPr>
            <w:tcW w:w="0" w:type="auto"/>
            <w:noWrap/>
            <w:hideMark/>
          </w:tcPr>
          <w:p w14:paraId="5A0A4F11" w14:textId="1E94646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0.61, 3.75</w:t>
            </w:r>
          </w:p>
        </w:tc>
        <w:tc>
          <w:tcPr>
            <w:tcW w:w="0" w:type="auto"/>
            <w:noWrap/>
            <w:hideMark/>
          </w:tcPr>
          <w:p w14:paraId="58881F3C" w14:textId="3DDC7A1E"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0.4</w:t>
            </w:r>
          </w:p>
        </w:tc>
      </w:tr>
      <w:tr w:rsidR="00972BB9" w:rsidRPr="000D3651" w14:paraId="2F1C1867"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30BB8848" w14:textId="30032C1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w:t>
            </w:r>
            <w:r w:rsidR="00D34684" w:rsidRPr="00A57124">
              <w:rPr>
                <w:rFonts w:eastAsia="Arial" w:cs="Arial"/>
                <w:color w:val="000000"/>
                <w:sz w:val="18"/>
                <w:szCs w:val="18"/>
                <w:lang w:eastAsia="en-ZA"/>
              </w:rPr>
              <w:t xml:space="preserve">neumocystis </w:t>
            </w:r>
            <w:proofErr w:type="spellStart"/>
            <w:r w:rsidR="00D34684" w:rsidRPr="00A57124">
              <w:rPr>
                <w:rFonts w:eastAsia="Arial" w:cs="Arial"/>
                <w:color w:val="000000"/>
                <w:sz w:val="18"/>
                <w:szCs w:val="18"/>
                <w:lang w:eastAsia="en-ZA"/>
              </w:rPr>
              <w:t>Jiroveci</w:t>
            </w:r>
            <w:proofErr w:type="spellEnd"/>
            <w:r w:rsidR="00D34684" w:rsidRPr="00A57124">
              <w:rPr>
                <w:rFonts w:eastAsia="Arial" w:cs="Arial"/>
                <w:color w:val="000000"/>
                <w:sz w:val="18"/>
                <w:szCs w:val="18"/>
                <w:lang w:eastAsia="en-ZA"/>
              </w:rPr>
              <w:t xml:space="preserve"> Pneumonia</w:t>
            </w:r>
          </w:p>
        </w:tc>
        <w:tc>
          <w:tcPr>
            <w:tcW w:w="655" w:type="dxa"/>
            <w:noWrap/>
            <w:hideMark/>
          </w:tcPr>
          <w:p w14:paraId="2567EE6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4.24</w:t>
            </w:r>
          </w:p>
        </w:tc>
        <w:tc>
          <w:tcPr>
            <w:tcW w:w="0" w:type="auto"/>
            <w:noWrap/>
            <w:hideMark/>
          </w:tcPr>
          <w:p w14:paraId="1F319A6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1.04, 17.3</w:t>
            </w:r>
          </w:p>
        </w:tc>
        <w:tc>
          <w:tcPr>
            <w:tcW w:w="0" w:type="auto"/>
            <w:noWrap/>
            <w:hideMark/>
          </w:tcPr>
          <w:p w14:paraId="4CFCD84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0.044</w:t>
            </w:r>
          </w:p>
        </w:tc>
        <w:tc>
          <w:tcPr>
            <w:tcW w:w="0" w:type="auto"/>
            <w:noWrap/>
            <w:hideMark/>
          </w:tcPr>
          <w:p w14:paraId="1B01EF7E"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44D642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807180A" w14:textId="77777777" w:rsidR="004C2BD9" w:rsidRPr="00972BB9" w:rsidRDefault="004C2BD9" w:rsidP="001C0071">
            <w:pPr>
              <w:contextualSpacing/>
              <w:rPr>
                <w:rFonts w:eastAsia="Arial" w:cs="Arial"/>
                <w:color w:val="000000"/>
                <w:sz w:val="18"/>
                <w:szCs w:val="18"/>
                <w:lang w:eastAsia="en-ZA"/>
              </w:rPr>
            </w:pPr>
          </w:p>
        </w:tc>
      </w:tr>
      <w:tr w:rsidR="00972BB9" w:rsidRPr="000D3651" w14:paraId="69088438" w14:textId="77777777" w:rsidTr="000D3651">
        <w:trPr>
          <w:trHeight w:val="300"/>
        </w:trPr>
        <w:tc>
          <w:tcPr>
            <w:tcW w:w="2552" w:type="dxa"/>
            <w:noWrap/>
            <w:hideMark/>
          </w:tcPr>
          <w:p w14:paraId="63E0EE0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Viral load</w:t>
            </w:r>
          </w:p>
        </w:tc>
        <w:tc>
          <w:tcPr>
            <w:tcW w:w="655" w:type="dxa"/>
            <w:noWrap/>
            <w:hideMark/>
          </w:tcPr>
          <w:p w14:paraId="471753E3"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auto"/>
            <w:noWrap/>
            <w:hideMark/>
          </w:tcPr>
          <w:p w14:paraId="64F9F5CB"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1.01, 1.41</w:t>
            </w:r>
          </w:p>
        </w:tc>
        <w:tc>
          <w:tcPr>
            <w:tcW w:w="0" w:type="auto"/>
            <w:noWrap/>
            <w:hideMark/>
          </w:tcPr>
          <w:p w14:paraId="64574DC7" w14:textId="77777777" w:rsidR="00CA1341" w:rsidRPr="00A57124" w:rsidRDefault="00CA1341" w:rsidP="00CA134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0.036</w:t>
            </w:r>
          </w:p>
        </w:tc>
        <w:tc>
          <w:tcPr>
            <w:tcW w:w="0" w:type="auto"/>
            <w:noWrap/>
            <w:hideMark/>
          </w:tcPr>
          <w:p w14:paraId="044FADC1" w14:textId="4E459B4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1.04</w:t>
            </w:r>
          </w:p>
        </w:tc>
        <w:tc>
          <w:tcPr>
            <w:tcW w:w="0" w:type="auto"/>
            <w:noWrap/>
            <w:hideMark/>
          </w:tcPr>
          <w:p w14:paraId="7FC96C26" w14:textId="5F63C0F9"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0.93, 1.16</w:t>
            </w:r>
          </w:p>
        </w:tc>
        <w:tc>
          <w:tcPr>
            <w:tcW w:w="0" w:type="auto"/>
            <w:noWrap/>
            <w:hideMark/>
          </w:tcPr>
          <w:p w14:paraId="6D46DFFE" w14:textId="10EEEECC"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0.5</w:t>
            </w:r>
          </w:p>
        </w:tc>
      </w:tr>
      <w:tr w:rsidR="00972BB9" w:rsidRPr="000D3651" w14:paraId="162AE28C"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06C5358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CD4 count</w:t>
            </w:r>
          </w:p>
        </w:tc>
        <w:tc>
          <w:tcPr>
            <w:tcW w:w="655" w:type="dxa"/>
            <w:noWrap/>
            <w:hideMark/>
          </w:tcPr>
          <w:p w14:paraId="56A460ED"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hideMark/>
          </w:tcPr>
          <w:p w14:paraId="7B2743DA"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0.98, 1.00</w:t>
            </w:r>
          </w:p>
        </w:tc>
        <w:tc>
          <w:tcPr>
            <w:tcW w:w="0" w:type="auto"/>
            <w:noWrap/>
            <w:hideMark/>
          </w:tcPr>
          <w:p w14:paraId="2C6307A5"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6E290BBF" w14:textId="394BAF8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1.00</w:t>
            </w:r>
          </w:p>
        </w:tc>
        <w:tc>
          <w:tcPr>
            <w:tcW w:w="0" w:type="auto"/>
            <w:noWrap/>
            <w:hideMark/>
          </w:tcPr>
          <w:p w14:paraId="37B4912D" w14:textId="27996FF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0.99, 1.01</w:t>
            </w:r>
          </w:p>
        </w:tc>
        <w:tc>
          <w:tcPr>
            <w:tcW w:w="0" w:type="auto"/>
            <w:noWrap/>
            <w:hideMark/>
          </w:tcPr>
          <w:p w14:paraId="25324FAE" w14:textId="4469FB40"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0.8</w:t>
            </w:r>
          </w:p>
        </w:tc>
      </w:tr>
      <w:tr w:rsidR="00972BB9" w:rsidRPr="007C7DE3" w14:paraId="1021ADD0" w14:textId="77777777" w:rsidTr="000D3651">
        <w:trPr>
          <w:trHeight w:val="300"/>
        </w:trPr>
        <w:tc>
          <w:tcPr>
            <w:tcW w:w="2552" w:type="dxa"/>
            <w:noWrap/>
          </w:tcPr>
          <w:p w14:paraId="138EF689" w14:textId="5E788E32" w:rsidR="00CA1341" w:rsidRPr="00A57124" w:rsidRDefault="00CA1341" w:rsidP="00CA1341">
            <w:pPr>
              <w:contextualSpacing/>
              <w:rPr>
                <w:rFonts w:eastAsia="Arial" w:cs="Arial"/>
                <w:color w:val="000000"/>
                <w:sz w:val="18"/>
                <w:szCs w:val="18"/>
                <w:lang w:eastAsia="en-ZA"/>
              </w:rPr>
            </w:pPr>
            <w:bookmarkStart w:id="2123" w:name="_Hlk176173449"/>
            <w:r>
              <w:rPr>
                <w:rFonts w:eastAsia="Arial" w:cs="Arial"/>
                <w:color w:val="000000"/>
                <w:sz w:val="18"/>
                <w:szCs w:val="18"/>
                <w:lang w:eastAsia="en-ZA"/>
              </w:rPr>
              <w:t>Addison’s disease</w:t>
            </w:r>
          </w:p>
        </w:tc>
        <w:tc>
          <w:tcPr>
            <w:tcW w:w="655" w:type="dxa"/>
            <w:noWrap/>
          </w:tcPr>
          <w:p w14:paraId="6E9493C6" w14:textId="5C605B3D"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2.11</w:t>
            </w:r>
          </w:p>
        </w:tc>
        <w:tc>
          <w:tcPr>
            <w:tcW w:w="0" w:type="auto"/>
            <w:noWrap/>
          </w:tcPr>
          <w:p w14:paraId="54F60100" w14:textId="239E983B"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0.91, 4.89</w:t>
            </w:r>
          </w:p>
        </w:tc>
        <w:tc>
          <w:tcPr>
            <w:tcW w:w="0" w:type="auto"/>
            <w:noWrap/>
          </w:tcPr>
          <w:p w14:paraId="7C913064" w14:textId="538D4B60"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0.081</w:t>
            </w:r>
          </w:p>
        </w:tc>
        <w:tc>
          <w:tcPr>
            <w:tcW w:w="0" w:type="auto"/>
            <w:noWrap/>
          </w:tcPr>
          <w:p w14:paraId="68FA72E6" w14:textId="3B621E57"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2.86</w:t>
            </w:r>
          </w:p>
        </w:tc>
        <w:tc>
          <w:tcPr>
            <w:tcW w:w="0" w:type="auto"/>
            <w:noWrap/>
          </w:tcPr>
          <w:p w14:paraId="6B16C415" w14:textId="3E32C40D"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1.09, 7.51</w:t>
            </w:r>
          </w:p>
        </w:tc>
        <w:tc>
          <w:tcPr>
            <w:tcW w:w="0" w:type="auto"/>
            <w:noWrap/>
          </w:tcPr>
          <w:p w14:paraId="636D545C" w14:textId="3C97F566" w:rsidR="00CA1341" w:rsidRPr="00A05C82" w:rsidRDefault="00CA1341" w:rsidP="00CA1341">
            <w:pPr>
              <w:contextualSpacing/>
              <w:rPr>
                <w:rFonts w:eastAsia="Arial" w:cs="Arial"/>
                <w:b/>
                <w:bCs/>
                <w:color w:val="000000"/>
                <w:sz w:val="18"/>
                <w:szCs w:val="18"/>
                <w:lang w:eastAsia="en-ZA"/>
              </w:rPr>
            </w:pPr>
            <w:r w:rsidRPr="00A05C82">
              <w:rPr>
                <w:rFonts w:ascii="Arial" w:eastAsia="Arial" w:hAnsi="Arial" w:cs="Arial"/>
                <w:b/>
                <w:bCs/>
                <w:color w:val="000000"/>
                <w:sz w:val="18"/>
                <w:szCs w:val="18"/>
                <w:lang w:eastAsia="en-ZA"/>
              </w:rPr>
              <w:t>0.033</w:t>
            </w:r>
          </w:p>
        </w:tc>
      </w:tr>
    </w:tbl>
    <w:bookmarkEnd w:id="2123"/>
    <w:p w14:paraId="4819FAB2" w14:textId="45743A97" w:rsidR="005772B9" w:rsidRDefault="000D3651" w:rsidP="00315134">
      <w:r w:rsidRPr="00972BB9">
        <w:rPr>
          <w:vertAlign w:val="superscript"/>
        </w:rPr>
        <w:t>1</w:t>
      </w:r>
      <w:r>
        <w:t xml:space="preserve"> </w:t>
      </w:r>
      <w:proofErr w:type="spellStart"/>
      <w:r>
        <w:t>Harzard</w:t>
      </w:r>
      <w:proofErr w:type="spellEnd"/>
      <w:r>
        <w:t xml:space="preserve"> Ratio; </w:t>
      </w:r>
      <w:r w:rsidRPr="00972BB9">
        <w:rPr>
          <w:vertAlign w:val="superscript"/>
        </w:rPr>
        <w:t>2</w:t>
      </w:r>
      <w:r>
        <w:t xml:space="preserve"> 95% Confidence interval; </w:t>
      </w:r>
      <w:r w:rsidRPr="00972BB9">
        <w:rPr>
          <w:vertAlign w:val="superscript"/>
        </w:rPr>
        <w:t>3</w:t>
      </w:r>
      <w:r>
        <w:t xml:space="preserve"> Adjusted </w:t>
      </w:r>
      <w:proofErr w:type="spellStart"/>
      <w:r>
        <w:t>Harzard</w:t>
      </w:r>
      <w:proofErr w:type="spellEnd"/>
      <w:r>
        <w:t xml:space="preserve"> Ratio</w:t>
      </w:r>
    </w:p>
    <w:p w14:paraId="64EF8012" w14:textId="043E1B46" w:rsidR="008D6F24" w:rsidRDefault="00DE5C72" w:rsidP="00953471">
      <w:pPr>
        <w:spacing w:after="0"/>
        <w:rPr>
          <w:b/>
          <w:bCs/>
        </w:rPr>
      </w:pPr>
      <w:r w:rsidRPr="00787F50">
        <w:rPr>
          <w:b/>
          <w:bCs/>
        </w:rPr>
        <w:t>Discussion</w:t>
      </w:r>
    </w:p>
    <w:p w14:paraId="42518BA0" w14:textId="77777777" w:rsidR="00FD2A4F" w:rsidRDefault="00A334EF" w:rsidP="008F3040">
      <w:pPr>
        <w:pStyle w:val="BodyText"/>
        <w:rPr>
          <w:ins w:id="2124" w:author="Ian Ross" w:date="2024-09-19T11:19:00Z" w16du:dateUtc="2024-09-19T09:19:00Z"/>
          <w:rFonts w:asciiTheme="majorHAnsi" w:hAnsiTheme="majorHAnsi" w:cstheme="majorHAnsi"/>
          <w:color w:val="212121"/>
          <w:sz w:val="22"/>
          <w:szCs w:val="22"/>
        </w:rPr>
      </w:pPr>
      <w:r>
        <w:rPr>
          <w:rFonts w:asciiTheme="majorHAnsi" w:hAnsiTheme="majorHAnsi" w:cstheme="majorHAnsi"/>
          <w:color w:val="212121"/>
          <w:sz w:val="22"/>
          <w:szCs w:val="22"/>
        </w:rPr>
        <w:t xml:space="preserve">Our study of </w:t>
      </w:r>
      <w:del w:id="2125" w:author="Ian Ross" w:date="2024-09-19T11:19:00Z" w16du:dateUtc="2024-09-19T09:19:00Z">
        <w:r w:rsidDel="00A277AA">
          <w:rPr>
            <w:rFonts w:asciiTheme="majorHAnsi" w:hAnsiTheme="majorHAnsi" w:cstheme="majorHAnsi"/>
            <w:color w:val="212121"/>
            <w:sz w:val="22"/>
            <w:szCs w:val="22"/>
          </w:rPr>
          <w:delText xml:space="preserve">549 participants with </w:delText>
        </w:r>
      </w:del>
      <w:r>
        <w:rPr>
          <w:rFonts w:asciiTheme="majorHAnsi" w:hAnsiTheme="majorHAnsi" w:cstheme="majorHAnsi"/>
          <w:color w:val="212121"/>
          <w:sz w:val="22"/>
          <w:szCs w:val="22"/>
        </w:rPr>
        <w:t>advanced HIV</w:t>
      </w:r>
      <w:r w:rsidR="00395B4C">
        <w:rPr>
          <w:rFonts w:asciiTheme="majorHAnsi" w:hAnsiTheme="majorHAnsi" w:cstheme="majorHAnsi"/>
          <w:color w:val="212121"/>
          <w:sz w:val="22"/>
          <w:szCs w:val="22"/>
        </w:rPr>
        <w:t xml:space="preserve"> revealed </w:t>
      </w:r>
      <w:r w:rsidR="00FE3437">
        <w:rPr>
          <w:rFonts w:asciiTheme="majorHAnsi" w:hAnsiTheme="majorHAnsi" w:cstheme="majorHAnsi"/>
          <w:color w:val="212121"/>
          <w:sz w:val="22"/>
          <w:szCs w:val="22"/>
        </w:rPr>
        <w:t xml:space="preserve">an </w:t>
      </w:r>
      <w:commentRangeStart w:id="2126"/>
      <w:r w:rsidR="00FE3437">
        <w:rPr>
          <w:rFonts w:asciiTheme="majorHAnsi" w:hAnsiTheme="majorHAnsi" w:cstheme="majorHAnsi"/>
          <w:color w:val="212121"/>
          <w:sz w:val="22"/>
          <w:szCs w:val="22"/>
        </w:rPr>
        <w:t>incidence of adrenal insufficiency of 4.91%</w:t>
      </w:r>
      <w:r w:rsidR="00447C30">
        <w:rPr>
          <w:rFonts w:asciiTheme="majorHAnsi" w:hAnsiTheme="majorHAnsi" w:cstheme="majorHAnsi"/>
          <w:color w:val="212121"/>
          <w:sz w:val="22"/>
          <w:szCs w:val="22"/>
        </w:rPr>
        <w:t xml:space="preserve">, </w:t>
      </w:r>
      <w:commentRangeEnd w:id="2126"/>
      <w:r w:rsidR="002B7368">
        <w:rPr>
          <w:rStyle w:val="CommentReference"/>
          <w:rFonts w:ascii="Arial" w:hAnsi="Arial"/>
        </w:rPr>
        <w:commentReference w:id="2126"/>
      </w:r>
    </w:p>
    <w:p w14:paraId="6BB5489E" w14:textId="77777777" w:rsidR="00FD2A4F" w:rsidRDefault="00FD2A4F" w:rsidP="008F3040">
      <w:pPr>
        <w:pStyle w:val="BodyText"/>
        <w:rPr>
          <w:ins w:id="2127" w:author="Ian Ross" w:date="2024-09-19T11:19:00Z" w16du:dateUtc="2024-09-19T09:19:00Z"/>
          <w:rFonts w:asciiTheme="majorHAnsi" w:hAnsiTheme="majorHAnsi" w:cstheme="majorHAnsi"/>
          <w:color w:val="212121"/>
          <w:sz w:val="22"/>
          <w:szCs w:val="22"/>
        </w:rPr>
      </w:pPr>
    </w:p>
    <w:p w14:paraId="413B63A2" w14:textId="77777777" w:rsidR="00F61B78" w:rsidRDefault="00447C30" w:rsidP="008F3040">
      <w:pPr>
        <w:pStyle w:val="BodyText"/>
        <w:rPr>
          <w:ins w:id="2128" w:author="Ian Ross" w:date="2024-09-19T11:21:00Z" w16du:dateUtc="2024-09-19T09:21:00Z"/>
          <w:rFonts w:asciiTheme="majorHAnsi" w:hAnsiTheme="majorHAnsi" w:cstheme="majorHAnsi"/>
          <w:color w:val="212121"/>
          <w:sz w:val="22"/>
          <w:szCs w:val="22"/>
        </w:rPr>
      </w:pPr>
      <w:del w:id="2129" w:author="Ian Ross" w:date="2024-09-19T11:20:00Z" w16du:dateUtc="2024-09-19T09:20:00Z">
        <w:r w:rsidDel="00F61B78">
          <w:rPr>
            <w:rFonts w:asciiTheme="majorHAnsi" w:hAnsiTheme="majorHAnsi" w:cstheme="majorHAnsi"/>
            <w:color w:val="212121"/>
            <w:sz w:val="22"/>
            <w:szCs w:val="22"/>
          </w:rPr>
          <w:delText xml:space="preserve">in the context of the previously determined South African prevalence of 3.6 per million </w:delText>
        </w:r>
        <w:r w:rsidR="001E63C6" w:rsidDel="00F61B78">
          <w:rPr>
            <w:rFonts w:asciiTheme="majorHAnsi" w:hAnsiTheme="majorHAnsi" w:cstheme="majorHAnsi"/>
            <w:color w:val="212121"/>
            <w:sz w:val="22"/>
            <w:szCs w:val="22"/>
          </w:rPr>
          <w:fldChar w:fldCharType="begin"/>
        </w:r>
        <w:r w:rsidR="000F6A1A" w:rsidDel="00F61B78">
          <w:rPr>
            <w:rFonts w:asciiTheme="majorHAnsi" w:hAnsiTheme="majorHAnsi" w:cstheme="majorHAnsi"/>
            <w:color w:val="212121"/>
            <w:sz w:val="22"/>
            <w:szCs w:val="22"/>
          </w:rPr>
          <w:del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delInstrText>
        </w:r>
        <w:r w:rsidR="001E63C6" w:rsidDel="00F61B78">
          <w:rPr>
            <w:rFonts w:asciiTheme="majorHAnsi" w:hAnsiTheme="majorHAnsi" w:cstheme="majorHAnsi"/>
            <w:color w:val="212121"/>
            <w:sz w:val="22"/>
            <w:szCs w:val="22"/>
          </w:rPr>
          <w:fldChar w:fldCharType="separate"/>
        </w:r>
        <w:r w:rsidR="000F6A1A" w:rsidDel="00F61B78">
          <w:rPr>
            <w:rFonts w:asciiTheme="majorHAnsi" w:hAnsiTheme="majorHAnsi" w:cstheme="majorHAnsi"/>
            <w:noProof/>
            <w:color w:val="212121"/>
            <w:sz w:val="22"/>
            <w:szCs w:val="22"/>
          </w:rPr>
          <w:delText>(6)</w:delText>
        </w:r>
        <w:r w:rsidR="001E63C6" w:rsidDel="00F61B78">
          <w:rPr>
            <w:rFonts w:asciiTheme="majorHAnsi" w:hAnsiTheme="majorHAnsi" w:cstheme="majorHAnsi"/>
            <w:color w:val="212121"/>
            <w:sz w:val="22"/>
            <w:szCs w:val="22"/>
          </w:rPr>
          <w:fldChar w:fldCharType="end"/>
        </w:r>
        <w:r w:rsidDel="00F61B78">
          <w:rPr>
            <w:rFonts w:asciiTheme="majorHAnsi" w:hAnsiTheme="majorHAnsi" w:cstheme="majorHAnsi"/>
            <w:color w:val="212121"/>
            <w:sz w:val="22"/>
            <w:szCs w:val="22"/>
          </w:rPr>
          <w:delText xml:space="preserve">(ILR). </w:delText>
        </w:r>
        <w:r w:rsidR="009F6AD5" w:rsidDel="00F61B78">
          <w:rPr>
            <w:rFonts w:asciiTheme="majorHAnsi" w:hAnsiTheme="majorHAnsi" w:cstheme="majorHAnsi"/>
            <w:color w:val="212121"/>
            <w:sz w:val="22"/>
            <w:szCs w:val="22"/>
          </w:rPr>
          <w:delText xml:space="preserve">In contrast with the afore-mentioned study whose cohort was predominantly white Africans with majority autoimmune adreanal insufficiency, our study population was predominantly Black Africans with predominantly infective adrenal insufficiency.  </w:delText>
        </w:r>
      </w:del>
      <w:del w:id="2130" w:author="Ian Ross" w:date="2024-09-19T11:21:00Z" w16du:dateUtc="2024-09-19T09:21:00Z">
        <w:r w:rsidR="00FE3437" w:rsidDel="00F61B78">
          <w:rPr>
            <w:rFonts w:asciiTheme="majorHAnsi" w:hAnsiTheme="majorHAnsi" w:cstheme="majorHAnsi"/>
            <w:color w:val="212121"/>
            <w:sz w:val="22"/>
            <w:szCs w:val="22"/>
          </w:rPr>
          <w:delText xml:space="preserve">The predominance of secondary adrenal insufficiency </w:delText>
        </w:r>
        <w:r w:rsidR="00141C1A" w:rsidDel="00F61B78">
          <w:rPr>
            <w:rFonts w:asciiTheme="majorHAnsi" w:hAnsiTheme="majorHAnsi" w:cstheme="majorHAnsi"/>
            <w:color w:val="212121"/>
            <w:sz w:val="22"/>
            <w:szCs w:val="22"/>
          </w:rPr>
          <w:delText xml:space="preserve">(74.07%) in this cohort suggests adrenal exhaustion from chronic ACTH stimulation due to the stressful </w:delText>
        </w:r>
        <w:r w:rsidDel="00F61B78">
          <w:rPr>
            <w:rFonts w:asciiTheme="majorHAnsi" w:hAnsiTheme="majorHAnsi" w:cstheme="majorHAnsi"/>
            <w:color w:val="212121"/>
            <w:sz w:val="22"/>
            <w:szCs w:val="22"/>
          </w:rPr>
          <w:delText xml:space="preserve">primary </w:delText>
        </w:r>
        <w:r w:rsidR="00141C1A" w:rsidDel="00F61B78">
          <w:rPr>
            <w:rFonts w:asciiTheme="majorHAnsi" w:hAnsiTheme="majorHAnsi" w:cstheme="majorHAnsi"/>
            <w:color w:val="212121"/>
            <w:sz w:val="22"/>
            <w:szCs w:val="22"/>
          </w:rPr>
          <w:delText>medical condition</w:delText>
        </w:r>
        <w:r w:rsidDel="00F61B78">
          <w:rPr>
            <w:rFonts w:asciiTheme="majorHAnsi" w:hAnsiTheme="majorHAnsi" w:cstheme="majorHAnsi"/>
            <w:color w:val="212121"/>
            <w:sz w:val="22"/>
            <w:szCs w:val="22"/>
          </w:rPr>
          <w:delText xml:space="preserve"> (HIV) and its co-morbid conditions</w:delText>
        </w:r>
        <w:r w:rsidR="00FE3437" w:rsidDel="00F61B78">
          <w:rPr>
            <w:rFonts w:asciiTheme="majorHAnsi" w:hAnsiTheme="majorHAnsi" w:cstheme="majorHAnsi"/>
            <w:color w:val="212121"/>
            <w:sz w:val="22"/>
            <w:szCs w:val="22"/>
          </w:rPr>
          <w:delText>.</w:delText>
        </w:r>
        <w:r w:rsidR="00A334EF" w:rsidDel="00F61B78">
          <w:rPr>
            <w:rFonts w:asciiTheme="majorHAnsi" w:hAnsiTheme="majorHAnsi" w:cstheme="majorHAnsi"/>
            <w:color w:val="212121"/>
            <w:sz w:val="22"/>
            <w:szCs w:val="22"/>
          </w:rPr>
          <w:delText xml:space="preserve"> </w:delText>
        </w:r>
      </w:del>
      <w:r w:rsidR="005C5594">
        <w:rPr>
          <w:rFonts w:asciiTheme="majorHAnsi" w:hAnsiTheme="majorHAnsi" w:cstheme="majorHAnsi"/>
          <w:color w:val="212121"/>
          <w:sz w:val="22"/>
          <w:szCs w:val="22"/>
        </w:rPr>
        <w:t>T</w:t>
      </w:r>
    </w:p>
    <w:p w14:paraId="0E7C1F19" w14:textId="77777777" w:rsidR="00F61B78" w:rsidRDefault="00F61B78" w:rsidP="008F3040">
      <w:pPr>
        <w:pStyle w:val="BodyText"/>
        <w:rPr>
          <w:ins w:id="2131" w:author="Ian Ross" w:date="2024-09-19T11:21:00Z" w16du:dateUtc="2024-09-19T09:21:00Z"/>
          <w:rFonts w:asciiTheme="majorHAnsi" w:hAnsiTheme="majorHAnsi" w:cstheme="majorHAnsi"/>
          <w:color w:val="212121"/>
          <w:sz w:val="22"/>
          <w:szCs w:val="22"/>
        </w:rPr>
      </w:pPr>
    </w:p>
    <w:p w14:paraId="1CBD513E" w14:textId="7217DE60" w:rsidR="00CF4E31" w:rsidRDefault="005C5594" w:rsidP="008F3040">
      <w:pPr>
        <w:pStyle w:val="BodyText"/>
        <w:rPr>
          <w:rFonts w:asciiTheme="majorHAnsi" w:hAnsiTheme="majorHAnsi" w:cstheme="majorHAnsi"/>
          <w:color w:val="212121"/>
          <w:sz w:val="22"/>
          <w:szCs w:val="22"/>
        </w:rPr>
      </w:pPr>
      <w:del w:id="2132" w:author="Ian Ross" w:date="2024-09-19T11:21:00Z" w16du:dateUtc="2024-09-19T09:21:00Z">
        <w:r w:rsidDel="00F61B78">
          <w:rPr>
            <w:rFonts w:asciiTheme="majorHAnsi" w:hAnsiTheme="majorHAnsi" w:cstheme="majorHAnsi"/>
            <w:color w:val="212121"/>
            <w:sz w:val="22"/>
            <w:szCs w:val="22"/>
          </w:rPr>
          <w:lastRenderedPageBreak/>
          <w:delText xml:space="preserve">he </w:delText>
        </w:r>
      </w:del>
      <w:ins w:id="2133" w:author="Ian Ross" w:date="2024-09-19T11:21:00Z" w16du:dateUtc="2024-09-19T09:21:00Z">
        <w:r w:rsidR="00F61B78">
          <w:rPr>
            <w:rFonts w:asciiTheme="majorHAnsi" w:hAnsiTheme="majorHAnsi" w:cstheme="majorHAnsi"/>
            <w:color w:val="212121"/>
            <w:sz w:val="22"/>
            <w:szCs w:val="22"/>
          </w:rPr>
          <w:t xml:space="preserve">The </w:t>
        </w:r>
      </w:ins>
      <w:r>
        <w:rPr>
          <w:rFonts w:asciiTheme="majorHAnsi" w:hAnsiTheme="majorHAnsi" w:cstheme="majorHAnsi"/>
          <w:color w:val="212121"/>
          <w:sz w:val="22"/>
          <w:szCs w:val="22"/>
        </w:rPr>
        <w:t xml:space="preserve">most common opportunistic infection was </w:t>
      </w:r>
      <w:del w:id="2134" w:author="Ian Ross" w:date="2024-09-19T11:21:00Z" w16du:dateUtc="2024-09-19T09:21:00Z">
        <w:r w:rsidDel="00F61B78">
          <w:rPr>
            <w:rFonts w:asciiTheme="majorHAnsi" w:hAnsiTheme="majorHAnsi" w:cstheme="majorHAnsi"/>
            <w:color w:val="212121"/>
            <w:sz w:val="22"/>
            <w:szCs w:val="22"/>
          </w:rPr>
          <w:delText>HIV</w:delText>
        </w:r>
        <w:r w:rsidR="00164CE8" w:rsidDel="00F61B78">
          <w:rPr>
            <w:rFonts w:asciiTheme="majorHAnsi" w:hAnsiTheme="majorHAnsi" w:cstheme="majorHAnsi"/>
            <w:color w:val="212121"/>
            <w:sz w:val="22"/>
            <w:szCs w:val="22"/>
          </w:rPr>
          <w:delText>’s terrible twin</w:delText>
        </w:r>
        <w:r w:rsidDel="00F61B78">
          <w:rPr>
            <w:rFonts w:asciiTheme="majorHAnsi" w:hAnsiTheme="majorHAnsi" w:cstheme="majorHAnsi"/>
            <w:color w:val="212121"/>
            <w:sz w:val="22"/>
            <w:szCs w:val="22"/>
          </w:rPr>
          <w:delText xml:space="preserve"> </w:delText>
        </w:r>
      </w:del>
      <w:r>
        <w:rPr>
          <w:rFonts w:asciiTheme="majorHAnsi" w:hAnsiTheme="majorHAnsi" w:cstheme="majorHAnsi"/>
          <w:color w:val="212121"/>
          <w:sz w:val="22"/>
          <w:szCs w:val="22"/>
        </w:rPr>
        <w:t xml:space="preserve">tuberculosis </w:t>
      </w:r>
      <w:r w:rsidR="00164CE8">
        <w:rPr>
          <w:rFonts w:asciiTheme="majorHAnsi" w:hAnsiTheme="majorHAnsi" w:cstheme="majorHAnsi"/>
          <w:color w:val="212121"/>
          <w:sz w:val="22"/>
          <w:szCs w:val="22"/>
        </w:rPr>
        <w:t xml:space="preserve">at </w:t>
      </w:r>
      <w:r>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 xml:space="preserve">Patients with adrenal insufficiency were associated with </w:t>
      </w:r>
      <w:del w:id="2135" w:author="Ian Ross" w:date="2024-09-19T11:22:00Z" w16du:dateUtc="2024-09-19T09:22:00Z">
        <w:r w:rsidR="006E2477" w:rsidDel="00F61B78">
          <w:rPr>
            <w:rFonts w:asciiTheme="majorHAnsi" w:hAnsiTheme="majorHAnsi" w:cstheme="majorHAnsi"/>
            <w:color w:val="212121"/>
            <w:sz w:val="22"/>
            <w:szCs w:val="22"/>
          </w:rPr>
          <w:delText xml:space="preserve">significantly </w:delText>
        </w:r>
      </w:del>
      <w:r w:rsidR="006E2477">
        <w:rPr>
          <w:rFonts w:asciiTheme="majorHAnsi" w:hAnsiTheme="majorHAnsi" w:cstheme="majorHAnsi"/>
          <w:color w:val="212121"/>
          <w:sz w:val="22"/>
          <w:szCs w:val="22"/>
        </w:rPr>
        <w:t>higher</w:t>
      </w:r>
      <w:ins w:id="2136" w:author="Ian Ross" w:date="2024-09-19T11:22:00Z" w16du:dateUtc="2024-09-19T09:22:00Z">
        <w:r w:rsidR="00F61B78">
          <w:rPr>
            <w:rFonts w:asciiTheme="majorHAnsi" w:hAnsiTheme="majorHAnsi" w:cstheme="majorHAnsi"/>
            <w:color w:val="212121"/>
            <w:sz w:val="22"/>
            <w:szCs w:val="22"/>
          </w:rPr>
          <w:t xml:space="preserve"> risk of</w:t>
        </w:r>
      </w:ins>
      <w:r w:rsidR="006E2477">
        <w:rPr>
          <w:rFonts w:asciiTheme="majorHAnsi" w:hAnsiTheme="majorHAnsi" w:cstheme="majorHAnsi"/>
          <w:color w:val="212121"/>
          <w:sz w:val="22"/>
          <w:szCs w:val="22"/>
        </w:rPr>
        <w:t xml:space="preserve"> 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del w:id="2137" w:author="Ian Ross" w:date="2024-09-19T11:22:00Z" w16du:dateUtc="2024-09-19T09:22:00Z">
        <w:r w:rsidR="006E2477" w:rsidDel="002A43F5">
          <w:rPr>
            <w:rFonts w:asciiTheme="majorHAnsi" w:hAnsiTheme="majorHAnsi" w:cstheme="majorHAnsi"/>
            <w:color w:val="212121"/>
            <w:sz w:val="22"/>
            <w:szCs w:val="22"/>
          </w:rPr>
          <w:delText xml:space="preserve">  aids-defining </w:delText>
        </w:r>
      </w:del>
      <w:ins w:id="2138" w:author="Ian Ross" w:date="2024-09-19T11:22:00Z" w16du:dateUtc="2024-09-19T09:22:00Z">
        <w:r w:rsidR="002A43F5">
          <w:rPr>
            <w:rFonts w:asciiTheme="majorHAnsi" w:hAnsiTheme="majorHAnsi" w:cstheme="majorHAnsi"/>
            <w:color w:val="212121"/>
            <w:sz w:val="22"/>
            <w:szCs w:val="22"/>
          </w:rPr>
          <w:t xml:space="preserve"> AIDS-</w:t>
        </w:r>
      </w:ins>
      <w:ins w:id="2139" w:author="Ian Ross" w:date="2024-09-19T11:23:00Z" w16du:dateUtc="2024-09-19T09:23:00Z">
        <w:r w:rsidR="002A43F5">
          <w:rPr>
            <w:rFonts w:asciiTheme="majorHAnsi" w:hAnsiTheme="majorHAnsi" w:cstheme="majorHAnsi"/>
            <w:color w:val="212121"/>
            <w:sz w:val="22"/>
            <w:szCs w:val="22"/>
          </w:rPr>
          <w:t>defining</w:t>
        </w:r>
      </w:ins>
      <w:ins w:id="2140" w:author="Ian Ross" w:date="2024-09-19T11:22:00Z" w16du:dateUtc="2024-09-19T09:22:00Z">
        <w:r w:rsidR="002A43F5">
          <w:rPr>
            <w:rFonts w:asciiTheme="majorHAnsi" w:hAnsiTheme="majorHAnsi" w:cstheme="majorHAnsi"/>
            <w:color w:val="212121"/>
            <w:sz w:val="22"/>
            <w:szCs w:val="22"/>
          </w:rPr>
          <w:t xml:space="preserve"> </w:t>
        </w:r>
      </w:ins>
      <w:r w:rsidR="006E2477">
        <w:rPr>
          <w:rFonts w:asciiTheme="majorHAnsi" w:hAnsiTheme="majorHAnsi" w:cstheme="majorHAnsi"/>
          <w:color w:val="212121"/>
          <w:sz w:val="22"/>
          <w:szCs w:val="22"/>
        </w:rPr>
        <w:t xml:space="preserve">illnesses and potential causes of AI. </w:t>
      </w:r>
      <w:del w:id="2141" w:author="Ian Ross" w:date="2024-09-19T11:23:00Z" w16du:dateUtc="2024-09-19T09:23:00Z">
        <w:r w:rsidR="00CF4E31" w:rsidDel="002A43F5">
          <w:rPr>
            <w:rFonts w:asciiTheme="majorHAnsi" w:hAnsiTheme="majorHAnsi" w:cstheme="majorHAnsi"/>
            <w:color w:val="212121"/>
            <w:sz w:val="22"/>
            <w:szCs w:val="22"/>
          </w:rPr>
          <w:delText>The estimated prevalence of TB (all ages, all forms) is South Africa in 2018  was 737 per 100,000 population</w:delText>
        </w:r>
        <w:r w:rsidR="00CE1750" w:rsidRPr="00033160" w:rsidDel="002A43F5">
          <w:rPr>
            <w:rFonts w:asciiTheme="majorHAnsi" w:hAnsiTheme="majorHAnsi" w:cstheme="majorHAnsi"/>
            <w:sz w:val="22"/>
            <w:szCs w:val="22"/>
          </w:rPr>
          <w:delText xml:space="preserve"> </w:delText>
        </w:r>
        <w:r w:rsidR="00CE1750" w:rsidRPr="00033160" w:rsidDel="002A43F5">
          <w:rPr>
            <w:rFonts w:asciiTheme="majorHAnsi" w:hAnsiTheme="majorHAnsi" w:cstheme="majorHAnsi"/>
            <w:sz w:val="22"/>
            <w:szCs w:val="22"/>
          </w:rPr>
          <w:fldChar w:fldCharType="begin"/>
        </w:r>
        <w:r w:rsidR="00CE1750" w:rsidRPr="00033160" w:rsidDel="002A43F5">
          <w:rPr>
            <w:rFonts w:asciiTheme="majorHAnsi" w:hAnsiTheme="majorHAnsi" w:cstheme="majorHAnsi"/>
            <w:sz w:val="22"/>
            <w:szCs w:val="22"/>
          </w:rPr>
          <w:delInstrText xml:space="preserve"> ADDIN EN.CITE &lt;EndNote&gt;&lt;Cite&gt;&lt;Author&gt;Pillay&lt;/Author&gt;&lt;Year&gt;2021&lt;/Year&gt;&lt;RecNum&gt;29133&lt;/RecNum&gt;&lt;DisplayText&gt;(19)&lt;/DisplayText&gt;&lt;record&gt;&lt;rec-number&gt;29133&lt;/rec-number&gt;&lt;foreign-keys&gt;&lt;key app="EN" db-id="xzvfpae2fxdffzes59g5pwd2dwdvvx0ss2x0" timestamp="1726492945"&gt;29133&lt;/key&gt;&lt;/foreign-keys&gt;&lt;ref-type name="Journal Article"&gt;17&lt;/ref-type&gt;&lt;contributors&gt;&lt;authors&gt;&lt;author&gt;Pillay, Y&lt;/author&gt;&lt;author&gt;Mvusi, L&lt;/author&gt;&lt;author&gt;Mametja, LD&lt;/author&gt;&lt;author&gt;Dlamini, S&lt;/author&gt;&lt;/authors&gt;&lt;/contributors&gt;&lt;titles&gt;&lt;title&gt;What did we learn from South Africa&amp;apos;s first-ever tuberculosis prevalence survey?&lt;/title&gt;&lt;secondary-title&gt;SAMJ: South African Medical Journal&lt;/secondary-title&gt;&lt;/titles&gt;&lt;periodical&gt;&lt;full-title&gt;SAMJ: South African Medical Journal&lt;/full-title&gt;&lt;/periodical&gt;&lt;pages&gt;0-0&lt;/pages&gt;&lt;volume&gt;111&lt;/volume&gt;&lt;number&gt;4&lt;/number&gt;&lt;dates&gt;&lt;year&gt;2021&lt;/year&gt;&lt;/dates&gt;&lt;isbn&gt;0256-9574&lt;/isbn&gt;&lt;urls&gt;&lt;/urls&gt;&lt;/record&gt;&lt;/Cite&gt;&lt;/EndNote&gt;</w:delInstrText>
        </w:r>
        <w:r w:rsidR="00CE1750" w:rsidRPr="00033160" w:rsidDel="002A43F5">
          <w:rPr>
            <w:rFonts w:asciiTheme="majorHAnsi" w:hAnsiTheme="majorHAnsi" w:cstheme="majorHAnsi"/>
            <w:sz w:val="22"/>
            <w:szCs w:val="22"/>
          </w:rPr>
          <w:fldChar w:fldCharType="separate"/>
        </w:r>
        <w:r w:rsidR="00CE1750" w:rsidRPr="00033160" w:rsidDel="002A43F5">
          <w:rPr>
            <w:rFonts w:asciiTheme="majorHAnsi" w:hAnsiTheme="majorHAnsi" w:cstheme="majorHAnsi"/>
            <w:noProof/>
            <w:sz w:val="22"/>
            <w:szCs w:val="22"/>
          </w:rPr>
          <w:delText>(19)</w:delText>
        </w:r>
        <w:r w:rsidR="00CE1750" w:rsidRPr="00033160" w:rsidDel="002A43F5">
          <w:rPr>
            <w:rFonts w:asciiTheme="majorHAnsi" w:hAnsiTheme="majorHAnsi" w:cstheme="majorHAnsi"/>
            <w:sz w:val="22"/>
            <w:szCs w:val="22"/>
          </w:rPr>
          <w:fldChar w:fldCharType="end"/>
        </w:r>
        <w:r w:rsidR="00CE1750" w:rsidRPr="00033160" w:rsidDel="002A43F5">
          <w:rPr>
            <w:rFonts w:asciiTheme="majorHAnsi" w:hAnsiTheme="majorHAnsi" w:cstheme="majorHAnsi"/>
            <w:sz w:val="22"/>
            <w:szCs w:val="22"/>
          </w:rPr>
          <w:delText xml:space="preserve"> </w:delText>
        </w:r>
        <w:r w:rsidR="00CF4E31" w:rsidRPr="00033160" w:rsidDel="002A43F5">
          <w:rPr>
            <w:rFonts w:asciiTheme="majorHAnsi" w:hAnsiTheme="majorHAnsi" w:cstheme="majorHAnsi"/>
            <w:sz w:val="22"/>
            <w:szCs w:val="22"/>
          </w:rPr>
          <w:delText xml:space="preserve">, </w:delText>
        </w:r>
        <w:r w:rsidR="00CF4E31" w:rsidDel="002A43F5">
          <w:rPr>
            <w:rFonts w:asciiTheme="majorHAnsi" w:hAnsiTheme="majorHAnsi" w:cstheme="majorHAnsi"/>
            <w:color w:val="212121"/>
            <w:sz w:val="22"/>
            <w:szCs w:val="22"/>
          </w:rPr>
          <w:delText xml:space="preserve">this in part explains why TB features prominently in our cohort. </w:delText>
        </w:r>
        <w:r w:rsidR="00CF4E31" w:rsidDel="002A43F5">
          <w:rPr>
            <w:rFonts w:asciiTheme="majorHAnsi" w:hAnsiTheme="majorHAnsi" w:cstheme="majorHAnsi"/>
            <w:sz w:val="22"/>
            <w:szCs w:val="22"/>
          </w:rPr>
          <w:delText>When CD4 count</w:delText>
        </w:r>
        <w:r w:rsidR="00863668" w:rsidDel="002A43F5">
          <w:rPr>
            <w:rFonts w:asciiTheme="majorHAnsi" w:hAnsiTheme="majorHAnsi" w:cstheme="majorHAnsi"/>
            <w:sz w:val="22"/>
            <w:szCs w:val="22"/>
          </w:rPr>
          <w:delText>s were divided in tertiles</w:delText>
        </w:r>
        <w:r w:rsidR="00CF4E31" w:rsidDel="002A43F5">
          <w:rPr>
            <w:rFonts w:asciiTheme="majorHAnsi" w:hAnsiTheme="majorHAnsi" w:cstheme="majorHAnsi"/>
            <w:sz w:val="22"/>
            <w:szCs w:val="22"/>
          </w:rPr>
          <w:delText xml:space="preserve">, patients were </w:delText>
        </w:r>
        <w:r w:rsidR="00CF4E31" w:rsidDel="007A5A25">
          <w:rPr>
            <w:rFonts w:asciiTheme="majorHAnsi" w:hAnsiTheme="majorHAnsi" w:cstheme="majorHAnsi"/>
            <w:sz w:val="22"/>
            <w:szCs w:val="22"/>
          </w:rPr>
          <w:delText xml:space="preserve">significantly younger in the lowest CD4 </w:delText>
        </w:r>
        <w:r w:rsidR="00863668" w:rsidDel="007A5A25">
          <w:rPr>
            <w:rFonts w:asciiTheme="majorHAnsi" w:hAnsiTheme="majorHAnsi" w:cstheme="majorHAnsi"/>
            <w:sz w:val="22"/>
            <w:szCs w:val="22"/>
          </w:rPr>
          <w:delText xml:space="preserve">tertile with </w:delText>
        </w:r>
        <w:r w:rsidR="00CF4E31" w:rsidRPr="006A2B40" w:rsidDel="007A5A25">
          <w:rPr>
            <w:rFonts w:asciiTheme="majorHAnsi" w:hAnsiTheme="majorHAnsi" w:cstheme="majorHAnsi"/>
            <w:i/>
            <w:iCs/>
            <w:sz w:val="22"/>
            <w:szCs w:val="22"/>
          </w:rPr>
          <w:delText>p</w:delText>
        </w:r>
        <w:r w:rsidR="00CF4E31" w:rsidDel="007A5A25">
          <w:rPr>
            <w:rFonts w:asciiTheme="majorHAnsi" w:hAnsiTheme="majorHAnsi" w:cstheme="majorHAnsi"/>
            <w:sz w:val="22"/>
            <w:szCs w:val="22"/>
          </w:rPr>
          <w:delText>=0.016, compared to the remaining tertile</w:delText>
        </w:r>
        <w:r w:rsidR="00863668" w:rsidDel="007A5A25">
          <w:rPr>
            <w:rFonts w:asciiTheme="majorHAnsi" w:hAnsiTheme="majorHAnsi" w:cstheme="majorHAnsi"/>
            <w:sz w:val="22"/>
            <w:szCs w:val="22"/>
          </w:rPr>
          <w:delText>s</w:delText>
        </w:r>
        <w:r w:rsidR="00D71A5D" w:rsidDel="007A5A25">
          <w:rPr>
            <w:rFonts w:asciiTheme="majorHAnsi" w:hAnsiTheme="majorHAnsi" w:cstheme="majorHAnsi"/>
            <w:sz w:val="22"/>
            <w:szCs w:val="22"/>
          </w:rPr>
          <w:delText>.</w:delText>
        </w:r>
        <w:r w:rsidR="00863668" w:rsidDel="007A5A25">
          <w:rPr>
            <w:rFonts w:asciiTheme="majorHAnsi" w:hAnsiTheme="majorHAnsi" w:cstheme="majorHAnsi"/>
            <w:sz w:val="22"/>
            <w:szCs w:val="22"/>
          </w:rPr>
          <w:delText xml:space="preserve"> </w:delText>
        </w:r>
        <w:r w:rsidR="00D71A5D" w:rsidDel="007A5A25">
          <w:rPr>
            <w:rFonts w:asciiTheme="majorHAnsi" w:hAnsiTheme="majorHAnsi" w:cstheme="majorHAnsi"/>
            <w:sz w:val="22"/>
            <w:szCs w:val="22"/>
          </w:rPr>
          <w:delText>T</w:delText>
        </w:r>
        <w:r w:rsidR="00863668" w:rsidDel="007A5A25">
          <w:rPr>
            <w:rFonts w:asciiTheme="majorHAnsi" w:hAnsiTheme="majorHAnsi" w:cstheme="majorHAnsi"/>
            <w:sz w:val="22"/>
            <w:szCs w:val="22"/>
          </w:rPr>
          <w:delText>his may be due to delayed presentation or poor access to resources, including the referral system</w:delText>
        </w:r>
      </w:del>
      <w:r w:rsidR="00863668">
        <w:rPr>
          <w:rFonts w:asciiTheme="majorHAnsi" w:hAnsiTheme="majorHAnsi" w:cstheme="majorHAnsi"/>
          <w:sz w:val="22"/>
          <w:szCs w:val="22"/>
        </w:rPr>
        <w:t>.</w:t>
      </w:r>
    </w:p>
    <w:p w14:paraId="28CDD301" w14:textId="6DA60F6D" w:rsidR="00BA1DB1" w:rsidRDefault="00774183" w:rsidP="008F3040">
      <w:pPr>
        <w:pStyle w:val="BodyText"/>
        <w:rPr>
          <w:rFonts w:asciiTheme="majorHAnsi" w:hAnsiTheme="majorHAnsi" w:cstheme="majorHAnsi"/>
          <w:color w:val="212121"/>
          <w:sz w:val="22"/>
          <w:szCs w:val="22"/>
        </w:rPr>
      </w:pPr>
      <w:del w:id="2142" w:author="Ian Ross" w:date="2024-09-19T11:24:00Z" w16du:dateUtc="2024-09-19T09:24:00Z">
        <w:r w:rsidRPr="00774183" w:rsidDel="00A33298">
          <w:rPr>
            <w:rFonts w:asciiTheme="majorHAnsi" w:hAnsiTheme="majorHAnsi" w:cstheme="majorHAnsi"/>
            <w:sz w:val="22"/>
            <w:szCs w:val="22"/>
          </w:rPr>
          <w:delText>As expected the highest log viral loads were found in the lowest CD</w:delText>
        </w:r>
        <w:r w:rsidDel="00A33298">
          <w:rPr>
            <w:rFonts w:asciiTheme="majorHAnsi" w:hAnsiTheme="majorHAnsi" w:cstheme="majorHAnsi"/>
            <w:sz w:val="22"/>
            <w:szCs w:val="22"/>
          </w:rPr>
          <w:delText>4</w:delText>
        </w:r>
        <w:r w:rsidRPr="00774183" w:rsidDel="00A33298">
          <w:rPr>
            <w:rFonts w:asciiTheme="majorHAnsi" w:hAnsiTheme="majorHAnsi" w:cstheme="majorHAnsi"/>
            <w:sz w:val="22"/>
            <w:szCs w:val="22"/>
          </w:rPr>
          <w:delText xml:space="preserve"> </w:delText>
        </w:r>
        <w:r w:rsidR="00D71A5D" w:rsidDel="00A33298">
          <w:rPr>
            <w:rFonts w:asciiTheme="majorHAnsi" w:hAnsiTheme="majorHAnsi" w:cstheme="majorHAnsi"/>
            <w:sz w:val="22"/>
            <w:szCs w:val="22"/>
          </w:rPr>
          <w:delText>te</w:delText>
        </w:r>
        <w:r w:rsidDel="00A33298">
          <w:rPr>
            <w:rFonts w:asciiTheme="majorHAnsi" w:hAnsiTheme="majorHAnsi" w:cstheme="majorHAnsi"/>
            <w:sz w:val="22"/>
            <w:szCs w:val="22"/>
          </w:rPr>
          <w:delText>rtile</w:delText>
        </w:r>
        <w:r w:rsidRPr="00774183" w:rsidDel="00A33298">
          <w:rPr>
            <w:rFonts w:asciiTheme="majorHAnsi" w:hAnsiTheme="majorHAnsi" w:cstheme="majorHAnsi"/>
            <w:sz w:val="22"/>
            <w:szCs w:val="22"/>
          </w:rPr>
          <w:delText xml:space="preserve"> and were associated with significant</w:delText>
        </w:r>
        <w:r w:rsidDel="00A33298">
          <w:rPr>
            <w:rFonts w:asciiTheme="majorHAnsi" w:hAnsiTheme="majorHAnsi" w:cstheme="majorHAnsi"/>
            <w:sz w:val="22"/>
            <w:szCs w:val="22"/>
          </w:rPr>
          <w:delText>ly low</w:delText>
        </w:r>
        <w:r w:rsidRPr="00774183" w:rsidDel="00A33298">
          <w:rPr>
            <w:rFonts w:asciiTheme="majorHAnsi" w:hAnsiTheme="majorHAnsi" w:cstheme="majorHAnsi"/>
            <w:sz w:val="22"/>
            <w:szCs w:val="22"/>
          </w:rPr>
          <w:delText xml:space="preserve"> white cell count</w:delText>
        </w:r>
        <w:r w:rsidDel="00A33298">
          <w:rPr>
            <w:rFonts w:asciiTheme="majorHAnsi" w:hAnsiTheme="majorHAnsi" w:cstheme="majorHAnsi"/>
            <w:sz w:val="22"/>
            <w:szCs w:val="22"/>
          </w:rPr>
          <w:delText>s</w:delText>
        </w:r>
        <w:r w:rsidRPr="00774183" w:rsidDel="00A33298">
          <w:rPr>
            <w:rFonts w:asciiTheme="majorHAnsi" w:hAnsiTheme="majorHAnsi" w:cstheme="majorHAnsi"/>
            <w:sz w:val="22"/>
            <w:szCs w:val="22"/>
          </w:rPr>
          <w:delText>, lymphocytes and neutrophil counts in the same t</w:delText>
        </w:r>
        <w:r w:rsidDel="00A33298">
          <w:rPr>
            <w:rFonts w:asciiTheme="majorHAnsi" w:hAnsiTheme="majorHAnsi" w:cstheme="majorHAnsi"/>
            <w:sz w:val="22"/>
            <w:szCs w:val="22"/>
          </w:rPr>
          <w:delText xml:space="preserve">ertile, with </w:delText>
        </w:r>
        <w:r w:rsidRPr="00774183" w:rsidDel="00A33298">
          <w:rPr>
            <w:rFonts w:asciiTheme="majorHAnsi" w:hAnsiTheme="majorHAnsi" w:cstheme="majorHAnsi"/>
            <w:i/>
            <w:iCs/>
            <w:sz w:val="22"/>
            <w:szCs w:val="22"/>
          </w:rPr>
          <w:delText>p</w:delText>
        </w:r>
        <w:r w:rsidDel="00A33298">
          <w:rPr>
            <w:rFonts w:asciiTheme="majorHAnsi" w:hAnsiTheme="majorHAnsi" w:cstheme="majorHAnsi"/>
            <w:sz w:val="22"/>
            <w:szCs w:val="22"/>
          </w:rPr>
          <w:delText xml:space="preserve">=0.001, </w:delText>
        </w:r>
        <w:r w:rsidRPr="00774183" w:rsidDel="00A33298">
          <w:rPr>
            <w:rFonts w:asciiTheme="majorHAnsi" w:hAnsiTheme="majorHAnsi" w:cstheme="majorHAnsi"/>
            <w:i/>
            <w:iCs/>
            <w:sz w:val="22"/>
            <w:szCs w:val="22"/>
          </w:rPr>
          <w:delText>p</w:delText>
        </w:r>
        <w:r w:rsidDel="00A33298">
          <w:rPr>
            <w:rFonts w:asciiTheme="majorHAnsi" w:hAnsiTheme="majorHAnsi" w:cstheme="majorHAnsi"/>
            <w:sz w:val="22"/>
            <w:szCs w:val="22"/>
          </w:rPr>
          <w:delText xml:space="preserve">=0.011 and </w:delText>
        </w:r>
        <w:r w:rsidRPr="00774183" w:rsidDel="00A33298">
          <w:rPr>
            <w:rFonts w:asciiTheme="majorHAnsi" w:hAnsiTheme="majorHAnsi" w:cstheme="majorHAnsi"/>
            <w:i/>
            <w:iCs/>
            <w:sz w:val="22"/>
            <w:szCs w:val="22"/>
          </w:rPr>
          <w:delText>p</w:delText>
        </w:r>
        <w:r w:rsidDel="00A33298">
          <w:rPr>
            <w:rFonts w:asciiTheme="majorHAnsi" w:hAnsiTheme="majorHAnsi" w:cstheme="majorHAnsi"/>
            <w:sz w:val="22"/>
            <w:szCs w:val="22"/>
          </w:rPr>
          <w:delText>=0.002, respectively.</w:delText>
        </w:r>
        <w:r w:rsidR="002E636A" w:rsidDel="00A33298">
          <w:rPr>
            <w:rFonts w:asciiTheme="majorHAnsi" w:hAnsiTheme="majorHAnsi" w:cstheme="majorHAnsi"/>
            <w:sz w:val="22"/>
            <w:szCs w:val="22"/>
          </w:rPr>
          <w:delText xml:space="preserve"> </w:delText>
        </w:r>
        <w:r w:rsidR="00D71A5D" w:rsidDel="00A33298">
          <w:rPr>
            <w:rFonts w:asciiTheme="majorHAnsi" w:hAnsiTheme="majorHAnsi" w:cstheme="majorHAnsi"/>
            <w:sz w:val="22"/>
            <w:szCs w:val="22"/>
          </w:rPr>
          <w:delText xml:space="preserve">This is not surprising because </w:delText>
        </w:r>
        <w:r w:rsidR="002E636A" w:rsidRPr="002E636A" w:rsidDel="00A33298">
          <w:rPr>
            <w:rFonts w:asciiTheme="majorHAnsi" w:hAnsiTheme="majorHAnsi" w:cstheme="majorHAnsi"/>
            <w:sz w:val="22"/>
            <w:szCs w:val="22"/>
          </w:rPr>
          <w:delText xml:space="preserve">HIV is cytotoxic T helper cells which in </w:delText>
        </w:r>
        <w:r w:rsidR="002E636A" w:rsidDel="00A33298">
          <w:rPr>
            <w:rFonts w:asciiTheme="majorHAnsi" w:hAnsiTheme="majorHAnsi" w:cstheme="majorHAnsi"/>
            <w:sz w:val="22"/>
            <w:szCs w:val="22"/>
          </w:rPr>
          <w:delText xml:space="preserve">turn </w:delText>
        </w:r>
        <w:r w:rsidR="002E636A" w:rsidRPr="002E636A" w:rsidDel="00A33298">
          <w:rPr>
            <w:rFonts w:asciiTheme="majorHAnsi" w:hAnsiTheme="majorHAnsi" w:cstheme="majorHAnsi"/>
            <w:sz w:val="22"/>
            <w:szCs w:val="22"/>
          </w:rPr>
          <w:delText xml:space="preserve">leads to </w:delText>
        </w:r>
        <w:r w:rsidR="002E636A" w:rsidDel="00A33298">
          <w:rPr>
            <w:rFonts w:asciiTheme="majorHAnsi" w:hAnsiTheme="majorHAnsi" w:cstheme="majorHAnsi"/>
            <w:sz w:val="22"/>
            <w:szCs w:val="22"/>
          </w:rPr>
          <w:delText>dys</w:delText>
        </w:r>
        <w:r w:rsidR="002E636A" w:rsidRPr="002E636A" w:rsidDel="00A33298">
          <w:rPr>
            <w:rFonts w:asciiTheme="majorHAnsi" w:hAnsiTheme="majorHAnsi" w:cstheme="majorHAnsi"/>
            <w:sz w:val="22"/>
            <w:szCs w:val="22"/>
          </w:rPr>
          <w:delText>regulation of B cells with attendant alteration of cytokine release</w:delText>
        </w:r>
        <w:r w:rsidR="002E636A" w:rsidDel="00A33298">
          <w:rPr>
            <w:rFonts w:asciiTheme="majorHAnsi" w:hAnsiTheme="majorHAnsi" w:cstheme="majorHAnsi"/>
            <w:sz w:val="22"/>
            <w:szCs w:val="22"/>
          </w:rPr>
          <w:delText xml:space="preserve">. </w:delText>
        </w:r>
        <w:r w:rsidR="002E636A" w:rsidRPr="002E636A" w:rsidDel="00A33298">
          <w:rPr>
            <w:rFonts w:asciiTheme="majorHAnsi" w:hAnsiTheme="majorHAnsi" w:cstheme="majorHAnsi"/>
            <w:sz w:val="22"/>
            <w:szCs w:val="22"/>
          </w:rPr>
          <w:delText>HIV infected T cells directly suppress the growth of the bone marrow progenitors thus reducing hematopoiesis</w:delText>
        </w:r>
        <w:r w:rsidR="002E636A" w:rsidDel="00A33298">
          <w:rPr>
            <w:rFonts w:asciiTheme="majorHAnsi" w:hAnsiTheme="majorHAnsi" w:cstheme="majorHAnsi"/>
            <w:sz w:val="22"/>
            <w:szCs w:val="22"/>
          </w:rPr>
          <w:delText xml:space="preserve"> </w:delText>
        </w:r>
        <w:r w:rsidR="00CE1750" w:rsidDel="00A33298">
          <w:rPr>
            <w:rFonts w:asciiTheme="majorHAnsi" w:hAnsiTheme="majorHAnsi" w:cstheme="majorHAnsi"/>
            <w:sz w:val="22"/>
            <w:szCs w:val="22"/>
          </w:rPr>
          <w:fldChar w:fldCharType="begin"/>
        </w:r>
        <w:r w:rsidR="00CE1750" w:rsidDel="00A33298">
          <w:rPr>
            <w:rFonts w:asciiTheme="majorHAnsi" w:hAnsiTheme="majorHAnsi" w:cstheme="majorHAnsi"/>
            <w:sz w:val="22"/>
            <w:szCs w:val="22"/>
          </w:rPr>
          <w:delInstrText xml:space="preserve"> ADDIN EN.CITE &lt;EndNote&gt;&lt;Cite&gt;&lt;Author&gt;Opie&lt;/Author&gt;&lt;Year&gt;2012&lt;/Year&gt;&lt;RecNum&gt;29134&lt;/RecNum&gt;&lt;DisplayText&gt;(20)&lt;/DisplayText&gt;&lt;record&gt;&lt;rec-number&gt;29134&lt;/rec-number&gt;&lt;foreign-keys&gt;&lt;key app="EN" db-id="xzvfpae2fxdffzes59g5pwd2dwdvvx0ss2x0" timestamp="1726493532"&gt;29134&lt;/key&gt;&lt;/foreign-keys&gt;&lt;ref-type name="Journal Article"&gt;17&lt;/ref-type&gt;&lt;contributors&gt;&lt;authors&gt;&lt;author&gt;Opie, Jessica&lt;/author&gt;&lt;/authors&gt;&lt;/contributors&gt;&lt;titles&gt;&lt;title&gt;Haematological complications of HIV infection: forum-review&lt;/title&gt;&lt;secondary-title&gt;South African Medical Journal&lt;/secondary-title&gt;&lt;/titles&gt;&lt;periodical&gt;&lt;full-title&gt;South African Medical Journal&lt;/full-title&gt;&lt;/periodical&gt;&lt;pages&gt;465-468&lt;/pages&gt;&lt;volume&gt;102&lt;/volume&gt;&lt;number&gt;6&lt;/number&gt;&lt;dates&gt;&lt;year&gt;2012&lt;/year&gt;&lt;/dates&gt;&lt;isbn&gt;0256-9574&lt;/isbn&gt;&lt;urls&gt;&lt;/urls&gt;&lt;/record&gt;&lt;/Cite&gt;&lt;/EndNote&gt;</w:delInstrText>
        </w:r>
        <w:r w:rsidR="00CE1750" w:rsidDel="00A33298">
          <w:rPr>
            <w:rFonts w:asciiTheme="majorHAnsi" w:hAnsiTheme="majorHAnsi" w:cstheme="majorHAnsi"/>
            <w:sz w:val="22"/>
            <w:szCs w:val="22"/>
          </w:rPr>
          <w:fldChar w:fldCharType="separate"/>
        </w:r>
        <w:r w:rsidR="00CE1750" w:rsidDel="00A33298">
          <w:rPr>
            <w:rFonts w:asciiTheme="majorHAnsi" w:hAnsiTheme="majorHAnsi" w:cstheme="majorHAnsi"/>
            <w:noProof/>
            <w:sz w:val="22"/>
            <w:szCs w:val="22"/>
          </w:rPr>
          <w:delText>(20)</w:delText>
        </w:r>
        <w:r w:rsidR="00CE1750" w:rsidDel="00A33298">
          <w:rPr>
            <w:rFonts w:asciiTheme="majorHAnsi" w:hAnsiTheme="majorHAnsi" w:cstheme="majorHAnsi"/>
            <w:sz w:val="22"/>
            <w:szCs w:val="22"/>
          </w:rPr>
          <w:fldChar w:fldCharType="end"/>
        </w:r>
        <w:r w:rsidR="00033160" w:rsidDel="00A33298">
          <w:rPr>
            <w:rFonts w:asciiTheme="majorHAnsi" w:hAnsiTheme="majorHAnsi" w:cstheme="majorHAnsi"/>
            <w:sz w:val="22"/>
            <w:szCs w:val="22"/>
          </w:rPr>
          <w:delText>.</w:delText>
        </w:r>
        <w:r w:rsidDel="00A33298">
          <w:rPr>
            <w:rFonts w:asciiTheme="majorHAnsi" w:hAnsiTheme="majorHAnsi" w:cstheme="majorHAnsi"/>
            <w:sz w:val="22"/>
            <w:szCs w:val="22"/>
          </w:rPr>
          <w:delText xml:space="preserve"> </w:delText>
        </w:r>
        <w:r w:rsidR="00D71A5D" w:rsidDel="00A33298">
          <w:rPr>
            <w:rFonts w:asciiTheme="majorHAnsi" w:hAnsiTheme="majorHAnsi" w:cstheme="majorHAnsi"/>
            <w:sz w:val="22"/>
            <w:szCs w:val="22"/>
          </w:rPr>
          <w:delText>On the other hand, n</w:delText>
        </w:r>
        <w:r w:rsidR="00BA1DB1" w:rsidDel="00A33298">
          <w:rPr>
            <w:rFonts w:asciiTheme="majorHAnsi" w:hAnsiTheme="majorHAnsi" w:cstheme="majorHAnsi"/>
            <w:sz w:val="22"/>
            <w:szCs w:val="22"/>
          </w:rPr>
          <w:delText>eutrophil levels can be elevated by steroid-induced de-margination during inflammatory states, including HIV infection</w:delText>
        </w:r>
        <w:r w:rsidR="00BA1DB1" w:rsidDel="00A33298">
          <w:rPr>
            <w:rFonts w:asciiTheme="majorHAnsi" w:hAnsiTheme="majorHAnsi" w:cstheme="majorHAnsi"/>
            <w:sz w:val="22"/>
            <w:szCs w:val="22"/>
          </w:rPr>
          <w:fldChar w:fldCharType="begin"/>
        </w:r>
        <w:r w:rsidR="00CE1750" w:rsidDel="00A33298">
          <w:rPr>
            <w:rFonts w:asciiTheme="majorHAnsi" w:hAnsiTheme="majorHAnsi" w:cstheme="majorHAnsi"/>
            <w:sz w:val="22"/>
            <w:szCs w:val="22"/>
          </w:rPr>
          <w:delInstrText xml:space="preserve"> ADDIN EN.CITE &lt;EndNote&gt;&lt;Cite&gt;&lt;Author&gt;Cavalcanti&lt;/Author&gt;&lt;Year&gt;2006&lt;/Year&gt;&lt;RecNum&gt;29117&lt;/RecNum&gt;&lt;DisplayText&gt;(21)&lt;/DisplayText&gt;&lt;record&gt;&lt;rec-number&gt;29117&lt;/rec-number&gt;&lt;foreign-keys&gt;&lt;key app="EN" db-id="xzvfpae2fxdffzes59g5pwd2dwdvvx0ss2x0" timestamp="1681859344"&gt;29117&lt;/key&gt;&lt;/foreign-keys&gt;&lt;ref-type name="Journal Article"&gt;17&lt;/ref-type&gt;&lt;contributors&gt;&lt;authors&gt;&lt;author&gt;Cavalcanti, Danielle MH&lt;/author&gt;&lt;author&gt;Lotufo, Celina MC&lt;/author&gt;&lt;author&gt;Borelli, Primavera&lt;/author&gt;&lt;author&gt;Tavassi, Ana Marisa C&lt;/author&gt;&lt;author&gt;Pereira, Agostinho LM&lt;/author&gt;&lt;author&gt;Markus, Regina P&lt;/author&gt;&lt;author&gt;Farsky, Sandra HP&lt;/author&gt;&lt;/authors&gt;&lt;/contributors&gt;&lt;titles&gt;&lt;title&gt;Adrenal deficiency alters mechanisms of neutrophil mobilization&lt;/title&gt;&lt;secondary-title&gt;Molecular and cellular endocrinology&lt;/secondary-title&gt;&lt;/titles&gt;&lt;periodical&gt;&lt;full-title&gt;Molecular and cellular endocrinology&lt;/full-title&gt;&lt;/periodical&gt;&lt;pages&gt;32-39&lt;/pages&gt;&lt;volume&gt;249&lt;/volume&gt;&lt;number&gt;1-2&lt;/number&gt;&lt;dates&gt;&lt;year&gt;2006&lt;/year&gt;&lt;/dates&gt;&lt;isbn&gt;0303-7207&lt;/isbn&gt;&lt;urls&gt;&lt;/urls&gt;&lt;/record&gt;&lt;/Cite&gt;&lt;/EndNote&gt;</w:delInstrText>
        </w:r>
        <w:r w:rsidR="00BA1DB1" w:rsidDel="00A33298">
          <w:rPr>
            <w:rFonts w:asciiTheme="majorHAnsi" w:hAnsiTheme="majorHAnsi" w:cstheme="majorHAnsi"/>
            <w:sz w:val="22"/>
            <w:szCs w:val="22"/>
          </w:rPr>
          <w:fldChar w:fldCharType="separate"/>
        </w:r>
        <w:r w:rsidR="00CE1750" w:rsidDel="00A33298">
          <w:rPr>
            <w:rFonts w:asciiTheme="majorHAnsi" w:hAnsiTheme="majorHAnsi" w:cstheme="majorHAnsi"/>
            <w:noProof/>
            <w:sz w:val="22"/>
            <w:szCs w:val="22"/>
          </w:rPr>
          <w:delText>(21)</w:delText>
        </w:r>
        <w:r w:rsidR="00BA1DB1" w:rsidDel="00A33298">
          <w:rPr>
            <w:rFonts w:asciiTheme="majorHAnsi" w:hAnsiTheme="majorHAnsi" w:cstheme="majorHAnsi"/>
            <w:sz w:val="22"/>
            <w:szCs w:val="22"/>
          </w:rPr>
          <w:fldChar w:fldCharType="end"/>
        </w:r>
        <w:r w:rsidR="00BA1DB1" w:rsidDel="00A33298">
          <w:rPr>
            <w:rFonts w:asciiTheme="majorHAnsi" w:hAnsiTheme="majorHAnsi" w:cstheme="majorHAnsi"/>
            <w:sz w:val="22"/>
            <w:szCs w:val="22"/>
          </w:rPr>
          <w:delText xml:space="preserve">.  </w:delText>
        </w:r>
      </w:del>
      <w:r w:rsidR="00E7605F">
        <w:rPr>
          <w:rFonts w:asciiTheme="majorHAnsi" w:hAnsiTheme="majorHAnsi" w:cstheme="majorHAnsi"/>
          <w:sz w:val="22"/>
          <w:szCs w:val="22"/>
        </w:rPr>
        <w:t xml:space="preserve">The neutrophil counts were </w:t>
      </w:r>
      <w:del w:id="2143" w:author="Ian Ross" w:date="2024-09-19T11:24:00Z" w16du:dateUtc="2024-09-19T09:24:00Z">
        <w:r w:rsidR="00E7605F" w:rsidDel="00A33298">
          <w:rPr>
            <w:rFonts w:asciiTheme="majorHAnsi" w:hAnsiTheme="majorHAnsi" w:cstheme="majorHAnsi"/>
            <w:sz w:val="22"/>
            <w:szCs w:val="22"/>
          </w:rPr>
          <w:delText xml:space="preserve">significantly </w:delText>
        </w:r>
      </w:del>
      <w:r w:rsidR="00E7605F">
        <w:rPr>
          <w:rFonts w:asciiTheme="majorHAnsi" w:hAnsiTheme="majorHAnsi" w:cstheme="majorHAnsi"/>
          <w:sz w:val="22"/>
          <w:szCs w:val="22"/>
        </w:rPr>
        <w:t xml:space="preserve">lower in the AI versus the </w:t>
      </w:r>
      <w:commentRangeStart w:id="2144"/>
      <w:r w:rsidR="00E7605F">
        <w:rPr>
          <w:rFonts w:asciiTheme="majorHAnsi" w:hAnsiTheme="majorHAnsi" w:cstheme="majorHAnsi"/>
          <w:sz w:val="22"/>
          <w:szCs w:val="22"/>
        </w:rPr>
        <w:t xml:space="preserve">non-AI group </w:t>
      </w:r>
      <w:commentRangeEnd w:id="2144"/>
      <w:r w:rsidR="00DF6798">
        <w:rPr>
          <w:rStyle w:val="CommentReference"/>
          <w:rFonts w:ascii="Arial" w:hAnsi="Arial"/>
        </w:rPr>
        <w:commentReference w:id="2144"/>
      </w:r>
      <w:del w:id="2145" w:author="Ian Ross" w:date="2024-09-19T11:24:00Z" w16du:dateUtc="2024-09-19T09:24:00Z">
        <w:r w:rsidR="00E7605F" w:rsidDel="00A33298">
          <w:rPr>
            <w:rFonts w:asciiTheme="majorHAnsi" w:hAnsiTheme="majorHAnsi" w:cstheme="majorHAnsi"/>
            <w:sz w:val="22"/>
            <w:szCs w:val="22"/>
          </w:rPr>
          <w:delText xml:space="preserve">with </w:delText>
        </w:r>
        <w:r w:rsidR="00E7605F" w:rsidRPr="00E7605F" w:rsidDel="00A33298">
          <w:rPr>
            <w:rFonts w:asciiTheme="majorHAnsi" w:hAnsiTheme="majorHAnsi" w:cstheme="majorHAnsi"/>
            <w:i/>
            <w:iCs/>
            <w:sz w:val="22"/>
            <w:szCs w:val="22"/>
          </w:rPr>
          <w:delText>p</w:delText>
        </w:r>
        <w:r w:rsidR="00E7605F" w:rsidDel="00A33298">
          <w:rPr>
            <w:rFonts w:asciiTheme="majorHAnsi" w:hAnsiTheme="majorHAnsi" w:cstheme="majorHAnsi"/>
            <w:sz w:val="22"/>
            <w:szCs w:val="22"/>
          </w:rPr>
          <w:delText>=0.036</w:delText>
        </w:r>
        <w:r w:rsidR="004F602A" w:rsidDel="00A33298">
          <w:rPr>
            <w:rFonts w:asciiTheme="majorHAnsi" w:hAnsiTheme="majorHAnsi" w:cstheme="majorHAnsi"/>
            <w:sz w:val="22"/>
            <w:szCs w:val="22"/>
          </w:rPr>
          <w:delText xml:space="preserve">, </w:delText>
        </w:r>
      </w:del>
      <w:r w:rsidR="004F602A">
        <w:rPr>
          <w:rFonts w:asciiTheme="majorHAnsi" w:hAnsiTheme="majorHAnsi" w:cstheme="majorHAnsi"/>
          <w:sz w:val="22"/>
          <w:szCs w:val="22"/>
        </w:rPr>
        <w:t>and a paradoxical sodium elevation in the AI group</w:t>
      </w:r>
      <w:r w:rsidR="00E7605F">
        <w:rPr>
          <w:rFonts w:asciiTheme="majorHAnsi" w:hAnsiTheme="majorHAnsi" w:cstheme="majorHAnsi"/>
          <w:sz w:val="22"/>
          <w:szCs w:val="22"/>
        </w:rPr>
        <w:t xml:space="preserve">. </w:t>
      </w:r>
      <w:del w:id="2146" w:author="Ian Ross" w:date="2024-09-19T11:26:00Z" w16du:dateUtc="2024-09-19T09:26:00Z">
        <w:r w:rsidR="00BA1DB1" w:rsidDel="00086AE9">
          <w:rPr>
            <w:rFonts w:asciiTheme="majorHAnsi" w:hAnsiTheme="majorHAnsi" w:cstheme="majorHAnsi"/>
            <w:sz w:val="22"/>
            <w:szCs w:val="22"/>
          </w:rPr>
          <w:delText xml:space="preserve">We consider the lower neutrophil count in the AI group to be inappropriate and perhaps a marker of low cortisol state in advanced HIV which we consider to be a state of medical stress. Steroids can exert both pro and anti-inflammatory effect on the neutrophils depending on the inflammatory microenvironment </w:delText>
        </w:r>
        <w:r w:rsidR="00BA1DB1" w:rsidDel="00086AE9">
          <w:rPr>
            <w:rFonts w:asciiTheme="majorHAnsi" w:hAnsiTheme="majorHAnsi" w:cstheme="majorHAnsi"/>
            <w:sz w:val="22"/>
            <w:szCs w:val="22"/>
          </w:rPr>
          <w:fldChar w:fldCharType="begin"/>
        </w:r>
        <w:r w:rsidR="00CE1750" w:rsidDel="00086AE9">
          <w:rPr>
            <w:rFonts w:asciiTheme="majorHAnsi" w:hAnsiTheme="majorHAnsi" w:cstheme="majorHAnsi"/>
            <w:sz w:val="22"/>
            <w:szCs w:val="22"/>
          </w:rPr>
          <w:delInstrText xml:space="preserve"> ADDIN EN.CITE &lt;EndNote&gt;&lt;Cite&gt;&lt;Author&gt;Ronchetti&lt;/Author&gt;&lt;Year&gt;2018&lt;/Year&gt;&lt;RecNum&gt;29118&lt;/RecNum&gt;&lt;DisplayText&gt;(22)&lt;/DisplayText&gt;&lt;record&gt;&lt;rec-number&gt;29118&lt;/rec-number&gt;&lt;foreign-keys&gt;&lt;key app="EN" db-id="xzvfpae2fxdffzes59g5pwd2dwdvvx0ss2x0" timestamp="1681860080"&gt;29118&lt;/key&gt;&lt;/foreign-keys&gt;&lt;ref-type name="Journal Article"&gt;17&lt;/ref-type&gt;&lt;contributors&gt;&lt;authors&gt;&lt;author&gt;Ronchetti, Simona&lt;/author&gt;&lt;author&gt;Ricci, Erika&lt;/author&gt;&lt;author&gt;Migliorati, Graziella&lt;/author&gt;&lt;author&gt;Gentili, Marco&lt;/author&gt;&lt;author&gt;Riccardi, Carlo&lt;/author&gt;&lt;/authors&gt;&lt;/contributors&gt;&lt;titles&gt;&lt;title&gt;How glucocorticoids affect the neutrophil life&lt;/title&gt;&lt;secondary-title&gt;International journal of molecular sciences&lt;/secondary-title&gt;&lt;/titles&gt;&lt;periodical&gt;&lt;full-title&gt;International journal of molecular sciences&lt;/full-title&gt;&lt;/periodical&gt;&lt;pages&gt;4090&lt;/pages&gt;&lt;volume&gt;19&lt;/volume&gt;&lt;number&gt;12&lt;/number&gt;&lt;dates&gt;&lt;year&gt;2018&lt;/year&gt;&lt;/dates&gt;&lt;isbn&gt;1422-0067&lt;/isbn&gt;&lt;urls&gt;&lt;/urls&gt;&lt;/record&gt;&lt;/Cite&gt;&lt;/EndNote&gt;</w:delInstrText>
        </w:r>
        <w:r w:rsidR="00BA1DB1" w:rsidDel="00086AE9">
          <w:rPr>
            <w:rFonts w:asciiTheme="majorHAnsi" w:hAnsiTheme="majorHAnsi" w:cstheme="majorHAnsi"/>
            <w:sz w:val="22"/>
            <w:szCs w:val="22"/>
          </w:rPr>
          <w:fldChar w:fldCharType="separate"/>
        </w:r>
        <w:r w:rsidR="00CE1750" w:rsidDel="00086AE9">
          <w:rPr>
            <w:rFonts w:asciiTheme="majorHAnsi" w:hAnsiTheme="majorHAnsi" w:cstheme="majorHAnsi"/>
            <w:noProof/>
            <w:sz w:val="22"/>
            <w:szCs w:val="22"/>
          </w:rPr>
          <w:delText>(22)</w:delText>
        </w:r>
        <w:r w:rsidR="00BA1DB1" w:rsidDel="00086AE9">
          <w:rPr>
            <w:rFonts w:asciiTheme="majorHAnsi" w:hAnsiTheme="majorHAnsi" w:cstheme="majorHAnsi"/>
            <w:sz w:val="22"/>
            <w:szCs w:val="22"/>
          </w:rPr>
          <w:fldChar w:fldCharType="end"/>
        </w:r>
        <w:r w:rsidR="00BA1DB1" w:rsidDel="00086AE9">
          <w:rPr>
            <w:rFonts w:asciiTheme="majorHAnsi" w:hAnsiTheme="majorHAnsi" w:cstheme="majorHAnsi"/>
            <w:sz w:val="22"/>
            <w:szCs w:val="22"/>
          </w:rPr>
          <w:delText xml:space="preserve">. </w:delText>
        </w:r>
      </w:del>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del w:id="2147" w:author="Ian Ross" w:date="2024-09-19T11:27:00Z" w16du:dateUtc="2024-09-19T09:27:00Z">
        <w:r w:rsidR="005C3424" w:rsidDel="00AD4333">
          <w:rPr>
            <w:rFonts w:asciiTheme="majorHAnsi" w:hAnsiTheme="majorHAnsi" w:cstheme="majorHAnsi"/>
            <w:color w:val="212121"/>
            <w:sz w:val="22"/>
            <w:szCs w:val="22"/>
          </w:rPr>
          <w:delText xml:space="preserve">, which are primary responders against this infection and tuberculosisis. </w:delText>
        </w:r>
      </w:del>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del w:id="2148" w:author="Ian Ross" w:date="2024-09-19T11:27:00Z" w16du:dateUtc="2024-09-19T09:27:00Z">
        <w:r w:rsidR="00F41A54" w:rsidDel="00AD4333">
          <w:rPr>
            <w:rFonts w:asciiTheme="majorHAnsi" w:hAnsiTheme="majorHAnsi" w:cstheme="majorHAnsi"/>
            <w:color w:val="212121"/>
            <w:sz w:val="22"/>
            <w:szCs w:val="22"/>
          </w:rPr>
          <w:delText xml:space="preserve"> diflucan </w:delText>
        </w:r>
      </w:del>
      <w:ins w:id="2149" w:author="Ian Ross" w:date="2024-09-19T11:27:00Z" w16du:dateUtc="2024-09-19T09:27:00Z">
        <w:r w:rsidR="00AD4333">
          <w:rPr>
            <w:rFonts w:asciiTheme="majorHAnsi" w:hAnsiTheme="majorHAnsi" w:cstheme="majorHAnsi"/>
            <w:color w:val="212121"/>
            <w:sz w:val="22"/>
            <w:szCs w:val="22"/>
          </w:rPr>
          <w:t xml:space="preserve"> fluconazole </w:t>
        </w:r>
      </w:ins>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09DC0484" w:rsidR="005C3424" w:rsidRDefault="00F41A54" w:rsidP="00F052CD">
      <w:pPr>
        <w:pStyle w:val="BodyText"/>
        <w:rPr>
          <w:rFonts w:asciiTheme="majorHAnsi" w:hAnsiTheme="majorHAnsi" w:cstheme="majorHAnsi"/>
          <w:sz w:val="22"/>
          <w:szCs w:val="22"/>
        </w:rPr>
      </w:pPr>
      <w:del w:id="2150" w:author="Ian Ross" w:date="2024-09-19T11:31:00Z" w16du:dateUtc="2024-09-19T09:31:00Z">
        <w:r w:rsidRPr="00910F16" w:rsidDel="00017DB0">
          <w:rPr>
            <w:rFonts w:asciiTheme="majorHAnsi" w:hAnsiTheme="majorHAnsi" w:cstheme="majorHAnsi"/>
            <w:sz w:val="22"/>
            <w:szCs w:val="22"/>
          </w:rPr>
          <w:delText xml:space="preserve">The mortality </w:delText>
        </w:r>
        <w:r w:rsidDel="00017DB0">
          <w:rPr>
            <w:rFonts w:asciiTheme="majorHAnsi" w:hAnsiTheme="majorHAnsi" w:cstheme="majorHAnsi"/>
            <w:sz w:val="22"/>
            <w:szCs w:val="22"/>
          </w:rPr>
          <w:delText xml:space="preserve">rate </w:delText>
        </w:r>
        <w:r w:rsidRPr="00910F16" w:rsidDel="00017DB0">
          <w:rPr>
            <w:rFonts w:asciiTheme="majorHAnsi" w:hAnsiTheme="majorHAnsi" w:cstheme="majorHAnsi"/>
            <w:sz w:val="22"/>
            <w:szCs w:val="22"/>
          </w:rPr>
          <w:delText>was</w:delText>
        </w:r>
        <w:r w:rsidDel="00017DB0">
          <w:rPr>
            <w:rFonts w:asciiTheme="majorHAnsi" w:hAnsiTheme="majorHAnsi" w:cstheme="majorHAnsi"/>
            <w:sz w:val="22"/>
            <w:szCs w:val="22"/>
          </w:rPr>
          <w:delText xml:space="preserve"> (11.49%)</w:delText>
        </w:r>
        <w:r w:rsidRPr="00910F16" w:rsidDel="00017DB0">
          <w:rPr>
            <w:rFonts w:asciiTheme="majorHAnsi" w:hAnsiTheme="majorHAnsi" w:cstheme="majorHAnsi"/>
            <w:sz w:val="22"/>
            <w:szCs w:val="22"/>
          </w:rPr>
          <w:delText xml:space="preserve"> for the non adrenal insufficient patients versus</w:delText>
        </w:r>
        <w:r w:rsidDel="00017DB0">
          <w:rPr>
            <w:rFonts w:asciiTheme="majorHAnsi" w:hAnsiTheme="majorHAnsi" w:cstheme="majorHAnsi"/>
            <w:sz w:val="22"/>
            <w:szCs w:val="22"/>
          </w:rPr>
          <w:delText xml:space="preserve"> (22.22%) </w:delText>
        </w:r>
        <w:r w:rsidRPr="00910F16" w:rsidDel="00017DB0">
          <w:rPr>
            <w:rFonts w:asciiTheme="majorHAnsi" w:hAnsiTheme="majorHAnsi" w:cstheme="majorHAnsi"/>
            <w:sz w:val="22"/>
            <w:szCs w:val="22"/>
          </w:rPr>
          <w:delText>for the adrenal insufficient grou</w:delText>
        </w:r>
        <w:r w:rsidDel="00017DB0">
          <w:rPr>
            <w:rFonts w:asciiTheme="majorHAnsi" w:hAnsiTheme="majorHAnsi" w:cstheme="majorHAnsi"/>
            <w:sz w:val="22"/>
            <w:szCs w:val="22"/>
          </w:rPr>
          <w:delText>p</w:delText>
        </w:r>
        <w:r w:rsidR="002164EA" w:rsidDel="00017DB0">
          <w:rPr>
            <w:rFonts w:asciiTheme="majorHAnsi" w:hAnsiTheme="majorHAnsi" w:cstheme="majorHAnsi"/>
            <w:sz w:val="22"/>
            <w:szCs w:val="22"/>
          </w:rPr>
          <w:delText xml:space="preserve"> </w:delText>
        </w:r>
        <w:r w:rsidR="002164EA" w:rsidRPr="002164EA" w:rsidDel="00017DB0">
          <w:rPr>
            <w:rFonts w:asciiTheme="majorHAnsi" w:hAnsiTheme="majorHAnsi" w:cstheme="majorHAnsi"/>
            <w:i/>
            <w:iCs/>
            <w:sz w:val="22"/>
            <w:szCs w:val="22"/>
          </w:rPr>
          <w:delText>p</w:delText>
        </w:r>
        <w:r w:rsidR="002164EA" w:rsidDel="00017DB0">
          <w:rPr>
            <w:rFonts w:asciiTheme="majorHAnsi" w:hAnsiTheme="majorHAnsi" w:cstheme="majorHAnsi"/>
            <w:sz w:val="22"/>
            <w:szCs w:val="22"/>
          </w:rPr>
          <w:delText>=0.171,</w:delText>
        </w:r>
        <w:r w:rsidRPr="00910F16" w:rsidDel="00017DB0">
          <w:rPr>
            <w:rFonts w:asciiTheme="majorHAnsi" w:hAnsiTheme="majorHAnsi" w:cstheme="majorHAnsi"/>
            <w:sz w:val="22"/>
            <w:szCs w:val="22"/>
          </w:rPr>
          <w:delText xml:space="preserve"> </w:delText>
        </w:r>
        <w:r w:rsidDel="00017DB0">
          <w:rPr>
            <w:rFonts w:asciiTheme="majorHAnsi" w:hAnsiTheme="majorHAnsi" w:cstheme="majorHAnsi"/>
            <w:sz w:val="22"/>
            <w:szCs w:val="22"/>
          </w:rPr>
          <w:delText>w</w:delText>
        </w:r>
        <w:r w:rsidRPr="00910F16" w:rsidDel="00017DB0">
          <w:rPr>
            <w:rFonts w:asciiTheme="majorHAnsi" w:hAnsiTheme="majorHAnsi" w:cstheme="majorHAnsi"/>
            <w:sz w:val="22"/>
            <w:szCs w:val="22"/>
          </w:rPr>
          <w:delText>ith significant differences in the random cortisol, basal cortisol, stimulated cortisol, and incremental cortisol</w:delText>
        </w:r>
        <w:r w:rsidDel="00017DB0">
          <w:rPr>
            <w:rFonts w:asciiTheme="majorHAnsi" w:hAnsiTheme="majorHAnsi" w:cstheme="majorHAnsi"/>
            <w:sz w:val="22"/>
            <w:szCs w:val="22"/>
          </w:rPr>
          <w:delText xml:space="preserve">, with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 xml:space="preserve">=0.004,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 xml:space="preserve">&lt;0.001,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 xml:space="preserve">&lt;0.001 and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&lt;0.004, respectively</w:delText>
        </w:r>
        <w:r w:rsidR="00A52590" w:rsidDel="00017DB0">
          <w:rPr>
            <w:rFonts w:asciiTheme="majorHAnsi" w:hAnsiTheme="majorHAnsi" w:cstheme="majorHAnsi"/>
            <w:sz w:val="22"/>
            <w:szCs w:val="22"/>
          </w:rPr>
          <w:delText xml:space="preserve">. </w:delText>
        </w:r>
      </w:del>
      <w:del w:id="2151" w:author="Ian Ross" w:date="2024-09-19T11:32:00Z" w16du:dateUtc="2024-09-19T09:32:00Z">
        <w:r w:rsidR="00A52590" w:rsidDel="00017DB0">
          <w:rPr>
            <w:rFonts w:asciiTheme="majorHAnsi" w:hAnsiTheme="majorHAnsi" w:cstheme="majorHAnsi"/>
            <w:sz w:val="22"/>
            <w:szCs w:val="22"/>
          </w:rPr>
          <w:delText>Although AI did not significantly contribute to overall mortality, it was</w:delText>
        </w:r>
        <w:r w:rsidR="00912EF7" w:rsidDel="00017DB0">
          <w:rPr>
            <w:rFonts w:asciiTheme="majorHAnsi" w:hAnsiTheme="majorHAnsi" w:cstheme="majorHAnsi"/>
            <w:sz w:val="22"/>
            <w:szCs w:val="22"/>
          </w:rPr>
          <w:delText>, however,</w:delText>
        </w:r>
        <w:r w:rsidR="00A52590" w:rsidDel="00017DB0">
          <w:rPr>
            <w:rFonts w:asciiTheme="majorHAnsi" w:hAnsiTheme="majorHAnsi" w:cstheme="majorHAnsi"/>
            <w:sz w:val="22"/>
            <w:szCs w:val="22"/>
          </w:rPr>
          <w:delText xml:space="preserve"> associated with relatively higher mortality. This previously suspected potential risk for death</w:delText>
        </w:r>
        <w:r w:rsidR="005C3424" w:rsidDel="00017DB0">
          <w:rPr>
            <w:rFonts w:asciiTheme="majorHAnsi" w:hAnsiTheme="majorHAnsi" w:cstheme="majorHAnsi"/>
            <w:sz w:val="22"/>
            <w:szCs w:val="22"/>
          </w:rPr>
          <w:delText xml:space="preserve"> </w:delText>
        </w:r>
        <w:r w:rsidR="00A52590" w:rsidDel="00017DB0">
          <w:rPr>
            <w:rFonts w:asciiTheme="majorHAnsi" w:hAnsiTheme="majorHAnsi" w:cstheme="majorHAnsi"/>
            <w:sz w:val="22"/>
            <w:szCs w:val="22"/>
          </w:rPr>
          <w:delText xml:space="preserve">warrants a search for AI in </w:delText>
        </w:r>
        <w:r w:rsidR="00912EF7" w:rsidDel="00017DB0">
          <w:rPr>
            <w:rFonts w:asciiTheme="majorHAnsi" w:hAnsiTheme="majorHAnsi" w:cstheme="majorHAnsi"/>
            <w:sz w:val="22"/>
            <w:szCs w:val="22"/>
          </w:rPr>
          <w:delText xml:space="preserve">advanced HIV to mitigate this risk. </w:delText>
        </w:r>
      </w:del>
      <w:r w:rsidR="00A52590" w:rsidRPr="00910F16">
        <w:rPr>
          <w:rFonts w:asciiTheme="majorHAnsi" w:hAnsiTheme="majorHAnsi" w:cstheme="majorHAnsi"/>
          <w:sz w:val="22"/>
          <w:szCs w:val="22"/>
        </w:rPr>
        <w:t xml:space="preserve">There was </w:t>
      </w:r>
      <w:r w:rsidR="00A52590">
        <w:rPr>
          <w:rFonts w:asciiTheme="majorHAnsi" w:hAnsiTheme="majorHAnsi" w:cstheme="majorHAnsi"/>
          <w:sz w:val="22"/>
          <w:szCs w:val="22"/>
        </w:rPr>
        <w:t xml:space="preserve">a </w:t>
      </w:r>
      <w:del w:id="2152" w:author="Ian Ross" w:date="2024-09-19T11:32:00Z" w16du:dateUtc="2024-09-19T09:32:00Z">
        <w:r w:rsidR="00A52590" w:rsidRPr="00910F16" w:rsidDel="00017DB0">
          <w:rPr>
            <w:rFonts w:asciiTheme="majorHAnsi" w:hAnsiTheme="majorHAnsi" w:cstheme="majorHAnsi"/>
            <w:sz w:val="22"/>
            <w:szCs w:val="22"/>
          </w:rPr>
          <w:delText xml:space="preserve">significantly </w:delText>
        </w:r>
      </w:del>
      <w:r w:rsidR="00A52590" w:rsidRPr="00910F16">
        <w:rPr>
          <w:rFonts w:asciiTheme="majorHAnsi" w:hAnsiTheme="majorHAnsi" w:cstheme="majorHAnsi"/>
          <w:sz w:val="22"/>
          <w:szCs w:val="22"/>
        </w:rPr>
        <w:t>higher</w:t>
      </w:r>
      <w:del w:id="2153" w:author="Ian Ross" w:date="2024-09-19T11:32:00Z" w16du:dateUtc="2024-09-19T09:32:00Z">
        <w:r w:rsidR="00A52590" w:rsidRPr="00910F16" w:rsidDel="00017DB0">
          <w:rPr>
            <w:rFonts w:asciiTheme="majorHAnsi" w:hAnsiTheme="majorHAnsi" w:cstheme="majorHAnsi"/>
            <w:sz w:val="22"/>
            <w:szCs w:val="22"/>
          </w:rPr>
          <w:delText xml:space="preserve"> incidence </w:delText>
        </w:r>
      </w:del>
      <w:ins w:id="2154" w:author="Ian Ross" w:date="2024-09-19T11:32:00Z" w16du:dateUtc="2024-09-19T09:32:00Z">
        <w:r w:rsidR="00017DB0">
          <w:rPr>
            <w:rFonts w:asciiTheme="majorHAnsi" w:hAnsiTheme="majorHAnsi" w:cstheme="majorHAnsi"/>
            <w:sz w:val="22"/>
            <w:szCs w:val="22"/>
          </w:rPr>
          <w:t xml:space="preserve"> mortality associated with </w:t>
        </w:r>
      </w:ins>
      <w:del w:id="2155" w:author="Ian Ross" w:date="2024-09-19T11:32:00Z" w16du:dateUtc="2024-09-19T09:32:00Z">
        <w:r w:rsidR="00A52590" w:rsidRPr="00910F16" w:rsidDel="00017DB0">
          <w:rPr>
            <w:rFonts w:asciiTheme="majorHAnsi" w:hAnsiTheme="majorHAnsi" w:cstheme="majorHAnsi"/>
            <w:sz w:val="22"/>
            <w:szCs w:val="22"/>
          </w:rPr>
          <w:delText xml:space="preserve">of </w:delText>
        </w:r>
      </w:del>
      <w:r w:rsidR="00A52590">
        <w:rPr>
          <w:rFonts w:asciiTheme="majorHAnsi" w:hAnsiTheme="majorHAnsi" w:cstheme="majorHAnsi"/>
          <w:sz w:val="22"/>
          <w:szCs w:val="22"/>
        </w:rPr>
        <w:t>extra</w:t>
      </w:r>
      <w:r w:rsidR="00A52590" w:rsidRPr="00910F16">
        <w:rPr>
          <w:rFonts w:asciiTheme="majorHAnsi" w:hAnsiTheme="majorHAnsi" w:cstheme="majorHAnsi"/>
          <w:sz w:val="22"/>
          <w:szCs w:val="22"/>
        </w:rPr>
        <w:t>pulmonary tuberculosis and cryptococcus neoformans</w:t>
      </w:r>
      <w:del w:id="2156" w:author="Ian Ross" w:date="2024-09-19T11:33:00Z" w16du:dateUtc="2024-09-19T09:33:00Z">
        <w:r w:rsidR="00A52590" w:rsidRPr="00910F16" w:rsidDel="00BE23BE">
          <w:rPr>
            <w:rFonts w:asciiTheme="majorHAnsi" w:hAnsiTheme="majorHAnsi" w:cstheme="majorHAnsi"/>
            <w:sz w:val="22"/>
            <w:szCs w:val="22"/>
          </w:rPr>
          <w:delText xml:space="preserve"> </w:delText>
        </w:r>
        <w:r w:rsidR="00A52590" w:rsidDel="00BE23BE">
          <w:rPr>
            <w:rFonts w:asciiTheme="majorHAnsi" w:hAnsiTheme="majorHAnsi" w:cstheme="majorHAnsi"/>
            <w:sz w:val="22"/>
            <w:szCs w:val="22"/>
          </w:rPr>
          <w:delText xml:space="preserve">associated with mortality </w:delText>
        </w:r>
        <w:r w:rsidR="00A52590" w:rsidRPr="00910F16" w:rsidDel="00BE23BE">
          <w:rPr>
            <w:rFonts w:asciiTheme="majorHAnsi" w:hAnsiTheme="majorHAnsi" w:cstheme="majorHAnsi"/>
            <w:sz w:val="22"/>
            <w:szCs w:val="22"/>
          </w:rPr>
          <w:delText xml:space="preserve">in the adrenal </w:delText>
        </w:r>
      </w:del>
      <w:ins w:id="2157" w:author="Ian Ross" w:date="2024-09-19T11:33:00Z" w16du:dateUtc="2024-09-19T09:33:00Z">
        <w:r w:rsidR="00BE23BE">
          <w:rPr>
            <w:rFonts w:asciiTheme="majorHAnsi" w:hAnsiTheme="majorHAnsi" w:cstheme="majorHAnsi"/>
            <w:sz w:val="22"/>
            <w:szCs w:val="22"/>
          </w:rPr>
          <w:t xml:space="preserve"> in the AI </w:t>
        </w:r>
      </w:ins>
      <w:del w:id="2158" w:author="Ian Ross" w:date="2024-09-19T11:33:00Z" w16du:dateUtc="2024-09-19T09:33:00Z">
        <w:r w:rsidR="00A52590" w:rsidRPr="00910F16" w:rsidDel="00BE23BE">
          <w:rPr>
            <w:rFonts w:asciiTheme="majorHAnsi" w:hAnsiTheme="majorHAnsi" w:cstheme="majorHAnsi"/>
            <w:sz w:val="22"/>
            <w:szCs w:val="22"/>
          </w:rPr>
          <w:delText xml:space="preserve">insufficient </w:delText>
        </w:r>
      </w:del>
      <w:r w:rsidR="00A52590" w:rsidRPr="00910F16">
        <w:rPr>
          <w:rFonts w:asciiTheme="majorHAnsi" w:hAnsiTheme="majorHAnsi" w:cstheme="majorHAnsi"/>
          <w:sz w:val="22"/>
          <w:szCs w:val="22"/>
        </w:rPr>
        <w:t>group</w:t>
      </w:r>
      <w:r w:rsidR="00A52590">
        <w:rPr>
          <w:rFonts w:asciiTheme="majorHAnsi" w:hAnsiTheme="majorHAnsi" w:cstheme="majorHAnsi"/>
          <w:sz w:val="22"/>
          <w:szCs w:val="22"/>
        </w:rPr>
        <w:t xml:space="preserve"> </w:t>
      </w:r>
      <w:del w:id="2159" w:author="Ian Ross" w:date="2024-09-19T11:37:00Z" w16du:dateUtc="2024-09-19T09:37:00Z">
        <w:r w:rsidR="00A52590" w:rsidDel="00FD70C9">
          <w:rPr>
            <w:rFonts w:asciiTheme="majorHAnsi" w:hAnsiTheme="majorHAnsi" w:cstheme="majorHAnsi"/>
            <w:sz w:val="22"/>
            <w:szCs w:val="22"/>
          </w:rPr>
          <w:delText xml:space="preserve">with </w:delText>
        </w:r>
        <w:r w:rsidR="00A52590" w:rsidRPr="009E7C65" w:rsidDel="00FD70C9">
          <w:rPr>
            <w:rFonts w:asciiTheme="majorHAnsi" w:hAnsiTheme="majorHAnsi" w:cstheme="majorHAnsi"/>
            <w:i/>
            <w:iCs/>
            <w:sz w:val="22"/>
            <w:szCs w:val="22"/>
          </w:rPr>
          <w:delText>p</w:delText>
        </w:r>
        <w:r w:rsidR="00A52590" w:rsidDel="00FD70C9">
          <w:rPr>
            <w:rFonts w:asciiTheme="majorHAnsi" w:hAnsiTheme="majorHAnsi" w:cstheme="majorHAnsi"/>
            <w:sz w:val="22"/>
            <w:szCs w:val="22"/>
          </w:rPr>
          <w:delText>=0.04</w:delText>
        </w:r>
        <w:r w:rsidR="00D52696" w:rsidDel="00FD70C9">
          <w:rPr>
            <w:rFonts w:asciiTheme="majorHAnsi" w:hAnsiTheme="majorHAnsi" w:cstheme="majorHAnsi"/>
            <w:sz w:val="22"/>
            <w:szCs w:val="22"/>
          </w:rPr>
          <w:delText>6</w:delText>
        </w:r>
        <w:r w:rsidR="00A52590" w:rsidDel="00FD70C9">
          <w:rPr>
            <w:rFonts w:asciiTheme="majorHAnsi" w:hAnsiTheme="majorHAnsi" w:cstheme="majorHAnsi"/>
            <w:sz w:val="22"/>
            <w:szCs w:val="22"/>
          </w:rPr>
          <w:delText xml:space="preserve"> and </w:delText>
        </w:r>
        <w:r w:rsidR="00A52590" w:rsidRPr="009E7C65" w:rsidDel="00FD70C9">
          <w:rPr>
            <w:rFonts w:asciiTheme="majorHAnsi" w:hAnsiTheme="majorHAnsi" w:cstheme="majorHAnsi"/>
            <w:i/>
            <w:iCs/>
            <w:sz w:val="22"/>
            <w:szCs w:val="22"/>
          </w:rPr>
          <w:delText>p</w:delText>
        </w:r>
        <w:r w:rsidR="00A52590" w:rsidDel="00FD70C9">
          <w:rPr>
            <w:rFonts w:asciiTheme="majorHAnsi" w:hAnsiTheme="majorHAnsi" w:cstheme="majorHAnsi"/>
            <w:sz w:val="22"/>
            <w:szCs w:val="22"/>
          </w:rPr>
          <w:delText>=0.008, respectively</w:delText>
        </w:r>
        <w:r w:rsidR="00912EF7" w:rsidDel="00FD70C9">
          <w:rPr>
            <w:rFonts w:asciiTheme="majorHAnsi" w:hAnsiTheme="majorHAnsi" w:cstheme="majorHAnsi"/>
            <w:sz w:val="22"/>
            <w:szCs w:val="22"/>
          </w:rPr>
          <w:delText>, these could perhaps also be causal of death in this group.</w:delText>
        </w:r>
        <w:r w:rsidR="00AB3390" w:rsidDel="00FD70C9">
          <w:rPr>
            <w:rFonts w:asciiTheme="majorHAnsi" w:hAnsiTheme="majorHAnsi" w:cstheme="majorHAnsi"/>
            <w:sz w:val="22"/>
            <w:szCs w:val="22"/>
          </w:rPr>
          <w:delText xml:space="preserve"> </w:delText>
        </w:r>
        <w:r w:rsidR="00D52696" w:rsidDel="001A4FC2">
          <w:rPr>
            <w:rFonts w:asciiTheme="majorHAnsi" w:hAnsiTheme="majorHAnsi" w:cstheme="majorHAnsi"/>
            <w:sz w:val="22"/>
            <w:szCs w:val="22"/>
          </w:rPr>
          <w:delText xml:space="preserve">The Kaplan Meier curve showed insignificant mortality rate between the AI and non-AI groups at 3, 6, and 12 months, respectively. </w:delText>
        </w:r>
        <w:r w:rsidR="00AB3390" w:rsidRPr="002809B2" w:rsidDel="001A4FC2">
          <w:rPr>
            <w:sz w:val="22"/>
            <w:szCs w:val="22"/>
          </w:rPr>
          <w:delText>The only significant difference</w:delText>
        </w:r>
        <w:r w:rsidR="00AB3390" w:rsidDel="001A4FC2">
          <w:rPr>
            <w:sz w:val="22"/>
            <w:szCs w:val="22"/>
          </w:rPr>
          <w:delText>s</w:delText>
        </w:r>
        <w:r w:rsidR="00AB3390" w:rsidRPr="002809B2" w:rsidDel="001A4FC2">
          <w:rPr>
            <w:sz w:val="22"/>
            <w:szCs w:val="22"/>
          </w:rPr>
          <w:delText xml:space="preserve"> between survivors and the </w:delText>
        </w:r>
        <w:r w:rsidR="00AB3390" w:rsidDel="001A4FC2">
          <w:rPr>
            <w:sz w:val="22"/>
            <w:szCs w:val="22"/>
          </w:rPr>
          <w:delText xml:space="preserve">patients with </w:delText>
        </w:r>
        <w:r w:rsidR="00AB3390" w:rsidRPr="002809B2" w:rsidDel="001A4FC2">
          <w:rPr>
            <w:sz w:val="22"/>
            <w:szCs w:val="22"/>
          </w:rPr>
          <w:delText>adrenal insufficiency who died w</w:delText>
        </w:r>
        <w:r w:rsidR="00AB3390" w:rsidDel="001A4FC2">
          <w:rPr>
            <w:sz w:val="22"/>
            <w:szCs w:val="22"/>
          </w:rPr>
          <w:delText>ere</w:delText>
        </w:r>
        <w:r w:rsidR="00AB3390" w:rsidRPr="002809B2" w:rsidDel="001A4FC2">
          <w:rPr>
            <w:sz w:val="22"/>
            <w:szCs w:val="22"/>
          </w:rPr>
          <w:delText xml:space="preserve"> cryptococcal neoformans and systolic blood pressure</w:delText>
        </w:r>
        <w:r w:rsidR="00AB3390" w:rsidDel="001A4FC2">
          <w:rPr>
            <w:sz w:val="22"/>
            <w:szCs w:val="22"/>
          </w:rPr>
          <w:delText xml:space="preserve">, </w:delText>
        </w:r>
        <w:r w:rsidR="00AB3390" w:rsidRPr="002809B2" w:rsidDel="001A4FC2">
          <w:rPr>
            <w:sz w:val="22"/>
            <w:szCs w:val="22"/>
          </w:rPr>
          <w:delText xml:space="preserve">both of which were higher in the adrenal insufficient group with </w:delText>
        </w:r>
        <w:r w:rsidR="00AB3390" w:rsidRPr="002809B2" w:rsidDel="001A4FC2">
          <w:rPr>
            <w:i/>
            <w:iCs/>
            <w:sz w:val="22"/>
            <w:szCs w:val="22"/>
          </w:rPr>
          <w:delText>p</w:delText>
        </w:r>
        <w:r w:rsidR="00AB3390" w:rsidRPr="002809B2" w:rsidDel="001A4FC2">
          <w:rPr>
            <w:sz w:val="22"/>
            <w:szCs w:val="22"/>
          </w:rPr>
          <w:delText xml:space="preserve">&lt;0.001 and </w:delText>
        </w:r>
        <w:r w:rsidR="00AB3390" w:rsidRPr="002809B2" w:rsidDel="001A4FC2">
          <w:rPr>
            <w:i/>
            <w:iCs/>
            <w:sz w:val="22"/>
            <w:szCs w:val="22"/>
          </w:rPr>
          <w:delText>p</w:delText>
        </w:r>
        <w:r w:rsidR="00AB3390" w:rsidRPr="002809B2" w:rsidDel="001A4FC2">
          <w:rPr>
            <w:sz w:val="22"/>
            <w:szCs w:val="22"/>
          </w:rPr>
          <w:delText>=0.038, respectively</w:delText>
        </w:r>
        <w:r w:rsidR="00AB3390" w:rsidDel="001A4FC2">
          <w:rPr>
            <w:sz w:val="22"/>
            <w:szCs w:val="22"/>
          </w:rPr>
          <w:delText>. Elevated systolic blood pressure was an unexpected finding in the adrenal insufficiency, and could perhaps represent adrenal medulla’s contribution to the metabolic stress in these patients.</w:delText>
        </w:r>
      </w:del>
    </w:p>
    <w:p w14:paraId="3CCD4F1E" w14:textId="19646BA5" w:rsidR="00CA0100" w:rsidRDefault="005C3424" w:rsidP="00AB3390">
      <w:pPr>
        <w:pStyle w:val="BodyText"/>
        <w:rPr>
          <w:rFonts w:asciiTheme="majorHAnsi" w:hAnsiTheme="majorHAnsi" w:cstheme="majorHAnsi"/>
          <w:sz w:val="22"/>
          <w:szCs w:val="22"/>
        </w:rPr>
      </w:pPr>
      <w:del w:id="2160" w:author="Ian Ross" w:date="2024-09-19T11:38:00Z" w16du:dateUtc="2024-09-19T09:38:00Z">
        <w:r w:rsidDel="001A4FC2">
          <w:rPr>
            <w:rFonts w:asciiTheme="majorHAnsi" w:hAnsiTheme="majorHAnsi" w:cstheme="majorHAnsi"/>
            <w:sz w:val="22"/>
            <w:szCs w:val="22"/>
          </w:rPr>
          <w:delText>At bivariate analysis both increased Basal cortisol concentration and ACTH concentration were associated with the increased harzard of death, while inctremental cortisol concentration</w:delText>
        </w:r>
        <w:r w:rsidR="00F052CD" w:rsidDel="001A4FC2">
          <w:rPr>
            <w:rFonts w:asciiTheme="majorHAnsi" w:hAnsiTheme="majorHAnsi" w:cstheme="majorHAnsi"/>
            <w:sz w:val="22"/>
            <w:szCs w:val="22"/>
          </w:rPr>
          <w:delText xml:space="preserve">s were associated with the decreased harzard of death. </w:delText>
        </w:r>
        <w:r w:rsidR="00BA1DB1" w:rsidRPr="002C2274" w:rsidDel="001A4FC2">
          <w:rPr>
            <w:rFonts w:asciiTheme="majorHAnsi" w:hAnsiTheme="majorHAnsi" w:cstheme="majorHAnsi"/>
            <w:sz w:val="22"/>
            <w:szCs w:val="22"/>
          </w:rPr>
          <w:delText xml:space="preserve">At multivariate analysis, after adjusting for lymphocyte count, both random morning cortisol and ACTH were </w:delText>
        </w:r>
        <w:r w:rsidR="00BA1DB1" w:rsidDel="001A4FC2">
          <w:rPr>
            <w:rFonts w:asciiTheme="majorHAnsi" w:hAnsiTheme="majorHAnsi" w:cstheme="majorHAnsi"/>
            <w:sz w:val="22"/>
            <w:szCs w:val="22"/>
          </w:rPr>
          <w:delText xml:space="preserve">independently </w:delText>
        </w:r>
        <w:r w:rsidR="00BA1DB1" w:rsidRPr="002C2274" w:rsidDel="001A4FC2">
          <w:rPr>
            <w:rFonts w:asciiTheme="majorHAnsi" w:hAnsiTheme="majorHAnsi" w:cstheme="majorHAnsi"/>
            <w:sz w:val="22"/>
            <w:szCs w:val="22"/>
          </w:rPr>
          <w:delText>associated with AI. A 10 nmol/L increase in random morning cortisol was associated with a 19.6% increase in the odds of being diagnosed with AI, 1.196 (95%CI:1.131, 1.265), while a 10 pmol/L increase in ACTH was associated with a 12.6% reduction in the odds of being diagnosed with AI, 0.874 (95%CI:0.786, 0.971) after adjusting for lymphocyte count</w:delText>
        </w:r>
        <w:r w:rsidR="00BA1DB1" w:rsidDel="001A4FC2">
          <w:rPr>
            <w:rFonts w:asciiTheme="majorHAnsi" w:hAnsiTheme="majorHAnsi" w:cstheme="majorHAnsi"/>
            <w:sz w:val="22"/>
            <w:szCs w:val="22"/>
          </w:rPr>
          <w:delText xml:space="preserve">. </w:delText>
        </w:r>
      </w:del>
      <w:r w:rsidR="00BA1DB1">
        <w:rPr>
          <w:rFonts w:asciiTheme="majorHAnsi" w:hAnsiTheme="majorHAnsi" w:cstheme="majorHAnsi"/>
          <w:sz w:val="22"/>
          <w:szCs w:val="22"/>
        </w:rPr>
        <w:t>At multivariate analysis</w:t>
      </w:r>
      <w:r w:rsidR="00BA1DB1" w:rsidRPr="006A3C6E">
        <w:rPr>
          <w:rFonts w:asciiTheme="majorHAnsi" w:hAnsiTheme="majorHAnsi" w:cstheme="majorHAnsi"/>
          <w:sz w:val="22"/>
          <w:szCs w:val="22"/>
        </w:rPr>
        <w:t xml:space="preserve"> ACTH was significant together with </w:t>
      </w:r>
      <w:ins w:id="2161" w:author="Ian Ross" w:date="2024-09-19T11:38:00Z" w16du:dateUtc="2024-09-19T09:38:00Z">
        <w:r w:rsidR="00596B98" w:rsidRPr="00596B98">
          <w:rPr>
            <w:rFonts w:asciiTheme="majorHAnsi" w:hAnsiTheme="majorHAnsi" w:cstheme="majorHAnsi"/>
            <w:color w:val="FF0000"/>
            <w:sz w:val="22"/>
            <w:szCs w:val="22"/>
            <w:highlight w:val="darkBlue"/>
            <w:rPrChange w:id="2162" w:author="Ian Ross" w:date="2024-09-19T11:38:00Z" w16du:dateUtc="2024-09-19T09:38:00Z">
              <w:rPr>
                <w:rFonts w:asciiTheme="majorHAnsi" w:hAnsiTheme="majorHAnsi" w:cstheme="majorHAnsi"/>
                <w:sz w:val="22"/>
                <w:szCs w:val="22"/>
              </w:rPr>
            </w:rPrChange>
          </w:rPr>
          <w:t>lower</w:t>
        </w:r>
        <w:r w:rsidR="00596B98" w:rsidRPr="00596B98">
          <w:rPr>
            <w:rFonts w:asciiTheme="majorHAnsi" w:hAnsiTheme="majorHAnsi" w:cstheme="majorHAnsi"/>
            <w:color w:val="FF0000"/>
            <w:sz w:val="22"/>
            <w:szCs w:val="22"/>
            <w:rPrChange w:id="2163" w:author="Ian Ross" w:date="2024-09-19T11:38:00Z" w16du:dateUtc="2024-09-19T09:38:00Z">
              <w:rPr>
                <w:rFonts w:asciiTheme="majorHAnsi" w:hAnsiTheme="majorHAnsi" w:cstheme="majorHAnsi"/>
                <w:sz w:val="22"/>
                <w:szCs w:val="22"/>
              </w:rPr>
            </w:rPrChange>
          </w:rPr>
          <w:t xml:space="preserve"> </w:t>
        </w:r>
      </w:ins>
      <w:r w:rsidR="00BA1DB1" w:rsidRPr="006A3C6E">
        <w:rPr>
          <w:rFonts w:asciiTheme="majorHAnsi" w:hAnsiTheme="majorHAnsi" w:cstheme="majorHAnsi"/>
          <w:sz w:val="22"/>
          <w:szCs w:val="22"/>
        </w:rPr>
        <w:t>incremental cortisol</w:t>
      </w:r>
      <w:r w:rsidR="00BA1DB1">
        <w:rPr>
          <w:rFonts w:asciiTheme="majorHAnsi" w:hAnsiTheme="majorHAnsi" w:cstheme="majorHAnsi"/>
          <w:sz w:val="22"/>
          <w:szCs w:val="22"/>
        </w:rPr>
        <w:t>,</w:t>
      </w:r>
      <w:r w:rsidR="00BA1DB1" w:rsidRPr="006A3C6E">
        <w:rPr>
          <w:rFonts w:asciiTheme="majorHAnsi" w:hAnsiTheme="majorHAnsi" w:cstheme="majorHAnsi"/>
          <w:sz w:val="22"/>
          <w:szCs w:val="22"/>
        </w:rPr>
        <w:t xml:space="preserve"> poor appetite</w:t>
      </w:r>
      <w:r w:rsidR="00BA1DB1">
        <w:rPr>
          <w:rFonts w:asciiTheme="majorHAnsi" w:hAnsiTheme="majorHAnsi" w:cstheme="majorHAnsi"/>
          <w:sz w:val="22"/>
          <w:szCs w:val="22"/>
        </w:rPr>
        <w:t>,</w:t>
      </w:r>
      <w:r w:rsidR="00BA1DB1" w:rsidRPr="006A3C6E">
        <w:rPr>
          <w:rFonts w:asciiTheme="majorHAnsi" w:hAnsiTheme="majorHAnsi" w:cstheme="majorHAnsi"/>
          <w:sz w:val="22"/>
          <w:szCs w:val="22"/>
        </w:rPr>
        <w:t xml:space="preserve"> nausea</w:t>
      </w:r>
      <w:r w:rsidR="00BA1DB1">
        <w:rPr>
          <w:rFonts w:asciiTheme="majorHAnsi" w:hAnsiTheme="majorHAnsi" w:cstheme="majorHAnsi"/>
          <w:sz w:val="22"/>
          <w:szCs w:val="22"/>
        </w:rPr>
        <w:t xml:space="preserve">, </w:t>
      </w:r>
      <w:r w:rsidR="00BA1DB1" w:rsidRPr="006A3C6E">
        <w:rPr>
          <w:rFonts w:asciiTheme="majorHAnsi" w:hAnsiTheme="majorHAnsi" w:cstheme="majorHAnsi"/>
          <w:sz w:val="22"/>
          <w:szCs w:val="22"/>
        </w:rPr>
        <w:t>liking of s</w:t>
      </w:r>
      <w:r w:rsidR="00BA1DB1">
        <w:rPr>
          <w:rFonts w:asciiTheme="majorHAnsi" w:hAnsiTheme="majorHAnsi" w:cstheme="majorHAnsi"/>
          <w:sz w:val="22"/>
          <w:szCs w:val="22"/>
        </w:rPr>
        <w:t>a</w:t>
      </w:r>
      <w:r w:rsidR="00BA1DB1" w:rsidRPr="006A3C6E">
        <w:rPr>
          <w:rFonts w:asciiTheme="majorHAnsi" w:hAnsiTheme="majorHAnsi" w:cstheme="majorHAnsi"/>
          <w:sz w:val="22"/>
          <w:szCs w:val="22"/>
        </w:rPr>
        <w:t>l</w:t>
      </w:r>
      <w:r w:rsidR="00BA1DB1">
        <w:rPr>
          <w:rFonts w:asciiTheme="majorHAnsi" w:hAnsiTheme="majorHAnsi" w:cstheme="majorHAnsi"/>
          <w:sz w:val="22"/>
          <w:szCs w:val="22"/>
        </w:rPr>
        <w:t>t,</w:t>
      </w:r>
      <w:r w:rsidR="00BA1DB1" w:rsidRPr="006A3C6E">
        <w:rPr>
          <w:rFonts w:asciiTheme="majorHAnsi" w:hAnsiTheme="majorHAnsi" w:cstheme="majorHAnsi"/>
          <w:sz w:val="22"/>
          <w:szCs w:val="22"/>
        </w:rPr>
        <w:t xml:space="preserve"> lo</w:t>
      </w:r>
      <w:r w:rsidR="00BA1DB1">
        <w:rPr>
          <w:rFonts w:asciiTheme="majorHAnsi" w:hAnsiTheme="majorHAnsi" w:cstheme="majorHAnsi"/>
          <w:sz w:val="22"/>
          <w:szCs w:val="22"/>
        </w:rPr>
        <w:t>s</w:t>
      </w:r>
      <w:r w:rsidR="00BA1DB1" w:rsidRPr="006A3C6E">
        <w:rPr>
          <w:rFonts w:asciiTheme="majorHAnsi" w:hAnsiTheme="majorHAnsi" w:cstheme="majorHAnsi"/>
          <w:sz w:val="22"/>
          <w:szCs w:val="22"/>
        </w:rPr>
        <w:t>s of axillary hair</w:t>
      </w:r>
      <w:r w:rsidR="00BA1DB1">
        <w:rPr>
          <w:rFonts w:asciiTheme="majorHAnsi" w:hAnsiTheme="majorHAnsi" w:cstheme="majorHAnsi"/>
          <w:sz w:val="22"/>
          <w:szCs w:val="22"/>
        </w:rPr>
        <w:t xml:space="preserve">, </w:t>
      </w:r>
      <w:r w:rsidR="00BA1DB1" w:rsidRPr="006A3C6E">
        <w:rPr>
          <w:rFonts w:asciiTheme="majorHAnsi" w:hAnsiTheme="majorHAnsi" w:cstheme="majorHAnsi"/>
          <w:sz w:val="22"/>
          <w:szCs w:val="22"/>
        </w:rPr>
        <w:t>PJP infection in predicting mortality</w:t>
      </w:r>
      <w:r w:rsidR="00BA1DB1">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00BA1DB1" w:rsidRPr="00180D82">
        <w:rPr>
          <w:rFonts w:asciiTheme="majorHAnsi" w:hAnsiTheme="majorHAnsi" w:cstheme="majorHAnsi"/>
          <w:sz w:val="22"/>
          <w:szCs w:val="22"/>
        </w:rPr>
        <w:t xml:space="preserve"> et</w:t>
      </w:r>
      <w:r w:rsidR="00BA1DB1">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sidR="00BA1DB1">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sidR="00BA1DB1">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5466F8C9" w14:textId="0B673F13" w:rsidR="0054781F" w:rsidDel="00596B98" w:rsidRDefault="00C371B2" w:rsidP="0054781F">
      <w:pPr>
        <w:pStyle w:val="BodyText"/>
        <w:jc w:val="both"/>
        <w:rPr>
          <w:del w:id="2164" w:author="Ian Ross" w:date="2024-09-19T11:39:00Z" w16du:dateUtc="2024-09-19T09:39:00Z"/>
          <w:rFonts w:asciiTheme="majorHAnsi" w:hAnsiTheme="majorHAnsi" w:cstheme="majorHAnsi"/>
          <w:sz w:val="22"/>
          <w:szCs w:val="22"/>
        </w:rPr>
      </w:pPr>
      <w:del w:id="2165" w:author="Ian Ross" w:date="2024-09-19T11:39:00Z" w16du:dateUtc="2024-09-19T09:39:00Z">
        <w:r w:rsidDel="00596B98">
          <w:rPr>
            <w:rFonts w:asciiTheme="majorHAnsi" w:hAnsiTheme="majorHAnsi" w:cstheme="majorHAnsi"/>
            <w:sz w:val="22"/>
            <w:szCs w:val="22"/>
          </w:rPr>
          <w:delText>This is the largest prospective study of patients with advanced HIV in a draining area with a high background of tuberculosis. One weakness is the p</w:delText>
        </w:r>
        <w:r w:rsidR="00F32F18" w:rsidDel="00596B98">
          <w:rPr>
            <w:rFonts w:asciiTheme="majorHAnsi" w:hAnsiTheme="majorHAnsi" w:cstheme="majorHAnsi"/>
            <w:sz w:val="22"/>
            <w:szCs w:val="22"/>
          </w:rPr>
          <w:delText xml:space="preserve">opulation </w:delText>
        </w:r>
        <w:r w:rsidR="00A436C5" w:rsidDel="00596B98">
          <w:rPr>
            <w:rFonts w:asciiTheme="majorHAnsi" w:hAnsiTheme="majorHAnsi" w:cstheme="majorHAnsi"/>
            <w:sz w:val="22"/>
            <w:szCs w:val="22"/>
          </w:rPr>
          <w:delText xml:space="preserve">selection bias with the </w:delText>
        </w:r>
        <w:r w:rsidR="00C838A5" w:rsidDel="00596B98">
          <w:rPr>
            <w:rFonts w:asciiTheme="majorHAnsi" w:hAnsiTheme="majorHAnsi" w:cstheme="majorHAnsi"/>
            <w:sz w:val="22"/>
            <w:szCs w:val="22"/>
          </w:rPr>
          <w:delText xml:space="preserve">black </w:delText>
        </w:r>
        <w:r w:rsidR="00A436C5" w:rsidDel="00596B98">
          <w:rPr>
            <w:rFonts w:asciiTheme="majorHAnsi" w:hAnsiTheme="majorHAnsi" w:cstheme="majorHAnsi"/>
            <w:sz w:val="22"/>
            <w:szCs w:val="22"/>
          </w:rPr>
          <w:delText xml:space="preserve">Africans making </w:delText>
        </w:r>
        <w:r w:rsidR="00AF297A" w:rsidDel="00596B98">
          <w:rPr>
            <w:rFonts w:asciiTheme="majorHAnsi" w:hAnsiTheme="majorHAnsi" w:cstheme="majorHAnsi"/>
            <w:sz w:val="22"/>
            <w:szCs w:val="22"/>
          </w:rPr>
          <w:delText>most of</w:delText>
        </w:r>
        <w:r w:rsidR="00A436C5" w:rsidDel="00596B98">
          <w:rPr>
            <w:rFonts w:asciiTheme="majorHAnsi" w:hAnsiTheme="majorHAnsi" w:cstheme="majorHAnsi"/>
            <w:sz w:val="22"/>
            <w:szCs w:val="22"/>
          </w:rPr>
          <w:delText xml:space="preserve"> the </w:delText>
        </w:r>
        <w:r w:rsidR="00841F57" w:rsidRPr="00787F50" w:rsidDel="00596B98">
          <w:rPr>
            <w:rFonts w:asciiTheme="majorHAnsi" w:hAnsiTheme="majorHAnsi" w:cstheme="majorHAnsi"/>
            <w:color w:val="0D0D0D" w:themeColor="text1" w:themeTint="F2"/>
            <w:sz w:val="22"/>
            <w:szCs w:val="22"/>
          </w:rPr>
          <w:delText>pa</w:delText>
        </w:r>
        <w:r w:rsidR="00374517" w:rsidRPr="00787F50" w:rsidDel="00596B98">
          <w:rPr>
            <w:rFonts w:asciiTheme="majorHAnsi" w:hAnsiTheme="majorHAnsi" w:cstheme="majorHAnsi"/>
            <w:color w:val="0D0D0D" w:themeColor="text1" w:themeTint="F2"/>
            <w:sz w:val="22"/>
            <w:szCs w:val="22"/>
          </w:rPr>
          <w:delText>rticipants</w:delText>
        </w:r>
        <w:r w:rsidR="00841F57" w:rsidDel="00596B98">
          <w:rPr>
            <w:rFonts w:asciiTheme="majorHAnsi" w:hAnsiTheme="majorHAnsi" w:cstheme="majorHAnsi"/>
            <w:sz w:val="22"/>
            <w:szCs w:val="22"/>
          </w:rPr>
          <w:delText xml:space="preserve"> due to the state hospital draining area being predominantly Black African.</w:delText>
        </w:r>
        <w:r w:rsidR="0054781F" w:rsidRPr="0054781F" w:rsidDel="00596B98">
          <w:rPr>
            <w:rFonts w:asciiTheme="majorHAnsi" w:hAnsiTheme="majorHAnsi" w:cstheme="majorHAnsi"/>
            <w:sz w:val="22"/>
            <w:szCs w:val="22"/>
          </w:rPr>
          <w:delText xml:space="preserve"> </w:delText>
        </w:r>
      </w:del>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76A6361F" w:rsidR="001575CB" w:rsidRPr="00FB1E25" w:rsidRDefault="004003FC" w:rsidP="00FB1E25">
      <w:pPr>
        <w:pStyle w:val="BodyText"/>
        <w:rPr>
          <w:rFonts w:asciiTheme="majorHAnsi" w:hAnsiTheme="majorHAnsi" w:cstheme="majorHAnsi"/>
          <w:sz w:val="22"/>
          <w:szCs w:val="22"/>
        </w:rPr>
      </w:pPr>
      <w:bookmarkStart w:id="2166" w:name="_Hlk128383764"/>
      <w:del w:id="2167" w:author="Ian Ross" w:date="2024-09-19T11:39:00Z" w16du:dateUtc="2024-09-19T09:39:00Z">
        <w:r w:rsidDel="00B126EE">
          <w:rPr>
            <w:rFonts w:asciiTheme="majorHAnsi" w:hAnsiTheme="majorHAnsi" w:cstheme="majorHAnsi"/>
            <w:sz w:val="22"/>
            <w:szCs w:val="22"/>
          </w:rPr>
          <w:delText xml:space="preserve">The largest study on hypoadrenalism in advanced HIV in Africa revealed </w:delText>
        </w:r>
        <w:r w:rsidR="00584AF7" w:rsidDel="00B126EE">
          <w:rPr>
            <w:rFonts w:asciiTheme="majorHAnsi" w:hAnsiTheme="majorHAnsi" w:cstheme="majorHAnsi"/>
            <w:sz w:val="22"/>
            <w:szCs w:val="22"/>
          </w:rPr>
          <w:delText xml:space="preserve">4.91% adrenal insufficiency and </w:delText>
        </w:r>
        <w:r w:rsidR="00841F57" w:rsidDel="00B126EE">
          <w:rPr>
            <w:rFonts w:asciiTheme="majorHAnsi" w:hAnsiTheme="majorHAnsi" w:cstheme="majorHAnsi"/>
            <w:sz w:val="22"/>
            <w:szCs w:val="22"/>
          </w:rPr>
          <w:delText xml:space="preserve">overall mortality of </w:delText>
        </w:r>
        <w:r w:rsidR="00250A65" w:rsidDel="00B126EE">
          <w:rPr>
            <w:rFonts w:asciiTheme="majorHAnsi" w:hAnsiTheme="majorHAnsi" w:cstheme="majorHAnsi"/>
            <w:sz w:val="22"/>
            <w:szCs w:val="22"/>
          </w:rPr>
          <w:delText>12.</w:delText>
        </w:r>
        <w:r w:rsidR="00996514" w:rsidDel="00B126EE">
          <w:rPr>
            <w:rFonts w:asciiTheme="majorHAnsi" w:hAnsiTheme="majorHAnsi" w:cstheme="majorHAnsi"/>
            <w:sz w:val="22"/>
            <w:szCs w:val="22"/>
          </w:rPr>
          <w:delText>0</w:delText>
        </w:r>
        <w:r w:rsidR="00841F57" w:rsidDel="00B126EE">
          <w:rPr>
            <w:rFonts w:asciiTheme="majorHAnsi" w:hAnsiTheme="majorHAnsi" w:cstheme="majorHAnsi"/>
            <w:sz w:val="22"/>
            <w:szCs w:val="22"/>
          </w:rPr>
          <w:delText xml:space="preserve">%. </w:delText>
        </w:r>
        <w:r w:rsidR="001B4C31" w:rsidDel="00B126EE">
          <w:rPr>
            <w:rFonts w:asciiTheme="majorHAnsi" w:hAnsiTheme="majorHAnsi" w:cstheme="majorHAnsi"/>
            <w:sz w:val="22"/>
            <w:szCs w:val="22"/>
          </w:rPr>
          <w:delText>The mortality</w:delText>
        </w:r>
        <w:r w:rsidR="00841F57" w:rsidDel="00B126EE">
          <w:rPr>
            <w:rFonts w:asciiTheme="majorHAnsi" w:hAnsiTheme="majorHAnsi" w:cstheme="majorHAnsi"/>
            <w:sz w:val="22"/>
            <w:szCs w:val="22"/>
          </w:rPr>
          <w:delText xml:space="preserve"> in the AI group </w:delText>
        </w:r>
        <w:r w:rsidR="00584AF7" w:rsidDel="00B126EE">
          <w:rPr>
            <w:rFonts w:asciiTheme="majorHAnsi" w:hAnsiTheme="majorHAnsi" w:cstheme="majorHAnsi"/>
            <w:sz w:val="22"/>
            <w:szCs w:val="22"/>
          </w:rPr>
          <w:delText xml:space="preserve">which was predominantly SAI </w:delText>
        </w:r>
        <w:r w:rsidR="00841F57" w:rsidDel="00B126EE">
          <w:rPr>
            <w:rFonts w:asciiTheme="majorHAnsi" w:hAnsiTheme="majorHAnsi" w:cstheme="majorHAnsi"/>
            <w:sz w:val="22"/>
            <w:szCs w:val="22"/>
          </w:rPr>
          <w:delText xml:space="preserve">was </w:delText>
        </w:r>
        <w:r w:rsidR="00F26FA5" w:rsidDel="00B126EE">
          <w:rPr>
            <w:rFonts w:asciiTheme="majorHAnsi" w:hAnsiTheme="majorHAnsi" w:cstheme="majorHAnsi"/>
            <w:sz w:val="22"/>
            <w:szCs w:val="22"/>
          </w:rPr>
          <w:delText>2</w:delText>
        </w:r>
        <w:r w:rsidR="00996514" w:rsidDel="00B126EE">
          <w:rPr>
            <w:rFonts w:asciiTheme="majorHAnsi" w:hAnsiTheme="majorHAnsi" w:cstheme="majorHAnsi"/>
            <w:sz w:val="22"/>
            <w:szCs w:val="22"/>
          </w:rPr>
          <w:delText>2.22</w:delText>
        </w:r>
        <w:r w:rsidR="00F26FA5" w:rsidDel="00B126EE">
          <w:rPr>
            <w:rFonts w:asciiTheme="majorHAnsi" w:hAnsiTheme="majorHAnsi" w:cstheme="majorHAnsi"/>
            <w:sz w:val="22"/>
            <w:szCs w:val="22"/>
          </w:rPr>
          <w:delText xml:space="preserve">% </w:delText>
        </w:r>
        <w:r w:rsidR="00841F57" w:rsidDel="00B126EE">
          <w:rPr>
            <w:rFonts w:asciiTheme="majorHAnsi" w:hAnsiTheme="majorHAnsi" w:cstheme="majorHAnsi"/>
            <w:sz w:val="22"/>
            <w:szCs w:val="22"/>
          </w:rPr>
          <w:delText xml:space="preserve">versus </w:delText>
        </w:r>
        <w:r w:rsidR="00F26FA5" w:rsidDel="00B126EE">
          <w:rPr>
            <w:rFonts w:asciiTheme="majorHAnsi" w:hAnsiTheme="majorHAnsi" w:cstheme="majorHAnsi"/>
            <w:sz w:val="22"/>
            <w:szCs w:val="22"/>
          </w:rPr>
          <w:delText>11.</w:delText>
        </w:r>
        <w:r w:rsidR="00996514" w:rsidDel="00B126EE">
          <w:rPr>
            <w:rFonts w:asciiTheme="majorHAnsi" w:hAnsiTheme="majorHAnsi" w:cstheme="majorHAnsi"/>
            <w:sz w:val="22"/>
            <w:szCs w:val="22"/>
          </w:rPr>
          <w:delText>49</w:delText>
        </w:r>
        <w:r w:rsidR="00841F57" w:rsidDel="00B126EE">
          <w:rPr>
            <w:rFonts w:asciiTheme="majorHAnsi" w:hAnsiTheme="majorHAnsi" w:cstheme="majorHAnsi"/>
            <w:sz w:val="22"/>
            <w:szCs w:val="22"/>
          </w:rPr>
          <w:delText xml:space="preserve">% for the non-AI groups, respectively. </w:delText>
        </w:r>
        <w:r w:rsidR="009965E8" w:rsidDel="00B126EE">
          <w:rPr>
            <w:rFonts w:asciiTheme="majorHAnsi" w:hAnsiTheme="majorHAnsi" w:cstheme="majorHAnsi"/>
            <w:sz w:val="22"/>
            <w:szCs w:val="22"/>
          </w:rPr>
          <w:delText>Higher mortality</w:delText>
        </w:r>
        <w:r w:rsidR="00F26FA5" w:rsidDel="00B126EE">
          <w:rPr>
            <w:rFonts w:asciiTheme="majorHAnsi" w:hAnsiTheme="majorHAnsi" w:cstheme="majorHAnsi"/>
            <w:sz w:val="22"/>
            <w:szCs w:val="22"/>
          </w:rPr>
          <w:delText xml:space="preserve"> rate in the AI group which is double th</w:delText>
        </w:r>
        <w:r w:rsidR="001B4C31" w:rsidDel="00B126EE">
          <w:rPr>
            <w:rFonts w:asciiTheme="majorHAnsi" w:hAnsiTheme="majorHAnsi" w:cstheme="majorHAnsi"/>
            <w:sz w:val="22"/>
            <w:szCs w:val="22"/>
          </w:rPr>
          <w:delText xml:space="preserve">e one in </w:delText>
        </w:r>
        <w:r w:rsidR="00584AF7" w:rsidDel="00B126EE">
          <w:rPr>
            <w:rFonts w:asciiTheme="majorHAnsi" w:hAnsiTheme="majorHAnsi" w:cstheme="majorHAnsi"/>
            <w:sz w:val="22"/>
            <w:szCs w:val="22"/>
          </w:rPr>
          <w:delText>the non</w:delText>
        </w:r>
        <w:r w:rsidR="00F26FA5" w:rsidDel="00B126EE">
          <w:rPr>
            <w:rFonts w:asciiTheme="majorHAnsi" w:hAnsiTheme="majorHAnsi" w:cstheme="majorHAnsi"/>
            <w:sz w:val="22"/>
            <w:szCs w:val="22"/>
          </w:rPr>
          <w:delText>-AI group</w:delText>
        </w:r>
        <w:r w:rsidR="009965E8" w:rsidDel="00B126EE">
          <w:rPr>
            <w:rFonts w:asciiTheme="majorHAnsi" w:hAnsiTheme="majorHAnsi" w:cstheme="majorHAnsi"/>
            <w:sz w:val="22"/>
            <w:szCs w:val="22"/>
          </w:rPr>
          <w:delText xml:space="preserve"> suggests </w:delText>
        </w:r>
        <w:r w:rsidR="00EC700D" w:rsidDel="00B126EE">
          <w:rPr>
            <w:rFonts w:asciiTheme="majorHAnsi" w:hAnsiTheme="majorHAnsi" w:cstheme="majorHAnsi"/>
            <w:sz w:val="22"/>
            <w:szCs w:val="22"/>
          </w:rPr>
          <w:delText xml:space="preserve">that hypoadrenalism carries a higher risk of mortality </w:delText>
        </w:r>
        <w:r w:rsidR="00347139" w:rsidDel="00B126EE">
          <w:rPr>
            <w:rFonts w:asciiTheme="majorHAnsi" w:hAnsiTheme="majorHAnsi" w:cstheme="majorHAnsi"/>
            <w:sz w:val="22"/>
            <w:szCs w:val="22"/>
          </w:rPr>
          <w:delText>in patients with</w:delText>
        </w:r>
        <w:r w:rsidR="00E5286B" w:rsidDel="00B126EE">
          <w:rPr>
            <w:rFonts w:asciiTheme="majorHAnsi" w:hAnsiTheme="majorHAnsi" w:cstheme="majorHAnsi"/>
            <w:sz w:val="22"/>
            <w:szCs w:val="22"/>
          </w:rPr>
          <w:delText xml:space="preserve"> ad</w:delText>
        </w:r>
        <w:r w:rsidR="00672F8E" w:rsidDel="00B126EE">
          <w:rPr>
            <w:rFonts w:asciiTheme="majorHAnsi" w:hAnsiTheme="majorHAnsi" w:cstheme="majorHAnsi"/>
            <w:sz w:val="22"/>
            <w:szCs w:val="22"/>
          </w:rPr>
          <w:delText>vanced HI</w:delText>
        </w:r>
        <w:r w:rsidR="006E3DBA" w:rsidDel="00B126EE">
          <w:rPr>
            <w:rFonts w:asciiTheme="majorHAnsi" w:hAnsiTheme="majorHAnsi" w:cstheme="majorHAnsi"/>
            <w:sz w:val="22"/>
            <w:szCs w:val="22"/>
          </w:rPr>
          <w:delText xml:space="preserve">V. </w:delText>
        </w:r>
      </w:del>
      <w:r w:rsidR="006E3DBA">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sidR="006E3DBA">
        <w:rPr>
          <w:rFonts w:asciiTheme="majorHAnsi" w:hAnsiTheme="majorHAnsi" w:cstheme="majorHAnsi"/>
          <w:sz w:val="22"/>
          <w:szCs w:val="22"/>
        </w:rPr>
        <w:t xml:space="preserve"> AI is warranted in advanced HIV, to mitigate the risk of death</w:t>
      </w:r>
      <w:bookmarkEnd w:id="2166"/>
      <w:r w:rsidR="00FE444F">
        <w:rPr>
          <w:rFonts w:asciiTheme="majorHAnsi" w:hAnsiTheme="majorHAnsi" w:cstheme="majorHAnsi"/>
          <w:sz w:val="22"/>
          <w:szCs w:val="22"/>
        </w:rPr>
        <w:t>.</w:t>
      </w:r>
      <w:r w:rsidR="001B4C31">
        <w:rPr>
          <w:rFonts w:asciiTheme="majorHAnsi" w:hAnsiTheme="majorHAnsi" w:cstheme="majorHAnsi"/>
          <w:sz w:val="22"/>
          <w:szCs w:val="22"/>
        </w:rPr>
        <w:t xml:space="preserve"> </w:t>
      </w:r>
      <w:proofErr w:type="gramStart"/>
      <w:r w:rsidR="001B4C31">
        <w:rPr>
          <w:rFonts w:asciiTheme="majorHAnsi" w:hAnsiTheme="majorHAnsi" w:cstheme="majorHAnsi"/>
          <w:sz w:val="22"/>
          <w:szCs w:val="22"/>
        </w:rPr>
        <w:t>The majority of</w:t>
      </w:r>
      <w:proofErr w:type="gramEnd"/>
      <w:r w:rsidR="001B4C31">
        <w:rPr>
          <w:rFonts w:asciiTheme="majorHAnsi" w:hAnsiTheme="majorHAnsi" w:cstheme="majorHAnsi"/>
          <w:sz w:val="22"/>
          <w:szCs w:val="22"/>
        </w:rPr>
        <w:t xml:space="preserve">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sidR="006E3DBA">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B126EE" w:rsidRDefault="00A71D8E" w:rsidP="00CE1750">
      <w:pPr>
        <w:pStyle w:val="EndNoteBibliography"/>
        <w:spacing w:after="0"/>
        <w:rPr>
          <w:rFonts w:asciiTheme="majorHAnsi" w:hAnsiTheme="majorHAnsi" w:cstheme="majorHAnsi"/>
          <w:noProof/>
          <w:sz w:val="22"/>
          <w:szCs w:val="22"/>
          <w:rPrChange w:id="2168" w:author="Ian Ross" w:date="2024-09-19T11:39:00Z" w16du:dateUtc="2024-09-19T09:39:00Z">
            <w:rPr>
              <w:noProof/>
            </w:rPr>
          </w:rPrChange>
        </w:rPr>
      </w:pPr>
      <w:r w:rsidRPr="00B126EE">
        <w:rPr>
          <w:rFonts w:asciiTheme="majorHAnsi" w:hAnsiTheme="majorHAnsi" w:cstheme="majorHAnsi"/>
          <w:sz w:val="22"/>
          <w:szCs w:val="22"/>
          <w:rPrChange w:id="2169" w:author="Ian Ross" w:date="2024-09-19T11:39:00Z" w16du:dateUtc="2024-09-19T09:39:00Z">
            <w:rPr>
              <w:rFonts w:ascii="Arial" w:hAnsi="Arial" w:cs="Arial"/>
              <w:sz w:val="22"/>
              <w:szCs w:val="22"/>
            </w:rPr>
          </w:rPrChange>
        </w:rPr>
        <w:fldChar w:fldCharType="begin"/>
      </w:r>
      <w:r w:rsidRPr="00B126EE">
        <w:rPr>
          <w:rFonts w:asciiTheme="majorHAnsi" w:hAnsiTheme="majorHAnsi" w:cstheme="majorHAnsi"/>
          <w:sz w:val="22"/>
          <w:szCs w:val="22"/>
          <w:rPrChange w:id="2170" w:author="Ian Ross" w:date="2024-09-19T11:39:00Z" w16du:dateUtc="2024-09-19T09:39:00Z">
            <w:rPr>
              <w:rFonts w:ascii="Arial" w:hAnsi="Arial" w:cs="Arial"/>
              <w:sz w:val="22"/>
              <w:szCs w:val="22"/>
            </w:rPr>
          </w:rPrChange>
        </w:rPr>
        <w:instrText xml:space="preserve"> ADDIN EN.REFLIST </w:instrText>
      </w:r>
      <w:r w:rsidRPr="00B126EE">
        <w:rPr>
          <w:rFonts w:asciiTheme="majorHAnsi" w:hAnsiTheme="majorHAnsi" w:cstheme="majorHAnsi"/>
          <w:sz w:val="22"/>
          <w:szCs w:val="22"/>
          <w:rPrChange w:id="2171" w:author="Ian Ross" w:date="2024-09-19T11:39:00Z" w16du:dateUtc="2024-09-19T09:39:00Z">
            <w:rPr>
              <w:rFonts w:ascii="Arial" w:hAnsi="Arial" w:cs="Arial"/>
              <w:sz w:val="22"/>
              <w:szCs w:val="22"/>
            </w:rPr>
          </w:rPrChange>
        </w:rPr>
        <w:fldChar w:fldCharType="separate"/>
      </w:r>
      <w:r w:rsidR="00CE1750" w:rsidRPr="00B126EE">
        <w:rPr>
          <w:rFonts w:asciiTheme="majorHAnsi" w:hAnsiTheme="majorHAnsi" w:cstheme="majorHAnsi"/>
          <w:noProof/>
          <w:sz w:val="22"/>
          <w:szCs w:val="22"/>
          <w:rPrChange w:id="2172" w:author="Ian Ross" w:date="2024-09-19T11:39:00Z" w16du:dateUtc="2024-09-19T09:39:00Z">
            <w:rPr>
              <w:noProof/>
            </w:rPr>
          </w:rPrChange>
        </w:rPr>
        <w:t>1.</w:t>
      </w:r>
      <w:r w:rsidR="00CE1750" w:rsidRPr="00B126EE">
        <w:rPr>
          <w:rFonts w:asciiTheme="majorHAnsi" w:hAnsiTheme="majorHAnsi" w:cstheme="majorHAnsi"/>
          <w:noProof/>
          <w:sz w:val="22"/>
          <w:szCs w:val="22"/>
          <w:rPrChange w:id="2173" w:author="Ian Ross" w:date="2024-09-19T11:39:00Z" w16du:dateUtc="2024-09-19T09:39:00Z">
            <w:rPr>
              <w:noProof/>
            </w:rPr>
          </w:rPrChange>
        </w:rPr>
        <w:tab/>
        <w:t>Dunlop D. Eight-six Cases of Addison's Disease. British medical journal. 1963;2(5362):887.</w:t>
      </w:r>
    </w:p>
    <w:p w14:paraId="38CB7825" w14:textId="77777777" w:rsidR="00CE1750" w:rsidRPr="00B126EE" w:rsidRDefault="00CE1750" w:rsidP="00CE1750">
      <w:pPr>
        <w:pStyle w:val="EndNoteBibliography"/>
        <w:spacing w:after="0"/>
        <w:rPr>
          <w:rFonts w:asciiTheme="majorHAnsi" w:hAnsiTheme="majorHAnsi" w:cstheme="majorHAnsi"/>
          <w:noProof/>
          <w:sz w:val="22"/>
          <w:szCs w:val="22"/>
          <w:rPrChange w:id="2174" w:author="Ian Ross" w:date="2024-09-19T11:39:00Z" w16du:dateUtc="2024-09-19T09:39:00Z">
            <w:rPr>
              <w:noProof/>
            </w:rPr>
          </w:rPrChange>
        </w:rPr>
      </w:pPr>
      <w:r w:rsidRPr="00B126EE">
        <w:rPr>
          <w:rFonts w:asciiTheme="majorHAnsi" w:hAnsiTheme="majorHAnsi" w:cstheme="majorHAnsi"/>
          <w:noProof/>
          <w:sz w:val="22"/>
          <w:szCs w:val="22"/>
          <w:rPrChange w:id="2175" w:author="Ian Ross" w:date="2024-09-19T11:39:00Z" w16du:dateUtc="2024-09-19T09:39:00Z">
            <w:rPr>
              <w:noProof/>
            </w:rPr>
          </w:rPrChange>
        </w:rPr>
        <w:t>2.</w:t>
      </w:r>
      <w:r w:rsidRPr="00B126EE">
        <w:rPr>
          <w:rFonts w:asciiTheme="majorHAnsi" w:hAnsiTheme="majorHAnsi" w:cstheme="majorHAnsi"/>
          <w:noProof/>
          <w:sz w:val="22"/>
          <w:szCs w:val="22"/>
          <w:rPrChange w:id="2176" w:author="Ian Ross" w:date="2024-09-19T11:39:00Z" w16du:dateUtc="2024-09-19T09:39:00Z">
            <w:rPr>
              <w:noProof/>
            </w:rPr>
          </w:rPrChange>
        </w:rPr>
        <w:tab/>
        <w:t>Goliber T. The status of the HIV/AIDS epidemic in Sub-Saharan Africa. Population Reference Bureau. 2002.</w:t>
      </w:r>
    </w:p>
    <w:p w14:paraId="43F6BFDF" w14:textId="77777777" w:rsidR="00CE1750" w:rsidRPr="00B126EE" w:rsidRDefault="00CE1750" w:rsidP="00CE1750">
      <w:pPr>
        <w:pStyle w:val="EndNoteBibliography"/>
        <w:spacing w:after="0"/>
        <w:rPr>
          <w:rFonts w:asciiTheme="majorHAnsi" w:hAnsiTheme="majorHAnsi" w:cstheme="majorHAnsi"/>
          <w:noProof/>
          <w:sz w:val="22"/>
          <w:szCs w:val="22"/>
          <w:rPrChange w:id="2177" w:author="Ian Ross" w:date="2024-09-19T11:39:00Z" w16du:dateUtc="2024-09-19T09:39:00Z">
            <w:rPr>
              <w:noProof/>
            </w:rPr>
          </w:rPrChange>
        </w:rPr>
      </w:pPr>
      <w:r w:rsidRPr="00B126EE">
        <w:rPr>
          <w:rFonts w:asciiTheme="majorHAnsi" w:hAnsiTheme="majorHAnsi" w:cstheme="majorHAnsi"/>
          <w:noProof/>
          <w:sz w:val="22"/>
          <w:szCs w:val="22"/>
          <w:rPrChange w:id="2178" w:author="Ian Ross" w:date="2024-09-19T11:39:00Z" w16du:dateUtc="2024-09-19T09:39:00Z">
            <w:rPr>
              <w:noProof/>
            </w:rPr>
          </w:rPrChange>
        </w:rPr>
        <w:t>3.</w:t>
      </w:r>
      <w:r w:rsidRPr="00B126EE">
        <w:rPr>
          <w:rFonts w:asciiTheme="majorHAnsi" w:hAnsiTheme="majorHAnsi" w:cstheme="majorHAnsi"/>
          <w:noProof/>
          <w:sz w:val="22"/>
          <w:szCs w:val="22"/>
          <w:rPrChange w:id="2179" w:author="Ian Ross" w:date="2024-09-19T11:39:00Z" w16du:dateUtc="2024-09-19T09:39:00Z">
            <w:rPr>
              <w:noProof/>
            </w:rPr>
          </w:rPrChange>
        </w:rPr>
        <w:tab/>
        <w:t>Hofbauer LC, Heufelder AE. Endocrine implications of human immunodeficiency virus infection. Medicine. 1996;75(5):262-78.</w:t>
      </w:r>
    </w:p>
    <w:p w14:paraId="066FFF11"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180" w:author="Ian Ross" w:date="2024-09-19T11:39:00Z" w16du:dateUtc="2024-09-19T09:39:00Z">
            <w:rPr>
              <w:noProof/>
              <w:lang w:val="it-IT"/>
            </w:rPr>
          </w:rPrChange>
        </w:rPr>
      </w:pPr>
      <w:r w:rsidRPr="00B126EE">
        <w:rPr>
          <w:rFonts w:asciiTheme="majorHAnsi" w:hAnsiTheme="majorHAnsi" w:cstheme="majorHAnsi"/>
          <w:noProof/>
          <w:sz w:val="22"/>
          <w:szCs w:val="22"/>
          <w:rPrChange w:id="2181" w:author="Ian Ross" w:date="2024-09-19T11:39:00Z" w16du:dateUtc="2024-09-19T09:39:00Z">
            <w:rPr>
              <w:noProof/>
            </w:rPr>
          </w:rPrChange>
        </w:rPr>
        <w:t>4.</w:t>
      </w:r>
      <w:r w:rsidRPr="00B126EE">
        <w:rPr>
          <w:rFonts w:asciiTheme="majorHAnsi" w:hAnsiTheme="majorHAnsi" w:cstheme="majorHAnsi"/>
          <w:noProof/>
          <w:sz w:val="22"/>
          <w:szCs w:val="22"/>
          <w:rPrChange w:id="2182" w:author="Ian Ross" w:date="2024-09-19T11:39:00Z" w16du:dateUtc="2024-09-19T09:39:00Z">
            <w:rPr>
              <w:noProof/>
            </w:rPr>
          </w:rPrChange>
        </w:rPr>
        <w:tab/>
        <w:t xml:space="preserve">Boulle A, Schomaker M, May MT, Hogg RS, Shepherd BE, Monge S, et al. Mortality in patients with HIV-1 infection starting antiretroviral therapy in South Africa, Europe, or North America: a collaborative analysis of prospective studies. </w:t>
      </w:r>
      <w:r w:rsidRPr="00B126EE">
        <w:rPr>
          <w:rFonts w:asciiTheme="majorHAnsi" w:hAnsiTheme="majorHAnsi" w:cstheme="majorHAnsi"/>
          <w:noProof/>
          <w:sz w:val="22"/>
          <w:szCs w:val="22"/>
          <w:lang w:val="it-IT"/>
          <w:rPrChange w:id="2183" w:author="Ian Ross" w:date="2024-09-19T11:39:00Z" w16du:dateUtc="2024-09-19T09:39:00Z">
            <w:rPr>
              <w:noProof/>
              <w:lang w:val="it-IT"/>
            </w:rPr>
          </w:rPrChange>
        </w:rPr>
        <w:t>PLoS medicine. 2014;11(9):e1001718.</w:t>
      </w:r>
    </w:p>
    <w:p w14:paraId="2EEEACDA" w14:textId="77777777" w:rsidR="00CE1750" w:rsidRPr="00B126EE" w:rsidRDefault="00CE1750" w:rsidP="00CE1750">
      <w:pPr>
        <w:pStyle w:val="EndNoteBibliography"/>
        <w:spacing w:after="0"/>
        <w:rPr>
          <w:rFonts w:asciiTheme="majorHAnsi" w:hAnsiTheme="majorHAnsi" w:cstheme="majorHAnsi"/>
          <w:noProof/>
          <w:sz w:val="22"/>
          <w:szCs w:val="22"/>
          <w:rPrChange w:id="2184" w:author="Ian Ross" w:date="2024-09-19T11:39:00Z" w16du:dateUtc="2024-09-19T09:39:00Z">
            <w:rPr>
              <w:noProof/>
            </w:rPr>
          </w:rPrChange>
        </w:rPr>
      </w:pPr>
      <w:r w:rsidRPr="00B126EE">
        <w:rPr>
          <w:rFonts w:asciiTheme="majorHAnsi" w:hAnsiTheme="majorHAnsi" w:cstheme="majorHAnsi"/>
          <w:noProof/>
          <w:sz w:val="22"/>
          <w:szCs w:val="22"/>
          <w:lang w:val="it-IT"/>
          <w:rPrChange w:id="2185" w:author="Ian Ross" w:date="2024-09-19T11:39:00Z" w16du:dateUtc="2024-09-19T09:39:00Z">
            <w:rPr>
              <w:noProof/>
              <w:lang w:val="it-IT"/>
            </w:rPr>
          </w:rPrChange>
        </w:rPr>
        <w:t>5.</w:t>
      </w:r>
      <w:r w:rsidRPr="00B126EE">
        <w:rPr>
          <w:rFonts w:asciiTheme="majorHAnsi" w:hAnsiTheme="majorHAnsi" w:cstheme="majorHAnsi"/>
          <w:noProof/>
          <w:sz w:val="22"/>
          <w:szCs w:val="22"/>
          <w:lang w:val="it-IT"/>
          <w:rPrChange w:id="2186" w:author="Ian Ross" w:date="2024-09-19T11:39:00Z" w16du:dateUtc="2024-09-19T09:39:00Z">
            <w:rPr>
              <w:noProof/>
              <w:lang w:val="it-IT"/>
            </w:rPr>
          </w:rPrChange>
        </w:rPr>
        <w:tab/>
        <w:t xml:space="preserve">Betterle C, Morlin L. Autoimmune Addison’s disease. </w:t>
      </w:r>
      <w:r w:rsidRPr="00B126EE">
        <w:rPr>
          <w:rFonts w:asciiTheme="majorHAnsi" w:hAnsiTheme="majorHAnsi" w:cstheme="majorHAnsi"/>
          <w:noProof/>
          <w:sz w:val="22"/>
          <w:szCs w:val="22"/>
          <w:rPrChange w:id="2187" w:author="Ian Ross" w:date="2024-09-19T11:39:00Z" w16du:dateUtc="2024-09-19T09:39:00Z">
            <w:rPr>
              <w:noProof/>
            </w:rPr>
          </w:rPrChange>
        </w:rPr>
        <w:t>Pediatric Adrenal Diseases. 2011;20:161-72.</w:t>
      </w:r>
    </w:p>
    <w:p w14:paraId="02EA1366" w14:textId="77777777" w:rsidR="00CE1750" w:rsidRPr="00B126EE" w:rsidRDefault="00CE1750" w:rsidP="00CE1750">
      <w:pPr>
        <w:pStyle w:val="EndNoteBibliography"/>
        <w:spacing w:after="0"/>
        <w:rPr>
          <w:rFonts w:asciiTheme="majorHAnsi" w:hAnsiTheme="majorHAnsi" w:cstheme="majorHAnsi"/>
          <w:noProof/>
          <w:sz w:val="22"/>
          <w:szCs w:val="22"/>
          <w:rPrChange w:id="2188" w:author="Ian Ross" w:date="2024-09-19T11:39:00Z" w16du:dateUtc="2024-09-19T09:39:00Z">
            <w:rPr>
              <w:noProof/>
            </w:rPr>
          </w:rPrChange>
        </w:rPr>
      </w:pPr>
      <w:r w:rsidRPr="00B126EE">
        <w:rPr>
          <w:rFonts w:asciiTheme="majorHAnsi" w:hAnsiTheme="majorHAnsi" w:cstheme="majorHAnsi"/>
          <w:noProof/>
          <w:sz w:val="22"/>
          <w:szCs w:val="22"/>
          <w:rPrChange w:id="2189" w:author="Ian Ross" w:date="2024-09-19T11:39:00Z" w16du:dateUtc="2024-09-19T09:39:00Z">
            <w:rPr>
              <w:noProof/>
            </w:rPr>
          </w:rPrChange>
        </w:rPr>
        <w:t>6.</w:t>
      </w:r>
      <w:r w:rsidRPr="00B126EE">
        <w:rPr>
          <w:rFonts w:asciiTheme="majorHAnsi" w:hAnsiTheme="majorHAnsi" w:cstheme="majorHAnsi"/>
          <w:noProof/>
          <w:sz w:val="22"/>
          <w:szCs w:val="22"/>
          <w:rPrChange w:id="2190" w:author="Ian Ross" w:date="2024-09-19T11:39:00Z" w16du:dateUtc="2024-09-19T09:39:00Z">
            <w:rPr>
              <w:noProof/>
            </w:rPr>
          </w:rPrChange>
        </w:rPr>
        <w:tab/>
        <w:t>Ross IL, Levitt NS. Addison’s disease symptoms–a cross sectional study in urban South Africa. PLoS One. 2013;8(1):e53526.</w:t>
      </w:r>
    </w:p>
    <w:p w14:paraId="610DFAE4" w14:textId="77777777" w:rsidR="00CE1750" w:rsidRPr="00B126EE" w:rsidRDefault="00CE1750" w:rsidP="00CE1750">
      <w:pPr>
        <w:pStyle w:val="EndNoteBibliography"/>
        <w:spacing w:after="0"/>
        <w:rPr>
          <w:rFonts w:asciiTheme="majorHAnsi" w:hAnsiTheme="majorHAnsi" w:cstheme="majorHAnsi"/>
          <w:noProof/>
          <w:sz w:val="22"/>
          <w:szCs w:val="22"/>
          <w:rPrChange w:id="2191" w:author="Ian Ross" w:date="2024-09-19T11:39:00Z" w16du:dateUtc="2024-09-19T09:39:00Z">
            <w:rPr>
              <w:noProof/>
            </w:rPr>
          </w:rPrChange>
        </w:rPr>
      </w:pPr>
      <w:r w:rsidRPr="00B126EE">
        <w:rPr>
          <w:rFonts w:asciiTheme="majorHAnsi" w:hAnsiTheme="majorHAnsi" w:cstheme="majorHAnsi"/>
          <w:noProof/>
          <w:sz w:val="22"/>
          <w:szCs w:val="22"/>
          <w:rPrChange w:id="2192" w:author="Ian Ross" w:date="2024-09-19T11:39:00Z" w16du:dateUtc="2024-09-19T09:39:00Z">
            <w:rPr>
              <w:noProof/>
            </w:rPr>
          </w:rPrChange>
        </w:rPr>
        <w:t>7.</w:t>
      </w:r>
      <w:r w:rsidRPr="00B126EE">
        <w:rPr>
          <w:rFonts w:asciiTheme="majorHAnsi" w:hAnsiTheme="majorHAnsi" w:cstheme="majorHAnsi"/>
          <w:noProof/>
          <w:sz w:val="22"/>
          <w:szCs w:val="22"/>
          <w:rPrChange w:id="2193" w:author="Ian Ross" w:date="2024-09-19T11:39:00Z" w16du:dateUtc="2024-09-19T09:39:00Z">
            <w:rPr>
              <w:noProof/>
            </w:rPr>
          </w:rPrChange>
        </w:rPr>
        <w:tab/>
        <w:t>Mofokeng TR, Beshyah SA, Mahomed F, Ndlovu KC, Ross IL. Significant barriers to diagnosis and management of adrenal insufficiency in Africa. Endocrine connections. 2020;9(5):445-56.</w:t>
      </w:r>
    </w:p>
    <w:p w14:paraId="7D336744" w14:textId="77777777" w:rsidR="00CE1750" w:rsidRPr="00B126EE" w:rsidRDefault="00CE1750" w:rsidP="00CE1750">
      <w:pPr>
        <w:pStyle w:val="EndNoteBibliography"/>
        <w:spacing w:after="0"/>
        <w:rPr>
          <w:rFonts w:asciiTheme="majorHAnsi" w:hAnsiTheme="majorHAnsi" w:cstheme="majorHAnsi"/>
          <w:noProof/>
          <w:sz w:val="22"/>
          <w:szCs w:val="22"/>
          <w:rPrChange w:id="2194" w:author="Ian Ross" w:date="2024-09-19T11:39:00Z" w16du:dateUtc="2024-09-19T09:39:00Z">
            <w:rPr>
              <w:noProof/>
            </w:rPr>
          </w:rPrChange>
        </w:rPr>
      </w:pPr>
      <w:r w:rsidRPr="00B126EE">
        <w:rPr>
          <w:rFonts w:asciiTheme="majorHAnsi" w:hAnsiTheme="majorHAnsi" w:cstheme="majorHAnsi"/>
          <w:noProof/>
          <w:sz w:val="22"/>
          <w:szCs w:val="22"/>
          <w:rPrChange w:id="2195" w:author="Ian Ross" w:date="2024-09-19T11:39:00Z" w16du:dateUtc="2024-09-19T09:39:00Z">
            <w:rPr>
              <w:noProof/>
            </w:rPr>
          </w:rPrChange>
        </w:rPr>
        <w:t>8.</w:t>
      </w:r>
      <w:r w:rsidRPr="00B126EE">
        <w:rPr>
          <w:rFonts w:asciiTheme="majorHAnsi" w:hAnsiTheme="majorHAnsi" w:cstheme="majorHAnsi"/>
          <w:noProof/>
          <w:sz w:val="22"/>
          <w:szCs w:val="22"/>
          <w:rPrChange w:id="2196" w:author="Ian Ross" w:date="2024-09-19T11:39:00Z" w16du:dateUtc="2024-09-19T09:39:00Z">
            <w:rPr>
              <w:noProof/>
            </w:rPr>
          </w:rPrChange>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B126EE" w:rsidRDefault="00CE1750" w:rsidP="00CE1750">
      <w:pPr>
        <w:pStyle w:val="EndNoteBibliography"/>
        <w:spacing w:after="0"/>
        <w:rPr>
          <w:rFonts w:asciiTheme="majorHAnsi" w:hAnsiTheme="majorHAnsi" w:cstheme="majorHAnsi"/>
          <w:noProof/>
          <w:sz w:val="22"/>
          <w:szCs w:val="22"/>
          <w:rPrChange w:id="2197" w:author="Ian Ross" w:date="2024-09-19T11:39:00Z" w16du:dateUtc="2024-09-19T09:39:00Z">
            <w:rPr>
              <w:noProof/>
            </w:rPr>
          </w:rPrChange>
        </w:rPr>
      </w:pPr>
      <w:r w:rsidRPr="00B126EE">
        <w:rPr>
          <w:rFonts w:asciiTheme="majorHAnsi" w:hAnsiTheme="majorHAnsi" w:cstheme="majorHAnsi"/>
          <w:noProof/>
          <w:sz w:val="22"/>
          <w:szCs w:val="22"/>
          <w:rPrChange w:id="2198" w:author="Ian Ross" w:date="2024-09-19T11:39:00Z" w16du:dateUtc="2024-09-19T09:39:00Z">
            <w:rPr>
              <w:noProof/>
            </w:rPr>
          </w:rPrChange>
        </w:rPr>
        <w:t>9.</w:t>
      </w:r>
      <w:r w:rsidRPr="00B126EE">
        <w:rPr>
          <w:rFonts w:asciiTheme="majorHAnsi" w:hAnsiTheme="majorHAnsi" w:cstheme="majorHAnsi"/>
          <w:noProof/>
          <w:sz w:val="22"/>
          <w:szCs w:val="22"/>
          <w:rPrChange w:id="2199" w:author="Ian Ross" w:date="2024-09-19T11:39:00Z" w16du:dateUtc="2024-09-19T09:39:00Z">
            <w:rPr>
              <w:noProof/>
            </w:rPr>
          </w:rPrChange>
        </w:rPr>
        <w:tab/>
        <w:t>Arlt W. Adrenal insufficiency. Clinical medicine. 2008;8(2):211.</w:t>
      </w:r>
    </w:p>
    <w:p w14:paraId="5136BA52" w14:textId="77777777" w:rsidR="00CE1750" w:rsidRPr="00B126EE" w:rsidRDefault="00CE1750" w:rsidP="00CE1750">
      <w:pPr>
        <w:pStyle w:val="EndNoteBibliography"/>
        <w:spacing w:after="0"/>
        <w:rPr>
          <w:rFonts w:asciiTheme="majorHAnsi" w:hAnsiTheme="majorHAnsi" w:cstheme="majorHAnsi"/>
          <w:noProof/>
          <w:sz w:val="22"/>
          <w:szCs w:val="22"/>
          <w:rPrChange w:id="2200" w:author="Ian Ross" w:date="2024-09-19T11:39:00Z" w16du:dateUtc="2024-09-19T09:39:00Z">
            <w:rPr>
              <w:noProof/>
            </w:rPr>
          </w:rPrChange>
        </w:rPr>
      </w:pPr>
      <w:r w:rsidRPr="00B126EE">
        <w:rPr>
          <w:rFonts w:asciiTheme="majorHAnsi" w:hAnsiTheme="majorHAnsi" w:cstheme="majorHAnsi"/>
          <w:noProof/>
          <w:sz w:val="22"/>
          <w:szCs w:val="22"/>
          <w:rPrChange w:id="2201" w:author="Ian Ross" w:date="2024-09-19T11:39:00Z" w16du:dateUtc="2024-09-19T09:39:00Z">
            <w:rPr>
              <w:noProof/>
            </w:rPr>
          </w:rPrChange>
        </w:rPr>
        <w:lastRenderedPageBreak/>
        <w:t>10.</w:t>
      </w:r>
      <w:r w:rsidRPr="00B126EE">
        <w:rPr>
          <w:rFonts w:asciiTheme="majorHAnsi" w:hAnsiTheme="majorHAnsi" w:cstheme="majorHAnsi"/>
          <w:noProof/>
          <w:sz w:val="22"/>
          <w:szCs w:val="22"/>
          <w:rPrChange w:id="2202" w:author="Ian Ross" w:date="2024-09-19T11:39:00Z" w16du:dateUtc="2024-09-19T09:39:00Z">
            <w:rPr>
              <w:noProof/>
            </w:rPr>
          </w:rPrChange>
        </w:rPr>
        <w:tab/>
        <w:t>Husebye ES, Pearce SH, Krone NP, Kämpe O. Adrenal insufficiency. The Lancet. 2021;397(10274):613-29.</w:t>
      </w:r>
    </w:p>
    <w:p w14:paraId="2737A140" w14:textId="77777777" w:rsidR="00CE1750" w:rsidRPr="00B126EE" w:rsidRDefault="00CE1750" w:rsidP="00CE1750">
      <w:pPr>
        <w:pStyle w:val="EndNoteBibliography"/>
        <w:spacing w:after="0"/>
        <w:rPr>
          <w:rFonts w:asciiTheme="majorHAnsi" w:hAnsiTheme="majorHAnsi" w:cstheme="majorHAnsi"/>
          <w:noProof/>
          <w:sz w:val="22"/>
          <w:szCs w:val="22"/>
          <w:rPrChange w:id="2203" w:author="Ian Ross" w:date="2024-09-19T11:39:00Z" w16du:dateUtc="2024-09-19T09:39:00Z">
            <w:rPr>
              <w:noProof/>
            </w:rPr>
          </w:rPrChange>
        </w:rPr>
      </w:pPr>
      <w:r w:rsidRPr="00B126EE">
        <w:rPr>
          <w:rFonts w:asciiTheme="majorHAnsi" w:hAnsiTheme="majorHAnsi" w:cstheme="majorHAnsi"/>
          <w:noProof/>
          <w:sz w:val="22"/>
          <w:szCs w:val="22"/>
          <w:rPrChange w:id="2204" w:author="Ian Ross" w:date="2024-09-19T11:39:00Z" w16du:dateUtc="2024-09-19T09:39:00Z">
            <w:rPr>
              <w:noProof/>
            </w:rPr>
          </w:rPrChange>
        </w:rPr>
        <w:t>11.</w:t>
      </w:r>
      <w:r w:rsidRPr="00B126EE">
        <w:rPr>
          <w:rFonts w:asciiTheme="majorHAnsi" w:hAnsiTheme="majorHAnsi" w:cstheme="majorHAnsi"/>
          <w:noProof/>
          <w:sz w:val="22"/>
          <w:szCs w:val="22"/>
          <w:rPrChange w:id="2205" w:author="Ian Ross" w:date="2024-09-19T11:39:00Z" w16du:dateUtc="2024-09-19T09:39:00Z">
            <w:rPr>
              <w:noProof/>
            </w:rPr>
          </w:rPrChange>
        </w:rPr>
        <w:tab/>
        <w:t>Eledrisi MS, Verghese AC. Adrenal insufficiency in HIV infection: a review and recommendations. The American journal of the medical sciences. 2001;321(2):137-44.</w:t>
      </w:r>
    </w:p>
    <w:p w14:paraId="3E578A44" w14:textId="77777777" w:rsidR="00CE1750" w:rsidRPr="00B126EE" w:rsidRDefault="00CE1750" w:rsidP="00CE1750">
      <w:pPr>
        <w:pStyle w:val="EndNoteBibliography"/>
        <w:spacing w:after="0"/>
        <w:rPr>
          <w:rFonts w:asciiTheme="majorHAnsi" w:hAnsiTheme="majorHAnsi" w:cstheme="majorHAnsi"/>
          <w:noProof/>
          <w:sz w:val="22"/>
          <w:szCs w:val="22"/>
          <w:rPrChange w:id="2206" w:author="Ian Ross" w:date="2024-09-19T11:39:00Z" w16du:dateUtc="2024-09-19T09:39:00Z">
            <w:rPr>
              <w:noProof/>
            </w:rPr>
          </w:rPrChange>
        </w:rPr>
      </w:pPr>
      <w:r w:rsidRPr="00B126EE">
        <w:rPr>
          <w:rFonts w:asciiTheme="majorHAnsi" w:hAnsiTheme="majorHAnsi" w:cstheme="majorHAnsi"/>
          <w:noProof/>
          <w:sz w:val="22"/>
          <w:szCs w:val="22"/>
          <w:rPrChange w:id="2207" w:author="Ian Ross" w:date="2024-09-19T11:39:00Z" w16du:dateUtc="2024-09-19T09:39:00Z">
            <w:rPr>
              <w:noProof/>
            </w:rPr>
          </w:rPrChange>
        </w:rPr>
        <w:t>12.</w:t>
      </w:r>
      <w:r w:rsidRPr="00B126EE">
        <w:rPr>
          <w:rFonts w:asciiTheme="majorHAnsi" w:hAnsiTheme="majorHAnsi" w:cstheme="majorHAnsi"/>
          <w:noProof/>
          <w:sz w:val="22"/>
          <w:szCs w:val="22"/>
          <w:rPrChange w:id="2208" w:author="Ian Ross" w:date="2024-09-19T11:39:00Z" w16du:dateUtc="2024-09-19T09:39:00Z">
            <w:rPr>
              <w:noProof/>
            </w:rPr>
          </w:rPrChange>
        </w:rPr>
        <w:tab/>
        <w:t>Bornstein SR. Predisposing factors for adrenal insufficiency. New England Journal of Medicine. 2009;360(22):2328-39.</w:t>
      </w:r>
    </w:p>
    <w:p w14:paraId="09E923D8" w14:textId="77777777" w:rsidR="00CE1750" w:rsidRPr="00B126EE" w:rsidRDefault="00CE1750" w:rsidP="00CE1750">
      <w:pPr>
        <w:pStyle w:val="EndNoteBibliography"/>
        <w:spacing w:after="0"/>
        <w:rPr>
          <w:rFonts w:asciiTheme="majorHAnsi" w:hAnsiTheme="majorHAnsi" w:cstheme="majorHAnsi"/>
          <w:noProof/>
          <w:sz w:val="22"/>
          <w:szCs w:val="22"/>
          <w:rPrChange w:id="2209" w:author="Ian Ross" w:date="2024-09-19T11:39:00Z" w16du:dateUtc="2024-09-19T09:39:00Z">
            <w:rPr>
              <w:noProof/>
            </w:rPr>
          </w:rPrChange>
        </w:rPr>
      </w:pPr>
      <w:r w:rsidRPr="00B126EE">
        <w:rPr>
          <w:rFonts w:asciiTheme="majorHAnsi" w:hAnsiTheme="majorHAnsi" w:cstheme="majorHAnsi"/>
          <w:noProof/>
          <w:sz w:val="22"/>
          <w:szCs w:val="22"/>
          <w:rPrChange w:id="2210" w:author="Ian Ross" w:date="2024-09-19T11:39:00Z" w16du:dateUtc="2024-09-19T09:39:00Z">
            <w:rPr>
              <w:noProof/>
            </w:rPr>
          </w:rPrChange>
        </w:rPr>
        <w:t>13.</w:t>
      </w:r>
      <w:r w:rsidRPr="00B126EE">
        <w:rPr>
          <w:rFonts w:asciiTheme="majorHAnsi" w:hAnsiTheme="majorHAnsi" w:cstheme="majorHAnsi"/>
          <w:noProof/>
          <w:sz w:val="22"/>
          <w:szCs w:val="22"/>
          <w:rPrChange w:id="2211" w:author="Ian Ross" w:date="2024-09-19T11:39:00Z" w16du:dateUtc="2024-09-19T09:39:00Z">
            <w:rPr>
              <w:noProof/>
            </w:rPr>
          </w:rPrChange>
        </w:rPr>
        <w:tab/>
        <w:t>Afreen B, Khan KA, Riaz A. Adrenal insufficiency in Pakistani HIV infected patients. Journal of Ayub Medical College Abbottabad. 2017;29(3):428-31.</w:t>
      </w:r>
    </w:p>
    <w:p w14:paraId="2EDCFEE1" w14:textId="77777777" w:rsidR="00CE1750" w:rsidRPr="00B126EE" w:rsidRDefault="00CE1750" w:rsidP="00CE1750">
      <w:pPr>
        <w:pStyle w:val="EndNoteBibliography"/>
        <w:spacing w:after="0"/>
        <w:rPr>
          <w:rFonts w:asciiTheme="majorHAnsi" w:hAnsiTheme="majorHAnsi" w:cstheme="majorHAnsi"/>
          <w:noProof/>
          <w:sz w:val="22"/>
          <w:szCs w:val="22"/>
          <w:rPrChange w:id="2212" w:author="Ian Ross" w:date="2024-09-19T11:39:00Z" w16du:dateUtc="2024-09-19T09:39:00Z">
            <w:rPr>
              <w:noProof/>
            </w:rPr>
          </w:rPrChange>
        </w:rPr>
      </w:pPr>
      <w:r w:rsidRPr="00B126EE">
        <w:rPr>
          <w:rFonts w:asciiTheme="majorHAnsi" w:hAnsiTheme="majorHAnsi" w:cstheme="majorHAnsi"/>
          <w:noProof/>
          <w:sz w:val="22"/>
          <w:szCs w:val="22"/>
          <w:rPrChange w:id="2213" w:author="Ian Ross" w:date="2024-09-19T11:39:00Z" w16du:dateUtc="2024-09-19T09:39:00Z">
            <w:rPr>
              <w:noProof/>
            </w:rPr>
          </w:rPrChange>
        </w:rPr>
        <w:t>14.</w:t>
      </w:r>
      <w:r w:rsidRPr="00B126EE">
        <w:rPr>
          <w:rFonts w:asciiTheme="majorHAnsi" w:hAnsiTheme="majorHAnsi" w:cstheme="majorHAnsi"/>
          <w:noProof/>
          <w:sz w:val="22"/>
          <w:szCs w:val="22"/>
          <w:rPrChange w:id="2214" w:author="Ian Ross" w:date="2024-09-19T11:39:00Z" w16du:dateUtc="2024-09-19T09:39:00Z">
            <w:rPr>
              <w:noProof/>
            </w:rPr>
          </w:rPrChange>
        </w:rPr>
        <w:tab/>
        <w:t>Odeniyi I, Fasanmade O, Ajala M, Ohwovoriole A. Adrenocortical function in Nigerians with human immunodeficiency virus infection. Ghana Medical Journal. 2013;47(4):171.</w:t>
      </w:r>
    </w:p>
    <w:p w14:paraId="43D950BA" w14:textId="77777777" w:rsidR="00CE1750" w:rsidRPr="00B126EE" w:rsidRDefault="00CE1750" w:rsidP="00CE1750">
      <w:pPr>
        <w:pStyle w:val="EndNoteBibliography"/>
        <w:spacing w:after="0"/>
        <w:rPr>
          <w:rFonts w:asciiTheme="majorHAnsi" w:hAnsiTheme="majorHAnsi" w:cstheme="majorHAnsi"/>
          <w:noProof/>
          <w:sz w:val="22"/>
          <w:szCs w:val="22"/>
          <w:rPrChange w:id="2215" w:author="Ian Ross" w:date="2024-09-19T11:39:00Z" w16du:dateUtc="2024-09-19T09:39:00Z">
            <w:rPr>
              <w:noProof/>
            </w:rPr>
          </w:rPrChange>
        </w:rPr>
      </w:pPr>
      <w:r w:rsidRPr="00B126EE">
        <w:rPr>
          <w:rFonts w:asciiTheme="majorHAnsi" w:hAnsiTheme="majorHAnsi" w:cstheme="majorHAnsi"/>
          <w:noProof/>
          <w:sz w:val="22"/>
          <w:szCs w:val="22"/>
          <w:rPrChange w:id="2216" w:author="Ian Ross" w:date="2024-09-19T11:39:00Z" w16du:dateUtc="2024-09-19T09:39:00Z">
            <w:rPr>
              <w:noProof/>
            </w:rPr>
          </w:rPrChange>
        </w:rPr>
        <w:t>15.</w:t>
      </w:r>
      <w:r w:rsidRPr="00B126EE">
        <w:rPr>
          <w:rFonts w:asciiTheme="majorHAnsi" w:hAnsiTheme="majorHAnsi" w:cstheme="majorHAnsi"/>
          <w:noProof/>
          <w:sz w:val="22"/>
          <w:szCs w:val="22"/>
          <w:rPrChange w:id="2217" w:author="Ian Ross" w:date="2024-09-19T11:39:00Z" w16du:dateUtc="2024-09-19T09:39:00Z">
            <w:rPr>
              <w:noProof/>
            </w:rPr>
          </w:rPrChange>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B126EE" w:rsidRDefault="00CE1750" w:rsidP="00CE1750">
      <w:pPr>
        <w:pStyle w:val="EndNoteBibliography"/>
        <w:spacing w:after="0"/>
        <w:rPr>
          <w:rFonts w:asciiTheme="majorHAnsi" w:hAnsiTheme="majorHAnsi" w:cstheme="majorHAnsi"/>
          <w:noProof/>
          <w:sz w:val="22"/>
          <w:szCs w:val="22"/>
          <w:rPrChange w:id="2218" w:author="Ian Ross" w:date="2024-09-19T11:39:00Z" w16du:dateUtc="2024-09-19T09:39:00Z">
            <w:rPr>
              <w:noProof/>
            </w:rPr>
          </w:rPrChange>
        </w:rPr>
      </w:pPr>
      <w:r w:rsidRPr="00B126EE">
        <w:rPr>
          <w:rFonts w:asciiTheme="majorHAnsi" w:hAnsiTheme="majorHAnsi" w:cstheme="majorHAnsi"/>
          <w:noProof/>
          <w:sz w:val="22"/>
          <w:szCs w:val="22"/>
          <w:rPrChange w:id="2219" w:author="Ian Ross" w:date="2024-09-19T11:39:00Z" w16du:dateUtc="2024-09-19T09:39:00Z">
            <w:rPr>
              <w:noProof/>
            </w:rPr>
          </w:rPrChange>
        </w:rPr>
        <w:t>16.</w:t>
      </w:r>
      <w:r w:rsidRPr="00B126EE">
        <w:rPr>
          <w:rFonts w:asciiTheme="majorHAnsi" w:hAnsiTheme="majorHAnsi" w:cstheme="majorHAnsi"/>
          <w:noProof/>
          <w:sz w:val="22"/>
          <w:szCs w:val="22"/>
          <w:rPrChange w:id="2220" w:author="Ian Ross" w:date="2024-09-19T11:39:00Z" w16du:dateUtc="2024-09-19T09:39:00Z">
            <w:rPr>
              <w:noProof/>
            </w:rPr>
          </w:rPrChange>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B126EE" w:rsidRDefault="00CE1750" w:rsidP="00CE1750">
      <w:pPr>
        <w:pStyle w:val="EndNoteBibliography"/>
        <w:spacing w:after="0"/>
        <w:rPr>
          <w:rFonts w:asciiTheme="majorHAnsi" w:hAnsiTheme="majorHAnsi" w:cstheme="majorHAnsi"/>
          <w:noProof/>
          <w:sz w:val="22"/>
          <w:szCs w:val="22"/>
          <w:rPrChange w:id="2221" w:author="Ian Ross" w:date="2024-09-19T11:39:00Z" w16du:dateUtc="2024-09-19T09:39:00Z">
            <w:rPr>
              <w:noProof/>
            </w:rPr>
          </w:rPrChange>
        </w:rPr>
      </w:pPr>
      <w:r w:rsidRPr="00B126EE">
        <w:rPr>
          <w:rFonts w:asciiTheme="majorHAnsi" w:hAnsiTheme="majorHAnsi" w:cstheme="majorHAnsi"/>
          <w:noProof/>
          <w:sz w:val="22"/>
          <w:szCs w:val="22"/>
          <w:rPrChange w:id="2222" w:author="Ian Ross" w:date="2024-09-19T11:39:00Z" w16du:dateUtc="2024-09-19T09:39:00Z">
            <w:rPr>
              <w:noProof/>
            </w:rPr>
          </w:rPrChange>
        </w:rPr>
        <w:t>17.</w:t>
      </w:r>
      <w:r w:rsidRPr="00B126EE">
        <w:rPr>
          <w:rFonts w:asciiTheme="majorHAnsi" w:hAnsiTheme="majorHAnsi" w:cstheme="majorHAnsi"/>
          <w:noProof/>
          <w:sz w:val="22"/>
          <w:szCs w:val="22"/>
          <w:rPrChange w:id="2223" w:author="Ian Ross" w:date="2024-09-19T11:39:00Z" w16du:dateUtc="2024-09-19T09:39:00Z">
            <w:rPr>
              <w:noProof/>
            </w:rPr>
          </w:rPrChange>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B126EE" w:rsidRDefault="00CE1750" w:rsidP="00CE1750">
      <w:pPr>
        <w:pStyle w:val="EndNoteBibliography"/>
        <w:spacing w:after="0"/>
        <w:rPr>
          <w:rFonts w:asciiTheme="majorHAnsi" w:hAnsiTheme="majorHAnsi" w:cstheme="majorHAnsi"/>
          <w:noProof/>
          <w:sz w:val="22"/>
          <w:szCs w:val="22"/>
          <w:rPrChange w:id="2224" w:author="Ian Ross" w:date="2024-09-19T11:39:00Z" w16du:dateUtc="2024-09-19T09:39:00Z">
            <w:rPr>
              <w:noProof/>
            </w:rPr>
          </w:rPrChange>
        </w:rPr>
      </w:pPr>
      <w:r w:rsidRPr="00B126EE">
        <w:rPr>
          <w:rFonts w:asciiTheme="majorHAnsi" w:hAnsiTheme="majorHAnsi" w:cstheme="majorHAnsi"/>
          <w:noProof/>
          <w:sz w:val="22"/>
          <w:szCs w:val="22"/>
          <w:rPrChange w:id="2225" w:author="Ian Ross" w:date="2024-09-19T11:39:00Z" w16du:dateUtc="2024-09-19T09:39:00Z">
            <w:rPr>
              <w:noProof/>
            </w:rPr>
          </w:rPrChange>
        </w:rPr>
        <w:t>18.</w:t>
      </w:r>
      <w:r w:rsidRPr="00B126EE">
        <w:rPr>
          <w:rFonts w:asciiTheme="majorHAnsi" w:hAnsiTheme="majorHAnsi" w:cstheme="majorHAnsi"/>
          <w:noProof/>
          <w:sz w:val="22"/>
          <w:szCs w:val="22"/>
          <w:rPrChange w:id="2226" w:author="Ian Ross" w:date="2024-09-19T11:39:00Z" w16du:dateUtc="2024-09-19T09:39:00Z">
            <w:rPr>
              <w:noProof/>
            </w:rPr>
          </w:rPrChange>
        </w:rPr>
        <w:tab/>
        <w:t>Pazderska A, Pearce SH. Adrenal insufficiency–recognition and management. Clinical Medicine. 2017;17(3):258-62.</w:t>
      </w:r>
    </w:p>
    <w:p w14:paraId="5149A67E" w14:textId="77777777" w:rsidR="00CE1750" w:rsidRPr="00B126EE" w:rsidRDefault="00CE1750" w:rsidP="00CE1750">
      <w:pPr>
        <w:pStyle w:val="EndNoteBibliography"/>
        <w:spacing w:after="0"/>
        <w:rPr>
          <w:rFonts w:asciiTheme="majorHAnsi" w:hAnsiTheme="majorHAnsi" w:cstheme="majorHAnsi"/>
          <w:noProof/>
          <w:sz w:val="22"/>
          <w:szCs w:val="22"/>
          <w:rPrChange w:id="2227" w:author="Ian Ross" w:date="2024-09-19T11:39:00Z" w16du:dateUtc="2024-09-19T09:39:00Z">
            <w:rPr>
              <w:noProof/>
            </w:rPr>
          </w:rPrChange>
        </w:rPr>
      </w:pPr>
      <w:r w:rsidRPr="00B126EE">
        <w:rPr>
          <w:rFonts w:asciiTheme="majorHAnsi" w:hAnsiTheme="majorHAnsi" w:cstheme="majorHAnsi"/>
          <w:noProof/>
          <w:sz w:val="22"/>
          <w:szCs w:val="22"/>
          <w:rPrChange w:id="2228" w:author="Ian Ross" w:date="2024-09-19T11:39:00Z" w16du:dateUtc="2024-09-19T09:39:00Z">
            <w:rPr>
              <w:noProof/>
            </w:rPr>
          </w:rPrChange>
        </w:rPr>
        <w:t>19.</w:t>
      </w:r>
      <w:r w:rsidRPr="00B126EE">
        <w:rPr>
          <w:rFonts w:asciiTheme="majorHAnsi" w:hAnsiTheme="majorHAnsi" w:cstheme="majorHAnsi"/>
          <w:noProof/>
          <w:sz w:val="22"/>
          <w:szCs w:val="22"/>
          <w:rPrChange w:id="2229" w:author="Ian Ross" w:date="2024-09-19T11:39:00Z" w16du:dateUtc="2024-09-19T09:39:00Z">
            <w:rPr>
              <w:noProof/>
            </w:rPr>
          </w:rPrChange>
        </w:rPr>
        <w:tab/>
        <w:t>Pillay Y, Mvusi L, Mametja L, Dlamini S. What did we learn from South Africa's first-ever tuberculosis prevalence survey? SAMJ: South African Medical Journal. 2021;111(4):0-.</w:t>
      </w:r>
    </w:p>
    <w:p w14:paraId="633E0CA0" w14:textId="77777777" w:rsidR="00CE1750" w:rsidRPr="00B126EE" w:rsidRDefault="00CE1750" w:rsidP="00CE1750">
      <w:pPr>
        <w:pStyle w:val="EndNoteBibliography"/>
        <w:spacing w:after="0"/>
        <w:rPr>
          <w:rFonts w:asciiTheme="majorHAnsi" w:hAnsiTheme="majorHAnsi" w:cstheme="majorHAnsi"/>
          <w:noProof/>
          <w:sz w:val="22"/>
          <w:szCs w:val="22"/>
          <w:rPrChange w:id="2230" w:author="Ian Ross" w:date="2024-09-19T11:39:00Z" w16du:dateUtc="2024-09-19T09:39:00Z">
            <w:rPr>
              <w:noProof/>
            </w:rPr>
          </w:rPrChange>
        </w:rPr>
      </w:pPr>
      <w:r w:rsidRPr="00B126EE">
        <w:rPr>
          <w:rFonts w:asciiTheme="majorHAnsi" w:hAnsiTheme="majorHAnsi" w:cstheme="majorHAnsi"/>
          <w:noProof/>
          <w:sz w:val="22"/>
          <w:szCs w:val="22"/>
          <w:rPrChange w:id="2231" w:author="Ian Ross" w:date="2024-09-19T11:39:00Z" w16du:dateUtc="2024-09-19T09:39:00Z">
            <w:rPr>
              <w:noProof/>
            </w:rPr>
          </w:rPrChange>
        </w:rPr>
        <w:t>20.</w:t>
      </w:r>
      <w:r w:rsidRPr="00B126EE">
        <w:rPr>
          <w:rFonts w:asciiTheme="majorHAnsi" w:hAnsiTheme="majorHAnsi" w:cstheme="majorHAnsi"/>
          <w:noProof/>
          <w:sz w:val="22"/>
          <w:szCs w:val="22"/>
          <w:rPrChange w:id="2232" w:author="Ian Ross" w:date="2024-09-19T11:39:00Z" w16du:dateUtc="2024-09-19T09:39:00Z">
            <w:rPr>
              <w:noProof/>
            </w:rPr>
          </w:rPrChange>
        </w:rPr>
        <w:tab/>
        <w:t>Opie J. Haematological complications of HIV infection: forum-review. South African Medical Journal. 2012;102(6):465-8.</w:t>
      </w:r>
    </w:p>
    <w:p w14:paraId="15EA7031"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233" w:author="Ian Ross" w:date="2024-09-19T11:39:00Z" w16du:dateUtc="2024-09-19T09:39:00Z">
            <w:rPr>
              <w:noProof/>
              <w:lang w:val="it-IT"/>
            </w:rPr>
          </w:rPrChange>
        </w:rPr>
      </w:pPr>
      <w:r w:rsidRPr="00B126EE">
        <w:rPr>
          <w:rFonts w:asciiTheme="majorHAnsi" w:hAnsiTheme="majorHAnsi" w:cstheme="majorHAnsi"/>
          <w:noProof/>
          <w:sz w:val="22"/>
          <w:szCs w:val="22"/>
          <w:rPrChange w:id="2234" w:author="Ian Ross" w:date="2024-09-19T11:39:00Z" w16du:dateUtc="2024-09-19T09:39:00Z">
            <w:rPr>
              <w:noProof/>
            </w:rPr>
          </w:rPrChange>
        </w:rPr>
        <w:t>21.</w:t>
      </w:r>
      <w:r w:rsidRPr="00B126EE">
        <w:rPr>
          <w:rFonts w:asciiTheme="majorHAnsi" w:hAnsiTheme="majorHAnsi" w:cstheme="majorHAnsi"/>
          <w:noProof/>
          <w:sz w:val="22"/>
          <w:szCs w:val="22"/>
          <w:rPrChange w:id="2235" w:author="Ian Ross" w:date="2024-09-19T11:39:00Z" w16du:dateUtc="2024-09-19T09:39:00Z">
            <w:rPr>
              <w:noProof/>
            </w:rPr>
          </w:rPrChange>
        </w:rPr>
        <w:tab/>
        <w:t xml:space="preserve">Cavalcanti DM, Lotufo CM, Borelli P, Tavassi AMC, Pereira AL, Markus RP, et al. Adrenal deficiency alters mechanisms of neutrophil mobilization. Molecular and cellular endocrinology. </w:t>
      </w:r>
      <w:r w:rsidRPr="00B126EE">
        <w:rPr>
          <w:rFonts w:asciiTheme="majorHAnsi" w:hAnsiTheme="majorHAnsi" w:cstheme="majorHAnsi"/>
          <w:noProof/>
          <w:sz w:val="22"/>
          <w:szCs w:val="22"/>
          <w:lang w:val="it-IT"/>
          <w:rPrChange w:id="2236" w:author="Ian Ross" w:date="2024-09-19T11:39:00Z" w16du:dateUtc="2024-09-19T09:39:00Z">
            <w:rPr>
              <w:noProof/>
              <w:lang w:val="it-IT"/>
            </w:rPr>
          </w:rPrChange>
        </w:rPr>
        <w:t>2006;249(1-2):32-9.</w:t>
      </w:r>
    </w:p>
    <w:p w14:paraId="45CEB870"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237" w:author="Ian Ross" w:date="2024-09-19T11:39:00Z" w16du:dateUtc="2024-09-19T09:39:00Z">
            <w:rPr>
              <w:noProof/>
              <w:lang w:val="it-IT"/>
            </w:rPr>
          </w:rPrChange>
        </w:rPr>
      </w:pPr>
      <w:r w:rsidRPr="00B126EE">
        <w:rPr>
          <w:rFonts w:asciiTheme="majorHAnsi" w:hAnsiTheme="majorHAnsi" w:cstheme="majorHAnsi"/>
          <w:noProof/>
          <w:sz w:val="22"/>
          <w:szCs w:val="22"/>
          <w:lang w:val="it-IT"/>
          <w:rPrChange w:id="2238" w:author="Ian Ross" w:date="2024-09-19T11:39:00Z" w16du:dateUtc="2024-09-19T09:39:00Z">
            <w:rPr>
              <w:noProof/>
              <w:lang w:val="it-IT"/>
            </w:rPr>
          </w:rPrChange>
        </w:rPr>
        <w:t>22.</w:t>
      </w:r>
      <w:r w:rsidRPr="00B126EE">
        <w:rPr>
          <w:rFonts w:asciiTheme="majorHAnsi" w:hAnsiTheme="majorHAnsi" w:cstheme="majorHAnsi"/>
          <w:noProof/>
          <w:sz w:val="22"/>
          <w:szCs w:val="22"/>
          <w:lang w:val="it-IT"/>
          <w:rPrChange w:id="2239" w:author="Ian Ross" w:date="2024-09-19T11:39:00Z" w16du:dateUtc="2024-09-19T09:39:00Z">
            <w:rPr>
              <w:noProof/>
              <w:lang w:val="it-IT"/>
            </w:rPr>
          </w:rPrChange>
        </w:rPr>
        <w:tab/>
        <w:t>Ronchetti S, Ricci E, Migliorati G, Gentili M, Riccardi C. How glucocorticoids affect the neutrophil life. International journal of molecular sciences. 2018;19(12):4090.</w:t>
      </w:r>
    </w:p>
    <w:p w14:paraId="7D5301FA"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240" w:author="Ian Ross" w:date="2024-09-19T11:39:00Z" w16du:dateUtc="2024-09-19T09:39:00Z">
            <w:rPr>
              <w:noProof/>
              <w:lang w:val="it-IT"/>
            </w:rPr>
          </w:rPrChange>
        </w:rPr>
      </w:pPr>
      <w:r w:rsidRPr="00B126EE">
        <w:rPr>
          <w:rFonts w:asciiTheme="majorHAnsi" w:hAnsiTheme="majorHAnsi" w:cstheme="majorHAnsi"/>
          <w:noProof/>
          <w:sz w:val="22"/>
          <w:szCs w:val="22"/>
          <w:lang w:val="it-IT"/>
          <w:rPrChange w:id="2241" w:author="Ian Ross" w:date="2024-09-19T11:39:00Z" w16du:dateUtc="2024-09-19T09:39:00Z">
            <w:rPr>
              <w:noProof/>
              <w:lang w:val="it-IT"/>
            </w:rPr>
          </w:rPrChange>
        </w:rPr>
        <w:t>23.</w:t>
      </w:r>
      <w:r w:rsidRPr="00B126EE">
        <w:rPr>
          <w:rFonts w:asciiTheme="majorHAnsi" w:hAnsiTheme="majorHAnsi" w:cstheme="majorHAnsi"/>
          <w:noProof/>
          <w:sz w:val="22"/>
          <w:szCs w:val="22"/>
          <w:lang w:val="it-IT"/>
          <w:rPrChange w:id="2242" w:author="Ian Ross" w:date="2024-09-19T11:39:00Z" w16du:dateUtc="2024-09-19T09:39:00Z">
            <w:rPr>
              <w:noProof/>
              <w:lang w:val="it-IT"/>
            </w:rPr>
          </w:rPrChange>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B126EE" w:rsidRDefault="00CE1750" w:rsidP="00CE1750">
      <w:pPr>
        <w:pStyle w:val="EndNoteBibliography"/>
        <w:rPr>
          <w:rFonts w:asciiTheme="majorHAnsi" w:hAnsiTheme="majorHAnsi" w:cstheme="majorHAnsi"/>
          <w:noProof/>
          <w:sz w:val="22"/>
          <w:szCs w:val="22"/>
          <w:rPrChange w:id="2243" w:author="Ian Ross" w:date="2024-09-19T11:39:00Z" w16du:dateUtc="2024-09-19T09:39:00Z">
            <w:rPr>
              <w:noProof/>
            </w:rPr>
          </w:rPrChange>
        </w:rPr>
      </w:pPr>
      <w:r w:rsidRPr="00B126EE">
        <w:rPr>
          <w:rFonts w:asciiTheme="majorHAnsi" w:hAnsiTheme="majorHAnsi" w:cstheme="majorHAnsi"/>
          <w:noProof/>
          <w:sz w:val="22"/>
          <w:szCs w:val="22"/>
          <w:lang w:val="it-IT"/>
          <w:rPrChange w:id="2244" w:author="Ian Ross" w:date="2024-09-19T11:39:00Z" w16du:dateUtc="2024-09-19T09:39:00Z">
            <w:rPr>
              <w:noProof/>
              <w:lang w:val="it-IT"/>
            </w:rPr>
          </w:rPrChange>
        </w:rPr>
        <w:t>24.</w:t>
      </w:r>
      <w:r w:rsidRPr="00B126EE">
        <w:rPr>
          <w:rFonts w:asciiTheme="majorHAnsi" w:hAnsiTheme="majorHAnsi" w:cstheme="majorHAnsi"/>
          <w:noProof/>
          <w:sz w:val="22"/>
          <w:szCs w:val="22"/>
          <w:lang w:val="it-IT"/>
          <w:rPrChange w:id="2245" w:author="Ian Ross" w:date="2024-09-19T11:39:00Z" w16du:dateUtc="2024-09-19T09:39:00Z">
            <w:rPr>
              <w:noProof/>
              <w:lang w:val="it-IT"/>
            </w:rPr>
          </w:rPrChange>
        </w:rPr>
        <w:tab/>
        <w:t xml:space="preserve">Christ-Crain M, Stolz D, Jutla S, Couppis O, Müller C, Bingisser R, et al. </w:t>
      </w:r>
      <w:r w:rsidRPr="00B126EE">
        <w:rPr>
          <w:rFonts w:asciiTheme="majorHAnsi" w:hAnsiTheme="majorHAnsi" w:cstheme="majorHAnsi"/>
          <w:noProof/>
          <w:sz w:val="22"/>
          <w:szCs w:val="22"/>
          <w:rPrChange w:id="2246" w:author="Ian Ross" w:date="2024-09-19T11:39:00Z" w16du:dateUtc="2024-09-19T09:39:00Z">
            <w:rPr>
              <w:noProof/>
            </w:rPr>
          </w:rPrChange>
        </w:rPr>
        <w:t>Free and total cortisol levels as predictors of severity and outcome in community-acquired pneumonia. American journal of respiratory and critical care medicine. 2007;176(9):913-20.</w:t>
      </w:r>
    </w:p>
    <w:p w14:paraId="4E844990" w14:textId="6529D09E" w:rsidR="00EB54DD" w:rsidRPr="00B126EE" w:rsidRDefault="00A71D8E" w:rsidP="00977025">
      <w:pPr>
        <w:pStyle w:val="BodyText"/>
        <w:rPr>
          <w:rFonts w:asciiTheme="majorHAnsi" w:hAnsiTheme="majorHAnsi" w:cstheme="majorHAnsi"/>
          <w:sz w:val="22"/>
          <w:szCs w:val="22"/>
          <w:rPrChange w:id="2247" w:author="Ian Ross" w:date="2024-09-19T11:39:00Z" w16du:dateUtc="2024-09-19T09:39:00Z">
            <w:rPr>
              <w:rFonts w:ascii="Arial" w:hAnsi="Arial" w:cs="Arial"/>
              <w:sz w:val="22"/>
              <w:szCs w:val="22"/>
            </w:rPr>
          </w:rPrChange>
        </w:rPr>
      </w:pPr>
      <w:r w:rsidRPr="00B126EE">
        <w:rPr>
          <w:rFonts w:asciiTheme="majorHAnsi" w:hAnsiTheme="majorHAnsi" w:cstheme="majorHAnsi"/>
          <w:sz w:val="22"/>
          <w:szCs w:val="22"/>
          <w:rPrChange w:id="2248" w:author="Ian Ross" w:date="2024-09-19T11:39:00Z" w16du:dateUtc="2024-09-19T09:39:00Z">
            <w:rPr>
              <w:rFonts w:ascii="Arial" w:hAnsi="Arial" w:cs="Arial"/>
              <w:sz w:val="22"/>
              <w:szCs w:val="22"/>
            </w:rPr>
          </w:rPrChange>
        </w:rPr>
        <w:fldChar w:fldCharType="end"/>
      </w:r>
    </w:p>
    <w:p w14:paraId="2E67C8A9" w14:textId="77777777" w:rsidR="002013AD" w:rsidRPr="00B126EE" w:rsidRDefault="002013AD" w:rsidP="002013AD">
      <w:pPr>
        <w:rPr>
          <w:rFonts w:asciiTheme="majorHAnsi" w:hAnsiTheme="majorHAnsi" w:cstheme="majorHAnsi"/>
          <w:sz w:val="22"/>
          <w:szCs w:val="22"/>
          <w:rPrChange w:id="2249" w:author="Ian Ross" w:date="2024-09-19T11:39:00Z" w16du:dateUtc="2024-09-19T09:39:00Z">
            <w:rPr>
              <w:rFonts w:ascii="Arial" w:hAnsi="Arial" w:cs="Arial"/>
              <w:sz w:val="22"/>
              <w:szCs w:val="22"/>
            </w:rPr>
          </w:rPrChange>
        </w:rPr>
      </w:pPr>
    </w:p>
    <w:p w14:paraId="641D5BE0" w14:textId="77777777" w:rsidR="002013AD" w:rsidRPr="00B126EE" w:rsidRDefault="002013AD" w:rsidP="002013AD">
      <w:pPr>
        <w:rPr>
          <w:rFonts w:asciiTheme="majorHAnsi" w:hAnsiTheme="majorHAnsi" w:cstheme="majorHAnsi"/>
          <w:sz w:val="22"/>
          <w:szCs w:val="22"/>
          <w:rPrChange w:id="2250" w:author="Ian Ross" w:date="2024-09-19T11:39:00Z" w16du:dateUtc="2024-09-19T09:39:00Z">
            <w:rPr>
              <w:rFonts w:ascii="Arial" w:hAnsi="Arial" w:cs="Arial"/>
              <w:sz w:val="22"/>
              <w:szCs w:val="22"/>
            </w:rPr>
          </w:rPrChange>
        </w:rPr>
      </w:pPr>
    </w:p>
    <w:p w14:paraId="0E50FC27" w14:textId="77777777" w:rsidR="002013AD" w:rsidRPr="00B126EE" w:rsidRDefault="002013AD" w:rsidP="002013AD">
      <w:pPr>
        <w:rPr>
          <w:rFonts w:asciiTheme="majorHAnsi" w:hAnsiTheme="majorHAnsi" w:cstheme="majorHAnsi"/>
          <w:sz w:val="22"/>
          <w:szCs w:val="22"/>
          <w:rPrChange w:id="2251" w:author="Ian Ross" w:date="2024-09-19T11:39:00Z" w16du:dateUtc="2024-09-19T09:39:00Z">
            <w:rPr>
              <w:rFonts w:ascii="Arial" w:hAnsi="Arial" w:cs="Arial"/>
              <w:sz w:val="22"/>
              <w:szCs w:val="22"/>
            </w:rPr>
          </w:rPrChange>
        </w:rPr>
      </w:pPr>
    </w:p>
    <w:p w14:paraId="0A94742E" w14:textId="77777777" w:rsidR="002013AD" w:rsidRPr="00B126EE" w:rsidRDefault="002013AD" w:rsidP="002013AD">
      <w:pPr>
        <w:rPr>
          <w:rFonts w:asciiTheme="majorHAnsi" w:hAnsiTheme="majorHAnsi" w:cstheme="majorHAnsi"/>
          <w:sz w:val="22"/>
          <w:szCs w:val="22"/>
          <w:rPrChange w:id="2252" w:author="Ian Ross" w:date="2024-09-19T11:39:00Z" w16du:dateUtc="2024-09-19T09:39:00Z">
            <w:rPr>
              <w:sz w:val="22"/>
              <w:szCs w:val="22"/>
            </w:rPr>
          </w:rPrChange>
        </w:rPr>
      </w:pPr>
    </w:p>
    <w:p w14:paraId="4E9367FF" w14:textId="77777777" w:rsidR="002013AD" w:rsidRPr="00B126EE" w:rsidRDefault="002013AD" w:rsidP="002013AD">
      <w:pPr>
        <w:rPr>
          <w:rFonts w:asciiTheme="majorHAnsi" w:hAnsiTheme="majorHAnsi" w:cstheme="majorHAnsi"/>
          <w:sz w:val="22"/>
          <w:szCs w:val="22"/>
          <w:rPrChange w:id="2253" w:author="Ian Ross" w:date="2024-09-19T11:39:00Z" w16du:dateUtc="2024-09-19T09:39:00Z">
            <w:rPr>
              <w:sz w:val="22"/>
              <w:szCs w:val="22"/>
            </w:rPr>
          </w:rPrChange>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18"/>
      <w:footerReference w:type="even" r:id="rId19"/>
      <w:footerReference w:type="default" r:id="rId20"/>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8-07T08:53:00Z" w:initials="IR">
    <w:p w14:paraId="4DEDF735" w14:textId="77777777" w:rsidR="00860BFF" w:rsidRDefault="00860BFF" w:rsidP="00860BFF">
      <w:pPr>
        <w:pStyle w:val="CommentText"/>
      </w:pPr>
      <w:r>
        <w:rPr>
          <w:rStyle w:val="CommentReference"/>
        </w:rPr>
        <w:annotationRef/>
      </w:r>
    </w:p>
    <w:p w14:paraId="3DDACEF1" w14:textId="77777777" w:rsidR="00860BFF" w:rsidRDefault="00860BFF" w:rsidP="00860BFF">
      <w:pPr>
        <w:pStyle w:val="CommentText"/>
      </w:pPr>
      <w:r>
        <w:t>Did you mean pulmonary tuberculosis was less prevalent among patients with adrenal insufficiency?</w:t>
      </w:r>
    </w:p>
  </w:comment>
  <w:comment w:id="1" w:author="Thabiso Mofokeng" w:date="2024-08-13T21:52:00Z" w:initials="TM">
    <w:p w14:paraId="51D1DE11" w14:textId="77777777" w:rsidR="00724CAF" w:rsidRDefault="00724CAF" w:rsidP="009E347D">
      <w:r>
        <w:rPr>
          <w:rStyle w:val="CommentReference"/>
        </w:rPr>
        <w:annotationRef/>
      </w:r>
      <w:r>
        <w:rPr>
          <w:rFonts w:ascii="Arial" w:hAnsi="Arial"/>
          <w:color w:val="000000"/>
          <w:sz w:val="20"/>
          <w:szCs w:val="20"/>
        </w:rPr>
        <w:t xml:space="preserve">Yes, but they had more Extra pulmonary TB </w:t>
      </w:r>
    </w:p>
  </w:comment>
  <w:comment w:id="2" w:author="Ian Ross" w:date="2024-09-17T13:42:00Z" w:initials="IR">
    <w:p w14:paraId="53B5208F" w14:textId="77777777" w:rsidR="00D904D7" w:rsidRDefault="00D904D7" w:rsidP="00D904D7">
      <w:pPr>
        <w:pStyle w:val="CommentText"/>
      </w:pPr>
      <w:r>
        <w:rPr>
          <w:rStyle w:val="CommentReference"/>
        </w:rPr>
        <w:annotationRef/>
      </w:r>
      <w:r>
        <w:t>Can we please restructure this sentence.</w:t>
      </w:r>
    </w:p>
  </w:comment>
  <w:comment w:id="5" w:author="Ian Ross" w:date="2024-09-17T13:46:00Z" w:initials="IR">
    <w:p w14:paraId="7E339F81" w14:textId="77777777" w:rsidR="00D64251" w:rsidRDefault="00D64251" w:rsidP="00D64251">
      <w:pPr>
        <w:pStyle w:val="CommentText"/>
      </w:pPr>
      <w:r>
        <w:rPr>
          <w:rStyle w:val="CommentReference"/>
        </w:rPr>
        <w:annotationRef/>
      </w:r>
      <w:r>
        <w:t>Why is it not significant?</w:t>
      </w:r>
    </w:p>
  </w:comment>
  <w:comment w:id="6" w:author="Ian Ross" w:date="2024-08-07T09:03:00Z" w:initials="IR">
    <w:p w14:paraId="1BD24927" w14:textId="74B80E50" w:rsidR="00C374ED" w:rsidRDefault="00C374ED" w:rsidP="00C374ED">
      <w:pPr>
        <w:pStyle w:val="CommentText"/>
      </w:pPr>
      <w:r>
        <w:rPr>
          <w:rStyle w:val="CommentReference"/>
        </w:rPr>
        <w:annotationRef/>
      </w:r>
      <w:r>
        <w:t>Insert the timeframe, here please</w:t>
      </w:r>
    </w:p>
  </w:comment>
  <w:comment w:id="7" w:author="Thabiso Mofokeng" w:date="2024-08-13T22:08:00Z" w:initials="TM">
    <w:p w14:paraId="44683E92" w14:textId="77777777" w:rsidR="00724CAF" w:rsidRDefault="00724CAF" w:rsidP="00AE0F7F">
      <w:r>
        <w:rPr>
          <w:rStyle w:val="CommentReference"/>
        </w:rPr>
        <w:annotationRef/>
      </w:r>
      <w:r>
        <w:rPr>
          <w:rFonts w:ascii="Arial" w:hAnsi="Arial"/>
          <w:color w:val="000000"/>
          <w:sz w:val="20"/>
          <w:szCs w:val="20"/>
        </w:rPr>
        <w:t>Done</w:t>
      </w:r>
    </w:p>
  </w:comment>
  <w:comment w:id="49" w:author="Ian Ross" w:date="2024-08-07T09:40:00Z" w:initials="IR">
    <w:p w14:paraId="0C0E8A59" w14:textId="704AE815" w:rsidR="005312F9" w:rsidRDefault="005312F9" w:rsidP="005312F9">
      <w:pPr>
        <w:pStyle w:val="CommentText"/>
      </w:pPr>
      <w:r>
        <w:rPr>
          <w:rStyle w:val="CommentReference"/>
        </w:rPr>
        <w:annotationRef/>
      </w:r>
      <w:r>
        <w:t>You need to answer those specific questions relative to the cortisol assay, please.</w:t>
      </w:r>
    </w:p>
  </w:comment>
  <w:comment w:id="50" w:author="Thabiso Mofokeng [2]" w:date="2024-08-16T17:51:00Z" w:initials="TM">
    <w:p w14:paraId="07D988F4" w14:textId="77777777" w:rsidR="008F4179" w:rsidRDefault="008F4179" w:rsidP="00B05240">
      <w:r>
        <w:rPr>
          <w:rStyle w:val="CommentReference"/>
        </w:rPr>
        <w:annotationRef/>
      </w:r>
      <w:r>
        <w:rPr>
          <w:rFonts w:ascii="Arial" w:hAnsi="Arial"/>
          <w:color w:val="000000"/>
          <w:sz w:val="20"/>
          <w:szCs w:val="20"/>
        </w:rPr>
        <w:t>As above \.</w:t>
      </w:r>
    </w:p>
  </w:comment>
  <w:comment w:id="51" w:author="Ian Ross" w:date="2024-09-19T09:43:00Z" w:initials="IR">
    <w:p w14:paraId="30F2ED1D" w14:textId="77777777" w:rsidR="00FE0AF6" w:rsidRDefault="00FE0AF6" w:rsidP="00FE0AF6">
      <w:pPr>
        <w:pStyle w:val="CommentText"/>
      </w:pPr>
      <w:r>
        <w:rPr>
          <w:rStyle w:val="CommentReference"/>
        </w:rPr>
        <w:annotationRef/>
      </w:r>
      <w:r>
        <w:t>I don’t think you have answered the specific questions.</w:t>
      </w:r>
    </w:p>
  </w:comment>
  <w:comment w:id="77" w:author="Ian Ross" w:date="2024-08-07T11:04:00Z" w:initials="IR">
    <w:p w14:paraId="7B6E854F" w14:textId="1F19608B" w:rsidR="00722CC2" w:rsidRDefault="00722CC2" w:rsidP="00722CC2">
      <w:pPr>
        <w:pStyle w:val="CommentText"/>
      </w:pPr>
      <w:r>
        <w:rPr>
          <w:rStyle w:val="CommentReference"/>
        </w:rPr>
        <w:annotationRef/>
      </w:r>
      <w:r>
        <w:t xml:space="preserve">Please be consistent, either ART or highly active antiretroviral therapy or HAART. Do not use this interchangeably. </w:t>
      </w:r>
    </w:p>
  </w:comment>
  <w:comment w:id="78" w:author="Thabiso Mofokeng" w:date="2024-08-17T16:11:00Z" w:initials="TM">
    <w:p w14:paraId="07E36399" w14:textId="77777777" w:rsidR="00F00070" w:rsidRDefault="00F00070" w:rsidP="006068ED">
      <w:r>
        <w:rPr>
          <w:rStyle w:val="CommentReference"/>
        </w:rPr>
        <w:annotationRef/>
      </w:r>
      <w:r>
        <w:rPr>
          <w:rFonts w:ascii="Arial" w:hAnsi="Arial"/>
          <w:color w:val="000000"/>
          <w:sz w:val="20"/>
          <w:szCs w:val="20"/>
        </w:rPr>
        <w:t>I will stick with HAART</w:t>
      </w:r>
    </w:p>
  </w:comment>
  <w:comment w:id="84" w:author="Ian Ross" w:date="2024-08-07T11:10:00Z" w:initials="IR">
    <w:p w14:paraId="0DD80C30" w14:textId="55D663FF" w:rsidR="00137697" w:rsidRDefault="00137697" w:rsidP="00137697">
      <w:pPr>
        <w:pStyle w:val="CommentText"/>
      </w:pPr>
      <w:r>
        <w:rPr>
          <w:rStyle w:val="CommentReference"/>
        </w:rPr>
        <w:annotationRef/>
      </w:r>
      <w:r>
        <w:t>For how long on average were they on antiretroviral therapy?</w:t>
      </w:r>
    </w:p>
  </w:comment>
  <w:comment w:id="85" w:author="Thabiso Mofokeng" w:date="2024-08-17T17:53:00Z" w:initials="TM">
    <w:p w14:paraId="70FA3861" w14:textId="77777777" w:rsidR="006927F4" w:rsidRDefault="006927F4" w:rsidP="00D408C7">
      <w:r>
        <w:rPr>
          <w:rStyle w:val="CommentReference"/>
        </w:rPr>
        <w:annotationRef/>
      </w:r>
      <w:r>
        <w:rPr>
          <w:rFonts w:ascii="Arial" w:hAnsi="Arial"/>
          <w:color w:val="000000"/>
          <w:sz w:val="20"/>
          <w:szCs w:val="20"/>
        </w:rPr>
        <w:t>It is hard to tell but we are looking into it.</w:t>
      </w:r>
    </w:p>
  </w:comment>
  <w:comment w:id="155" w:author="Ian Ross" w:date="2024-09-19T10:24:00Z" w:initials="IR">
    <w:p w14:paraId="3E4A8560" w14:textId="77777777" w:rsidR="0067558C" w:rsidRDefault="0067558C" w:rsidP="0067558C">
      <w:pPr>
        <w:pStyle w:val="CommentText"/>
      </w:pPr>
      <w:r>
        <w:rPr>
          <w:rStyle w:val="CommentReference"/>
        </w:rPr>
        <w:annotationRef/>
      </w:r>
      <w:r>
        <w:t>There were some cases who had very low basal cortisol concentrations who did not undergo a synacthen test</w:t>
      </w:r>
    </w:p>
  </w:comment>
  <w:comment w:id="171" w:author="Ian Ross" w:date="2024-09-19T10:00:00Z" w:initials="IR">
    <w:p w14:paraId="28C709F9" w14:textId="7901B8A5" w:rsidR="00214CC6" w:rsidRDefault="00214CC6" w:rsidP="00214CC6">
      <w:pPr>
        <w:pStyle w:val="CommentText"/>
      </w:pPr>
      <w:r>
        <w:rPr>
          <w:rStyle w:val="CommentReference"/>
        </w:rPr>
        <w:annotationRef/>
      </w:r>
      <w:r>
        <w:t>Here you need to discuss adrenal insufficiency not primary versus secondary adrenal insufficiency, please</w:t>
      </w:r>
    </w:p>
  </w:comment>
  <w:comment w:id="219" w:author="Ian Ross" w:date="2024-09-19T10:01:00Z" w:initials="IR">
    <w:p w14:paraId="70085C47" w14:textId="77777777" w:rsidR="00E251A9" w:rsidRDefault="00E251A9" w:rsidP="00E251A9">
      <w:pPr>
        <w:pStyle w:val="CommentText"/>
      </w:pPr>
      <w:r>
        <w:rPr>
          <w:rStyle w:val="CommentReference"/>
        </w:rPr>
        <w:annotationRef/>
      </w:r>
      <w:r>
        <w:t>Please insert the correct table</w:t>
      </w:r>
    </w:p>
  </w:comment>
  <w:comment w:id="241" w:author="Ian Ross" w:date="2024-09-19T10:44:00Z" w:initials="IR">
    <w:p w14:paraId="351A49A4" w14:textId="77777777" w:rsidR="002C1260" w:rsidRDefault="002C1260" w:rsidP="002C1260">
      <w:pPr>
        <w:pStyle w:val="CommentText"/>
      </w:pPr>
      <w:r>
        <w:rPr>
          <w:rStyle w:val="CommentReference"/>
        </w:rPr>
        <w:annotationRef/>
      </w:r>
      <w:r>
        <w:t>Please discuss the basal and stimulated cortisol for the patients with adrenal insufficiency, versus those without in the same way that I have done it above</w:t>
      </w:r>
    </w:p>
  </w:comment>
  <w:comment w:id="247" w:author="Ian Ross" w:date="2024-09-19T10:51:00Z" w:initials="IR">
    <w:p w14:paraId="43EB8BD0" w14:textId="77777777" w:rsidR="006D05F5" w:rsidRDefault="006D05F5" w:rsidP="006D05F5">
      <w:pPr>
        <w:pStyle w:val="CommentText"/>
      </w:pPr>
      <w:r>
        <w:rPr>
          <w:rStyle w:val="CommentReference"/>
        </w:rPr>
        <w:annotationRef/>
      </w:r>
      <w:r>
        <w:t>This figure is unfortunately unacceptable. Please rework it so that it has proper headings in the X axis and Y axis. I can also see no advantage of comparing the ACTH in primary versus secondary adrenal insufficiency.This figure is unfortunately unacceptable. Please rework it so that it has proper headings in the X axis and Y axis. I can also see no advantage of comparing the ACTH in primary versus secondary adrenal insufficiency. Please see the figures in my thesis, how to set out the title, how to set out the labels and the legend.</w:t>
      </w:r>
    </w:p>
    <w:p w14:paraId="0CE4427B" w14:textId="77777777" w:rsidR="006D05F5" w:rsidRDefault="006D05F5" w:rsidP="006D05F5">
      <w:pPr>
        <w:pStyle w:val="CommentText"/>
      </w:pPr>
    </w:p>
  </w:comment>
  <w:comment w:id="289" w:author="Ian Ross" w:date="2024-09-19T09:57:00Z" w:initials="IR">
    <w:p w14:paraId="0926AAF6" w14:textId="72362BC7" w:rsidR="007E55FD" w:rsidRDefault="007E55FD" w:rsidP="007E55FD">
      <w:pPr>
        <w:pStyle w:val="CommentText"/>
      </w:pPr>
      <w:r>
        <w:rPr>
          <w:rStyle w:val="CommentReference"/>
        </w:rPr>
        <w:annotationRef/>
      </w:r>
      <w:r>
        <w:t>Was this significant, please?</w:t>
      </w:r>
    </w:p>
  </w:comment>
  <w:comment w:id="309" w:author="Ian Ross" w:date="2024-09-19T10:32:00Z" w:initials="IR">
    <w:p w14:paraId="1A936BD4" w14:textId="77777777" w:rsidR="00A844C9" w:rsidRDefault="00A844C9" w:rsidP="00A844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306" w:author="Ian Ross" w:date="2024-09-19T10:32:00Z" w:initials="IR">
    <w:p w14:paraId="4D9AF8F2" w14:textId="3A7974D4" w:rsidR="009932C9" w:rsidRDefault="009932C9" w:rsidP="009932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704" w:author="Ian Ross" w:date="2024-08-07T11:16:00Z" w:initials="IR">
    <w:p w14:paraId="1439D005" w14:textId="0D413895" w:rsidR="00137697" w:rsidRDefault="00137697" w:rsidP="00137697">
      <w:pPr>
        <w:pStyle w:val="CommentText"/>
      </w:pPr>
      <w:r>
        <w:rPr>
          <w:rStyle w:val="CommentReference"/>
        </w:rPr>
        <w:annotationRef/>
      </w:r>
      <w:r>
        <w:t>The p values need to be ordered underneath each other, so that they are nicely aligned</w:t>
      </w:r>
    </w:p>
  </w:comment>
  <w:comment w:id="705" w:author="Thabiso Mofokeng [2]" w:date="2024-08-16T13:11:00Z" w:initials="TM">
    <w:p w14:paraId="7E136921" w14:textId="77777777" w:rsidR="00DA6492" w:rsidRDefault="00DA6492" w:rsidP="00AA347E">
      <w:r>
        <w:rPr>
          <w:rStyle w:val="CommentReference"/>
        </w:rPr>
        <w:annotationRef/>
      </w:r>
      <w:r>
        <w:rPr>
          <w:rFonts w:ascii="Arial" w:hAnsi="Arial"/>
          <w:color w:val="000000"/>
          <w:sz w:val="20"/>
          <w:szCs w:val="20"/>
        </w:rPr>
        <w:t>Aligned</w:t>
      </w:r>
    </w:p>
  </w:comment>
  <w:comment w:id="706" w:author="Ian Ross" w:date="2024-08-07T11:25:00Z" w:initials="IR">
    <w:p w14:paraId="53DE7A78" w14:textId="0EE387F5" w:rsidR="000568E8" w:rsidRDefault="000568E8" w:rsidP="000568E8">
      <w:pPr>
        <w:pStyle w:val="CommentText"/>
      </w:pPr>
      <w:r>
        <w:rPr>
          <w:rStyle w:val="CommentReference"/>
        </w:rPr>
        <w:annotationRef/>
      </w:r>
      <w:r>
        <w:t>Please be consistent, either ART or highly active antiretroviral therapy or HAART. Do not use this interchangeably.</w:t>
      </w:r>
    </w:p>
  </w:comment>
  <w:comment w:id="707" w:author="Thabiso Mofokeng [2]" w:date="2024-08-16T13:26:00Z" w:initials="TM">
    <w:p w14:paraId="1E2795B8" w14:textId="77777777" w:rsidR="00C85668" w:rsidRDefault="00C85668" w:rsidP="004E2E62">
      <w:r>
        <w:rPr>
          <w:rStyle w:val="CommentReference"/>
        </w:rPr>
        <w:annotationRef/>
      </w:r>
      <w:r>
        <w:rPr>
          <w:rFonts w:ascii="Arial" w:hAnsi="Arial"/>
          <w:color w:val="000000"/>
          <w:sz w:val="20"/>
          <w:szCs w:val="20"/>
        </w:rPr>
        <w:t>I will stick with HAART</w:t>
      </w:r>
    </w:p>
  </w:comment>
  <w:comment w:id="708" w:author="Ian Ross" w:date="2024-09-19T10:11:00Z" w:initials="IR">
    <w:p w14:paraId="2A8E300B" w14:textId="77777777" w:rsidR="0090732C" w:rsidRDefault="0090732C" w:rsidP="0090732C">
      <w:pPr>
        <w:pStyle w:val="CommentText"/>
      </w:pPr>
      <w:r>
        <w:rPr>
          <w:rStyle w:val="CommentReference"/>
        </w:rPr>
        <w:annotationRef/>
      </w:r>
      <w:r>
        <w:t>What is this please?</w:t>
      </w:r>
    </w:p>
  </w:comment>
  <w:comment w:id="721" w:author="Ian Ross" w:date="2024-09-19T10:55:00Z" w:initials="IR">
    <w:p w14:paraId="315AFCEE" w14:textId="77777777" w:rsidR="00913059" w:rsidRDefault="00913059" w:rsidP="00913059">
      <w:pPr>
        <w:pStyle w:val="CommentText"/>
      </w:pPr>
      <w:r>
        <w:rPr>
          <w:rStyle w:val="CommentReference"/>
        </w:rPr>
        <w:annotationRef/>
      </w:r>
      <w:r>
        <w:t>You need to alter your abstract in favour of this because you have suggested otherwise</w:t>
      </w:r>
    </w:p>
  </w:comment>
  <w:comment w:id="725" w:author="Ian Ross" w:date="2024-08-07T11:39:00Z" w:initials="IR">
    <w:p w14:paraId="7798D50F" w14:textId="0B6CDC8E" w:rsidR="00EA1717" w:rsidRDefault="00EA1717" w:rsidP="00EA1717">
      <w:pPr>
        <w:pStyle w:val="CommentText"/>
      </w:pPr>
      <w:r>
        <w:rPr>
          <w:rStyle w:val="CommentReference"/>
        </w:rPr>
        <w:annotationRef/>
      </w:r>
      <w:r>
        <w:t>You highlighted this in the abstract, but what with the actual p values for the overall difference. Why might they be an overall difference in mortality</w:t>
      </w:r>
    </w:p>
  </w:comment>
  <w:comment w:id="777" w:author="Ian Ross" w:date="2024-09-19T11:05:00Z" w:initials="IR">
    <w:p w14:paraId="2D497BC6" w14:textId="77777777" w:rsidR="00EA486C" w:rsidRDefault="00EA486C" w:rsidP="00EA486C">
      <w:pPr>
        <w:pStyle w:val="CommentText"/>
      </w:pPr>
      <w:r>
        <w:rPr>
          <w:rStyle w:val="CommentReference"/>
        </w:rPr>
        <w:annotationRef/>
      </w:r>
      <w:r>
        <w:t>Here you need to describe the cortisol concentrations in detail, not just the differences, please</w:t>
      </w:r>
    </w:p>
  </w:comment>
  <w:comment w:id="785" w:author="Ian Ross" w:date="2024-09-19T10:58:00Z" w:initials="IR">
    <w:p w14:paraId="27918DB3" w14:textId="49874E6E" w:rsidR="007336AC" w:rsidRDefault="007336AC" w:rsidP="007336AC">
      <w:pPr>
        <w:pStyle w:val="CommentText"/>
      </w:pPr>
      <w:r>
        <w:rPr>
          <w:rStyle w:val="CommentReference"/>
        </w:rPr>
        <w:annotationRef/>
      </w:r>
      <w:r>
        <w:t>I suggest you draw survival data curves for Cryptococcus and extrapulmonary tuberculosis as the figure below does not show anything significant.</w:t>
      </w:r>
    </w:p>
  </w:comment>
  <w:comment w:id="786" w:author="Joseph Sempa" w:date="2024-09-20T17:25:00Z" w:initials="JS">
    <w:p w14:paraId="63617A9C" w14:textId="77777777" w:rsidR="000F247C" w:rsidRDefault="000F247C" w:rsidP="000F247C">
      <w:pPr>
        <w:pStyle w:val="CommentText"/>
      </w:pPr>
      <w:r>
        <w:rPr>
          <w:rStyle w:val="CommentReference"/>
        </w:rPr>
        <w:annotationRef/>
      </w:r>
      <w:r>
        <w:t>KM p-value is still not statistically significant.</w:t>
      </w:r>
    </w:p>
  </w:comment>
  <w:comment w:id="806" w:author="Joseph Sempa" w:date="2024-09-02T13:14:00Z" w:initials="JS">
    <w:p w14:paraId="29D4ABD7" w14:textId="5DFE29D2" w:rsidR="00AE2602" w:rsidRDefault="00AE2602" w:rsidP="00AE2602">
      <w:pPr>
        <w:pStyle w:val="CommentText"/>
      </w:pPr>
      <w:r>
        <w:rPr>
          <w:rStyle w:val="CommentReference"/>
        </w:rPr>
        <w:annotationRef/>
      </w:r>
      <w:r>
        <w:t>@thabiso: I can’t find the narrative of this one.</w:t>
      </w:r>
    </w:p>
  </w:comment>
  <w:comment w:id="811" w:author="Joseph Sempa" w:date="2024-09-02T13:14:00Z" w:initials="JS">
    <w:p w14:paraId="6CF537BE" w14:textId="3AD740E6" w:rsidR="00D87114" w:rsidRDefault="00D87114" w:rsidP="00D87114">
      <w:pPr>
        <w:pStyle w:val="CommentText"/>
      </w:pPr>
      <w:r>
        <w:rPr>
          <w:rStyle w:val="CommentReference"/>
        </w:rPr>
        <w:annotationRef/>
      </w:r>
      <w:r>
        <w:t>@thabiso: I can’t find the narrative of this one.</w:t>
      </w:r>
    </w:p>
  </w:comment>
  <w:comment w:id="816" w:author="Ian Ross" w:date="2024-09-19T11:06:00Z" w:initials="IR">
    <w:p w14:paraId="4B2124F7" w14:textId="77777777" w:rsidR="00FE468E" w:rsidRDefault="00FE468E" w:rsidP="00FE468E">
      <w:pPr>
        <w:pStyle w:val="CommentText"/>
      </w:pPr>
      <w:r>
        <w:rPr>
          <w:rStyle w:val="CommentReference"/>
        </w:rPr>
        <w:annotationRef/>
      </w:r>
      <w:r>
        <w:t>please insert the proper headings</w:t>
      </w:r>
    </w:p>
  </w:comment>
  <w:comment w:id="930" w:author="Ian Ross" w:date="2024-08-07T11:47:00Z" w:initials="IR">
    <w:p w14:paraId="0FF8D794" w14:textId="71239796" w:rsidR="00116D50" w:rsidRDefault="00116D50" w:rsidP="00116D50">
      <w:pPr>
        <w:pStyle w:val="CommentText"/>
      </w:pPr>
      <w:r>
        <w:rPr>
          <w:rStyle w:val="CommentReference"/>
        </w:rPr>
        <w:annotationRef/>
      </w:r>
      <w:r>
        <w:t>What about incremental cortisol.</w:t>
      </w:r>
    </w:p>
  </w:comment>
  <w:comment w:id="931" w:author="Joseph Sempa" w:date="2024-09-02T13:14:00Z" w:initials="JS">
    <w:p w14:paraId="1B673B72" w14:textId="77777777" w:rsidR="00116D50" w:rsidRDefault="00116D50" w:rsidP="00116D50">
      <w:pPr>
        <w:pStyle w:val="CommentText"/>
      </w:pPr>
      <w:r>
        <w:rPr>
          <w:rStyle w:val="CommentReference"/>
        </w:rPr>
        <w:annotationRef/>
      </w:r>
      <w:r>
        <w:t>Done</w:t>
      </w:r>
    </w:p>
  </w:comment>
  <w:comment w:id="2082" w:author="Ian Ross" w:date="2024-08-07T12:01:00Z" w:initials="IR">
    <w:p w14:paraId="4808CC6A" w14:textId="77777777" w:rsidR="00200FE3" w:rsidRDefault="00200FE3" w:rsidP="00200FE3">
      <w:pPr>
        <w:pStyle w:val="CommentText"/>
      </w:pPr>
      <w:r>
        <w:rPr>
          <w:rStyle w:val="CommentReference"/>
        </w:rPr>
        <w:annotationRef/>
      </w:r>
      <w:r>
        <w:t>this is best suited to a table</w:t>
      </w:r>
    </w:p>
  </w:comment>
  <w:comment w:id="2083" w:author="Joseph Sempa" w:date="2024-09-02T13:03:00Z" w:initials="JS">
    <w:p w14:paraId="1A09652B" w14:textId="77777777" w:rsidR="00E17EAC" w:rsidRDefault="00E17EAC" w:rsidP="00E17EAC">
      <w:pPr>
        <w:pStyle w:val="CommentText"/>
      </w:pPr>
      <w:r>
        <w:rPr>
          <w:rStyle w:val="CommentReference"/>
        </w:rPr>
        <w:annotationRef/>
      </w:r>
      <w:r>
        <w:t xml:space="preserve">Not sure what you mean by this comment because the data is already in the table below. </w:t>
      </w:r>
    </w:p>
    <w:p w14:paraId="757AE42E" w14:textId="77777777" w:rsidR="00E17EAC" w:rsidRDefault="00E17EAC" w:rsidP="00E17EAC">
      <w:pPr>
        <w:pStyle w:val="CommentText"/>
      </w:pPr>
    </w:p>
    <w:p w14:paraId="51C37A9B" w14:textId="77777777" w:rsidR="00E17EAC" w:rsidRDefault="00E17EAC" w:rsidP="00E17EAC">
      <w:pPr>
        <w:pStyle w:val="CommentText"/>
      </w:pPr>
      <w:r>
        <w:t>I have edited the associated table, I hope this clarifies the response to this comment.</w:t>
      </w:r>
    </w:p>
  </w:comment>
  <w:comment w:id="2110" w:author="Ian Ross" w:date="2024-09-19T11:17:00Z" w:initials="IR">
    <w:p w14:paraId="1F5CB829" w14:textId="77777777" w:rsidR="00694923" w:rsidRDefault="00694923" w:rsidP="00694923">
      <w:pPr>
        <w:pStyle w:val="CommentText"/>
      </w:pPr>
      <w:r>
        <w:rPr>
          <w:rStyle w:val="CommentReference"/>
        </w:rPr>
        <w:annotationRef/>
      </w:r>
    </w:p>
    <w:p w14:paraId="5F2C0B8A" w14:textId="77777777" w:rsidR="00694923" w:rsidRDefault="00694923" w:rsidP="00694923">
      <w:pPr>
        <w:pStyle w:val="CommentText"/>
      </w:pPr>
      <w:r>
        <w:t>Why would you adjust for these factors if they are highly suggestive of mortality? The point about the multivariate analysis is to determine the factors that are independently associated with mortality.</w:t>
      </w:r>
    </w:p>
  </w:comment>
  <w:comment w:id="2118" w:author="Ian Ross" w:date="2024-08-07T12:03:00Z" w:initials="IR">
    <w:p w14:paraId="3B66F537" w14:textId="1D81C651" w:rsidR="00200FE3" w:rsidRDefault="00200FE3" w:rsidP="00200FE3">
      <w:pPr>
        <w:pStyle w:val="CommentText"/>
      </w:pPr>
      <w:r>
        <w:rPr>
          <w:rStyle w:val="CommentReference"/>
        </w:rPr>
        <w:annotationRef/>
      </w:r>
      <w:r>
        <w:t>please provide a legend for all the numbers in superscript</w:t>
      </w:r>
    </w:p>
  </w:comment>
  <w:comment w:id="2119" w:author="Joseph Sempa" w:date="2024-09-02T12:48:00Z" w:initials="JS">
    <w:p w14:paraId="387C565C" w14:textId="77777777" w:rsidR="000D3651" w:rsidRDefault="000D3651" w:rsidP="000D3651">
      <w:pPr>
        <w:pStyle w:val="CommentText"/>
      </w:pPr>
      <w:r>
        <w:rPr>
          <w:rStyle w:val="CommentReference"/>
        </w:rPr>
        <w:annotationRef/>
      </w:r>
      <w:r>
        <w:t>Done</w:t>
      </w:r>
    </w:p>
  </w:comment>
  <w:comment w:id="2120" w:author="Ian Ross" w:date="2024-08-07T12:08:00Z" w:initials="IR">
    <w:p w14:paraId="79B44A4D" w14:textId="29102421" w:rsidR="00CA1341" w:rsidRDefault="00CA1341" w:rsidP="00874A80">
      <w:pPr>
        <w:pStyle w:val="CommentText"/>
      </w:pPr>
      <w:r>
        <w:rPr>
          <w:rStyle w:val="CommentReference"/>
        </w:rPr>
        <w:annotationRef/>
      </w:r>
      <w:r>
        <w:t>Why is this not significant, please?</w:t>
      </w:r>
    </w:p>
  </w:comment>
  <w:comment w:id="2121" w:author="Joseph Sempa" w:date="2024-09-02T12:56:00Z" w:initials="JS">
    <w:p w14:paraId="0D3FD596" w14:textId="77777777" w:rsidR="007400DA" w:rsidRDefault="007400DA" w:rsidP="007400DA">
      <w:pPr>
        <w:pStyle w:val="CommentText"/>
      </w:pPr>
      <w:r>
        <w:rPr>
          <w:rStyle w:val="CommentReference"/>
        </w:rPr>
        <w:annotationRef/>
      </w:r>
      <w:r>
        <w:t>Checked. Thanks for pointing this out.</w:t>
      </w:r>
    </w:p>
  </w:comment>
  <w:comment w:id="2122" w:author="Ian Ross" w:date="2024-09-19T11:18:00Z" w:initials="IR">
    <w:p w14:paraId="554F569A" w14:textId="77777777" w:rsidR="00E2154C" w:rsidRDefault="00E2154C" w:rsidP="00E2154C">
      <w:pPr>
        <w:pStyle w:val="CommentText"/>
      </w:pPr>
      <w:r>
        <w:rPr>
          <w:rStyle w:val="CommentReference"/>
        </w:rPr>
        <w:annotationRef/>
      </w:r>
      <w:r>
        <w:t>How does this become positive if you adjusted for this?</w:t>
      </w:r>
    </w:p>
  </w:comment>
  <w:comment w:id="2126" w:author="Ian Ross" w:date="2024-09-19T11:20:00Z" w:initials="IR">
    <w:p w14:paraId="501FA3C6" w14:textId="77777777" w:rsidR="002B7368" w:rsidRDefault="002B7368" w:rsidP="002B7368">
      <w:pPr>
        <w:pStyle w:val="CommentText"/>
      </w:pPr>
      <w:r>
        <w:rPr>
          <w:rStyle w:val="CommentReference"/>
        </w:rPr>
        <w:annotationRef/>
      </w:r>
      <w:r>
        <w:t>Please list all the positive results without discussing them</w:t>
      </w:r>
    </w:p>
  </w:comment>
  <w:comment w:id="2144" w:author="Ian Ross" w:date="2024-09-19T11:25:00Z" w:initials="IR">
    <w:p w14:paraId="168E9B9D" w14:textId="77777777" w:rsidR="00DF6798" w:rsidRDefault="00DF6798" w:rsidP="00DF6798">
      <w:pPr>
        <w:pStyle w:val="CommentText"/>
      </w:pPr>
      <w:r>
        <w:rPr>
          <w:rStyle w:val="CommentReference"/>
        </w:rPr>
        <w:annotationRef/>
      </w:r>
      <w:r>
        <w:t>Suggest you discuss this,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ACEF1" w15:done="0"/>
  <w15:commentEx w15:paraId="51D1DE11" w15:paraIdParent="3DDACEF1" w15:done="0"/>
  <w15:commentEx w15:paraId="53B5208F" w15:done="0"/>
  <w15:commentEx w15:paraId="7E339F81" w15:done="0"/>
  <w15:commentEx w15:paraId="1BD24927" w15:done="0"/>
  <w15:commentEx w15:paraId="44683E92" w15:paraIdParent="1BD24927" w15:done="0"/>
  <w15:commentEx w15:paraId="0C0E8A59" w15:done="0"/>
  <w15:commentEx w15:paraId="07D988F4" w15:paraIdParent="0C0E8A59" w15:done="0"/>
  <w15:commentEx w15:paraId="30F2ED1D" w15:paraIdParent="0C0E8A59" w15:done="0"/>
  <w15:commentEx w15:paraId="7B6E854F" w15:done="0"/>
  <w15:commentEx w15:paraId="07E36399" w15:paraIdParent="7B6E854F" w15:done="0"/>
  <w15:commentEx w15:paraId="0DD80C30" w15:done="0"/>
  <w15:commentEx w15:paraId="70FA3861" w15:paraIdParent="0DD80C30" w15:done="0"/>
  <w15:commentEx w15:paraId="3E4A8560" w15:done="0"/>
  <w15:commentEx w15:paraId="28C709F9" w15:done="0"/>
  <w15:commentEx w15:paraId="70085C47" w15:done="0"/>
  <w15:commentEx w15:paraId="351A49A4" w15:done="0"/>
  <w15:commentEx w15:paraId="0CE4427B" w15:done="0"/>
  <w15:commentEx w15:paraId="0926AAF6" w15:done="0"/>
  <w15:commentEx w15:paraId="1A936BD4" w15:done="0"/>
  <w15:commentEx w15:paraId="4D9AF8F2" w15:done="0"/>
  <w15:commentEx w15:paraId="1439D005" w15:done="0"/>
  <w15:commentEx w15:paraId="7E136921" w15:paraIdParent="1439D005" w15:done="0"/>
  <w15:commentEx w15:paraId="53DE7A78" w15:done="0"/>
  <w15:commentEx w15:paraId="1E2795B8" w15:paraIdParent="53DE7A78" w15:done="0"/>
  <w15:commentEx w15:paraId="2A8E300B" w15:done="0"/>
  <w15:commentEx w15:paraId="315AFCEE" w15:done="0"/>
  <w15:commentEx w15:paraId="7798D50F" w15:done="0"/>
  <w15:commentEx w15:paraId="2D497BC6" w15:done="0"/>
  <w15:commentEx w15:paraId="27918DB3" w15:done="0"/>
  <w15:commentEx w15:paraId="63617A9C" w15:paraIdParent="27918DB3" w15:done="0"/>
  <w15:commentEx w15:paraId="29D4ABD7" w15:done="0"/>
  <w15:commentEx w15:paraId="6CF537BE" w15:done="0"/>
  <w15:commentEx w15:paraId="4B2124F7" w15:done="0"/>
  <w15:commentEx w15:paraId="0FF8D794" w15:done="0"/>
  <w15:commentEx w15:paraId="1B673B72" w15:paraIdParent="0FF8D794" w15:done="0"/>
  <w15:commentEx w15:paraId="4808CC6A" w15:done="0"/>
  <w15:commentEx w15:paraId="51C37A9B" w15:paraIdParent="4808CC6A" w15:done="0"/>
  <w15:commentEx w15:paraId="5F2C0B8A" w15:done="0"/>
  <w15:commentEx w15:paraId="3B66F537" w15:done="0"/>
  <w15:commentEx w15:paraId="387C565C" w15:paraIdParent="3B66F537" w15:done="0"/>
  <w15:commentEx w15:paraId="79B44A4D" w15:done="0"/>
  <w15:commentEx w15:paraId="0D3FD596" w15:paraIdParent="79B44A4D" w15:done="0"/>
  <w15:commentEx w15:paraId="554F569A" w15:done="0"/>
  <w15:commentEx w15:paraId="501FA3C6" w15:done="0"/>
  <w15:commentEx w15:paraId="168E9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ADE7EF" w16cex:dateUtc="2024-08-07T06:53:00Z"/>
  <w16cex:commentExtensible w16cex:durableId="2A665407" w16cex:dateUtc="2024-08-13T19:52:00Z"/>
  <w16cex:commentExtensible w16cex:durableId="38712F7F" w16cex:dateUtc="2024-09-17T11:42:00Z"/>
  <w16cex:commentExtensible w16cex:durableId="5F18ADB5" w16cex:dateUtc="2024-09-17T11:46:00Z"/>
  <w16cex:commentExtensible w16cex:durableId="3A8A56EC" w16cex:dateUtc="2024-08-07T07:03:00Z"/>
  <w16cex:commentExtensible w16cex:durableId="2A6657C9" w16cex:dateUtc="2024-08-13T20:08:00Z"/>
  <w16cex:commentExtensible w16cex:durableId="3326EFC1" w16cex:dateUtc="2024-08-07T07:40:00Z"/>
  <w16cex:commentExtensible w16cex:durableId="2A6A1013" w16cex:dateUtc="2024-08-16T15:51:00Z"/>
  <w16cex:commentExtensible w16cex:durableId="054187DD" w16cex:dateUtc="2024-09-19T07:43:00Z"/>
  <w16cex:commentExtensible w16cex:durableId="185EB24D" w16cex:dateUtc="2024-08-07T09:04:00Z"/>
  <w16cex:commentExtensible w16cex:durableId="2A6B4A1E" w16cex:dateUtc="2024-08-17T14:11:00Z"/>
  <w16cex:commentExtensible w16cex:durableId="6897E151" w16cex:dateUtc="2024-08-07T09:10:00Z"/>
  <w16cex:commentExtensible w16cex:durableId="2A6B6216" w16cex:dateUtc="2024-08-17T15:53:00Z"/>
  <w16cex:commentExtensible w16cex:durableId="39302DD6" w16cex:dateUtc="2024-09-19T08:24:00Z"/>
  <w16cex:commentExtensible w16cex:durableId="1E0E29F8" w16cex:dateUtc="2024-09-19T08:00:00Z"/>
  <w16cex:commentExtensible w16cex:durableId="518D61ED" w16cex:dateUtc="2024-09-19T08:01:00Z"/>
  <w16cex:commentExtensible w16cex:durableId="3942CF0C" w16cex:dateUtc="2024-09-19T08:44:00Z"/>
  <w16cex:commentExtensible w16cex:durableId="4BC04357" w16cex:dateUtc="2024-09-19T08:51:00Z"/>
  <w16cex:commentExtensible w16cex:durableId="77F3BE80" w16cex:dateUtc="2024-09-19T07:57:00Z"/>
  <w16cex:commentExtensible w16cex:durableId="6AC0F6DD" w16cex:dateUtc="2024-09-19T08:32:00Z"/>
  <w16cex:commentExtensible w16cex:durableId="05D007F7" w16cex:dateUtc="2024-09-19T08:32:00Z"/>
  <w16cex:commentExtensible w16cex:durableId="79D2B370" w16cex:dateUtc="2024-08-07T09:16:00Z"/>
  <w16cex:commentExtensible w16cex:durableId="2A69CE9B" w16cex:dateUtc="2024-08-16T11:11:00Z"/>
  <w16cex:commentExtensible w16cex:durableId="7E4C1F51" w16cex:dateUtc="2024-08-07T09:25:00Z"/>
  <w16cex:commentExtensible w16cex:durableId="2A69D20E" w16cex:dateUtc="2024-08-16T11:26:00Z"/>
  <w16cex:commentExtensible w16cex:durableId="3B84A86B" w16cex:dateUtc="2024-09-19T08:11:00Z"/>
  <w16cex:commentExtensible w16cex:durableId="280336E9" w16cex:dateUtc="2024-09-19T08:55:00Z"/>
  <w16cex:commentExtensible w16cex:durableId="6288E6DD" w16cex:dateUtc="2024-08-07T09:39:00Z"/>
  <w16cex:commentExtensible w16cex:durableId="39CE2D93" w16cex:dateUtc="2024-09-19T09:05:00Z"/>
  <w16cex:commentExtensible w16cex:durableId="31651E8F" w16cex:dateUtc="2024-09-19T08:58:00Z"/>
  <w16cex:commentExtensible w16cex:durableId="734CD946" w16cex:dateUtc="2024-09-20T15:25:00Z"/>
  <w16cex:commentExtensible w16cex:durableId="6FD4AD45" w16cex:dateUtc="2024-09-02T11:14:00Z"/>
  <w16cex:commentExtensible w16cex:durableId="60CDA7B7" w16cex:dateUtc="2024-09-02T11:14:00Z"/>
  <w16cex:commentExtensible w16cex:durableId="68D387D6" w16cex:dateUtc="2024-09-19T09:06:00Z"/>
  <w16cex:commentExtensible w16cex:durableId="610077F9" w16cex:dateUtc="2024-08-07T09:47:00Z"/>
  <w16cex:commentExtensible w16cex:durableId="04B6019D" w16cex:dateUtc="2024-09-02T11:14:00Z"/>
  <w16cex:commentExtensible w16cex:durableId="68D96AC6" w16cex:dateUtc="2024-08-07T10:01:00Z"/>
  <w16cex:commentExtensible w16cex:durableId="633AFD34" w16cex:dateUtc="2024-09-02T11:03:00Z"/>
  <w16cex:commentExtensible w16cex:durableId="05E71F01" w16cex:dateUtc="2024-09-19T09:17:00Z"/>
  <w16cex:commentExtensible w16cex:durableId="1CC2CA65" w16cex:dateUtc="2024-08-07T10:03:00Z"/>
  <w16cex:commentExtensible w16cex:durableId="2682EFB9" w16cex:dateUtc="2024-09-02T10:48:00Z"/>
  <w16cex:commentExtensible w16cex:durableId="41209150" w16cex:dateUtc="2024-08-07T10:08:00Z"/>
  <w16cex:commentExtensible w16cex:durableId="5A0018F8" w16cex:dateUtc="2024-09-02T10:56:00Z"/>
  <w16cex:commentExtensible w16cex:durableId="5FA4BC25" w16cex:dateUtc="2024-09-19T09:18:00Z"/>
  <w16cex:commentExtensible w16cex:durableId="4556CDDD" w16cex:dateUtc="2024-09-19T09:20:00Z"/>
  <w16cex:commentExtensible w16cex:durableId="0DCE2CB9" w16cex:dateUtc="2024-09-1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ACEF1" w16cid:durableId="14ADE7EF"/>
  <w16cid:commentId w16cid:paraId="51D1DE11" w16cid:durableId="2A665407"/>
  <w16cid:commentId w16cid:paraId="53B5208F" w16cid:durableId="38712F7F"/>
  <w16cid:commentId w16cid:paraId="7E339F81" w16cid:durableId="5F18ADB5"/>
  <w16cid:commentId w16cid:paraId="1BD24927" w16cid:durableId="3A8A56EC"/>
  <w16cid:commentId w16cid:paraId="44683E92" w16cid:durableId="2A6657C9"/>
  <w16cid:commentId w16cid:paraId="0C0E8A59" w16cid:durableId="3326EFC1"/>
  <w16cid:commentId w16cid:paraId="07D988F4" w16cid:durableId="2A6A1013"/>
  <w16cid:commentId w16cid:paraId="30F2ED1D" w16cid:durableId="054187DD"/>
  <w16cid:commentId w16cid:paraId="7B6E854F" w16cid:durableId="185EB24D"/>
  <w16cid:commentId w16cid:paraId="07E36399" w16cid:durableId="2A6B4A1E"/>
  <w16cid:commentId w16cid:paraId="0DD80C30" w16cid:durableId="6897E151"/>
  <w16cid:commentId w16cid:paraId="70FA3861" w16cid:durableId="2A6B6216"/>
  <w16cid:commentId w16cid:paraId="3E4A8560" w16cid:durableId="39302DD6"/>
  <w16cid:commentId w16cid:paraId="28C709F9" w16cid:durableId="1E0E29F8"/>
  <w16cid:commentId w16cid:paraId="70085C47" w16cid:durableId="518D61ED"/>
  <w16cid:commentId w16cid:paraId="351A49A4" w16cid:durableId="3942CF0C"/>
  <w16cid:commentId w16cid:paraId="0CE4427B" w16cid:durableId="4BC04357"/>
  <w16cid:commentId w16cid:paraId="0926AAF6" w16cid:durableId="77F3BE80"/>
  <w16cid:commentId w16cid:paraId="1A936BD4" w16cid:durableId="6AC0F6DD"/>
  <w16cid:commentId w16cid:paraId="4D9AF8F2" w16cid:durableId="05D007F7"/>
  <w16cid:commentId w16cid:paraId="1439D005" w16cid:durableId="79D2B370"/>
  <w16cid:commentId w16cid:paraId="7E136921" w16cid:durableId="2A69CE9B"/>
  <w16cid:commentId w16cid:paraId="53DE7A78" w16cid:durableId="7E4C1F51"/>
  <w16cid:commentId w16cid:paraId="1E2795B8" w16cid:durableId="2A69D20E"/>
  <w16cid:commentId w16cid:paraId="2A8E300B" w16cid:durableId="3B84A86B"/>
  <w16cid:commentId w16cid:paraId="315AFCEE" w16cid:durableId="280336E9"/>
  <w16cid:commentId w16cid:paraId="7798D50F" w16cid:durableId="6288E6DD"/>
  <w16cid:commentId w16cid:paraId="2D497BC6" w16cid:durableId="39CE2D93"/>
  <w16cid:commentId w16cid:paraId="27918DB3" w16cid:durableId="31651E8F"/>
  <w16cid:commentId w16cid:paraId="63617A9C" w16cid:durableId="734CD946"/>
  <w16cid:commentId w16cid:paraId="29D4ABD7" w16cid:durableId="6FD4AD45"/>
  <w16cid:commentId w16cid:paraId="6CF537BE" w16cid:durableId="60CDA7B7"/>
  <w16cid:commentId w16cid:paraId="4B2124F7" w16cid:durableId="68D387D6"/>
  <w16cid:commentId w16cid:paraId="0FF8D794" w16cid:durableId="610077F9"/>
  <w16cid:commentId w16cid:paraId="1B673B72" w16cid:durableId="04B6019D"/>
  <w16cid:commentId w16cid:paraId="4808CC6A" w16cid:durableId="68D96AC6"/>
  <w16cid:commentId w16cid:paraId="51C37A9B" w16cid:durableId="633AFD34"/>
  <w16cid:commentId w16cid:paraId="5F2C0B8A" w16cid:durableId="05E71F01"/>
  <w16cid:commentId w16cid:paraId="3B66F537" w16cid:durableId="1CC2CA65"/>
  <w16cid:commentId w16cid:paraId="387C565C" w16cid:durableId="2682EFB9"/>
  <w16cid:commentId w16cid:paraId="79B44A4D" w16cid:durableId="41209150"/>
  <w16cid:commentId w16cid:paraId="0D3FD596" w16cid:durableId="5A0018F8"/>
  <w16cid:commentId w16cid:paraId="554F569A" w16cid:durableId="5FA4BC25"/>
  <w16cid:commentId w16cid:paraId="501FA3C6" w16cid:durableId="4556CDDD"/>
  <w16cid:commentId w16cid:paraId="168E9B9D" w16cid:durableId="0DCE2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8F8B8" w14:textId="77777777" w:rsidR="00046CD7" w:rsidRDefault="00046CD7">
      <w:pPr>
        <w:spacing w:after="0"/>
      </w:pPr>
      <w:r>
        <w:separator/>
      </w:r>
    </w:p>
  </w:endnote>
  <w:endnote w:type="continuationSeparator" w:id="0">
    <w:p w14:paraId="00983421" w14:textId="77777777" w:rsidR="00046CD7" w:rsidRDefault="00046CD7">
      <w:pPr>
        <w:spacing w:after="0"/>
      </w:pPr>
      <w:r>
        <w:continuationSeparator/>
      </w:r>
    </w:p>
  </w:endnote>
  <w:endnote w:type="continuationNotice" w:id="1">
    <w:p w14:paraId="2F7A7C75" w14:textId="77777777" w:rsidR="00046CD7" w:rsidRDefault="00046C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A045B" w14:textId="77777777" w:rsidR="00046CD7" w:rsidRDefault="00046CD7">
      <w:r>
        <w:separator/>
      </w:r>
    </w:p>
  </w:footnote>
  <w:footnote w:type="continuationSeparator" w:id="0">
    <w:p w14:paraId="0C18616F" w14:textId="77777777" w:rsidR="00046CD7" w:rsidRDefault="00046CD7">
      <w:r>
        <w:continuationSeparator/>
      </w:r>
    </w:p>
  </w:footnote>
  <w:footnote w:type="continuationNotice" w:id="1">
    <w:p w14:paraId="2E7A4567" w14:textId="77777777" w:rsidR="00046CD7" w:rsidRDefault="00046CD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1"/>
  </w:num>
  <w:num w:numId="2" w16cid:durableId="205531254">
    <w:abstractNumId w:val="5"/>
  </w:num>
  <w:num w:numId="3" w16cid:durableId="1622608952">
    <w:abstractNumId w:val="3"/>
  </w:num>
  <w:num w:numId="4" w16cid:durableId="1866013735">
    <w:abstractNumId w:val="4"/>
  </w:num>
  <w:num w:numId="5" w16cid:durableId="680275754">
    <w:abstractNumId w:val="8"/>
  </w:num>
  <w:num w:numId="6" w16cid:durableId="634063758">
    <w:abstractNumId w:val="2"/>
  </w:num>
  <w:num w:numId="7" w16cid:durableId="1559121990">
    <w:abstractNumId w:val="6"/>
  </w:num>
  <w:num w:numId="8" w16cid:durableId="17577927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2568593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Thabiso Mofokeng">
    <w15:presenceInfo w15:providerId="AD" w15:userId="S::MofokengTRP@ufs.ac.za::9d98fbba-1cfc-4971-9250-7699f9735948"/>
  </w15:person>
  <w15:person w15:author="Thabiso Mofokeng [2]">
    <w15:presenceInfo w15:providerId="AD" w15:userId="S::mofokengtrp@ufs.ac.za::9d98fbba-1cfc-4971-9250-7699f973594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7B73"/>
    <w:rsid w:val="00011F77"/>
    <w:rsid w:val="00011FFE"/>
    <w:rsid w:val="0001259D"/>
    <w:rsid w:val="00012E3E"/>
    <w:rsid w:val="00014647"/>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6CD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1D5F"/>
    <w:rsid w:val="000C2C81"/>
    <w:rsid w:val="000C2F24"/>
    <w:rsid w:val="000C34B4"/>
    <w:rsid w:val="000C3773"/>
    <w:rsid w:val="000C41E1"/>
    <w:rsid w:val="000C5994"/>
    <w:rsid w:val="000C5D34"/>
    <w:rsid w:val="000C7676"/>
    <w:rsid w:val="000D019E"/>
    <w:rsid w:val="000D070F"/>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47C"/>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6D50"/>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396E"/>
    <w:rsid w:val="002F4312"/>
    <w:rsid w:val="002F4D11"/>
    <w:rsid w:val="002F5917"/>
    <w:rsid w:val="002F65F4"/>
    <w:rsid w:val="002F677D"/>
    <w:rsid w:val="002F685D"/>
    <w:rsid w:val="002F6D7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B0612"/>
    <w:rsid w:val="003B0B26"/>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5E14"/>
    <w:rsid w:val="00476D30"/>
    <w:rsid w:val="00477BB2"/>
    <w:rsid w:val="00480B24"/>
    <w:rsid w:val="004810CB"/>
    <w:rsid w:val="004815F4"/>
    <w:rsid w:val="00481A1A"/>
    <w:rsid w:val="0048297C"/>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06"/>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127F"/>
    <w:rsid w:val="005312F9"/>
    <w:rsid w:val="005329B8"/>
    <w:rsid w:val="00533315"/>
    <w:rsid w:val="005334BE"/>
    <w:rsid w:val="0053366B"/>
    <w:rsid w:val="0053478B"/>
    <w:rsid w:val="00534B09"/>
    <w:rsid w:val="00535152"/>
    <w:rsid w:val="00535371"/>
    <w:rsid w:val="00535901"/>
    <w:rsid w:val="005369B2"/>
    <w:rsid w:val="00536C2B"/>
    <w:rsid w:val="00537165"/>
    <w:rsid w:val="005378B1"/>
    <w:rsid w:val="00537B0B"/>
    <w:rsid w:val="005405CC"/>
    <w:rsid w:val="00541A7F"/>
    <w:rsid w:val="00542958"/>
    <w:rsid w:val="0054330F"/>
    <w:rsid w:val="00543829"/>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48C"/>
    <w:rsid w:val="005F25A2"/>
    <w:rsid w:val="005F2C61"/>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4462"/>
    <w:rsid w:val="006349DE"/>
    <w:rsid w:val="00635572"/>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7155"/>
    <w:rsid w:val="008078A2"/>
    <w:rsid w:val="0080792E"/>
    <w:rsid w:val="008104BA"/>
    <w:rsid w:val="008117B5"/>
    <w:rsid w:val="00812C3D"/>
    <w:rsid w:val="00812CA0"/>
    <w:rsid w:val="00813134"/>
    <w:rsid w:val="00813530"/>
    <w:rsid w:val="0081422F"/>
    <w:rsid w:val="00814777"/>
    <w:rsid w:val="00814A45"/>
    <w:rsid w:val="00814D48"/>
    <w:rsid w:val="00814EFA"/>
    <w:rsid w:val="00816DBE"/>
    <w:rsid w:val="0081715C"/>
    <w:rsid w:val="0081753D"/>
    <w:rsid w:val="00817CC9"/>
    <w:rsid w:val="008205A9"/>
    <w:rsid w:val="008209BE"/>
    <w:rsid w:val="0082103F"/>
    <w:rsid w:val="0082166F"/>
    <w:rsid w:val="00822F71"/>
    <w:rsid w:val="00823A1A"/>
    <w:rsid w:val="00823E8B"/>
    <w:rsid w:val="00823F0F"/>
    <w:rsid w:val="00824A3B"/>
    <w:rsid w:val="00824D9F"/>
    <w:rsid w:val="00825270"/>
    <w:rsid w:val="0082678F"/>
    <w:rsid w:val="00826F04"/>
    <w:rsid w:val="0082704D"/>
    <w:rsid w:val="00827FB7"/>
    <w:rsid w:val="00830C8A"/>
    <w:rsid w:val="0083235A"/>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7BB"/>
    <w:rsid w:val="00880E94"/>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134C"/>
    <w:rsid w:val="008F21A7"/>
    <w:rsid w:val="008F2686"/>
    <w:rsid w:val="008F2E46"/>
    <w:rsid w:val="008F3040"/>
    <w:rsid w:val="008F363A"/>
    <w:rsid w:val="008F3F7A"/>
    <w:rsid w:val="008F4179"/>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091B"/>
    <w:rsid w:val="0097175D"/>
    <w:rsid w:val="00972BB9"/>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518"/>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CC9"/>
    <w:rsid w:val="00B164AD"/>
    <w:rsid w:val="00B1661A"/>
    <w:rsid w:val="00B207AE"/>
    <w:rsid w:val="00B20933"/>
    <w:rsid w:val="00B210E6"/>
    <w:rsid w:val="00B21278"/>
    <w:rsid w:val="00B212F5"/>
    <w:rsid w:val="00B21B07"/>
    <w:rsid w:val="00B22AB1"/>
    <w:rsid w:val="00B24080"/>
    <w:rsid w:val="00B241CF"/>
    <w:rsid w:val="00B24D04"/>
    <w:rsid w:val="00B26525"/>
    <w:rsid w:val="00B26FBA"/>
    <w:rsid w:val="00B27059"/>
    <w:rsid w:val="00B271D2"/>
    <w:rsid w:val="00B27D9F"/>
    <w:rsid w:val="00B30088"/>
    <w:rsid w:val="00B3097A"/>
    <w:rsid w:val="00B30E1D"/>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63E"/>
    <w:rsid w:val="00B960CF"/>
    <w:rsid w:val="00B96DBA"/>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2BBA"/>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708C"/>
    <w:rsid w:val="00DE726C"/>
    <w:rsid w:val="00DE74C1"/>
    <w:rsid w:val="00DE78A0"/>
    <w:rsid w:val="00DE7C48"/>
    <w:rsid w:val="00DE7D38"/>
    <w:rsid w:val="00DE7F9A"/>
    <w:rsid w:val="00DF0FE5"/>
    <w:rsid w:val="00DF203A"/>
    <w:rsid w:val="00DF24FE"/>
    <w:rsid w:val="00DF29F9"/>
    <w:rsid w:val="00DF308B"/>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8DE"/>
    <w:rsid w:val="00F40A14"/>
    <w:rsid w:val="00F4130B"/>
    <w:rsid w:val="00F4159E"/>
    <w:rsid w:val="00F418A2"/>
    <w:rsid w:val="00F41A54"/>
    <w:rsid w:val="00F42494"/>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customXml/itemProps2.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3.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4.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16</Pages>
  <Words>10549</Words>
  <Characters>59502</Characters>
  <Application>Microsoft Office Word</Application>
  <DocSecurity>0</DocSecurity>
  <Lines>3305</Lines>
  <Paragraphs>2259</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67792</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4</cp:revision>
  <cp:lastPrinted>2024-09-16T00:10:00Z</cp:lastPrinted>
  <dcterms:created xsi:type="dcterms:W3CDTF">2024-09-19T15:12:00Z</dcterms:created>
  <dcterms:modified xsi:type="dcterms:W3CDTF">2024-09-20T16:00:00Z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