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74" w:rsidRDefault="00404074" w:rsidP="00404074">
      <w:pPr>
        <w:pStyle w:val="Heading1"/>
      </w:pPr>
      <w:bookmarkStart w:id="0" w:name="table-1"/>
      <w:bookmarkStart w:id="1" w:name="_Toc113570143"/>
      <w:r>
        <w:t>Table 1</w:t>
      </w:r>
      <w:bookmarkEnd w:id="1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595"/>
        <w:gridCol w:w="568"/>
        <w:gridCol w:w="1599"/>
        <w:gridCol w:w="1664"/>
        <w:gridCol w:w="1658"/>
        <w:gridCol w:w="942"/>
      </w:tblGrid>
      <w:tr w:rsidR="00404074" w:rsidTr="00A27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Overall, N = 429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Females, N = 218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Males, N = 211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(31, 41)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(32, 43)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(83.4%)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(81.1%)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(85.7%)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(15.9%)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(18.9%)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(12.9%)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30)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(99.3%)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 (98.6%)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(100.0%)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4.47 (3.13, 5.34)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 (3.22, 5.24)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4.61 (3.04, 5.37)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(15, 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(12, 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134.0 (130.0, 137.0)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(131.0, 138.0)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(129.0, 136.5)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4.05 (3.60, 4.60)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 (3.50, 4.40)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4.20 (3.80, 4.70)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 (7.40, 10.30)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 (7.10, 9.50)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9.30 (7.90, 10.90)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(3.6, 8.0)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(3.7, 8.1)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(3.5, 7.8)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(0.3, 3.5)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disease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(9.4%)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(9.6%)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(9.3%)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404074" w:rsidTr="00A27D48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Pearson's Chi-squared test</w:t>
            </w:r>
          </w:p>
        </w:tc>
      </w:tr>
    </w:tbl>
    <w:p w:rsidR="00404074" w:rsidRDefault="00404074" w:rsidP="00404074">
      <w:pPr>
        <w:pStyle w:val="Heading1"/>
      </w:pPr>
      <w:bookmarkStart w:id="2" w:name="Xda0a9891469e3ec17c997102b7de442cd299ea1"/>
      <w:bookmarkStart w:id="3" w:name="_Toc113570144"/>
      <w:bookmarkEnd w:id="0"/>
      <w:r>
        <w:t>Table 1.1: Opportunistic infections by gender</w:t>
      </w:r>
      <w:bookmarkEnd w:id="3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151"/>
        <w:gridCol w:w="568"/>
        <w:gridCol w:w="1500"/>
        <w:gridCol w:w="1537"/>
        <w:gridCol w:w="1350"/>
        <w:gridCol w:w="920"/>
      </w:tblGrid>
      <w:tr w:rsidR="00404074" w:rsidTr="00404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</w:pPr>
            <w:bookmarkStart w:id="4" w:name="_GoBack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Overall, N = 429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Female, N = 218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Male, N = 211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 (73%)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(74%)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Toxoplasmosis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Mycobacterium avium-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intracellulare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(74%)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(75%)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(72%)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404074" w:rsidTr="00404074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  <w:bookmarkEnd w:id="2"/>
      <w:bookmarkEnd w:id="4"/>
    </w:tbl>
    <w:p w:rsidR="00973970" w:rsidRDefault="00973970"/>
    <w:sectPr w:rsidR="0097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74"/>
    <w:rsid w:val="00404074"/>
    <w:rsid w:val="0097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C5361-C9A9-4583-879B-4689023B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074"/>
    <w:pPr>
      <w:spacing w:after="20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04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07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table" w:customStyle="1" w:styleId="Table">
    <w:name w:val="Table"/>
    <w:semiHidden/>
    <w:unhideWhenUsed/>
    <w:qFormat/>
    <w:rsid w:val="00404074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4040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07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 Sempa</dc:creator>
  <cp:keywords/>
  <dc:description/>
  <cp:lastModifiedBy>Joseph B Sempa</cp:lastModifiedBy>
  <cp:revision>1</cp:revision>
  <dcterms:created xsi:type="dcterms:W3CDTF">2022-09-08T20:57:00Z</dcterms:created>
  <dcterms:modified xsi:type="dcterms:W3CDTF">2022-09-08T20:58:00Z</dcterms:modified>
</cp:coreProperties>
</file>