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87EF" w14:textId="02DD28A9" w:rsidR="00BA3B25" w:rsidRPr="003C5EC1" w:rsidRDefault="003C5EC1">
      <w:pPr>
        <w:rPr>
          <w:b/>
          <w:bCs/>
        </w:rPr>
      </w:pPr>
      <w:r w:rsidRPr="003C5EC1">
        <w:rPr>
          <w:b/>
          <w:bCs/>
        </w:rPr>
        <w:t>The total number Table 2: Comparing PAI hypoadrenalism without hypoadrenalism among severely immunocompromised HIV-positive patients</w:t>
      </w:r>
    </w:p>
    <w:tbl>
      <w:tblPr>
        <w:tblW w:w="11714" w:type="dxa"/>
        <w:jc w:val="center"/>
        <w:tblLayout w:type="fixed"/>
        <w:tblLook w:val="0420"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32"/>
      </w:tblGrid>
      <w:tr w:rsidR="003C5EC1" w:rsidRPr="002E03DB" w14:paraId="6006E2EB" w14:textId="77777777" w:rsidTr="002E03DB">
        <w:trPr>
          <w:cantSplit/>
          <w:tblHeader/>
          <w:jc w:val="center"/>
        </w:trPr>
        <w:tc>
          <w:tcPr>
            <w:tcW w:w="50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8D32" w14:textId="77777777" w:rsidR="003C5EC1" w:rsidRPr="002E03DB" w:rsidRDefault="003C5EC1" w:rsidP="002E03DB">
            <w:r w:rsidRPr="002E03DB"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A862" w14:textId="77777777" w:rsidR="003C5EC1" w:rsidRPr="002E03DB" w:rsidRDefault="003C5EC1" w:rsidP="002E03DB">
            <w:r w:rsidRPr="002E03DB"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7CC2" w14:textId="77777777" w:rsidR="003C5EC1" w:rsidRPr="002E03DB" w:rsidRDefault="003C5EC1" w:rsidP="002E03DB">
            <w:r w:rsidRPr="002E03DB">
              <w:t>yes, N = 30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116A" w14:textId="77777777" w:rsidR="003C5EC1" w:rsidRPr="002E03DB" w:rsidRDefault="003C5EC1" w:rsidP="002E03DB">
            <w:r w:rsidRPr="002E03DB">
              <w:t>no, N = 288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01C6" w14:textId="77777777" w:rsidR="003C5EC1" w:rsidRPr="002E03DB" w:rsidRDefault="003C5EC1" w:rsidP="002E03DB">
            <w:r w:rsidRPr="002E03DB">
              <w:t>p-value</w:t>
            </w:r>
          </w:p>
        </w:tc>
      </w:tr>
      <w:tr w:rsidR="003C5EC1" w:rsidRPr="002E03DB" w14:paraId="25B2BA3A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30FC" w14:textId="77777777" w:rsidR="003C5EC1" w:rsidRPr="002E03DB" w:rsidRDefault="003C5EC1" w:rsidP="002E03DB">
            <w:r w:rsidRPr="002E03DB">
              <w:rPr>
                <w:b/>
              </w:rPr>
              <w:t>Age at enrolment</w:t>
            </w:r>
            <w:r w:rsidRPr="002E03DB">
              <w:rPr>
                <w:b/>
                <w:i/>
                <w:iCs/>
              </w:rPr>
              <w:t>, median (IQR)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FDE55" w14:textId="77777777" w:rsidR="003C5EC1" w:rsidRPr="002E03DB" w:rsidRDefault="003C5EC1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131DB" w14:textId="77777777" w:rsidR="003C5EC1" w:rsidRPr="002E03DB" w:rsidRDefault="003C5EC1" w:rsidP="002E03DB">
            <w:r w:rsidRPr="002E03DB">
              <w:t>36 (31, 43)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7A46" w14:textId="77777777" w:rsidR="003C5EC1" w:rsidRPr="002E03DB" w:rsidRDefault="003C5EC1" w:rsidP="002E03DB">
            <w:r w:rsidRPr="002E03DB">
              <w:t>36 (31, 42)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8F7F" w14:textId="77777777" w:rsidR="003C5EC1" w:rsidRPr="002E03DB" w:rsidRDefault="003C5EC1" w:rsidP="002E03DB">
            <w:r w:rsidRPr="002E03DB">
              <w:t>0.9</w:t>
            </w:r>
          </w:p>
        </w:tc>
      </w:tr>
      <w:tr w:rsidR="003C5EC1" w:rsidRPr="002E03DB" w14:paraId="4F904747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F1AA9" w14:textId="77777777" w:rsidR="003C5EC1" w:rsidRPr="002E03DB" w:rsidRDefault="003C5EC1" w:rsidP="002E03DB">
            <w:r w:rsidRPr="002E03DB">
              <w:rPr>
                <w:b/>
              </w:rPr>
              <w:t>Gender</w:t>
            </w:r>
            <w:r w:rsidRPr="002E03DB">
              <w:rPr>
                <w:b/>
                <w:i/>
                <w:iCs/>
              </w:rPr>
              <w:t>, n</w:t>
            </w:r>
            <w:r w:rsidRPr="002E03DB">
              <w:rPr>
                <w:b/>
                <w:i/>
                <w:iCs/>
              </w:rPr>
              <w:t xml:space="preserve"> </w:t>
            </w:r>
            <w:r w:rsidRPr="002E03DB">
              <w:rPr>
                <w:b/>
                <w:i/>
                <w:iCs/>
              </w:rPr>
              <w:t>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EAC31" w14:textId="77777777" w:rsidR="003C5EC1" w:rsidRPr="002E03DB" w:rsidRDefault="003C5EC1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DC18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86E25" w14:textId="77777777" w:rsidR="003C5EC1" w:rsidRPr="002E03DB" w:rsidRDefault="003C5EC1" w:rsidP="002E03DB"/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4ACB" w14:textId="77777777" w:rsidR="003C5EC1" w:rsidRPr="002E03DB" w:rsidRDefault="003C5EC1" w:rsidP="002E03DB">
            <w:r w:rsidRPr="002E03DB">
              <w:t>&gt;0.9</w:t>
            </w:r>
          </w:p>
        </w:tc>
      </w:tr>
      <w:tr w:rsidR="003C5EC1" w:rsidRPr="002E03DB" w14:paraId="0948473C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6075" w14:textId="77777777" w:rsidR="003C5EC1" w:rsidRPr="002E03DB" w:rsidRDefault="003C5EC1" w:rsidP="002E03DB">
            <w:r w:rsidRPr="002E03DB"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05765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5B74D" w14:textId="77777777" w:rsidR="003C5EC1" w:rsidRPr="002E03DB" w:rsidRDefault="003C5EC1" w:rsidP="002E03DB">
            <w:r w:rsidRPr="002E03DB"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5D73E" w14:textId="77777777" w:rsidR="003C5EC1" w:rsidRPr="002E03DB" w:rsidRDefault="003C5EC1" w:rsidP="002E03DB">
            <w:r w:rsidRPr="002E03DB">
              <w:t>151 (52.4%)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504D" w14:textId="77777777" w:rsidR="003C5EC1" w:rsidRPr="002E03DB" w:rsidRDefault="003C5EC1" w:rsidP="002E03DB"/>
        </w:tc>
      </w:tr>
      <w:tr w:rsidR="003C5EC1" w:rsidRPr="002E03DB" w14:paraId="656FA5FC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7130" w14:textId="77777777" w:rsidR="003C5EC1" w:rsidRPr="002E03DB" w:rsidRDefault="003C5EC1" w:rsidP="002E03DB">
            <w:r w:rsidRPr="002E03DB"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0053C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B257" w14:textId="77777777" w:rsidR="003C5EC1" w:rsidRPr="002E03DB" w:rsidRDefault="003C5EC1" w:rsidP="002E03DB">
            <w:r w:rsidRPr="002E03DB">
              <w:t>14 (46.7%)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7862E" w14:textId="77777777" w:rsidR="003C5EC1" w:rsidRPr="002E03DB" w:rsidRDefault="003C5EC1" w:rsidP="002E03DB">
            <w:r w:rsidRPr="002E03DB">
              <w:t>137 (47.6%)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34CA2" w14:textId="77777777" w:rsidR="003C5EC1" w:rsidRPr="002E03DB" w:rsidRDefault="003C5EC1" w:rsidP="002E03DB"/>
        </w:tc>
      </w:tr>
      <w:tr w:rsidR="003C5EC1" w:rsidRPr="002E03DB" w14:paraId="4371D6B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FAB2A" w14:textId="77777777" w:rsidR="003C5EC1" w:rsidRPr="002E03DB" w:rsidRDefault="003C5EC1" w:rsidP="002E03DB">
            <w:r w:rsidRPr="002E03DB">
              <w:rPr>
                <w:b/>
              </w:rPr>
              <w:t>Ethnicity</w:t>
            </w:r>
            <w:r w:rsidRPr="002E03DB">
              <w:rPr>
                <w:b/>
                <w:i/>
                <w:iCs/>
              </w:rPr>
              <w:t>, n</w:t>
            </w:r>
            <w:r w:rsidRPr="002E03DB">
              <w:rPr>
                <w:b/>
                <w:i/>
                <w:iCs/>
              </w:rPr>
              <w:t xml:space="preserve"> </w:t>
            </w:r>
            <w:r w:rsidRPr="002E03DB">
              <w:rPr>
                <w:b/>
                <w:i/>
                <w:iCs/>
              </w:rPr>
              <w:t>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60BFA" w14:textId="77777777" w:rsidR="003C5EC1" w:rsidRPr="002E03DB" w:rsidRDefault="003C5EC1" w:rsidP="002E03DB">
            <w:r w:rsidRPr="002E03DB"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459F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9A966" w14:textId="77777777" w:rsidR="003C5EC1" w:rsidRPr="002E03DB" w:rsidRDefault="003C5EC1" w:rsidP="002E03DB"/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47037" w14:textId="77777777" w:rsidR="003C5EC1" w:rsidRPr="002E03DB" w:rsidRDefault="003C5EC1" w:rsidP="002E03DB">
            <w:r w:rsidRPr="002E03DB">
              <w:t>0.5</w:t>
            </w:r>
          </w:p>
        </w:tc>
      </w:tr>
      <w:tr w:rsidR="003C5EC1" w:rsidRPr="002E03DB" w14:paraId="28BE08B5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9B3B" w14:textId="77777777" w:rsidR="003C5EC1" w:rsidRPr="002E03DB" w:rsidRDefault="003C5EC1" w:rsidP="002E03DB">
            <w:r w:rsidRPr="002E03DB"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ACB00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8B0E" w14:textId="77777777" w:rsidR="003C5EC1" w:rsidRPr="002E03DB" w:rsidRDefault="003C5EC1" w:rsidP="002E03DB">
            <w:r w:rsidRPr="002E03DB">
              <w:t>26 (86.7%)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56513" w14:textId="77777777" w:rsidR="003C5EC1" w:rsidRPr="002E03DB" w:rsidRDefault="003C5EC1" w:rsidP="002E03DB">
            <w:r w:rsidRPr="002E03DB">
              <w:t>235 (81.9%)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368F3" w14:textId="77777777" w:rsidR="003C5EC1" w:rsidRPr="002E03DB" w:rsidRDefault="003C5EC1" w:rsidP="002E03DB"/>
        </w:tc>
      </w:tr>
      <w:tr w:rsidR="003C5EC1" w:rsidRPr="002E03DB" w14:paraId="3F702E91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E26B" w14:textId="77777777" w:rsidR="003C5EC1" w:rsidRPr="002E03DB" w:rsidRDefault="003C5EC1" w:rsidP="002E03DB">
            <w:r w:rsidRPr="002E03DB">
              <w:t>Other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AF478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7203" w14:textId="77777777" w:rsidR="003C5EC1" w:rsidRPr="002E03DB" w:rsidRDefault="003C5EC1" w:rsidP="002E03DB">
            <w:r w:rsidRPr="002E03DB">
              <w:t>4 (13.3%)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D5CC" w14:textId="77777777" w:rsidR="003C5EC1" w:rsidRPr="002E03DB" w:rsidRDefault="003C5EC1" w:rsidP="002E03DB">
            <w:r w:rsidRPr="002E03DB">
              <w:t>52 (18.1%)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9E4EE" w14:textId="77777777" w:rsidR="003C5EC1" w:rsidRPr="002E03DB" w:rsidRDefault="003C5EC1" w:rsidP="002E03DB"/>
        </w:tc>
      </w:tr>
      <w:tr w:rsidR="003C5EC1" w:rsidRPr="002E03DB" w14:paraId="156521BC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3BAE" w14:textId="77777777" w:rsidR="003C5EC1" w:rsidRPr="002E03DB" w:rsidRDefault="003C5EC1" w:rsidP="002E03DB">
            <w:r w:rsidRPr="002E03DB">
              <w:rPr>
                <w:b/>
              </w:rPr>
              <w:t>Duration of current illness</w:t>
            </w:r>
            <w:r w:rsidRPr="002E03DB">
              <w:rPr>
                <w:b/>
                <w:i/>
                <w:iCs/>
              </w:rPr>
              <w:t>, median (IQR) days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553C" w14:textId="77777777" w:rsidR="003C5EC1" w:rsidRPr="002E03DB" w:rsidRDefault="003C5EC1" w:rsidP="002E03DB">
            <w:r w:rsidRPr="002E03DB">
              <w:t>300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79C2B" w14:textId="77777777" w:rsidR="003C5EC1" w:rsidRPr="002E03DB" w:rsidRDefault="003C5EC1" w:rsidP="002E03DB">
            <w:r w:rsidRPr="002E03DB">
              <w:t>14 (14, 21)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C808" w14:textId="77777777" w:rsidR="003C5EC1" w:rsidRPr="002E03DB" w:rsidRDefault="003C5EC1" w:rsidP="002E03DB">
            <w:r w:rsidRPr="002E03DB">
              <w:t>14 (14, 30)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AD68" w14:textId="77777777" w:rsidR="003C5EC1" w:rsidRPr="002E03DB" w:rsidRDefault="003C5EC1" w:rsidP="002E03DB">
            <w:r w:rsidRPr="002E03DB">
              <w:t>0.4</w:t>
            </w:r>
          </w:p>
        </w:tc>
      </w:tr>
      <w:tr w:rsidR="003C5EC1" w:rsidRPr="002E03DB" w14:paraId="7541CB1C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F08D" w14:textId="77777777" w:rsidR="003C5EC1" w:rsidRPr="002E03DB" w:rsidRDefault="003C5EC1" w:rsidP="002E03DB">
            <w:r w:rsidRPr="002E03DB">
              <w:rPr>
                <w:b/>
              </w:rPr>
              <w:t>Random cortisol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84776" w14:textId="77777777" w:rsidR="003C5EC1" w:rsidRPr="002E03DB" w:rsidRDefault="003C5EC1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4579" w14:textId="77777777" w:rsidR="003C5EC1" w:rsidRPr="002E03DB" w:rsidRDefault="003C5EC1" w:rsidP="002E03DB">
            <w:r w:rsidRPr="002E03DB">
              <w:t>317 (241, 372)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7F100" w14:textId="77777777" w:rsidR="003C5EC1" w:rsidRPr="002E03DB" w:rsidRDefault="003C5EC1" w:rsidP="002E03DB">
            <w:r w:rsidRPr="002E03DB">
              <w:t>518 (396, 609)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4FC4" w14:textId="77777777" w:rsidR="003C5EC1" w:rsidRPr="002E03DB" w:rsidRDefault="003C5EC1" w:rsidP="002E03DB">
            <w:r w:rsidRPr="002E03DB">
              <w:t>&lt;0.001</w:t>
            </w:r>
          </w:p>
        </w:tc>
      </w:tr>
      <w:tr w:rsidR="003C5EC1" w:rsidRPr="002E03DB" w14:paraId="436094C8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9DC81" w14:textId="77777777" w:rsidR="003C5EC1" w:rsidRPr="002E03DB" w:rsidRDefault="003C5EC1" w:rsidP="002E03DB">
            <w:r w:rsidRPr="002E03DB">
              <w:rPr>
                <w:b/>
              </w:rPr>
              <w:t>Basal cortisol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D4112" w14:textId="77777777" w:rsidR="003C5EC1" w:rsidRPr="002E03DB" w:rsidRDefault="003C5EC1" w:rsidP="002E03DB">
            <w:r w:rsidRPr="002E03DB">
              <w:t>144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FAEC" w14:textId="77777777" w:rsidR="003C5EC1" w:rsidRPr="002E03DB" w:rsidRDefault="003C5EC1" w:rsidP="002E03DB">
            <w:r w:rsidRPr="002E03DB">
              <w:t>300 (185, 368)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1018" w14:textId="77777777" w:rsidR="003C5EC1" w:rsidRPr="002E03DB" w:rsidRDefault="003C5EC1" w:rsidP="002E03DB">
            <w:r w:rsidRPr="002E03DB">
              <w:t>473 (374, 580)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E32D2" w14:textId="77777777" w:rsidR="003C5EC1" w:rsidRPr="002E03DB" w:rsidRDefault="003C5EC1" w:rsidP="002E03DB">
            <w:r w:rsidRPr="002E03DB">
              <w:t>&lt;0.001</w:t>
            </w:r>
          </w:p>
        </w:tc>
      </w:tr>
      <w:tr w:rsidR="003C5EC1" w:rsidRPr="002E03DB" w14:paraId="10C8F496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851C" w14:textId="77777777" w:rsidR="003C5EC1" w:rsidRPr="002E03DB" w:rsidRDefault="003C5EC1" w:rsidP="002E03DB">
            <w:r w:rsidRPr="002E03DB">
              <w:rPr>
                <w:b/>
              </w:rPr>
              <w:t>Stimulated cortisol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75CF" w14:textId="77777777" w:rsidR="003C5EC1" w:rsidRPr="002E03DB" w:rsidRDefault="003C5EC1" w:rsidP="002E03DB">
            <w:r w:rsidRPr="002E03DB">
              <w:t>145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831B" w14:textId="77777777" w:rsidR="003C5EC1" w:rsidRPr="002E03DB" w:rsidRDefault="003C5EC1" w:rsidP="002E03DB">
            <w:r w:rsidRPr="002E03DB">
              <w:t>434 (356, 515)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74DB" w14:textId="77777777" w:rsidR="003C5EC1" w:rsidRPr="002E03DB" w:rsidRDefault="003C5EC1" w:rsidP="002E03DB">
            <w:r w:rsidRPr="002E03DB">
              <w:t>727 (642, 859)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0CB6D" w14:textId="77777777" w:rsidR="003C5EC1" w:rsidRPr="002E03DB" w:rsidRDefault="003C5EC1" w:rsidP="002E03DB">
            <w:r w:rsidRPr="002E03DB">
              <w:t>&lt;0.001</w:t>
            </w:r>
          </w:p>
        </w:tc>
      </w:tr>
      <w:tr w:rsidR="003C5EC1" w:rsidRPr="002E03DB" w14:paraId="1E05BDB9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BC5C2" w14:textId="77777777" w:rsidR="003C5EC1" w:rsidRPr="002E03DB" w:rsidRDefault="003C5EC1" w:rsidP="002E03DB">
            <w:r w:rsidRPr="002E03DB">
              <w:rPr>
                <w:b/>
              </w:rPr>
              <w:t>ACTH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5DD9" w14:textId="77777777" w:rsidR="003C5EC1" w:rsidRPr="002E03DB" w:rsidRDefault="003C5EC1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1469" w14:textId="77777777" w:rsidR="003C5EC1" w:rsidRPr="002E03DB" w:rsidRDefault="003C5EC1" w:rsidP="002E03DB">
            <w:r w:rsidRPr="002E03DB">
              <w:t>36 (25, 70)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30464" w14:textId="77777777" w:rsidR="003C5EC1" w:rsidRPr="002E03DB" w:rsidRDefault="003C5EC1" w:rsidP="002E03DB">
            <w:r w:rsidRPr="002E03DB">
              <w:t>31 (18, 48)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C6119" w14:textId="77777777" w:rsidR="003C5EC1" w:rsidRPr="002E03DB" w:rsidRDefault="003C5EC1" w:rsidP="002E03DB">
            <w:r w:rsidRPr="002E03DB">
              <w:t>0.015</w:t>
            </w:r>
          </w:p>
        </w:tc>
      </w:tr>
      <w:tr w:rsidR="003C5EC1" w:rsidRPr="002E03DB" w14:paraId="40A23A7A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1A2D" w14:textId="77777777" w:rsidR="003C5EC1" w:rsidRPr="002E03DB" w:rsidRDefault="003C5EC1" w:rsidP="002E03DB">
            <w:r w:rsidRPr="002E03DB">
              <w:rPr>
                <w:b/>
              </w:rPr>
              <w:t>BP (systolic)</w:t>
            </w:r>
            <w:r w:rsidRPr="002E03DB">
              <w:rPr>
                <w:b/>
                <w:i/>
                <w:iCs/>
              </w:rPr>
              <w:t xml:space="preserve">, </w:t>
            </w:r>
            <w:r w:rsidRPr="002E03DB">
              <w:rPr>
                <w:b/>
                <w:i/>
                <w:iCs/>
              </w:rPr>
              <w:t>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5247C" w14:textId="77777777" w:rsidR="003C5EC1" w:rsidRPr="002E03DB" w:rsidRDefault="003C5EC1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97B8" w14:textId="77777777" w:rsidR="003C5EC1" w:rsidRPr="002E03DB" w:rsidRDefault="003C5EC1" w:rsidP="002E03DB">
            <w:r w:rsidRPr="002E03DB">
              <w:t>120 (109, 128)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A2C2E" w14:textId="77777777" w:rsidR="003C5EC1" w:rsidRPr="002E03DB" w:rsidRDefault="003C5EC1" w:rsidP="002E03DB">
            <w:r w:rsidRPr="002E03DB">
              <w:t>110 (100, 125)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DE5B5" w14:textId="77777777" w:rsidR="003C5EC1" w:rsidRPr="002E03DB" w:rsidRDefault="003C5EC1" w:rsidP="002E03DB">
            <w:r w:rsidRPr="002E03DB">
              <w:t>0.13</w:t>
            </w:r>
          </w:p>
        </w:tc>
      </w:tr>
      <w:tr w:rsidR="003C5EC1" w:rsidRPr="002E03DB" w14:paraId="34D214BE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A3F8D" w14:textId="77777777" w:rsidR="003C5EC1" w:rsidRPr="002E03DB" w:rsidRDefault="003C5EC1" w:rsidP="002E03DB">
            <w:r w:rsidRPr="002E03DB">
              <w:rPr>
                <w:b/>
              </w:rPr>
              <w:t>BP (diastolic)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4C6E8" w14:textId="77777777" w:rsidR="003C5EC1" w:rsidRPr="002E03DB" w:rsidRDefault="003C5EC1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A573" w14:textId="77777777" w:rsidR="003C5EC1" w:rsidRPr="002E03DB" w:rsidRDefault="003C5EC1" w:rsidP="002E03DB">
            <w:r w:rsidRPr="002E03DB">
              <w:t>70 (63, 80)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E73A" w14:textId="77777777" w:rsidR="003C5EC1" w:rsidRPr="002E03DB" w:rsidRDefault="003C5EC1" w:rsidP="002E03DB">
            <w:r w:rsidRPr="002E03DB">
              <w:t>70 (60, 78)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4342" w14:textId="77777777" w:rsidR="003C5EC1" w:rsidRPr="002E03DB" w:rsidRDefault="003C5EC1" w:rsidP="002E03DB">
            <w:r w:rsidRPr="002E03DB">
              <w:t>0.093</w:t>
            </w:r>
          </w:p>
        </w:tc>
      </w:tr>
      <w:tr w:rsidR="003C5EC1" w:rsidRPr="002E03DB" w14:paraId="66C6E03E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87B9" w14:textId="77777777" w:rsidR="003C5EC1" w:rsidRPr="002E03DB" w:rsidRDefault="003C5EC1" w:rsidP="002E03DB">
            <w:r w:rsidRPr="002E03DB">
              <w:rPr>
                <w:b/>
              </w:rPr>
              <w:t>Heart rate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DC815" w14:textId="77777777" w:rsidR="003C5EC1" w:rsidRPr="002E03DB" w:rsidRDefault="003C5EC1" w:rsidP="002E03DB">
            <w:r w:rsidRPr="002E03DB"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19B7A" w14:textId="77777777" w:rsidR="003C5EC1" w:rsidRPr="002E03DB" w:rsidRDefault="003C5EC1" w:rsidP="002E03DB">
            <w:r w:rsidRPr="002E03DB">
              <w:t>88 (78, 108)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8CF5" w14:textId="77777777" w:rsidR="003C5EC1" w:rsidRPr="002E03DB" w:rsidRDefault="003C5EC1" w:rsidP="002E03DB">
            <w:r w:rsidRPr="002E03DB">
              <w:t>95 (82, 111)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A73BC" w14:textId="77777777" w:rsidR="003C5EC1" w:rsidRPr="002E03DB" w:rsidRDefault="003C5EC1" w:rsidP="002E03DB">
            <w:r w:rsidRPr="002E03DB">
              <w:t>0.4</w:t>
            </w:r>
          </w:p>
        </w:tc>
      </w:tr>
      <w:tr w:rsidR="003C5EC1" w:rsidRPr="002E03DB" w14:paraId="64290E44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888E" w14:textId="77777777" w:rsidR="003C5EC1" w:rsidRPr="002E03DB" w:rsidRDefault="003C5EC1" w:rsidP="002E03DB">
            <w:r w:rsidRPr="002E03DB">
              <w:rPr>
                <w:b/>
              </w:rPr>
              <w:t>Hypotension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AE37" w14:textId="77777777" w:rsidR="003C5EC1" w:rsidRPr="002E03DB" w:rsidRDefault="003C5EC1" w:rsidP="002E03DB">
            <w:r w:rsidRPr="002E03DB">
              <w:t>305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C4CED" w14:textId="77777777" w:rsidR="003C5EC1" w:rsidRPr="002E03DB" w:rsidRDefault="003C5EC1" w:rsidP="002E03DB">
            <w:r w:rsidRPr="002E03DB">
              <w:t>1 (3.3%)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C484" w14:textId="77777777" w:rsidR="003C5EC1" w:rsidRPr="002E03DB" w:rsidRDefault="003C5EC1" w:rsidP="002E03DB">
            <w:r w:rsidRPr="002E03DB">
              <w:t>22 (8.0%)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BA11" w14:textId="77777777" w:rsidR="003C5EC1" w:rsidRPr="002E03DB" w:rsidRDefault="003C5EC1" w:rsidP="002E03DB">
            <w:r w:rsidRPr="002E03DB">
              <w:t>0.7</w:t>
            </w:r>
          </w:p>
        </w:tc>
      </w:tr>
      <w:tr w:rsidR="003C5EC1" w:rsidRPr="002E03DB" w14:paraId="127D6E97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3CB8" w14:textId="77777777" w:rsidR="003C5EC1" w:rsidRPr="002E03DB" w:rsidRDefault="003C5EC1" w:rsidP="002E03DB">
            <w:r w:rsidRPr="002E03DB">
              <w:rPr>
                <w:b/>
              </w:rPr>
              <w:t>Weakness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158B" w14:textId="77777777" w:rsidR="003C5EC1" w:rsidRPr="002E03DB" w:rsidRDefault="003C5EC1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3FE7" w14:textId="77777777" w:rsidR="003C5EC1" w:rsidRPr="002E03DB" w:rsidRDefault="003C5EC1" w:rsidP="002E03DB">
            <w:r w:rsidRPr="002E03DB">
              <w:t>22 (73.3%)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A428D" w14:textId="77777777" w:rsidR="003C5EC1" w:rsidRPr="002E03DB" w:rsidRDefault="003C5EC1" w:rsidP="002E03DB">
            <w:r w:rsidRPr="002E03DB">
              <w:t>246 (89.1%)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1FEC" w14:textId="77777777" w:rsidR="003C5EC1" w:rsidRPr="002E03DB" w:rsidRDefault="003C5EC1" w:rsidP="002E03DB">
            <w:r w:rsidRPr="002E03DB">
              <w:t>0.020</w:t>
            </w:r>
          </w:p>
        </w:tc>
      </w:tr>
      <w:tr w:rsidR="003C5EC1" w:rsidRPr="002E03DB" w14:paraId="565EA82A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3FC3" w14:textId="77777777" w:rsidR="003C5EC1" w:rsidRPr="002E03DB" w:rsidRDefault="003C5EC1" w:rsidP="002E03DB">
            <w:r w:rsidRPr="002E03DB">
              <w:rPr>
                <w:b/>
              </w:rPr>
              <w:t>Tiredness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322C9" w14:textId="77777777" w:rsidR="003C5EC1" w:rsidRPr="002E03DB" w:rsidRDefault="003C5EC1" w:rsidP="002E03DB">
            <w:r w:rsidRPr="002E03DB">
              <w:t>307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A581B" w14:textId="77777777" w:rsidR="003C5EC1" w:rsidRPr="002E03DB" w:rsidRDefault="003C5EC1" w:rsidP="002E03DB">
            <w:r w:rsidRPr="002E03DB">
              <w:t>24 (80.0%)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2CA8A" w14:textId="77777777" w:rsidR="003C5EC1" w:rsidRPr="002E03DB" w:rsidRDefault="003C5EC1" w:rsidP="002E03DB">
            <w:r w:rsidRPr="002E03DB">
              <w:t>255 (92.1%)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FBF4" w14:textId="77777777" w:rsidR="003C5EC1" w:rsidRPr="002E03DB" w:rsidRDefault="003C5EC1" w:rsidP="002E03DB">
            <w:r w:rsidRPr="002E03DB">
              <w:t>0.042</w:t>
            </w:r>
          </w:p>
        </w:tc>
      </w:tr>
      <w:tr w:rsidR="003C5EC1" w:rsidRPr="002E03DB" w14:paraId="3CF45670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63C16" w14:textId="77777777" w:rsidR="003C5EC1" w:rsidRPr="002E03DB" w:rsidRDefault="003C5EC1" w:rsidP="002E03DB">
            <w:r w:rsidRPr="002E03DB">
              <w:rPr>
                <w:b/>
              </w:rPr>
              <w:t>Poor appetite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BCFE3" w14:textId="77777777" w:rsidR="003C5EC1" w:rsidRPr="002E03DB" w:rsidRDefault="003C5EC1" w:rsidP="002E03DB">
            <w:r w:rsidRPr="002E03DB"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324A3" w14:textId="77777777" w:rsidR="003C5EC1" w:rsidRPr="002E03DB" w:rsidRDefault="003C5EC1" w:rsidP="002E03DB">
            <w:r w:rsidRPr="002E03DB">
              <w:t>24 (80.0%)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14DA4" w14:textId="77777777" w:rsidR="003C5EC1" w:rsidRPr="002E03DB" w:rsidRDefault="003C5EC1" w:rsidP="002E03DB">
            <w:r w:rsidRPr="002E03DB">
              <w:t>220 (80.3%)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C70E8" w14:textId="77777777" w:rsidR="003C5EC1" w:rsidRPr="002E03DB" w:rsidRDefault="003C5EC1" w:rsidP="002E03DB">
            <w:r w:rsidRPr="002E03DB">
              <w:t>&gt;0.9</w:t>
            </w:r>
          </w:p>
        </w:tc>
      </w:tr>
      <w:tr w:rsidR="003C5EC1" w:rsidRPr="002E03DB" w14:paraId="47422A6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4DE95" w14:textId="77777777" w:rsidR="003C5EC1" w:rsidRPr="002E03DB" w:rsidRDefault="003C5EC1" w:rsidP="002E03DB">
            <w:r w:rsidRPr="002E03DB">
              <w:rPr>
                <w:b/>
              </w:rPr>
              <w:t>Weight loss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BB014" w14:textId="77777777" w:rsidR="003C5EC1" w:rsidRPr="002E03DB" w:rsidRDefault="003C5EC1" w:rsidP="002E03DB">
            <w:r w:rsidRPr="002E03DB">
              <w:t>308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C0B7" w14:textId="77777777" w:rsidR="003C5EC1" w:rsidRPr="002E03DB" w:rsidRDefault="003C5EC1" w:rsidP="002E03DB">
            <w:r w:rsidRPr="002E03DB">
              <w:t>25 (83.3%)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3F0F7" w14:textId="77777777" w:rsidR="003C5EC1" w:rsidRPr="002E03DB" w:rsidRDefault="003C5EC1" w:rsidP="002E03DB">
            <w:r w:rsidRPr="002E03DB">
              <w:t>257 (92.4%)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00E52" w14:textId="77777777" w:rsidR="003C5EC1" w:rsidRPr="002E03DB" w:rsidRDefault="003C5EC1" w:rsidP="002E03DB">
            <w:r w:rsidRPr="002E03DB">
              <w:t>0.2</w:t>
            </w:r>
          </w:p>
        </w:tc>
      </w:tr>
      <w:tr w:rsidR="003C5EC1" w:rsidRPr="002E03DB" w14:paraId="134E199E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2216A" w14:textId="77777777" w:rsidR="003C5EC1" w:rsidRPr="002E03DB" w:rsidRDefault="003C5EC1" w:rsidP="002E03DB">
            <w:r w:rsidRPr="002E03DB">
              <w:rPr>
                <w:b/>
              </w:rPr>
              <w:t>Increased pigmentation of the skin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B17A" w14:textId="77777777" w:rsidR="003C5EC1" w:rsidRPr="002E03DB" w:rsidRDefault="003C5EC1" w:rsidP="002E03DB">
            <w:r w:rsidRPr="002E03DB">
              <w:t>292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D8A95" w14:textId="77777777" w:rsidR="003C5EC1" w:rsidRPr="002E03DB" w:rsidRDefault="003C5EC1" w:rsidP="002E03DB">
            <w:r w:rsidRPr="002E03DB">
              <w:t>10 (38.5%)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A5A3C" w14:textId="77777777" w:rsidR="003C5EC1" w:rsidRPr="002E03DB" w:rsidRDefault="003C5EC1" w:rsidP="002E03DB">
            <w:r w:rsidRPr="002E03DB">
              <w:t>129 (48.5%)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47D0D" w14:textId="77777777" w:rsidR="003C5EC1" w:rsidRPr="002E03DB" w:rsidRDefault="003C5EC1" w:rsidP="002E03DB">
            <w:r w:rsidRPr="002E03DB">
              <w:t>0.3</w:t>
            </w:r>
          </w:p>
        </w:tc>
      </w:tr>
      <w:tr w:rsidR="003C5EC1" w:rsidRPr="002E03DB" w14:paraId="588F49B2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7739" w14:textId="77777777" w:rsidR="003C5EC1" w:rsidRPr="002E03DB" w:rsidRDefault="003C5EC1" w:rsidP="002E03DB">
            <w:r w:rsidRPr="002E03DB">
              <w:rPr>
                <w:b/>
              </w:rPr>
              <w:t>Nausea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FA1B8" w14:textId="77777777" w:rsidR="003C5EC1" w:rsidRPr="002E03DB" w:rsidRDefault="003C5EC1" w:rsidP="002E03DB">
            <w:r w:rsidRPr="002E03DB">
              <w:t>307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BEBC7" w14:textId="77777777" w:rsidR="003C5EC1" w:rsidRPr="002E03DB" w:rsidRDefault="003C5EC1" w:rsidP="002E03DB">
            <w:r w:rsidRPr="002E03DB"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2CA0" w14:textId="77777777" w:rsidR="003C5EC1" w:rsidRPr="002E03DB" w:rsidRDefault="003C5EC1" w:rsidP="002E03DB">
            <w:r w:rsidRPr="002E03DB">
              <w:t>147 (53.1%)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9CF37" w14:textId="77777777" w:rsidR="003C5EC1" w:rsidRPr="002E03DB" w:rsidRDefault="003C5EC1" w:rsidP="002E03DB">
            <w:r w:rsidRPr="002E03DB">
              <w:t>&gt;0.9</w:t>
            </w:r>
          </w:p>
        </w:tc>
      </w:tr>
      <w:tr w:rsidR="003C5EC1" w:rsidRPr="002E03DB" w14:paraId="3F7EB470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0DE7" w14:textId="77777777" w:rsidR="003C5EC1" w:rsidRPr="002E03DB" w:rsidRDefault="003C5EC1" w:rsidP="002E03DB">
            <w:r w:rsidRPr="002E03DB">
              <w:rPr>
                <w:b/>
              </w:rPr>
              <w:t>Vomiting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2166" w14:textId="77777777" w:rsidR="003C5EC1" w:rsidRPr="002E03DB" w:rsidRDefault="003C5EC1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0EA9" w14:textId="77777777" w:rsidR="003C5EC1" w:rsidRPr="002E03DB" w:rsidRDefault="003C5EC1" w:rsidP="002E03DB">
            <w:r w:rsidRPr="002E03DB">
              <w:t>10 (33.3%)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E439C" w14:textId="77777777" w:rsidR="003C5EC1" w:rsidRPr="002E03DB" w:rsidRDefault="003C5EC1" w:rsidP="002E03DB">
            <w:r w:rsidRPr="002E03DB">
              <w:t>78 (28.3%)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485D3" w14:textId="77777777" w:rsidR="003C5EC1" w:rsidRPr="002E03DB" w:rsidRDefault="003C5EC1" w:rsidP="002E03DB">
            <w:r w:rsidRPr="002E03DB">
              <w:t>0.6</w:t>
            </w:r>
          </w:p>
        </w:tc>
      </w:tr>
      <w:tr w:rsidR="003C5EC1" w:rsidRPr="002E03DB" w14:paraId="5F9FE9F6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CFCC8" w14:textId="77777777" w:rsidR="003C5EC1" w:rsidRPr="002E03DB" w:rsidRDefault="003C5EC1" w:rsidP="002E03DB">
            <w:r w:rsidRPr="002E03DB">
              <w:rPr>
                <w:b/>
              </w:rPr>
              <w:t>Liking for salt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A8B88" w14:textId="77777777" w:rsidR="003C5EC1" w:rsidRPr="002E03DB" w:rsidRDefault="003C5EC1" w:rsidP="002E03DB">
            <w:r w:rsidRPr="002E03DB">
              <w:t>305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9215" w14:textId="77777777" w:rsidR="003C5EC1" w:rsidRPr="002E03DB" w:rsidRDefault="003C5EC1" w:rsidP="002E03DB">
            <w:r w:rsidRPr="002E03DB">
              <w:t>18 (62.1%)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C19E0" w14:textId="77777777" w:rsidR="003C5EC1" w:rsidRPr="002E03DB" w:rsidRDefault="003C5EC1" w:rsidP="002E03DB">
            <w:r w:rsidRPr="002E03DB">
              <w:t>189 (68.5%)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9618" w14:textId="77777777" w:rsidR="003C5EC1" w:rsidRPr="002E03DB" w:rsidRDefault="003C5EC1" w:rsidP="002E03DB">
            <w:r w:rsidRPr="002E03DB">
              <w:t>0.5</w:t>
            </w:r>
          </w:p>
        </w:tc>
      </w:tr>
      <w:tr w:rsidR="003C5EC1" w:rsidRPr="002E03DB" w14:paraId="1511887E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7B01" w14:textId="77777777" w:rsidR="003C5EC1" w:rsidRPr="002E03DB" w:rsidRDefault="003C5EC1" w:rsidP="002E03DB">
            <w:proofErr w:type="spellStart"/>
            <w:r w:rsidRPr="002E03DB">
              <w:rPr>
                <w:b/>
              </w:rPr>
              <w:t>Hypoglycaemia</w:t>
            </w:r>
            <w:proofErr w:type="spellEnd"/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E99C5" w14:textId="77777777" w:rsidR="003C5EC1" w:rsidRPr="002E03DB" w:rsidRDefault="003C5EC1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148C" w14:textId="77777777" w:rsidR="003C5EC1" w:rsidRPr="002E03DB" w:rsidRDefault="003C5EC1" w:rsidP="002E03DB">
            <w:r w:rsidRPr="002E03DB"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733FA" w14:textId="77777777" w:rsidR="003C5EC1" w:rsidRPr="002E03DB" w:rsidRDefault="003C5EC1" w:rsidP="002E03DB">
            <w:r w:rsidRPr="002E03DB">
              <w:t>7 (2.5%)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ADB3" w14:textId="77777777" w:rsidR="003C5EC1" w:rsidRPr="002E03DB" w:rsidRDefault="003C5EC1" w:rsidP="002E03DB">
            <w:r w:rsidRPr="002E03DB">
              <w:t>&gt;0.9</w:t>
            </w:r>
          </w:p>
        </w:tc>
      </w:tr>
      <w:tr w:rsidR="003C5EC1" w:rsidRPr="002E03DB" w14:paraId="3F79C055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E02CB" w14:textId="77777777" w:rsidR="003C5EC1" w:rsidRPr="002E03DB" w:rsidRDefault="003C5EC1" w:rsidP="002E03DB">
            <w:r w:rsidRPr="002E03DB">
              <w:rPr>
                <w:b/>
              </w:rPr>
              <w:t xml:space="preserve">Loss of </w:t>
            </w:r>
            <w:r w:rsidRPr="002E03DB">
              <w:rPr>
                <w:b/>
              </w:rPr>
              <w:t>consciousness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E085B" w14:textId="77777777" w:rsidR="003C5EC1" w:rsidRPr="002E03DB" w:rsidRDefault="003C5EC1" w:rsidP="002E03DB">
            <w:r w:rsidRPr="002E03DB"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4009" w14:textId="77777777" w:rsidR="003C5EC1" w:rsidRPr="002E03DB" w:rsidRDefault="003C5EC1" w:rsidP="002E03DB">
            <w:r w:rsidRPr="002E03DB"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C5CDB" w14:textId="77777777" w:rsidR="003C5EC1" w:rsidRPr="002E03DB" w:rsidRDefault="003C5EC1" w:rsidP="002E03DB">
            <w:r w:rsidRPr="002E03DB">
              <w:t>2 (0.7%)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1140" w14:textId="77777777" w:rsidR="003C5EC1" w:rsidRPr="002E03DB" w:rsidRDefault="003C5EC1" w:rsidP="002E03DB">
            <w:r w:rsidRPr="002E03DB">
              <w:t>&gt;0.9</w:t>
            </w:r>
          </w:p>
        </w:tc>
      </w:tr>
      <w:tr w:rsidR="003C5EC1" w:rsidRPr="002E03DB" w14:paraId="5D242F14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44EED" w14:textId="77777777" w:rsidR="003C5EC1" w:rsidRPr="002E03DB" w:rsidRDefault="003C5EC1" w:rsidP="002E03DB">
            <w:r w:rsidRPr="002E03DB">
              <w:rPr>
                <w:b/>
              </w:rPr>
              <w:t>Diarrhea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AFF7" w14:textId="77777777" w:rsidR="003C5EC1" w:rsidRPr="002E03DB" w:rsidRDefault="003C5EC1" w:rsidP="002E03DB">
            <w:r w:rsidRPr="002E03DB"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76B6" w14:textId="77777777" w:rsidR="003C5EC1" w:rsidRPr="002E03DB" w:rsidRDefault="003C5EC1" w:rsidP="002E03DB">
            <w:r w:rsidRPr="002E03DB">
              <w:t>10 (33.3%)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A181C" w14:textId="77777777" w:rsidR="003C5EC1" w:rsidRPr="002E03DB" w:rsidRDefault="003C5EC1" w:rsidP="002E03DB">
            <w:r w:rsidRPr="002E03DB">
              <w:t>117 (42.7%)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BA48A" w14:textId="77777777" w:rsidR="003C5EC1" w:rsidRPr="002E03DB" w:rsidRDefault="003C5EC1" w:rsidP="002E03DB">
            <w:r w:rsidRPr="002E03DB">
              <w:t>0.3</w:t>
            </w:r>
          </w:p>
        </w:tc>
      </w:tr>
      <w:tr w:rsidR="003C5EC1" w:rsidRPr="002E03DB" w14:paraId="39E900C3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EF04D" w14:textId="77777777" w:rsidR="003C5EC1" w:rsidRPr="002E03DB" w:rsidRDefault="003C5EC1" w:rsidP="002E03DB">
            <w:r w:rsidRPr="002E03DB">
              <w:rPr>
                <w:b/>
              </w:rPr>
              <w:lastRenderedPageBreak/>
              <w:t>Dizziness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5923D" w14:textId="77777777" w:rsidR="003C5EC1" w:rsidRPr="002E03DB" w:rsidRDefault="003C5EC1" w:rsidP="002E03DB">
            <w:r w:rsidRPr="002E03DB">
              <w:t>305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806F3" w14:textId="77777777" w:rsidR="003C5EC1" w:rsidRPr="002E03DB" w:rsidRDefault="003C5EC1" w:rsidP="002E03DB">
            <w:r w:rsidRPr="002E03DB">
              <w:t>15 (51.7%)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7B7C" w14:textId="77777777" w:rsidR="003C5EC1" w:rsidRPr="002E03DB" w:rsidRDefault="003C5EC1" w:rsidP="002E03DB">
            <w:r w:rsidRPr="002E03DB">
              <w:t>129 (46.7%)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0A69" w14:textId="77777777" w:rsidR="003C5EC1" w:rsidRPr="002E03DB" w:rsidRDefault="003C5EC1" w:rsidP="002E03DB">
            <w:r w:rsidRPr="002E03DB">
              <w:t>0.6</w:t>
            </w:r>
          </w:p>
        </w:tc>
      </w:tr>
      <w:tr w:rsidR="003C5EC1" w:rsidRPr="002E03DB" w14:paraId="60450E05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0F88" w14:textId="77777777" w:rsidR="003C5EC1" w:rsidRPr="002E03DB" w:rsidRDefault="003C5EC1" w:rsidP="002E03DB">
            <w:r w:rsidRPr="002E03DB">
              <w:rPr>
                <w:b/>
              </w:rPr>
              <w:t>Shock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3B451" w14:textId="77777777" w:rsidR="003C5EC1" w:rsidRPr="002E03DB" w:rsidRDefault="003C5EC1" w:rsidP="002E03DB">
            <w:r w:rsidRPr="002E03DB">
              <w:t>308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4E16" w14:textId="77777777" w:rsidR="003C5EC1" w:rsidRPr="002E03DB" w:rsidRDefault="003C5EC1" w:rsidP="002E03DB">
            <w:r w:rsidRPr="002E03DB">
              <w:t>0 (0.0%)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607B" w14:textId="77777777" w:rsidR="003C5EC1" w:rsidRPr="002E03DB" w:rsidRDefault="003C5EC1" w:rsidP="002E03DB">
            <w:r w:rsidRPr="002E03DB">
              <w:t>3 (1.1%)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33B41" w14:textId="77777777" w:rsidR="003C5EC1" w:rsidRPr="002E03DB" w:rsidRDefault="003C5EC1" w:rsidP="002E03DB">
            <w:r w:rsidRPr="002E03DB">
              <w:t>&gt;0.9</w:t>
            </w:r>
          </w:p>
        </w:tc>
      </w:tr>
      <w:tr w:rsidR="003C5EC1" w:rsidRPr="002E03DB" w14:paraId="6F892310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7B4C0" w14:textId="77777777" w:rsidR="003C5EC1" w:rsidRPr="002E03DB" w:rsidRDefault="003C5EC1" w:rsidP="002E03DB">
            <w:r w:rsidRPr="002E03DB">
              <w:rPr>
                <w:b/>
              </w:rPr>
              <w:t>Anorexia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E08E8" w14:textId="77777777" w:rsidR="003C5EC1" w:rsidRPr="002E03DB" w:rsidRDefault="003C5EC1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8A059" w14:textId="77777777" w:rsidR="003C5EC1" w:rsidRPr="002E03DB" w:rsidRDefault="003C5EC1" w:rsidP="002E03DB">
            <w:r w:rsidRPr="002E03DB">
              <w:t>8 (26.7%)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C37C0" w14:textId="77777777" w:rsidR="003C5EC1" w:rsidRPr="002E03DB" w:rsidRDefault="003C5EC1" w:rsidP="002E03DB">
            <w:r w:rsidRPr="002E03DB">
              <w:t>125 (45.3%)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63D2" w14:textId="77777777" w:rsidR="003C5EC1" w:rsidRPr="002E03DB" w:rsidRDefault="003C5EC1" w:rsidP="002E03DB">
            <w:r w:rsidRPr="002E03DB">
              <w:t>0.051</w:t>
            </w:r>
          </w:p>
        </w:tc>
      </w:tr>
      <w:tr w:rsidR="003C5EC1" w:rsidRPr="002E03DB" w14:paraId="392BAD05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30A5B" w14:textId="77777777" w:rsidR="003C5EC1" w:rsidRPr="002E03DB" w:rsidRDefault="003C5EC1" w:rsidP="002E03DB">
            <w:r w:rsidRPr="002E03DB">
              <w:rPr>
                <w:b/>
              </w:rPr>
              <w:t>Loss of axillary and pubic hair</w:t>
            </w:r>
            <w:r>
              <w:rPr>
                <w:b/>
              </w:rPr>
              <w:t xml:space="preserve"> in </w:t>
            </w:r>
            <w:r w:rsidRPr="002E03DB">
              <w:rPr>
                <w:b/>
              </w:rPr>
              <w:t>female</w:t>
            </w:r>
            <w:r>
              <w:rPr>
                <w:b/>
              </w:rPr>
              <w:t>s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1347B" w14:textId="77777777" w:rsidR="003C5EC1" w:rsidRPr="002E03DB" w:rsidRDefault="003C5EC1" w:rsidP="002E03DB">
            <w:r w:rsidRPr="002E03DB">
              <w:t>309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70A0F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9DD7" w14:textId="77777777" w:rsidR="003C5EC1" w:rsidRPr="002E03DB" w:rsidRDefault="003C5EC1" w:rsidP="002E03DB"/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2A61" w14:textId="77777777" w:rsidR="003C5EC1" w:rsidRPr="002E03DB" w:rsidRDefault="003C5EC1" w:rsidP="002E03DB">
            <w:r w:rsidRPr="002E03DB">
              <w:t>0.2</w:t>
            </w:r>
          </w:p>
        </w:tc>
      </w:tr>
      <w:tr w:rsidR="003C5EC1" w:rsidRPr="002E03DB" w14:paraId="6131F792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743A" w14:textId="77777777" w:rsidR="003C5EC1" w:rsidRPr="002E03DB" w:rsidRDefault="003C5EC1" w:rsidP="002E03DB">
            <w:r w:rsidRPr="002E03DB">
              <w:t>No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CC5FD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44A7B" w14:textId="77777777" w:rsidR="003C5EC1" w:rsidRPr="002E03DB" w:rsidRDefault="003C5EC1" w:rsidP="002E03DB">
            <w:r w:rsidRPr="002E03DB">
              <w:t>14 (46.7%)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A4D24" w14:textId="77777777" w:rsidR="003C5EC1" w:rsidRPr="002E03DB" w:rsidRDefault="003C5EC1" w:rsidP="002E03DB">
            <w:r w:rsidRPr="002E03DB">
              <w:t>97 (34.8%)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E2C9B" w14:textId="77777777" w:rsidR="003C5EC1" w:rsidRPr="002E03DB" w:rsidRDefault="003C5EC1" w:rsidP="002E03DB"/>
        </w:tc>
      </w:tr>
      <w:tr w:rsidR="003C5EC1" w:rsidRPr="002E03DB" w14:paraId="4FFD494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37DE5" w14:textId="77777777" w:rsidR="003C5EC1" w:rsidRPr="002E03DB" w:rsidRDefault="003C5EC1" w:rsidP="002E03DB">
            <w:r w:rsidRPr="002E03DB">
              <w:t>Not applicable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19C93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079D6" w14:textId="77777777" w:rsidR="003C5EC1" w:rsidRPr="002E03DB" w:rsidRDefault="003C5EC1" w:rsidP="002E03DB">
            <w:r w:rsidRPr="002E03DB">
              <w:t>14 (46.7%)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D6B1" w14:textId="77777777" w:rsidR="003C5EC1" w:rsidRPr="002E03DB" w:rsidRDefault="003C5EC1" w:rsidP="002E03DB">
            <w:r w:rsidRPr="002E03DB">
              <w:t>131 (47.0%)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F16DE" w14:textId="77777777" w:rsidR="003C5EC1" w:rsidRPr="002E03DB" w:rsidRDefault="003C5EC1" w:rsidP="002E03DB"/>
        </w:tc>
      </w:tr>
      <w:tr w:rsidR="003C5EC1" w:rsidRPr="002E03DB" w14:paraId="56807FB9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1ABD2" w14:textId="77777777" w:rsidR="003C5EC1" w:rsidRPr="002E03DB" w:rsidRDefault="003C5EC1" w:rsidP="002E03DB">
            <w:r w:rsidRPr="002E03DB"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96E81" w14:textId="77777777" w:rsidR="003C5EC1" w:rsidRPr="002E03DB" w:rsidRDefault="003C5EC1" w:rsidP="002E03DB"/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13530" w14:textId="77777777" w:rsidR="003C5EC1" w:rsidRPr="002E03DB" w:rsidRDefault="003C5EC1" w:rsidP="002E03DB">
            <w:r w:rsidRPr="002E03DB">
              <w:t>2 (6.7%)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429C" w14:textId="77777777" w:rsidR="003C5EC1" w:rsidRPr="002E03DB" w:rsidRDefault="003C5EC1" w:rsidP="002E03DB">
            <w:r w:rsidRPr="002E03DB">
              <w:t>51 (18.3%)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4227" w14:textId="77777777" w:rsidR="003C5EC1" w:rsidRPr="002E03DB" w:rsidRDefault="003C5EC1" w:rsidP="002E03DB"/>
        </w:tc>
      </w:tr>
      <w:tr w:rsidR="003C5EC1" w:rsidRPr="002E03DB" w14:paraId="7A47D927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0C6D5" w14:textId="77777777" w:rsidR="003C5EC1" w:rsidRPr="002E03DB" w:rsidRDefault="003C5EC1" w:rsidP="002E03DB">
            <w:r w:rsidRPr="002E03DB">
              <w:rPr>
                <w:b/>
              </w:rPr>
              <w:t>Any postural drop in blood pressure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89F11" w14:textId="77777777" w:rsidR="003C5EC1" w:rsidRPr="002E03DB" w:rsidRDefault="003C5EC1" w:rsidP="002E03DB">
            <w:r w:rsidRPr="002E03DB">
              <w:t>306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FFCE" w14:textId="77777777" w:rsidR="003C5EC1" w:rsidRPr="002E03DB" w:rsidRDefault="003C5EC1" w:rsidP="002E03DB">
            <w:r w:rsidRPr="002E03DB">
              <w:t>1 (3.3%)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45741" w14:textId="77777777" w:rsidR="003C5EC1" w:rsidRPr="002E03DB" w:rsidRDefault="003C5EC1" w:rsidP="002E03DB">
            <w:r w:rsidRPr="002E03DB">
              <w:t>11 (4.0%)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3527" w14:textId="77777777" w:rsidR="003C5EC1" w:rsidRPr="002E03DB" w:rsidRDefault="003C5EC1" w:rsidP="002E03DB">
            <w:r w:rsidRPr="002E03DB">
              <w:t>&gt;0.9</w:t>
            </w:r>
          </w:p>
        </w:tc>
      </w:tr>
      <w:tr w:rsidR="003C5EC1" w:rsidRPr="002E03DB" w14:paraId="11FF45AD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2B204" w14:textId="77777777" w:rsidR="003C5EC1" w:rsidRPr="002E03DB" w:rsidRDefault="003C5EC1" w:rsidP="002E03DB">
            <w:r w:rsidRPr="002E03DB">
              <w:rPr>
                <w:b/>
              </w:rPr>
              <w:t xml:space="preserve">Presence of </w:t>
            </w:r>
            <w:proofErr w:type="spellStart"/>
            <w:r w:rsidRPr="002E03DB">
              <w:rPr>
                <w:b/>
              </w:rPr>
              <w:t>anaemia</w:t>
            </w:r>
            <w:proofErr w:type="spellEnd"/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41F3E" w14:textId="77777777" w:rsidR="003C5EC1" w:rsidRPr="002E03DB" w:rsidRDefault="003C5EC1" w:rsidP="002E03DB">
            <w:r w:rsidRPr="002E03DB">
              <w:t>303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548E" w14:textId="77777777" w:rsidR="003C5EC1" w:rsidRPr="002E03DB" w:rsidRDefault="003C5EC1" w:rsidP="002E03DB">
            <w:r w:rsidRPr="002E03DB">
              <w:t>16 (53.3%)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ACEA" w14:textId="77777777" w:rsidR="003C5EC1" w:rsidRPr="002E03DB" w:rsidRDefault="003C5EC1" w:rsidP="002E03DB">
            <w:r w:rsidRPr="002E03DB">
              <w:t>151 (55.3%)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58B57" w14:textId="77777777" w:rsidR="003C5EC1" w:rsidRPr="002E03DB" w:rsidRDefault="003C5EC1" w:rsidP="002E03DB">
            <w:r w:rsidRPr="002E03DB">
              <w:t>0.8</w:t>
            </w:r>
          </w:p>
        </w:tc>
      </w:tr>
      <w:tr w:rsidR="003C5EC1" w:rsidRPr="002E03DB" w14:paraId="4BDA0A11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0B2C0" w14:textId="77777777" w:rsidR="003C5EC1" w:rsidRPr="002E03DB" w:rsidRDefault="003C5EC1" w:rsidP="002E03DB">
            <w:r w:rsidRPr="002E03DB">
              <w:rPr>
                <w:b/>
              </w:rPr>
              <w:t>Presence of an opportunistic infection</w:t>
            </w:r>
            <w:r w:rsidRPr="002E03DB">
              <w:rPr>
                <w:b/>
                <w:i/>
                <w:iCs/>
              </w:rPr>
              <w:t>, n (%)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2C5E" w14:textId="77777777" w:rsidR="003C5EC1" w:rsidRPr="002E03DB" w:rsidRDefault="003C5EC1" w:rsidP="002E03DB">
            <w:r w:rsidRPr="002E03DB"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0E9F7" w14:textId="77777777" w:rsidR="003C5EC1" w:rsidRPr="002E03DB" w:rsidRDefault="003C5EC1" w:rsidP="002E03DB">
            <w:r w:rsidRPr="002E03DB">
              <w:t>30 (100.0%)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7E13" w14:textId="77777777" w:rsidR="003C5EC1" w:rsidRPr="002E03DB" w:rsidRDefault="003C5EC1" w:rsidP="002E03DB">
            <w:r w:rsidRPr="002E03DB">
              <w:t>287 (100.0%)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7478" w14:textId="77777777" w:rsidR="003C5EC1" w:rsidRPr="002E03DB" w:rsidRDefault="003C5EC1" w:rsidP="002E03DB"/>
        </w:tc>
      </w:tr>
      <w:tr w:rsidR="003C5EC1" w:rsidRPr="002E03DB" w14:paraId="7570365F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10C4A" w14:textId="77777777" w:rsidR="003C5EC1" w:rsidRPr="002E03DB" w:rsidRDefault="003C5EC1" w:rsidP="002E03DB">
            <w:r w:rsidRPr="002E03DB">
              <w:rPr>
                <w:b/>
              </w:rPr>
              <w:t>Viral load</w:t>
            </w:r>
            <w:r w:rsidRPr="002E03DB">
              <w:rPr>
                <w:b/>
                <w:i/>
                <w:iCs/>
              </w:rPr>
              <w:t>, median (IQR)</w:t>
            </w:r>
            <w:r w:rsidRPr="002E03DB">
              <w:rPr>
                <w:b/>
                <w:i/>
                <w:iCs/>
              </w:rPr>
              <w:t xml:space="preserve"> </w:t>
            </w:r>
            <w:r w:rsidRPr="002E03DB">
              <w:rPr>
                <w:b/>
                <w:i/>
                <w:iCs/>
              </w:rPr>
              <w:t>(log10 Copies/mL)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12BC1" w14:textId="77777777" w:rsidR="003C5EC1" w:rsidRPr="002E03DB" w:rsidRDefault="003C5EC1" w:rsidP="002E03DB">
            <w:r w:rsidRPr="002E03DB">
              <w:t>65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5FC8" w14:textId="77777777" w:rsidR="003C5EC1" w:rsidRPr="002E03DB" w:rsidRDefault="003C5EC1" w:rsidP="002E03DB">
            <w:r w:rsidRPr="002E03DB">
              <w:t>5.04 (4.79, 5.17)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F5F3C" w14:textId="77777777" w:rsidR="003C5EC1" w:rsidRPr="002E03DB" w:rsidRDefault="003C5EC1" w:rsidP="002E03DB">
            <w:r w:rsidRPr="002E03DB">
              <w:t>4.71 (3.27, 5.37)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69FF" w14:textId="77777777" w:rsidR="003C5EC1" w:rsidRPr="002E03DB" w:rsidRDefault="003C5EC1" w:rsidP="002E03DB">
            <w:r w:rsidRPr="002E03DB">
              <w:t>0.6</w:t>
            </w:r>
          </w:p>
        </w:tc>
      </w:tr>
      <w:tr w:rsidR="003C5EC1" w:rsidRPr="002E03DB" w14:paraId="252461F5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2D970" w14:textId="77777777" w:rsidR="003C5EC1" w:rsidRPr="002E03DB" w:rsidRDefault="003C5EC1" w:rsidP="002E03DB">
            <w:r w:rsidRPr="002E03DB">
              <w:rPr>
                <w:b/>
              </w:rPr>
              <w:t>Total CD4 count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9280" w14:textId="77777777" w:rsidR="003C5EC1" w:rsidRPr="002E03DB" w:rsidRDefault="003C5EC1" w:rsidP="002E03DB">
            <w:r w:rsidRPr="002E03DB"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D193C" w14:textId="77777777" w:rsidR="003C5EC1" w:rsidRPr="002E03DB" w:rsidRDefault="003C5EC1" w:rsidP="002E03DB">
            <w:r w:rsidRPr="002E03DB">
              <w:t>26 (12, 56)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DD961" w14:textId="77777777" w:rsidR="003C5EC1" w:rsidRPr="002E03DB" w:rsidRDefault="003C5EC1" w:rsidP="002E03DB">
            <w:r w:rsidRPr="002E03DB">
              <w:t>31 (14, 56)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3C20" w14:textId="77777777" w:rsidR="003C5EC1" w:rsidRPr="002E03DB" w:rsidRDefault="003C5EC1" w:rsidP="002E03DB">
            <w:r w:rsidRPr="002E03DB">
              <w:t>0.6</w:t>
            </w:r>
          </w:p>
        </w:tc>
      </w:tr>
      <w:tr w:rsidR="003C5EC1" w:rsidRPr="002E03DB" w14:paraId="303CCD0B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AEAB" w14:textId="77777777" w:rsidR="003C5EC1" w:rsidRPr="002E03DB" w:rsidRDefault="003C5EC1" w:rsidP="002E03DB">
            <w:r w:rsidRPr="002E03DB">
              <w:rPr>
                <w:b/>
              </w:rPr>
              <w:t>Sodium</w:t>
            </w:r>
            <w:r>
              <w:rPr>
                <w:b/>
              </w:rPr>
              <w:t xml:space="preserve">, </w:t>
            </w:r>
            <w:r w:rsidRPr="002E03DB">
              <w:rPr>
                <w:b/>
                <w:i/>
                <w:iCs/>
              </w:rPr>
              <w:t>median (IQR) mmol/L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DEF1" w14:textId="77777777" w:rsidR="003C5EC1" w:rsidRPr="002E03DB" w:rsidRDefault="003C5EC1" w:rsidP="002E03DB">
            <w:r w:rsidRPr="002E03DB">
              <w:t>303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89119" w14:textId="77777777" w:rsidR="003C5EC1" w:rsidRPr="002E03DB" w:rsidRDefault="003C5EC1" w:rsidP="002E03DB">
            <w:r w:rsidRPr="002E03DB">
              <w:t>135.0 (131.0, 137.0)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36C35" w14:textId="77777777" w:rsidR="003C5EC1" w:rsidRPr="002E03DB" w:rsidRDefault="003C5EC1" w:rsidP="002E03DB">
            <w:r w:rsidRPr="002E03DB">
              <w:t>133.0 (130.0, 137.0)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1E79" w14:textId="77777777" w:rsidR="003C5EC1" w:rsidRPr="002E03DB" w:rsidRDefault="003C5EC1" w:rsidP="002E03DB">
            <w:r w:rsidRPr="002E03DB">
              <w:t>0.10</w:t>
            </w:r>
          </w:p>
        </w:tc>
      </w:tr>
      <w:tr w:rsidR="003C5EC1" w:rsidRPr="002E03DB" w14:paraId="0AC8AA21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2E49B" w14:textId="77777777" w:rsidR="003C5EC1" w:rsidRPr="002E03DB" w:rsidRDefault="003C5EC1" w:rsidP="002E03DB">
            <w:r w:rsidRPr="002E03DB">
              <w:rPr>
                <w:b/>
              </w:rPr>
              <w:t>Potassium</w:t>
            </w:r>
            <w:r>
              <w:rPr>
                <w:b/>
              </w:rPr>
              <w:t xml:space="preserve">, </w:t>
            </w:r>
            <w:r w:rsidRPr="002E03DB">
              <w:rPr>
                <w:b/>
                <w:i/>
                <w:iCs/>
              </w:rPr>
              <w:t>median (IQR) mmol/L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8DE55" w14:textId="77777777" w:rsidR="003C5EC1" w:rsidRPr="002E03DB" w:rsidRDefault="003C5EC1" w:rsidP="002E03DB">
            <w:r w:rsidRPr="002E03DB"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3C6A" w14:textId="77777777" w:rsidR="003C5EC1" w:rsidRPr="002E03DB" w:rsidRDefault="003C5EC1" w:rsidP="002E03DB">
            <w:r w:rsidRPr="002E03DB">
              <w:t>3.90 (3.30, 4.60)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8B109" w14:textId="77777777" w:rsidR="003C5EC1" w:rsidRPr="002E03DB" w:rsidRDefault="003C5EC1" w:rsidP="002E03DB">
            <w:r w:rsidRPr="002E03DB">
              <w:t>4.10 (3.65, 4.60)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69EE" w14:textId="77777777" w:rsidR="003C5EC1" w:rsidRPr="002E03DB" w:rsidRDefault="003C5EC1" w:rsidP="002E03DB">
            <w:r w:rsidRPr="002E03DB">
              <w:t>0.4</w:t>
            </w:r>
          </w:p>
        </w:tc>
      </w:tr>
      <w:tr w:rsidR="003C5EC1" w:rsidRPr="002E03DB" w14:paraId="5F989EB9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5F39" w14:textId="77777777" w:rsidR="003C5EC1" w:rsidRPr="002E03DB" w:rsidRDefault="003C5EC1" w:rsidP="002E03DB">
            <w:proofErr w:type="spellStart"/>
            <w:r w:rsidRPr="002E03DB">
              <w:rPr>
                <w:b/>
              </w:rPr>
              <w:t>Haemoglobin</w:t>
            </w:r>
            <w:proofErr w:type="spellEnd"/>
            <w:r w:rsidRPr="002E03DB">
              <w:rPr>
                <w:b/>
                <w:i/>
                <w:iCs/>
              </w:rPr>
              <w:t>, median (IQR) g/dL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8E022" w14:textId="77777777" w:rsidR="003C5EC1" w:rsidRPr="002E03DB" w:rsidRDefault="003C5EC1" w:rsidP="002E03DB">
            <w:r w:rsidRPr="002E03DB"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B2456" w14:textId="77777777" w:rsidR="003C5EC1" w:rsidRPr="002E03DB" w:rsidRDefault="003C5EC1" w:rsidP="002E03DB">
            <w:r w:rsidRPr="002E03DB">
              <w:t>8.30 (7.62, 10.37)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DC29E" w14:textId="77777777" w:rsidR="003C5EC1" w:rsidRPr="002E03DB" w:rsidRDefault="003C5EC1" w:rsidP="002E03DB">
            <w:r w:rsidRPr="002E03DB">
              <w:t>8.80 (7.40, 10.40)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028C2" w14:textId="77777777" w:rsidR="003C5EC1" w:rsidRPr="002E03DB" w:rsidRDefault="003C5EC1" w:rsidP="002E03DB">
            <w:r w:rsidRPr="002E03DB">
              <w:t>&gt;0.9</w:t>
            </w:r>
          </w:p>
        </w:tc>
      </w:tr>
      <w:tr w:rsidR="003C5EC1" w:rsidRPr="002E03DB" w14:paraId="42944E8F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E0FF9" w14:textId="77777777" w:rsidR="003C5EC1" w:rsidRPr="002E03DB" w:rsidRDefault="003C5EC1" w:rsidP="002E03DB">
            <w:r w:rsidRPr="002E03DB">
              <w:rPr>
                <w:b/>
              </w:rPr>
              <w:t>White cell count</w:t>
            </w:r>
            <w:r>
              <w:rPr>
                <w:b/>
              </w:rPr>
              <w:t xml:space="preserve">, </w:t>
            </w:r>
            <w:r w:rsidRPr="002E03DB">
              <w:rPr>
                <w:b/>
                <w:i/>
                <w:iCs/>
              </w:rPr>
              <w:t>median (IQR) X10</w:t>
            </w:r>
            <w:r w:rsidRPr="002E03DB">
              <w:rPr>
                <w:b/>
                <w:i/>
                <w:iCs/>
                <w:vertAlign w:val="superscript"/>
              </w:rPr>
              <w:t>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7AB76" w14:textId="77777777" w:rsidR="003C5EC1" w:rsidRPr="002E03DB" w:rsidRDefault="003C5EC1" w:rsidP="002E03DB">
            <w:r w:rsidRPr="002E03DB">
              <w:t>316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85D7" w14:textId="77777777" w:rsidR="003C5EC1" w:rsidRPr="002E03DB" w:rsidRDefault="003C5EC1" w:rsidP="002E03DB">
            <w:r w:rsidRPr="002E03DB">
              <w:t>5.1 (2.9, 8.2)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056E1" w14:textId="77777777" w:rsidR="003C5EC1" w:rsidRPr="002E03DB" w:rsidRDefault="003C5EC1" w:rsidP="002E03DB">
            <w:r w:rsidRPr="002E03DB">
              <w:t>5.7 (3.9, 8.2)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E469" w14:textId="77777777" w:rsidR="003C5EC1" w:rsidRPr="002E03DB" w:rsidRDefault="003C5EC1" w:rsidP="002E03DB">
            <w:r w:rsidRPr="002E03DB">
              <w:t>0.5</w:t>
            </w:r>
          </w:p>
        </w:tc>
      </w:tr>
      <w:tr w:rsidR="003C5EC1" w:rsidRPr="002E03DB" w14:paraId="2AAF6953" w14:textId="77777777" w:rsidTr="002E03DB">
        <w:trPr>
          <w:cantSplit/>
          <w:jc w:val="center"/>
        </w:trPr>
        <w:tc>
          <w:tcPr>
            <w:tcW w:w="5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6A98D" w14:textId="77777777" w:rsidR="003C5EC1" w:rsidRPr="002E03DB" w:rsidRDefault="003C5EC1" w:rsidP="002E03DB">
            <w:r w:rsidRPr="002E03DB">
              <w:rPr>
                <w:b/>
              </w:rPr>
              <w:t>Lymphocyte count</w:t>
            </w:r>
            <w:r w:rsidRPr="002E03DB">
              <w:rPr>
                <w:b/>
                <w:i/>
                <w:iCs/>
              </w:rPr>
              <w:t>, median (IQR) X10</w:t>
            </w:r>
            <w:r w:rsidRPr="002E03DB">
              <w:rPr>
                <w:b/>
                <w:i/>
                <w:iCs/>
                <w:vertAlign w:val="superscript"/>
              </w:rPr>
              <w:t>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6BC1" w14:textId="77777777" w:rsidR="003C5EC1" w:rsidRPr="002E03DB" w:rsidRDefault="003C5EC1" w:rsidP="002E03DB">
            <w:r w:rsidRPr="002E03DB">
              <w:t>62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8350" w14:textId="77777777" w:rsidR="003C5EC1" w:rsidRPr="002E03DB" w:rsidRDefault="003C5EC1" w:rsidP="002E03DB">
            <w:r w:rsidRPr="002E03DB">
              <w:t>0.9 (0.6, 1.3)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F5062" w14:textId="77777777" w:rsidR="003C5EC1" w:rsidRPr="002E03DB" w:rsidRDefault="003C5EC1" w:rsidP="002E03DB">
            <w:r w:rsidRPr="002E03DB">
              <w:t>0.7 (0.4, 1.6)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B7B8C" w14:textId="77777777" w:rsidR="003C5EC1" w:rsidRPr="002E03DB" w:rsidRDefault="003C5EC1" w:rsidP="002E03DB">
            <w:r w:rsidRPr="002E03DB">
              <w:t>0.3</w:t>
            </w:r>
          </w:p>
        </w:tc>
      </w:tr>
      <w:tr w:rsidR="003C5EC1" w:rsidRPr="002E03DB" w14:paraId="385164A4" w14:textId="77777777" w:rsidTr="002E03DB">
        <w:trPr>
          <w:cantSplit/>
          <w:jc w:val="center"/>
        </w:trPr>
        <w:tc>
          <w:tcPr>
            <w:tcW w:w="50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693A" w14:textId="77777777" w:rsidR="003C5EC1" w:rsidRPr="002E03DB" w:rsidRDefault="003C5EC1" w:rsidP="002E03DB">
            <w:r w:rsidRPr="002E03DB">
              <w:rPr>
                <w:b/>
              </w:rPr>
              <w:t>Neutrophils</w:t>
            </w:r>
            <w:r w:rsidRPr="002E03DB">
              <w:rPr>
                <w:b/>
                <w:i/>
                <w:iCs/>
              </w:rPr>
              <w:t>, median (IQR)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998E9" w14:textId="77777777" w:rsidR="003C5EC1" w:rsidRPr="002E03DB" w:rsidRDefault="003C5EC1" w:rsidP="002E03DB">
            <w:r w:rsidRPr="002E03DB">
              <w:t>61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D705" w14:textId="77777777" w:rsidR="003C5EC1" w:rsidRPr="002E03DB" w:rsidRDefault="003C5EC1" w:rsidP="002E03DB">
            <w:r w:rsidRPr="002E03DB">
              <w:t>7 (1, 15)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4B362" w14:textId="77777777" w:rsidR="003C5EC1" w:rsidRPr="002E03DB" w:rsidRDefault="003C5EC1" w:rsidP="002E03DB">
            <w:r w:rsidRPr="002E03DB">
              <w:t>3 (1, 7)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284E7" w14:textId="77777777" w:rsidR="003C5EC1" w:rsidRPr="002E03DB" w:rsidRDefault="003C5EC1" w:rsidP="002E03DB">
            <w:r w:rsidRPr="002E03DB">
              <w:t>0.7</w:t>
            </w:r>
          </w:p>
        </w:tc>
      </w:tr>
    </w:tbl>
    <w:p w14:paraId="258EAF70" w14:textId="77777777" w:rsidR="003C5EC1" w:rsidRDefault="003C5EC1"/>
    <w:p w14:paraId="796D7F82" w14:textId="77777777" w:rsidR="003C5EC1" w:rsidRDefault="003C5EC1"/>
    <w:sectPr w:rsidR="003C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C1"/>
    <w:rsid w:val="003C5EC1"/>
    <w:rsid w:val="00B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65D7"/>
  <w15:chartTrackingRefBased/>
  <w15:docId w15:val="{A4AE7D47-84F2-48C8-A49C-57D5BB1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2408</Characters>
  <Application>Microsoft Office Word</Application>
  <DocSecurity>0</DocSecurity>
  <Lines>92</Lines>
  <Paragraphs>69</Paragraphs>
  <ScaleCrop>false</ScaleCrop>
  <Company>University of the Free State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1</cp:revision>
  <dcterms:created xsi:type="dcterms:W3CDTF">2022-10-10T10:12:00Z</dcterms:created>
  <dcterms:modified xsi:type="dcterms:W3CDTF">2022-10-10T10:14:00Z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badfd983-3bc5-4f91-95f6-9aefef2b86b5</vt:lpwstr>
  </property>
</Properties>
</file>