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D8591" w14:textId="77777777" w:rsidR="005E36BC" w:rsidRDefault="005E36BC"/>
    <w:p w14:paraId="72F26174" w14:textId="57919860" w:rsidR="006B2425" w:rsidRDefault="006B2425">
      <w:r>
        <w:rPr>
          <w:noProof/>
        </w:rPr>
        <w:drawing>
          <wp:inline distT="0" distB="0" distL="0" distR="0" wp14:anchorId="078F70D2" wp14:editId="290A196B">
            <wp:extent cx="5731510" cy="5731510"/>
            <wp:effectExtent l="0" t="0" r="2540" b="2540"/>
            <wp:docPr id="1103660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660172" name="Picture 110366017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B24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425"/>
    <w:rsid w:val="005E36BC"/>
    <w:rsid w:val="006B2425"/>
    <w:rsid w:val="00715D10"/>
    <w:rsid w:val="007470F5"/>
    <w:rsid w:val="00FA2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EB172AD"/>
  <w15:chartTrackingRefBased/>
  <w15:docId w15:val="{F97F0892-2CB4-446B-BD3D-5984E7F6D2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24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24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24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24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24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24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24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24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24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24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24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24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24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24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24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24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24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24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24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24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24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24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24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24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24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24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24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24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24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Company>University of the Free State</Company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Sempa</dc:creator>
  <cp:keywords/>
  <dc:description/>
  <cp:lastModifiedBy>Joseph Sempa</cp:lastModifiedBy>
  <cp:revision>1</cp:revision>
  <dcterms:created xsi:type="dcterms:W3CDTF">2026-03-26T14:11:00Z</dcterms:created>
  <dcterms:modified xsi:type="dcterms:W3CDTF">2026-03-26T14:12:00Z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73f54d21-64e0-4b51-a2fb-a9a359d1e362</vt:lpwstr>
  </property>
</Properties>
</file>