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Joint</w:t>
      </w:r>
      <w:r>
        <w:t xml:space="preserve"> </w:t>
      </w:r>
      <w:r>
        <w:t xml:space="preserve">Model</w:t>
      </w:r>
      <w:r>
        <w:t xml:space="preserve"> </w:t>
      </w:r>
      <w:r>
        <w:t xml:space="preserve">Formula</w:t>
      </w:r>
      <w:r>
        <w:t xml:space="preserve"> </w:t>
      </w:r>
      <w:r>
        <w:t xml:space="preserve">and</w:t>
      </w:r>
      <w:r>
        <w:t xml:space="preserve"> </w:t>
      </w:r>
      <w:r>
        <w:t xml:space="preserve">Description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2025-02-15</w:t>
      </w:r>
    </w:p>
    <w:bookmarkStart w:id="24" w:name="X88351f71a2ebf2de6a60c63d6954e1fdaefd1cb"/>
    <w:p>
      <w:pPr>
        <w:pStyle w:val="Heading2"/>
      </w:pPr>
      <w:r>
        <w:t xml:space="preserve">Joint Model for Longitudinal and Survival Data</w:t>
      </w:r>
    </w:p>
    <w:bookmarkStart w:id="20" w:name="longitudinal-submodel"/>
    <w:p>
      <w:pPr>
        <w:pStyle w:val="Heading3"/>
      </w:pPr>
      <w:r>
        <w:t xml:space="preserve">Longitudinal Submodel</w:t>
      </w:r>
    </w:p>
    <w:p>
      <w:pPr>
        <w:pStyle w:val="FirstParagraph"/>
      </w:pPr>
      <w:r>
        <w:t xml:space="preserve">The longitudinal process is modeled using a linear mixed-effects model: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β</m:t>
          </m:r>
          <m:r>
            <m:rPr>
              <m:sty m:val="p"/>
            </m:rPr>
            <m:t>+</m:t>
          </m:r>
          <m:sSub>
            <m:e>
              <m:r>
                <m:t>Z</m:t>
              </m:r>
            </m:e>
            <m:sub>
              <m:r>
                <m:t>i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sSub>
            <m:e>
              <m:r>
                <m:t>b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sSub>
            <m:e>
              <m:r>
                <m:t>ϵ</m:t>
              </m:r>
            </m:e>
            <m:sub>
              <m:r>
                <m:t>i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,</m:t>
          </m:r>
          <m:r>
            <m:t> </m:t>
          </m:r>
          <m:sSub>
            <m:e>
              <m:r>
                <m:t>ϵ</m:t>
              </m:r>
            </m:e>
            <m:sub>
              <m:r>
                <m:t>i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∼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>
      <w:pPr>
        <w:pStyle w:val="FirstParagraph"/>
      </w:pPr>
      <w:r>
        <w:t xml:space="preserve">where: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is the observed longitudinal outcome for subject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at time</w:t>
      </w:r>
      <w:r>
        <w:t xml:space="preserve"> </w:t>
      </w:r>
      <m:oMath>
        <m:r>
          <m:t>t</m:t>
        </m:r>
      </m:oMath>
      <w:r>
        <w:t xml:space="preserve">,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is the design matrix for fixed effects with coefficient vector</w:t>
      </w:r>
      <w:r>
        <w:t xml:space="preserve"> </w:t>
      </w:r>
      <m:oMath>
        <m:r>
          <m:t>β</m:t>
        </m:r>
      </m:oMath>
      <w:r>
        <w:t xml:space="preserve">,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Z</m:t>
            </m:r>
          </m:e>
          <m:sub>
            <m:r>
              <m:t>i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is the design matrix for random effects with individual-specific random effects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is the residual error, assumed to follow a normal distribution with variance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.</w:t>
      </w:r>
    </w:p>
    <w:bookmarkEnd w:id="20"/>
    <w:bookmarkStart w:id="21" w:name="survival-submodel"/>
    <w:p>
      <w:pPr>
        <w:pStyle w:val="Heading3"/>
      </w:pPr>
      <w:r>
        <w:t xml:space="preserve">Survival Submodel</w:t>
      </w:r>
    </w:p>
    <w:p>
      <w:pPr>
        <w:pStyle w:val="FirstParagraph"/>
      </w:pPr>
      <w:r>
        <w:t xml:space="preserve">The survival process is modeled using a Cox proportional hazards model, where the hazard function is: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i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sSub>
            <m:e>
              <m:r>
                <m:t>h</m:t>
              </m:r>
            </m:e>
            <m:sub>
              <m:r>
                <m:t>0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exp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W</m:t>
                  </m:r>
                </m:e>
                <m:sub>
                  <m:r>
                    <m:t>i</m:t>
                  </m:r>
                </m:sub>
              </m:sSub>
              <m:r>
                <m:t>γ</m:t>
              </m:r>
              <m:r>
                <m:rPr>
                  <m:sty m:val="p"/>
                </m:rPr>
                <m:t>+</m:t>
              </m:r>
              <m:r>
                <m:t>α</m:t>
              </m:r>
              <m:sSub>
                <m:e>
                  <m:r>
                    <m:t>m</m:t>
                  </m:r>
                </m:e>
                <m:sub>
                  <m:r>
                    <m:t>i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where: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is the baseline hazard function,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W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vector of baseline covariates with associated coefficients</w:t>
      </w:r>
      <w:r>
        <w:t xml:space="preserve"> </w:t>
      </w:r>
      <m:oMath>
        <m:r>
          <m:t>γ</m:t>
        </m:r>
      </m:oMath>
      <w:r>
        <w:t xml:space="preserve">,</w:t>
      </w:r>
      <w:r>
        <w:t xml:space="preserve"> </w:t>
      </w:r>
      <w:r>
        <w:t xml:space="preserve">-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represents the true (unobserved) longitudinal outcome,</w:t>
      </w:r>
      <w:r>
        <w:t xml:space="preserve"> </w:t>
      </w:r>
      <w:r>
        <w:t xml:space="preserve">-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is the association parameter linking the longitudinal and survival processes.</w:t>
      </w:r>
    </w:p>
    <w:bookmarkEnd w:id="21"/>
    <w:bookmarkStart w:id="22" w:name="joint-model-framework"/>
    <w:p>
      <w:pPr>
        <w:pStyle w:val="Heading3"/>
      </w:pPr>
      <w:r>
        <w:t xml:space="preserve">Joint Model Framework</w:t>
      </w:r>
    </w:p>
    <w:p>
      <w:pPr>
        <w:pStyle w:val="FirstParagraph"/>
      </w:pPr>
      <w:r>
        <w:t xml:space="preserve">The joint model combines the above submodels by linking the longitudinal outcome to the hazard function via the true underlying trajectory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This approach accounts for measurement error and provides a more accurate estimate of the relationship between the longitudinal and survival processes.</w:t>
      </w:r>
    </w:p>
    <w:bookmarkEnd w:id="22"/>
    <w:bookmarkStart w:id="23" w:name="implementation-in-r"/>
    <w:p>
      <w:pPr>
        <w:pStyle w:val="Heading3"/>
      </w:pPr>
      <w:r>
        <w:t xml:space="preserve">Implementation in R</w:t>
      </w:r>
    </w:p>
    <w:p>
      <w:pPr>
        <w:pStyle w:val="FirstParagraph"/>
      </w:pPr>
      <w:r>
        <w:t xml:space="preserve">To fit a joint model in R, we can use the</w:t>
      </w:r>
      <w:r>
        <w:t xml:space="preserve"> </w:t>
      </w:r>
      <w:r>
        <w:rPr>
          <w:rStyle w:val="VerbatimChar"/>
        </w:rPr>
        <w:t xml:space="preserve">JM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joineR</w:t>
      </w:r>
      <w:r>
        <w:t xml:space="preserve"> </w:t>
      </w:r>
      <w:r>
        <w:t xml:space="preserve">package. For example: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(JM)</w:t>
      </w:r>
      <w:r>
        <w:br/>
      </w:r>
      <w:r>
        <w:rPr>
          <w:rStyle w:val="NormalTok"/>
        </w:rPr>
        <w:t xml:space="preserve">fit_lme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covariates,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ID,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long_data)</w:t>
      </w:r>
      <w:r>
        <w:br/>
      </w:r>
      <w:r>
        <w:rPr>
          <w:rStyle w:val="NormalTok"/>
        </w:rPr>
        <w:t xml:space="preserve">fit_surv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 event)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covariates,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surv_data)</w:t>
      </w:r>
      <w:r>
        <w:br/>
      </w:r>
      <w:r>
        <w:rPr>
          <w:rStyle w:val="NormalTok"/>
        </w:rPr>
        <w:t xml:space="preserve">fit_joint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jointModel</w:t>
      </w:r>
      <w:r>
        <w:rPr>
          <w:rStyle w:val="NormalTok"/>
        </w:rPr>
        <w:t xml:space="preserve">(fit_lme, fit_surv, </w:t>
      </w:r>
      <w:r>
        <w:rPr>
          <w:rStyle w:val="Attribut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"weibull-PH"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(fit_joint)</w:t>
      </w:r>
    </w:p>
    <w:p>
      <w:pPr>
        <w:pStyle w:val="FirstParagraph"/>
      </w:pPr>
      <w:r>
        <w:t xml:space="preserve">This code fits a joint model where the longitudinal trajectory is linked to survival through a shared parameter model.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Joint Model Formula and Description</dc:title>
  <dc:creator>Your Name</dc:creator>
  <cp:keywords/>
  <dcterms:created xsi:type="dcterms:W3CDTF">2025-02-15T10:28:24Z</dcterms:created>
  <dcterms:modified xsi:type="dcterms:W3CDTF">2025-02-15T10:28:24Z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2025-02-15</vt:lpwstr>
  </property>
  <property fmtid="{D5CDD505-2E9C-101B-9397-08002B2CF9AE}" pid="3" name="output">
    <vt:lpwstr/>
  </property>
</Properties>
</file>