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FEC" w:rsidRDefault="001E1FEC" w:rsidP="00E66473">
      <w:pPr>
        <w:pStyle w:val="Heading3"/>
        <w:rPr>
          <w:rStyle w:val="Strong"/>
          <w:b/>
          <w:bCs/>
          <w:sz w:val="40"/>
          <w:szCs w:val="40"/>
        </w:rPr>
      </w:pPr>
    </w:p>
    <w:p w:rsidR="001E1FEC" w:rsidRDefault="001E1FEC">
      <w:pPr>
        <w:spacing w:after="160" w:line="259" w:lineRule="auto"/>
        <w:jc w:val="left"/>
        <w:rPr>
          <w:rStyle w:val="Strong"/>
          <w:b w:val="0"/>
          <w:bCs w:val="0"/>
          <w:sz w:val="40"/>
          <w:szCs w:val="40"/>
          <w:rtl/>
        </w:rPr>
      </w:pPr>
    </w:p>
    <w:p w:rsidR="00A030E9" w:rsidRDefault="00A030E9">
      <w:pPr>
        <w:spacing w:after="160" w:line="259" w:lineRule="auto"/>
        <w:jc w:val="left"/>
        <w:rPr>
          <w:rStyle w:val="Strong"/>
          <w:b w:val="0"/>
          <w:bCs w:val="0"/>
          <w:sz w:val="40"/>
          <w:szCs w:val="40"/>
          <w:rtl/>
        </w:rPr>
      </w:pPr>
    </w:p>
    <w:p w:rsidR="00A030E9" w:rsidRDefault="00A030E9">
      <w:pPr>
        <w:spacing w:after="160" w:line="259" w:lineRule="auto"/>
        <w:jc w:val="left"/>
        <w:rPr>
          <w:rStyle w:val="Strong"/>
          <w:b w:val="0"/>
          <w:bCs w:val="0"/>
          <w:sz w:val="40"/>
          <w:szCs w:val="40"/>
          <w:rtl/>
        </w:rPr>
      </w:pPr>
    </w:p>
    <w:p w:rsidR="00A030E9" w:rsidRDefault="00A030E9" w:rsidP="00A030E9"/>
    <w:p w:rsidR="00A030E9" w:rsidRPr="006D0ADA" w:rsidRDefault="00A030E9" w:rsidP="00A030E9"/>
    <w:p w:rsidR="00A030E9" w:rsidRDefault="00A030E9" w:rsidP="00A030E9"/>
    <w:p w:rsidR="00A030E9" w:rsidRDefault="00A030E9" w:rsidP="00A030E9"/>
    <w:p w:rsidR="00A030E9" w:rsidRDefault="00A030E9" w:rsidP="00A030E9"/>
    <w:p w:rsidR="00A030E9" w:rsidRPr="00A030E9" w:rsidRDefault="00A030E9" w:rsidP="00A030E9">
      <w:pPr>
        <w:pStyle w:val="Heading1"/>
        <w:jc w:val="center"/>
        <w:rPr>
          <w:rFonts w:asciiTheme="majorBidi" w:hAnsiTheme="majorBidi"/>
          <w:b/>
          <w:bCs/>
          <w:color w:val="000000" w:themeColor="text1"/>
        </w:rPr>
      </w:pPr>
      <w:bookmarkStart w:id="0" w:name="_Toc187392556"/>
      <w:r w:rsidRPr="00A030E9">
        <w:rPr>
          <w:rFonts w:asciiTheme="majorBidi" w:hAnsiTheme="majorBidi"/>
          <w:b/>
          <w:bCs/>
          <w:color w:val="000000" w:themeColor="text1"/>
        </w:rPr>
        <w:t>Chapter 3:</w:t>
      </w:r>
      <w:bookmarkEnd w:id="0"/>
    </w:p>
    <w:p w:rsidR="00A030E9" w:rsidRPr="00A030E9" w:rsidRDefault="00A030E9" w:rsidP="00A030E9">
      <w:pPr>
        <w:pStyle w:val="Heading1"/>
        <w:jc w:val="center"/>
        <w:rPr>
          <w:rFonts w:asciiTheme="majorBidi" w:hAnsiTheme="majorBidi"/>
          <w:b/>
          <w:bCs/>
          <w:color w:val="000000" w:themeColor="text1"/>
        </w:rPr>
      </w:pPr>
      <w:bookmarkStart w:id="1" w:name="_Toc187392557"/>
      <w:r w:rsidRPr="00A030E9">
        <w:rPr>
          <w:rFonts w:asciiTheme="majorBidi" w:hAnsiTheme="majorBidi"/>
          <w:b/>
          <w:bCs/>
          <w:color w:val="000000" w:themeColor="text1"/>
        </w:rPr>
        <w:t>METHODOLOGY</w:t>
      </w:r>
      <w:bookmarkEnd w:id="1"/>
    </w:p>
    <w:p w:rsidR="00A030E9" w:rsidRDefault="00A030E9" w:rsidP="00A030E9"/>
    <w:p w:rsidR="00A030E9" w:rsidRDefault="00A030E9" w:rsidP="00A030E9"/>
    <w:p w:rsidR="00A030E9" w:rsidRDefault="00A030E9" w:rsidP="00A030E9"/>
    <w:p w:rsidR="00A030E9" w:rsidRDefault="00A030E9" w:rsidP="00A030E9"/>
    <w:p w:rsidR="00A030E9" w:rsidRDefault="00A030E9" w:rsidP="00A030E9"/>
    <w:p w:rsidR="00A030E9" w:rsidRDefault="00A030E9" w:rsidP="00A030E9"/>
    <w:p w:rsidR="00A030E9" w:rsidRDefault="00A030E9" w:rsidP="00A030E9"/>
    <w:p w:rsidR="00A030E9" w:rsidRDefault="00A030E9" w:rsidP="00A030E9"/>
    <w:p w:rsidR="00A030E9" w:rsidRDefault="00A030E9" w:rsidP="00A030E9">
      <w:pPr>
        <w:spacing w:after="160" w:line="259" w:lineRule="auto"/>
        <w:jc w:val="left"/>
        <w:rPr>
          <w:sz w:val="44"/>
          <w:szCs w:val="44"/>
        </w:rPr>
      </w:pPr>
      <w:r>
        <w:rPr>
          <w:sz w:val="44"/>
          <w:szCs w:val="44"/>
        </w:rPr>
        <w:br w:type="page"/>
      </w:r>
    </w:p>
    <w:p w:rsidR="00E66473" w:rsidRPr="00E66473" w:rsidRDefault="00E66473" w:rsidP="00E66473">
      <w:pPr>
        <w:pStyle w:val="Heading3"/>
        <w:rPr>
          <w:sz w:val="40"/>
          <w:szCs w:val="40"/>
        </w:rPr>
      </w:pPr>
      <w:r w:rsidRPr="00E66473">
        <w:rPr>
          <w:rStyle w:val="Strong"/>
          <w:b/>
          <w:bCs/>
          <w:sz w:val="40"/>
          <w:szCs w:val="40"/>
        </w:rPr>
        <w:lastRenderedPageBreak/>
        <w:t>3.1 Overview</w:t>
      </w:r>
    </w:p>
    <w:p w:rsidR="00E66473" w:rsidRDefault="00E66473" w:rsidP="00E66473">
      <w:pPr>
        <w:spacing w:before="100" w:beforeAutospacing="1" w:after="100" w:afterAutospacing="1"/>
      </w:pPr>
      <w:r>
        <w:t>This chapter presents a comprehensive analysis of the feasibility and development approach adopted for the proposed Web-Based Complaint Management System at the Islamic Sciences University. It includes an in-depth feasibility study covering technical, operational, and economic aspects, a clear definition of the software development methodology, and a detailed articulation of the system’s functional and non-functional requirements. These elements are critical for ensuring that the project is viable, aligned with institutional objectives, and technically implementable within the given timeframe and resources.</w:t>
      </w:r>
    </w:p>
    <w:p w:rsidR="00CE0483" w:rsidRPr="00CE0483" w:rsidRDefault="00BB2FCF" w:rsidP="00CE0483">
      <w:pPr>
        <w:spacing w:after="0" w:line="240" w:lineRule="auto"/>
        <w:jc w:val="left"/>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E66473" w:rsidRPr="00E66473" w:rsidRDefault="00E66473" w:rsidP="00E66473">
      <w:pPr>
        <w:spacing w:before="100" w:beforeAutospacing="1" w:after="100" w:afterAutospacing="1" w:line="240" w:lineRule="auto"/>
        <w:jc w:val="left"/>
        <w:outlineLvl w:val="2"/>
        <w:rPr>
          <w:rFonts w:ascii="Times New Roman" w:eastAsia="Times New Roman" w:hAnsi="Times New Roman" w:cs="Times New Roman"/>
          <w:b/>
          <w:bCs/>
          <w:sz w:val="40"/>
          <w:szCs w:val="40"/>
        </w:rPr>
      </w:pPr>
      <w:bookmarkStart w:id="2" w:name="_Toc187392580"/>
      <w:r w:rsidRPr="00E66473">
        <w:rPr>
          <w:rFonts w:ascii="Times New Roman" w:eastAsia="Times New Roman" w:hAnsi="Times New Roman" w:cs="Times New Roman"/>
          <w:b/>
          <w:bCs/>
          <w:sz w:val="40"/>
          <w:szCs w:val="40"/>
        </w:rPr>
        <w:t>3.2 Feasibility Study</w:t>
      </w:r>
    </w:p>
    <w:p w:rsidR="00E66473" w:rsidRPr="00E66473" w:rsidRDefault="00E66473" w:rsidP="00037641">
      <w:pPr>
        <w:spacing w:before="100" w:beforeAutospacing="1" w:after="100" w:afterAutospacing="1"/>
        <w:jc w:val="left"/>
        <w:rPr>
          <w:rFonts w:ascii="Times New Roman" w:eastAsia="Times New Roman" w:hAnsi="Times New Roman" w:cs="Times New Roman"/>
          <w:szCs w:val="24"/>
        </w:rPr>
      </w:pPr>
      <w:r w:rsidRPr="00E66473">
        <w:rPr>
          <w:rFonts w:ascii="Times New Roman" w:eastAsia="Times New Roman" w:hAnsi="Times New Roman" w:cs="Times New Roman"/>
          <w:szCs w:val="24"/>
        </w:rPr>
        <w:t>The Feasibility Study is a critical document that defines the initial concepts, objectives, requirements, and alternatives for the system. It also forms the framework for the system development project and establishes a baseline for future studies.</w:t>
      </w:r>
    </w:p>
    <w:p w:rsidR="00E66473" w:rsidRPr="00E66473" w:rsidRDefault="00E66473" w:rsidP="00037641">
      <w:pPr>
        <w:spacing w:before="100" w:beforeAutospacing="1" w:after="100" w:afterAutospacing="1"/>
        <w:jc w:val="left"/>
        <w:rPr>
          <w:rFonts w:ascii="Times New Roman" w:eastAsia="Times New Roman" w:hAnsi="Times New Roman" w:cs="Times New Roman"/>
          <w:szCs w:val="24"/>
        </w:rPr>
      </w:pPr>
      <w:r w:rsidRPr="00E66473">
        <w:rPr>
          <w:rFonts w:ascii="Times New Roman" w:eastAsia="Times New Roman" w:hAnsi="Times New Roman" w:cs="Times New Roman"/>
          <w:szCs w:val="24"/>
        </w:rPr>
        <w:t>Furthermore, it serves as the initial analysis of the proposed plan or project before the commencement of work, including the investment of time and resources. The project manager is responsible for analyzing and assessing the project's efficiency to determine its capacity.</w:t>
      </w:r>
    </w:p>
    <w:p w:rsidR="00E66473" w:rsidRPr="00E66473" w:rsidRDefault="00E66473" w:rsidP="00037641">
      <w:pPr>
        <w:spacing w:before="100" w:beforeAutospacing="1" w:after="100" w:afterAutospacing="1"/>
        <w:jc w:val="left"/>
        <w:rPr>
          <w:rFonts w:ascii="Times New Roman" w:eastAsia="Times New Roman" w:hAnsi="Times New Roman" w:cs="Times New Roman"/>
          <w:szCs w:val="24"/>
        </w:rPr>
      </w:pPr>
      <w:r w:rsidRPr="00E66473">
        <w:rPr>
          <w:rFonts w:ascii="Times New Roman" w:eastAsia="Times New Roman" w:hAnsi="Times New Roman" w:cs="Times New Roman"/>
          <w:szCs w:val="24"/>
        </w:rPr>
        <w:t>The study identifies the required resources in terms of capabilities, funding, and manpower. Requirements were collected through surveys distributed to key stakeholders, including students, administrative staff, and faculty members, to ensure the system meets the actual needs.</w:t>
      </w:r>
    </w:p>
    <w:p w:rsidR="00037641" w:rsidRDefault="00E66473" w:rsidP="001E1FEC">
      <w:pPr>
        <w:spacing w:before="100" w:beforeAutospacing="1" w:after="100" w:afterAutospacing="1"/>
        <w:jc w:val="left"/>
        <w:rPr>
          <w:rFonts w:ascii="Times New Roman" w:eastAsia="Times New Roman" w:hAnsi="Times New Roman" w:cs="Times New Roman"/>
          <w:szCs w:val="24"/>
          <w:rtl/>
        </w:rPr>
      </w:pPr>
      <w:r w:rsidRPr="00E66473">
        <w:rPr>
          <w:rFonts w:ascii="Times New Roman" w:eastAsia="Times New Roman" w:hAnsi="Times New Roman" w:cs="Times New Roman"/>
          <w:szCs w:val="24"/>
        </w:rPr>
        <w:t>The estimated costs include the necessary expenditures for training sessions, meetings with the supervisor, coordination among team members, and other associated expenses, as outlined in the table below.</w:t>
      </w:r>
    </w:p>
    <w:p w:rsidR="001E1FEC" w:rsidRPr="00E66473" w:rsidRDefault="001E1FEC" w:rsidP="001E1FEC">
      <w:pPr>
        <w:spacing w:before="100" w:beforeAutospacing="1" w:after="100" w:afterAutospacing="1"/>
        <w:jc w:val="left"/>
        <w:rPr>
          <w:rFonts w:ascii="Times New Roman" w:eastAsia="Times New Roman" w:hAnsi="Times New Roman" w:cs="Times New Roman"/>
          <w:szCs w:val="24"/>
        </w:rPr>
      </w:pPr>
    </w:p>
    <w:p w:rsidR="00E66473" w:rsidRPr="00A030E9" w:rsidRDefault="00E66473" w:rsidP="00E66473">
      <w:pPr>
        <w:pStyle w:val="Caption"/>
        <w:keepNext/>
        <w:rPr>
          <w:color w:val="4472C4" w:themeColor="accent5"/>
        </w:rPr>
      </w:pPr>
      <w:r w:rsidRPr="00A030E9">
        <w:rPr>
          <w:color w:val="4472C4" w:themeColor="accent5"/>
        </w:rPr>
        <w:lastRenderedPageBreak/>
        <w:t xml:space="preserve">Table 3. </w:t>
      </w:r>
      <w:r w:rsidRPr="00A030E9">
        <w:rPr>
          <w:color w:val="4472C4" w:themeColor="accent5"/>
        </w:rPr>
        <w:fldChar w:fldCharType="begin"/>
      </w:r>
      <w:r w:rsidRPr="00A030E9">
        <w:rPr>
          <w:color w:val="4472C4" w:themeColor="accent5"/>
        </w:rPr>
        <w:instrText xml:space="preserve"> SEQ Table_3. \* ARABIC </w:instrText>
      </w:r>
      <w:r w:rsidRPr="00A030E9">
        <w:rPr>
          <w:color w:val="4472C4" w:themeColor="accent5"/>
        </w:rPr>
        <w:fldChar w:fldCharType="separate"/>
      </w:r>
      <w:r w:rsidRPr="00A030E9">
        <w:rPr>
          <w:noProof/>
          <w:color w:val="4472C4" w:themeColor="accent5"/>
        </w:rPr>
        <w:t>1</w:t>
      </w:r>
      <w:r w:rsidRPr="00A030E9">
        <w:rPr>
          <w:noProof/>
          <w:color w:val="4472C4" w:themeColor="accent5"/>
        </w:rPr>
        <w:fldChar w:fldCharType="end"/>
      </w:r>
      <w:r w:rsidRPr="00A030E9">
        <w:rPr>
          <w:color w:val="4472C4" w:themeColor="accent5"/>
        </w:rPr>
        <w:t>:</w:t>
      </w:r>
      <w:r w:rsidRPr="00A030E9">
        <w:rPr>
          <w:color w:val="4472C4" w:themeColor="accent5"/>
          <w:szCs w:val="22"/>
        </w:rPr>
        <w:t xml:space="preserve"> Feasibility study</w:t>
      </w:r>
      <w:bookmarkEnd w:id="2"/>
    </w:p>
    <w:tbl>
      <w:tblPr>
        <w:tblStyle w:val="GridTable4"/>
        <w:tblW w:w="8542" w:type="dxa"/>
        <w:tblInd w:w="535" w:type="dxa"/>
        <w:tblLook w:val="04A0" w:firstRow="1" w:lastRow="0" w:firstColumn="1" w:lastColumn="0" w:noHBand="0" w:noVBand="1"/>
      </w:tblPr>
      <w:tblGrid>
        <w:gridCol w:w="4574"/>
        <w:gridCol w:w="3968"/>
      </w:tblGrid>
      <w:tr w:rsidR="00E66473" w:rsidTr="00E66473">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574" w:type="dxa"/>
            <w:hideMark/>
          </w:tcPr>
          <w:p w:rsidR="00E66473" w:rsidRDefault="00E66473" w:rsidP="00A030E9">
            <w:pPr>
              <w:spacing w:before="240"/>
              <w:ind w:left="-18" w:firstLine="18"/>
              <w:jc w:val="center"/>
              <w:rPr>
                <w:rFonts w:cstheme="majorBidi"/>
                <w:sz w:val="28"/>
                <w:szCs w:val="28"/>
              </w:rPr>
            </w:pPr>
            <w:r>
              <w:rPr>
                <w:rFonts w:cstheme="majorBidi"/>
                <w:sz w:val="28"/>
                <w:szCs w:val="28"/>
              </w:rPr>
              <w:t>Item</w:t>
            </w:r>
          </w:p>
        </w:tc>
        <w:tc>
          <w:tcPr>
            <w:tcW w:w="3968" w:type="dxa"/>
            <w:hideMark/>
          </w:tcPr>
          <w:p w:rsidR="00E66473" w:rsidRDefault="00E66473" w:rsidP="00A030E9">
            <w:pPr>
              <w:spacing w:before="240"/>
              <w:jc w:val="center"/>
              <w:cnfStyle w:val="100000000000" w:firstRow="1" w:lastRow="0" w:firstColumn="0" w:lastColumn="0" w:oddVBand="0" w:evenVBand="0" w:oddHBand="0" w:evenHBand="0" w:firstRowFirstColumn="0" w:firstRowLastColumn="0" w:lastRowFirstColumn="0" w:lastRowLastColumn="0"/>
              <w:rPr>
                <w:rFonts w:cstheme="majorBidi"/>
                <w:sz w:val="28"/>
                <w:szCs w:val="28"/>
              </w:rPr>
            </w:pPr>
            <w:r>
              <w:rPr>
                <w:rFonts w:cstheme="majorBidi"/>
                <w:sz w:val="28"/>
                <w:szCs w:val="28"/>
              </w:rPr>
              <w:t>Estimated cost</w:t>
            </w:r>
          </w:p>
        </w:tc>
      </w:tr>
      <w:tr w:rsidR="00E66473" w:rsidTr="00E6647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5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E66473" w:rsidRDefault="00E66473" w:rsidP="00011CC8">
            <w:pPr>
              <w:rPr>
                <w:rFonts w:cstheme="majorBidi"/>
                <w:sz w:val="28"/>
                <w:szCs w:val="28"/>
              </w:rPr>
            </w:pPr>
            <w:r>
              <w:rPr>
                <w:rFonts w:cstheme="majorBidi"/>
                <w:sz w:val="28"/>
                <w:szCs w:val="28"/>
              </w:rPr>
              <w:t>Courses</w:t>
            </w:r>
          </w:p>
        </w:tc>
        <w:tc>
          <w:tcPr>
            <w:tcW w:w="396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E66473" w:rsidRDefault="00E66473" w:rsidP="00011CC8">
            <w:pPr>
              <w:cnfStyle w:val="000000100000" w:firstRow="0" w:lastRow="0" w:firstColumn="0" w:lastColumn="0" w:oddVBand="0" w:evenVBand="0" w:oddHBand="1" w:evenHBand="0" w:firstRowFirstColumn="0" w:firstRowLastColumn="0" w:lastRowFirstColumn="0" w:lastRowLastColumn="0"/>
              <w:rPr>
                <w:rFonts w:cstheme="majorBidi"/>
                <w:sz w:val="28"/>
                <w:szCs w:val="28"/>
              </w:rPr>
            </w:pPr>
            <w:r>
              <w:rPr>
                <w:rFonts w:cstheme="majorBidi"/>
                <w:sz w:val="28"/>
                <w:szCs w:val="28"/>
              </w:rPr>
              <w:t>100 JD</w:t>
            </w:r>
          </w:p>
        </w:tc>
      </w:tr>
      <w:tr w:rsidR="00E66473" w:rsidTr="00E66473">
        <w:trPr>
          <w:trHeight w:val="410"/>
        </w:trPr>
        <w:tc>
          <w:tcPr>
            <w:cnfStyle w:val="001000000000" w:firstRow="0" w:lastRow="0" w:firstColumn="1" w:lastColumn="0" w:oddVBand="0" w:evenVBand="0" w:oddHBand="0" w:evenHBand="0" w:firstRowFirstColumn="0" w:firstRowLastColumn="0" w:lastRowFirstColumn="0" w:lastRowLastColumn="0"/>
            <w:tcW w:w="45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E66473" w:rsidRDefault="00E66473" w:rsidP="00011CC8">
            <w:pPr>
              <w:rPr>
                <w:rFonts w:cstheme="majorBidi"/>
                <w:sz w:val="28"/>
                <w:szCs w:val="28"/>
              </w:rPr>
            </w:pPr>
            <w:r>
              <w:rPr>
                <w:rFonts w:cstheme="majorBidi"/>
                <w:sz w:val="28"/>
                <w:szCs w:val="28"/>
              </w:rPr>
              <w:t>Meeting</w:t>
            </w:r>
          </w:p>
        </w:tc>
        <w:tc>
          <w:tcPr>
            <w:tcW w:w="396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E66473" w:rsidRDefault="00E66473" w:rsidP="00011CC8">
            <w:pPr>
              <w:ind w:right="6"/>
              <w:cnfStyle w:val="000000000000" w:firstRow="0" w:lastRow="0" w:firstColumn="0" w:lastColumn="0" w:oddVBand="0" w:evenVBand="0" w:oddHBand="0" w:evenHBand="0" w:firstRowFirstColumn="0" w:firstRowLastColumn="0" w:lastRowFirstColumn="0" w:lastRowLastColumn="0"/>
              <w:rPr>
                <w:rFonts w:cstheme="majorBidi"/>
                <w:sz w:val="28"/>
                <w:szCs w:val="28"/>
              </w:rPr>
            </w:pPr>
            <w:r>
              <w:rPr>
                <w:rFonts w:cstheme="majorBidi"/>
                <w:sz w:val="28"/>
                <w:szCs w:val="28"/>
              </w:rPr>
              <w:t>50 JD</w:t>
            </w:r>
          </w:p>
        </w:tc>
      </w:tr>
      <w:tr w:rsidR="00E66473" w:rsidTr="00E66473">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45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E66473" w:rsidRDefault="00E66473" w:rsidP="00011CC8">
            <w:pPr>
              <w:rPr>
                <w:rFonts w:cstheme="majorBidi"/>
                <w:sz w:val="28"/>
                <w:szCs w:val="28"/>
              </w:rPr>
            </w:pPr>
            <w:r>
              <w:rPr>
                <w:rFonts w:cstheme="majorBidi"/>
                <w:sz w:val="28"/>
                <w:szCs w:val="28"/>
              </w:rPr>
              <w:t>Other expenses</w:t>
            </w:r>
          </w:p>
        </w:tc>
        <w:tc>
          <w:tcPr>
            <w:tcW w:w="396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E66473" w:rsidRDefault="00E66473" w:rsidP="00011CC8">
            <w:pPr>
              <w:cnfStyle w:val="000000100000" w:firstRow="0" w:lastRow="0" w:firstColumn="0" w:lastColumn="0" w:oddVBand="0" w:evenVBand="0" w:oddHBand="1" w:evenHBand="0" w:firstRowFirstColumn="0" w:firstRowLastColumn="0" w:lastRowFirstColumn="0" w:lastRowLastColumn="0"/>
              <w:rPr>
                <w:rFonts w:cstheme="majorBidi"/>
                <w:sz w:val="28"/>
                <w:szCs w:val="28"/>
              </w:rPr>
            </w:pPr>
            <w:r>
              <w:rPr>
                <w:rFonts w:cstheme="majorBidi"/>
                <w:sz w:val="28"/>
                <w:szCs w:val="28"/>
              </w:rPr>
              <w:t>50 JD</w:t>
            </w:r>
          </w:p>
        </w:tc>
      </w:tr>
      <w:tr w:rsidR="00E66473" w:rsidTr="00E66473">
        <w:trPr>
          <w:trHeight w:val="410"/>
        </w:trPr>
        <w:tc>
          <w:tcPr>
            <w:cnfStyle w:val="001000000000" w:firstRow="0" w:lastRow="0" w:firstColumn="1" w:lastColumn="0" w:oddVBand="0" w:evenVBand="0" w:oddHBand="0" w:evenHBand="0" w:firstRowFirstColumn="0" w:firstRowLastColumn="0" w:lastRowFirstColumn="0" w:lastRowLastColumn="0"/>
            <w:tcW w:w="45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E66473" w:rsidRDefault="00E66473" w:rsidP="00011CC8">
            <w:pPr>
              <w:rPr>
                <w:rFonts w:cstheme="majorBidi"/>
                <w:sz w:val="28"/>
                <w:szCs w:val="28"/>
              </w:rPr>
            </w:pPr>
            <w:r>
              <w:rPr>
                <w:rFonts w:cstheme="majorBidi"/>
                <w:sz w:val="28"/>
                <w:szCs w:val="28"/>
              </w:rPr>
              <w:t>Total</w:t>
            </w:r>
          </w:p>
        </w:tc>
        <w:tc>
          <w:tcPr>
            <w:tcW w:w="396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E66473" w:rsidRDefault="00E66473" w:rsidP="00011CC8">
            <w:pPr>
              <w:cnfStyle w:val="000000000000" w:firstRow="0" w:lastRow="0" w:firstColumn="0" w:lastColumn="0" w:oddVBand="0" w:evenVBand="0" w:oddHBand="0" w:evenHBand="0" w:firstRowFirstColumn="0" w:firstRowLastColumn="0" w:lastRowFirstColumn="0" w:lastRowLastColumn="0"/>
              <w:rPr>
                <w:rFonts w:cstheme="majorBidi"/>
                <w:sz w:val="28"/>
                <w:szCs w:val="28"/>
              </w:rPr>
            </w:pPr>
            <w:r>
              <w:rPr>
                <w:rFonts w:cstheme="majorBidi"/>
                <w:sz w:val="28"/>
                <w:szCs w:val="28"/>
              </w:rPr>
              <w:t>200 JD</w:t>
            </w:r>
          </w:p>
        </w:tc>
      </w:tr>
    </w:tbl>
    <w:p w:rsidR="00E66473" w:rsidRDefault="00BB2FCF" w:rsidP="00E66473">
      <w:pPr>
        <w:spacing w:before="100" w:beforeAutospacing="1" w:after="100" w:afterAutospacing="1"/>
        <w:rPr>
          <w:rtl/>
        </w:rPr>
      </w:pPr>
      <w:r>
        <w:pict>
          <v:rect id="_x0000_i1026" style="width:0;height:1.5pt" o:hralign="center" o:hrstd="t" o:hr="t" fillcolor="#a0a0a0" stroked="f"/>
        </w:pict>
      </w:r>
    </w:p>
    <w:p w:rsidR="00037641" w:rsidRPr="00037641" w:rsidRDefault="00037641" w:rsidP="00037641">
      <w:pPr>
        <w:pStyle w:val="Heading3"/>
        <w:rPr>
          <w:sz w:val="40"/>
          <w:szCs w:val="40"/>
        </w:rPr>
      </w:pPr>
      <w:r w:rsidRPr="00037641">
        <w:rPr>
          <w:rStyle w:val="Strong"/>
          <w:b/>
          <w:bCs/>
          <w:sz w:val="40"/>
          <w:szCs w:val="40"/>
        </w:rPr>
        <w:t>3.3 System Requirements</w:t>
      </w:r>
    </w:p>
    <w:p w:rsidR="00037641" w:rsidRDefault="00037641" w:rsidP="00F94331">
      <w:pPr>
        <w:spacing w:before="100" w:beforeAutospacing="1" w:after="100" w:afterAutospacing="1"/>
      </w:pPr>
      <w:r>
        <w:t xml:space="preserve">The system requirements outline the necessary hardware and software specifications needed to run the </w:t>
      </w:r>
      <w:r>
        <w:rPr>
          <w:rStyle w:val="Strong"/>
        </w:rPr>
        <w:t>Web-Based Complaint Management System</w:t>
      </w:r>
      <w:r>
        <w:t xml:space="preserve"> for the Islamic Sciences University. These requirements define the functionality that the system must have to meet the university's needs for managing student complaints. Below, we present the functional and non-functional requirements of the system.</w:t>
      </w:r>
    </w:p>
    <w:p w:rsidR="00037641" w:rsidRDefault="00037641" w:rsidP="00F94331">
      <w:pPr>
        <w:pStyle w:val="Heading4"/>
        <w:spacing w:line="360" w:lineRule="auto"/>
      </w:pPr>
      <w:r>
        <w:rPr>
          <w:rStyle w:val="Strong"/>
          <w:b/>
          <w:bCs/>
        </w:rPr>
        <w:t>• Functional requirements</w:t>
      </w:r>
    </w:p>
    <w:p w:rsidR="00037641" w:rsidRDefault="00037641" w:rsidP="00F94331">
      <w:pPr>
        <w:numPr>
          <w:ilvl w:val="0"/>
          <w:numId w:val="5"/>
        </w:numPr>
        <w:spacing w:before="100" w:beforeAutospacing="1" w:after="100" w:afterAutospacing="1"/>
        <w:jc w:val="left"/>
      </w:pPr>
      <w:r>
        <w:rPr>
          <w:rStyle w:val="Strong"/>
        </w:rPr>
        <w:t>Admin functions:</w:t>
      </w:r>
    </w:p>
    <w:p w:rsidR="00037641" w:rsidRDefault="00037641" w:rsidP="00F94331">
      <w:pPr>
        <w:numPr>
          <w:ilvl w:val="1"/>
          <w:numId w:val="5"/>
        </w:numPr>
        <w:spacing w:before="100" w:beforeAutospacing="1" w:after="100" w:afterAutospacing="1"/>
        <w:jc w:val="left"/>
      </w:pPr>
      <w:r>
        <w:t>Log in with ID and Password.</w:t>
      </w:r>
    </w:p>
    <w:p w:rsidR="00037641" w:rsidRDefault="00037641" w:rsidP="00F94331">
      <w:pPr>
        <w:numPr>
          <w:ilvl w:val="1"/>
          <w:numId w:val="5"/>
        </w:numPr>
        <w:spacing w:before="100" w:beforeAutospacing="1" w:after="100" w:afterAutospacing="1"/>
        <w:jc w:val="left"/>
      </w:pPr>
      <w:r>
        <w:t>View and manage all complaint records and histories.</w:t>
      </w:r>
    </w:p>
    <w:p w:rsidR="00037641" w:rsidRDefault="00037641" w:rsidP="00F94331">
      <w:pPr>
        <w:numPr>
          <w:ilvl w:val="1"/>
          <w:numId w:val="5"/>
        </w:numPr>
        <w:spacing w:before="100" w:beforeAutospacing="1" w:after="100" w:afterAutospacing="1"/>
        <w:jc w:val="left"/>
      </w:pPr>
      <w:r>
        <w:t>Add, delete, and modify complaints and responses.</w:t>
      </w:r>
    </w:p>
    <w:p w:rsidR="00037641" w:rsidRDefault="00037641" w:rsidP="00F94331">
      <w:pPr>
        <w:numPr>
          <w:ilvl w:val="1"/>
          <w:numId w:val="5"/>
        </w:numPr>
        <w:spacing w:before="100" w:beforeAutospacing="1" w:after="100" w:afterAutospacing="1"/>
        <w:jc w:val="left"/>
      </w:pPr>
      <w:r>
        <w:t>Manage users (students, faculty, and staff).</w:t>
      </w:r>
    </w:p>
    <w:p w:rsidR="00037641" w:rsidRDefault="00037641" w:rsidP="00F94331">
      <w:pPr>
        <w:numPr>
          <w:ilvl w:val="0"/>
          <w:numId w:val="5"/>
        </w:numPr>
        <w:spacing w:before="100" w:beforeAutospacing="1" w:after="100" w:afterAutospacing="1"/>
        <w:jc w:val="left"/>
      </w:pPr>
      <w:r>
        <w:rPr>
          <w:rStyle w:val="Strong"/>
        </w:rPr>
        <w:t>User functions (Students and Faculty):</w:t>
      </w:r>
    </w:p>
    <w:p w:rsidR="00037641" w:rsidRDefault="00037641" w:rsidP="00F94331">
      <w:pPr>
        <w:numPr>
          <w:ilvl w:val="1"/>
          <w:numId w:val="5"/>
        </w:numPr>
        <w:spacing w:before="100" w:beforeAutospacing="1" w:after="100" w:afterAutospacing="1"/>
        <w:jc w:val="left"/>
      </w:pPr>
      <w:r>
        <w:t>Log in with the ID and password.</w:t>
      </w:r>
    </w:p>
    <w:p w:rsidR="00037641" w:rsidRDefault="00037641" w:rsidP="00F94331">
      <w:pPr>
        <w:numPr>
          <w:ilvl w:val="1"/>
          <w:numId w:val="5"/>
        </w:numPr>
        <w:spacing w:before="100" w:beforeAutospacing="1" w:after="100" w:afterAutospacing="1"/>
        <w:jc w:val="left"/>
      </w:pPr>
      <w:r>
        <w:t>Register complaints through a web form.</w:t>
      </w:r>
    </w:p>
    <w:p w:rsidR="00037641" w:rsidRDefault="00037641" w:rsidP="00F94331">
      <w:pPr>
        <w:numPr>
          <w:ilvl w:val="1"/>
          <w:numId w:val="5"/>
        </w:numPr>
        <w:spacing w:before="100" w:beforeAutospacing="1" w:after="100" w:afterAutospacing="1"/>
        <w:jc w:val="left"/>
      </w:pPr>
      <w:r>
        <w:t>View status updates on their complaints.</w:t>
      </w:r>
    </w:p>
    <w:p w:rsidR="00037641" w:rsidRDefault="00037641" w:rsidP="00F94331">
      <w:pPr>
        <w:numPr>
          <w:ilvl w:val="1"/>
          <w:numId w:val="5"/>
        </w:numPr>
        <w:spacing w:before="100" w:beforeAutospacing="1" w:after="100" w:afterAutospacing="1"/>
        <w:jc w:val="left"/>
      </w:pPr>
      <w:r>
        <w:t>Logout from the website.</w:t>
      </w:r>
    </w:p>
    <w:p w:rsidR="00037641" w:rsidRDefault="00037641" w:rsidP="00F94331">
      <w:pPr>
        <w:pStyle w:val="Heading4"/>
        <w:spacing w:line="360" w:lineRule="auto"/>
      </w:pPr>
      <w:r>
        <w:rPr>
          <w:rStyle w:val="Strong"/>
          <w:b/>
          <w:bCs/>
        </w:rPr>
        <w:lastRenderedPageBreak/>
        <w:t>• Non-Functional requirements</w:t>
      </w:r>
    </w:p>
    <w:p w:rsidR="00037641" w:rsidRDefault="00037641" w:rsidP="00F94331">
      <w:pPr>
        <w:numPr>
          <w:ilvl w:val="0"/>
          <w:numId w:val="6"/>
        </w:numPr>
        <w:spacing w:before="100" w:beforeAutospacing="1" w:after="100" w:afterAutospacing="1"/>
        <w:jc w:val="left"/>
      </w:pPr>
      <w:r>
        <w:rPr>
          <w:rStyle w:val="Strong"/>
        </w:rPr>
        <w:t>Security</w:t>
      </w:r>
      <w:r>
        <w:t>: The system will be secured by a login mechanism with unique user credentials (ID and password) for different user roles (students, faculty, admins).</w:t>
      </w:r>
    </w:p>
    <w:p w:rsidR="00037641" w:rsidRDefault="00037641" w:rsidP="00F94331">
      <w:pPr>
        <w:numPr>
          <w:ilvl w:val="0"/>
          <w:numId w:val="6"/>
        </w:numPr>
        <w:spacing w:before="100" w:beforeAutospacing="1" w:after="100" w:afterAutospacing="1"/>
        <w:jc w:val="left"/>
      </w:pPr>
      <w:r>
        <w:rPr>
          <w:rStyle w:val="Strong"/>
        </w:rPr>
        <w:t>Availability</w:t>
      </w:r>
      <w:r>
        <w:t>: The website will be accessible 24/7 to all users (students, faculty, and admins) via internet connection.</w:t>
      </w:r>
    </w:p>
    <w:p w:rsidR="00037641" w:rsidRDefault="00037641" w:rsidP="00F94331">
      <w:pPr>
        <w:numPr>
          <w:ilvl w:val="0"/>
          <w:numId w:val="6"/>
        </w:numPr>
        <w:spacing w:before="100" w:beforeAutospacing="1" w:after="100" w:afterAutospacing="1"/>
        <w:jc w:val="left"/>
      </w:pPr>
      <w:r>
        <w:rPr>
          <w:rStyle w:val="Strong"/>
        </w:rPr>
        <w:t>Maintainability</w:t>
      </w:r>
      <w:r>
        <w:t>: The system will be built to support future updates and scalability as the university's needs evolve.</w:t>
      </w:r>
    </w:p>
    <w:p w:rsidR="00037641" w:rsidRDefault="00BB2FCF" w:rsidP="00037641">
      <w:pPr>
        <w:spacing w:after="0"/>
      </w:pPr>
      <w:r>
        <w:pict>
          <v:rect id="_x0000_i1027" style="width:0;height:1.5pt" o:hralign="center" o:hrstd="t" o:hr="t" fillcolor="#a0a0a0" stroked="f"/>
        </w:pict>
      </w:r>
    </w:p>
    <w:p w:rsidR="00037641" w:rsidRPr="00037641" w:rsidRDefault="00037641" w:rsidP="00037641">
      <w:pPr>
        <w:pStyle w:val="Heading3"/>
        <w:rPr>
          <w:sz w:val="40"/>
          <w:szCs w:val="40"/>
        </w:rPr>
      </w:pPr>
      <w:r w:rsidRPr="00037641">
        <w:rPr>
          <w:rStyle w:val="Strong"/>
          <w:b/>
          <w:bCs/>
          <w:sz w:val="40"/>
          <w:szCs w:val="40"/>
        </w:rPr>
        <w:t>3.3.1 Tools</w:t>
      </w:r>
    </w:p>
    <w:p w:rsidR="00037641" w:rsidRDefault="00037641" w:rsidP="00F94331">
      <w:pPr>
        <w:spacing w:before="100" w:beforeAutospacing="1" w:after="100" w:afterAutospacing="1"/>
      </w:pPr>
      <w:r>
        <w:t xml:space="preserve">These are the tools used for the development and management of the </w:t>
      </w:r>
      <w:r>
        <w:rPr>
          <w:rStyle w:val="Strong"/>
        </w:rPr>
        <w:t>Complaint Management System</w:t>
      </w:r>
      <w:r>
        <w:t>:</w:t>
      </w:r>
    </w:p>
    <w:p w:rsidR="0039598C" w:rsidRPr="00AE6880" w:rsidRDefault="0039598C" w:rsidP="0039598C">
      <w:pPr>
        <w:pStyle w:val="Caption"/>
        <w:keepNext/>
        <w:rPr>
          <w:color w:val="4472C4" w:themeColor="accent5"/>
          <w:szCs w:val="22"/>
        </w:rPr>
      </w:pPr>
      <w:bookmarkStart w:id="3" w:name="_Toc187392581"/>
      <w:r w:rsidRPr="00AE6880">
        <w:rPr>
          <w:color w:val="4472C4" w:themeColor="accent5"/>
          <w:szCs w:val="22"/>
        </w:rPr>
        <w:t xml:space="preserve">Table 3. </w:t>
      </w:r>
      <w:r w:rsidRPr="00AE6880">
        <w:rPr>
          <w:color w:val="4472C4" w:themeColor="accent5"/>
          <w:szCs w:val="22"/>
        </w:rPr>
        <w:fldChar w:fldCharType="begin"/>
      </w:r>
      <w:r w:rsidRPr="00AE6880">
        <w:rPr>
          <w:color w:val="4472C4" w:themeColor="accent5"/>
          <w:szCs w:val="22"/>
        </w:rPr>
        <w:instrText xml:space="preserve"> SEQ Table_3. \* ARABIC </w:instrText>
      </w:r>
      <w:r w:rsidRPr="00AE6880">
        <w:rPr>
          <w:color w:val="4472C4" w:themeColor="accent5"/>
          <w:szCs w:val="22"/>
        </w:rPr>
        <w:fldChar w:fldCharType="separate"/>
      </w:r>
      <w:r w:rsidRPr="00AE6880">
        <w:rPr>
          <w:noProof/>
          <w:color w:val="4472C4" w:themeColor="accent5"/>
          <w:szCs w:val="22"/>
        </w:rPr>
        <w:t>2</w:t>
      </w:r>
      <w:r w:rsidRPr="00AE6880">
        <w:rPr>
          <w:color w:val="4472C4" w:themeColor="accent5"/>
          <w:szCs w:val="22"/>
        </w:rPr>
        <w:fldChar w:fldCharType="end"/>
      </w:r>
      <w:r w:rsidRPr="00AE6880">
        <w:rPr>
          <w:color w:val="4472C4" w:themeColor="accent5"/>
          <w:szCs w:val="22"/>
        </w:rPr>
        <w:t>: Tools</w:t>
      </w:r>
      <w:bookmarkEnd w:id="3"/>
    </w:p>
    <w:tbl>
      <w:tblPr>
        <w:tblStyle w:val="TableGrid"/>
        <w:tblW w:w="0" w:type="auto"/>
        <w:tblLook w:val="04A0" w:firstRow="1" w:lastRow="0" w:firstColumn="1" w:lastColumn="0" w:noHBand="0" w:noVBand="1"/>
      </w:tblPr>
      <w:tblGrid>
        <w:gridCol w:w="4675"/>
        <w:gridCol w:w="4675"/>
      </w:tblGrid>
      <w:tr w:rsidR="0039598C" w:rsidTr="00AF211B">
        <w:tc>
          <w:tcPr>
            <w:tcW w:w="4675" w:type="dxa"/>
            <w:vAlign w:val="center"/>
          </w:tcPr>
          <w:p w:rsidR="0039598C" w:rsidRPr="00037641" w:rsidRDefault="0039598C" w:rsidP="0039598C">
            <w:pPr>
              <w:spacing w:after="0" w:line="240" w:lineRule="auto"/>
              <w:jc w:val="center"/>
              <w:rPr>
                <w:rFonts w:ascii="Times New Roman" w:hAnsi="Times New Roman"/>
                <w:b/>
                <w:bCs/>
                <w:sz w:val="32"/>
                <w:szCs w:val="32"/>
              </w:rPr>
            </w:pPr>
            <w:r w:rsidRPr="00037641">
              <w:rPr>
                <w:b/>
                <w:bCs/>
                <w:sz w:val="32"/>
                <w:szCs w:val="32"/>
              </w:rPr>
              <w:t>Tool</w:t>
            </w:r>
          </w:p>
        </w:tc>
        <w:tc>
          <w:tcPr>
            <w:tcW w:w="4675" w:type="dxa"/>
            <w:vAlign w:val="center"/>
          </w:tcPr>
          <w:p w:rsidR="0039598C" w:rsidRPr="0039598C" w:rsidRDefault="0039598C" w:rsidP="0039598C">
            <w:pPr>
              <w:spacing w:after="0" w:line="240" w:lineRule="auto"/>
              <w:jc w:val="center"/>
              <w:rPr>
                <w:rFonts w:ascii="Times New Roman" w:hAnsi="Times New Roman"/>
                <w:b/>
                <w:bCs/>
                <w:sz w:val="32"/>
                <w:szCs w:val="32"/>
              </w:rPr>
            </w:pPr>
            <w:r w:rsidRPr="0039598C">
              <w:rPr>
                <w:b/>
                <w:bCs/>
                <w:sz w:val="32"/>
                <w:szCs w:val="32"/>
              </w:rPr>
              <w:t>Purpose</w:t>
            </w:r>
          </w:p>
        </w:tc>
      </w:tr>
      <w:tr w:rsidR="0039598C" w:rsidTr="00AF211B">
        <w:tc>
          <w:tcPr>
            <w:tcW w:w="4675" w:type="dxa"/>
            <w:vAlign w:val="center"/>
          </w:tcPr>
          <w:p w:rsidR="0039598C" w:rsidRDefault="0039598C" w:rsidP="0039598C">
            <w:pPr>
              <w:jc w:val="left"/>
            </w:pPr>
            <w:r>
              <w:t>Visual Studio Code</w:t>
            </w:r>
          </w:p>
        </w:tc>
        <w:tc>
          <w:tcPr>
            <w:tcW w:w="4675" w:type="dxa"/>
            <w:vAlign w:val="center"/>
          </w:tcPr>
          <w:p w:rsidR="0039598C" w:rsidRDefault="0039598C" w:rsidP="0039598C">
            <w:r>
              <w:t>Code editor for front-end and back-end development</w:t>
            </w:r>
          </w:p>
        </w:tc>
      </w:tr>
      <w:tr w:rsidR="0039598C" w:rsidTr="00AF211B">
        <w:tc>
          <w:tcPr>
            <w:tcW w:w="4675" w:type="dxa"/>
            <w:vAlign w:val="center"/>
          </w:tcPr>
          <w:p w:rsidR="0039598C" w:rsidRDefault="00A030E9" w:rsidP="0039598C">
            <w:r>
              <w:t>XAMPP</w:t>
            </w:r>
          </w:p>
        </w:tc>
        <w:tc>
          <w:tcPr>
            <w:tcW w:w="4675" w:type="dxa"/>
            <w:vAlign w:val="center"/>
          </w:tcPr>
          <w:p w:rsidR="0039598C" w:rsidRDefault="0039598C" w:rsidP="0039598C">
            <w:r>
              <w:t>Local server environment for development</w:t>
            </w:r>
          </w:p>
        </w:tc>
      </w:tr>
      <w:tr w:rsidR="0039598C" w:rsidTr="00AF211B">
        <w:tc>
          <w:tcPr>
            <w:tcW w:w="4675" w:type="dxa"/>
            <w:vAlign w:val="center"/>
          </w:tcPr>
          <w:p w:rsidR="0039598C" w:rsidRDefault="008F77C3" w:rsidP="0039598C">
            <w:r>
              <w:t>Microsoft</w:t>
            </w:r>
            <w:r w:rsidR="00346E36">
              <w:t xml:space="preserve"> SQL Server Management Studio</w:t>
            </w:r>
            <w:bookmarkStart w:id="4" w:name="_GoBack"/>
            <w:bookmarkEnd w:id="4"/>
          </w:p>
        </w:tc>
        <w:tc>
          <w:tcPr>
            <w:tcW w:w="4675" w:type="dxa"/>
            <w:vAlign w:val="center"/>
          </w:tcPr>
          <w:p w:rsidR="0039598C" w:rsidRDefault="0039598C" w:rsidP="0039598C">
            <w:r>
              <w:t>Database management and query execution</w:t>
            </w:r>
          </w:p>
        </w:tc>
      </w:tr>
      <w:tr w:rsidR="0039598C" w:rsidTr="00AF211B">
        <w:tc>
          <w:tcPr>
            <w:tcW w:w="4675" w:type="dxa"/>
            <w:vAlign w:val="center"/>
          </w:tcPr>
          <w:p w:rsidR="0039598C" w:rsidRDefault="0039598C" w:rsidP="0039598C">
            <w:r>
              <w:t>Microsoft Office – Word</w:t>
            </w:r>
          </w:p>
        </w:tc>
        <w:tc>
          <w:tcPr>
            <w:tcW w:w="4675" w:type="dxa"/>
            <w:vAlign w:val="center"/>
          </w:tcPr>
          <w:p w:rsidR="0039598C" w:rsidRDefault="0039598C" w:rsidP="0039598C">
            <w:r>
              <w:t>Documentation of project phases and reporting</w:t>
            </w:r>
          </w:p>
        </w:tc>
      </w:tr>
      <w:tr w:rsidR="0039598C" w:rsidTr="00AF211B">
        <w:tc>
          <w:tcPr>
            <w:tcW w:w="4675" w:type="dxa"/>
            <w:vAlign w:val="center"/>
          </w:tcPr>
          <w:p w:rsidR="0039598C" w:rsidRDefault="0039598C" w:rsidP="0039598C">
            <w:r>
              <w:t>Draw.io</w:t>
            </w:r>
          </w:p>
        </w:tc>
        <w:tc>
          <w:tcPr>
            <w:tcW w:w="4675" w:type="dxa"/>
            <w:vAlign w:val="center"/>
          </w:tcPr>
          <w:p w:rsidR="0039598C" w:rsidRDefault="0039598C" w:rsidP="0039598C">
            <w:r>
              <w:t>Diagramming and system flowchart creation</w:t>
            </w:r>
          </w:p>
        </w:tc>
      </w:tr>
    </w:tbl>
    <w:p w:rsidR="00037641" w:rsidRDefault="00BB2FCF" w:rsidP="00037641">
      <w:r>
        <w:pict>
          <v:rect id="_x0000_i1028" style="width:0;height:1.5pt" o:hralign="center" o:hrstd="t" o:hr="t" fillcolor="#a0a0a0" stroked="f"/>
        </w:pict>
      </w:r>
    </w:p>
    <w:p w:rsidR="00037641" w:rsidRPr="00037641" w:rsidRDefault="00037641" w:rsidP="00037641">
      <w:pPr>
        <w:pStyle w:val="Heading3"/>
        <w:rPr>
          <w:sz w:val="40"/>
          <w:szCs w:val="40"/>
        </w:rPr>
      </w:pPr>
      <w:r w:rsidRPr="00037641">
        <w:rPr>
          <w:rStyle w:val="Strong"/>
          <w:b/>
          <w:bCs/>
          <w:sz w:val="40"/>
          <w:szCs w:val="40"/>
        </w:rPr>
        <w:t>3.3.2 Programming Languages</w:t>
      </w:r>
    </w:p>
    <w:p w:rsidR="00037641" w:rsidRDefault="00037641" w:rsidP="00037641">
      <w:pPr>
        <w:spacing w:before="100" w:beforeAutospacing="1" w:after="100" w:afterAutospacing="1"/>
        <w:rPr>
          <w:rtl/>
        </w:rPr>
      </w:pPr>
      <w:r>
        <w:t xml:space="preserve">The programming languages used in the development of the </w:t>
      </w:r>
      <w:r>
        <w:rPr>
          <w:rStyle w:val="Strong"/>
        </w:rPr>
        <w:t>Complaint Management System</w:t>
      </w:r>
      <w:r>
        <w:t xml:space="preserve"> are essential to ensuring the system is efficient and scalable:</w:t>
      </w:r>
    </w:p>
    <w:p w:rsidR="00037641" w:rsidRDefault="00037641" w:rsidP="00037641">
      <w:pPr>
        <w:spacing w:before="100" w:beforeAutospacing="1" w:after="100" w:afterAutospacing="1"/>
        <w:rPr>
          <w:rtl/>
        </w:rPr>
      </w:pPr>
    </w:p>
    <w:p w:rsidR="00037641" w:rsidRPr="00AE6880" w:rsidRDefault="00F94331" w:rsidP="00F94331">
      <w:pPr>
        <w:pStyle w:val="Caption"/>
        <w:keepNext/>
        <w:rPr>
          <w:color w:val="4472C4" w:themeColor="accent5"/>
          <w:szCs w:val="22"/>
        </w:rPr>
      </w:pPr>
      <w:bookmarkStart w:id="5" w:name="_Toc187392582"/>
      <w:r w:rsidRPr="00AE6880">
        <w:rPr>
          <w:color w:val="4472C4" w:themeColor="accent5"/>
          <w:szCs w:val="22"/>
        </w:rPr>
        <w:t xml:space="preserve">Table 3. </w:t>
      </w:r>
      <w:r w:rsidRPr="00AE6880">
        <w:rPr>
          <w:color w:val="4472C4" w:themeColor="accent5"/>
          <w:szCs w:val="22"/>
        </w:rPr>
        <w:fldChar w:fldCharType="begin"/>
      </w:r>
      <w:r w:rsidRPr="00AE6880">
        <w:rPr>
          <w:color w:val="4472C4" w:themeColor="accent5"/>
          <w:szCs w:val="22"/>
        </w:rPr>
        <w:instrText xml:space="preserve"> SEQ Table_3. \* ARABIC </w:instrText>
      </w:r>
      <w:r w:rsidRPr="00AE6880">
        <w:rPr>
          <w:color w:val="4472C4" w:themeColor="accent5"/>
          <w:szCs w:val="22"/>
        </w:rPr>
        <w:fldChar w:fldCharType="separate"/>
      </w:r>
      <w:r w:rsidRPr="00AE6880">
        <w:rPr>
          <w:noProof/>
          <w:color w:val="4472C4" w:themeColor="accent5"/>
          <w:szCs w:val="22"/>
        </w:rPr>
        <w:t>3</w:t>
      </w:r>
      <w:r w:rsidRPr="00AE6880">
        <w:rPr>
          <w:color w:val="4472C4" w:themeColor="accent5"/>
          <w:szCs w:val="22"/>
        </w:rPr>
        <w:fldChar w:fldCharType="end"/>
      </w:r>
      <w:r w:rsidRPr="00AE6880">
        <w:rPr>
          <w:color w:val="4472C4" w:themeColor="accent5"/>
          <w:szCs w:val="22"/>
        </w:rPr>
        <w:t>: Programming Language</w:t>
      </w:r>
      <w:bookmarkEnd w:id="5"/>
    </w:p>
    <w:tbl>
      <w:tblPr>
        <w:tblStyle w:val="TableGrid"/>
        <w:tblW w:w="0" w:type="auto"/>
        <w:tblLook w:val="04A0" w:firstRow="1" w:lastRow="0" w:firstColumn="1" w:lastColumn="0" w:noHBand="0" w:noVBand="1"/>
      </w:tblPr>
      <w:tblGrid>
        <w:gridCol w:w="4675"/>
        <w:gridCol w:w="4675"/>
      </w:tblGrid>
      <w:tr w:rsidR="0039598C" w:rsidTr="00915855">
        <w:tc>
          <w:tcPr>
            <w:tcW w:w="4675" w:type="dxa"/>
            <w:vAlign w:val="center"/>
          </w:tcPr>
          <w:p w:rsidR="0039598C" w:rsidRPr="0039598C" w:rsidRDefault="0039598C" w:rsidP="0039598C">
            <w:pPr>
              <w:spacing w:after="0" w:line="240" w:lineRule="auto"/>
              <w:jc w:val="center"/>
              <w:rPr>
                <w:rFonts w:ascii="Times New Roman" w:hAnsi="Times New Roman"/>
                <w:b/>
                <w:bCs/>
                <w:sz w:val="32"/>
                <w:szCs w:val="32"/>
              </w:rPr>
            </w:pPr>
            <w:r w:rsidRPr="0039598C">
              <w:rPr>
                <w:b/>
                <w:bCs/>
                <w:sz w:val="32"/>
                <w:szCs w:val="32"/>
              </w:rPr>
              <w:t>Component</w:t>
            </w:r>
          </w:p>
        </w:tc>
        <w:tc>
          <w:tcPr>
            <w:tcW w:w="4675" w:type="dxa"/>
            <w:vAlign w:val="center"/>
          </w:tcPr>
          <w:p w:rsidR="0039598C" w:rsidRPr="0039598C" w:rsidRDefault="0039598C" w:rsidP="0039598C">
            <w:pPr>
              <w:spacing w:after="0" w:line="240" w:lineRule="auto"/>
              <w:jc w:val="center"/>
              <w:rPr>
                <w:rFonts w:ascii="Times New Roman" w:hAnsi="Times New Roman"/>
                <w:b/>
                <w:bCs/>
                <w:sz w:val="32"/>
                <w:szCs w:val="32"/>
              </w:rPr>
            </w:pPr>
            <w:r w:rsidRPr="0039598C">
              <w:rPr>
                <w:b/>
                <w:bCs/>
                <w:sz w:val="32"/>
                <w:szCs w:val="32"/>
              </w:rPr>
              <w:t>Languages</w:t>
            </w:r>
          </w:p>
        </w:tc>
      </w:tr>
      <w:tr w:rsidR="0039598C" w:rsidTr="00915855">
        <w:tc>
          <w:tcPr>
            <w:tcW w:w="4675" w:type="dxa"/>
            <w:vAlign w:val="center"/>
          </w:tcPr>
          <w:p w:rsidR="0039598C" w:rsidRDefault="0039598C" w:rsidP="0039598C">
            <w:pPr>
              <w:jc w:val="left"/>
            </w:pPr>
            <w:r>
              <w:t>Front-End</w:t>
            </w:r>
          </w:p>
        </w:tc>
        <w:tc>
          <w:tcPr>
            <w:tcW w:w="4675" w:type="dxa"/>
            <w:vAlign w:val="center"/>
          </w:tcPr>
          <w:p w:rsidR="0039598C" w:rsidRDefault="0039598C" w:rsidP="0039598C">
            <w:r>
              <w:t>HTML, CSS , JS</w:t>
            </w:r>
          </w:p>
        </w:tc>
      </w:tr>
      <w:tr w:rsidR="0039598C" w:rsidTr="00915855">
        <w:tc>
          <w:tcPr>
            <w:tcW w:w="4675" w:type="dxa"/>
            <w:vAlign w:val="center"/>
          </w:tcPr>
          <w:p w:rsidR="0039598C" w:rsidRDefault="0039598C" w:rsidP="0039598C">
            <w:r>
              <w:t>Back-End</w:t>
            </w:r>
          </w:p>
        </w:tc>
        <w:tc>
          <w:tcPr>
            <w:tcW w:w="4675" w:type="dxa"/>
            <w:vAlign w:val="center"/>
          </w:tcPr>
          <w:p w:rsidR="0039598C" w:rsidRDefault="0039598C" w:rsidP="0039598C">
            <w:r>
              <w:t>ASP.NET Core</w:t>
            </w:r>
          </w:p>
        </w:tc>
      </w:tr>
      <w:tr w:rsidR="0039598C" w:rsidTr="00915855">
        <w:tc>
          <w:tcPr>
            <w:tcW w:w="4675" w:type="dxa"/>
            <w:vAlign w:val="center"/>
          </w:tcPr>
          <w:p w:rsidR="0039598C" w:rsidRDefault="0039598C" w:rsidP="0039598C">
            <w:r>
              <w:t>Framework</w:t>
            </w:r>
          </w:p>
        </w:tc>
        <w:tc>
          <w:tcPr>
            <w:tcW w:w="4675" w:type="dxa"/>
            <w:vAlign w:val="center"/>
          </w:tcPr>
          <w:p w:rsidR="0039598C" w:rsidRDefault="0039598C" w:rsidP="0039598C">
            <w:pPr>
              <w:rPr>
                <w:rtl/>
                <w:lang w:bidi="ar-KW"/>
              </w:rPr>
            </w:pPr>
            <w:r>
              <w:t>Bootstrap , MVC</w:t>
            </w:r>
          </w:p>
        </w:tc>
      </w:tr>
    </w:tbl>
    <w:p w:rsidR="00037641" w:rsidRDefault="00BB2FCF" w:rsidP="00E66473">
      <w:pPr>
        <w:spacing w:before="100" w:beforeAutospacing="1" w:after="100" w:afterAutospacing="1"/>
      </w:pPr>
      <w:r>
        <w:pict>
          <v:rect id="_x0000_i1029" style="width:0;height:1.5pt" o:hralign="center" o:hrstd="t" o:hr="t" fillcolor="#a0a0a0" stroked="f"/>
        </w:pict>
      </w:r>
    </w:p>
    <w:p w:rsidR="001E1FEC" w:rsidRPr="001E1FEC" w:rsidRDefault="001E1FEC" w:rsidP="001E1FEC">
      <w:pPr>
        <w:pStyle w:val="Heading3"/>
        <w:rPr>
          <w:sz w:val="40"/>
          <w:szCs w:val="40"/>
        </w:rPr>
      </w:pPr>
      <w:bookmarkStart w:id="6" w:name="_Toc187392583"/>
      <w:r w:rsidRPr="001E1FEC">
        <w:rPr>
          <w:rStyle w:val="Strong"/>
          <w:b/>
          <w:bCs/>
          <w:sz w:val="40"/>
          <w:szCs w:val="40"/>
        </w:rPr>
        <w:t>3.4 Methodology Process</w:t>
      </w:r>
    </w:p>
    <w:p w:rsidR="001E1FEC" w:rsidRDefault="001E1FEC" w:rsidP="001E1FEC">
      <w:pPr>
        <w:spacing w:before="100" w:beforeAutospacing="1" w:after="100" w:afterAutospacing="1"/>
      </w:pPr>
      <w:r>
        <w:t xml:space="preserve">The development of the </w:t>
      </w:r>
      <w:r>
        <w:rPr>
          <w:rStyle w:val="Strong"/>
        </w:rPr>
        <w:t>Web-Based Complaint Management System</w:t>
      </w:r>
      <w:r>
        <w:t xml:space="preserve"> for the Islamic Sciences University followed the </w:t>
      </w:r>
      <w:r>
        <w:rPr>
          <w:rStyle w:val="Strong"/>
        </w:rPr>
        <w:t>Agile methodology</w:t>
      </w:r>
      <w:r>
        <w:t xml:space="preserve">, specifically the </w:t>
      </w:r>
      <w:r>
        <w:rPr>
          <w:rStyle w:val="Strong"/>
        </w:rPr>
        <w:t>Scrum framework</w:t>
      </w:r>
      <w:r>
        <w:t>, due to its adaptability and effectiveness in managing evolving software requirements.</w:t>
      </w:r>
    </w:p>
    <w:p w:rsidR="001E1FEC" w:rsidRDefault="001E1FEC" w:rsidP="001E1FEC">
      <w:pPr>
        <w:spacing w:before="100" w:beforeAutospacing="1" w:after="100" w:afterAutospacing="1"/>
      </w:pPr>
      <w:r>
        <w:t xml:space="preserve">Scrum divides the work into time-boxed iterations called </w:t>
      </w:r>
      <w:r>
        <w:rPr>
          <w:rStyle w:val="Strong"/>
        </w:rPr>
        <w:t>Sprints</w:t>
      </w:r>
      <w:r>
        <w:t>, each delivering functional system components. Key roles include:</w:t>
      </w:r>
    </w:p>
    <w:p w:rsidR="001E1FEC" w:rsidRDefault="001E1FEC" w:rsidP="001E1FEC">
      <w:pPr>
        <w:numPr>
          <w:ilvl w:val="0"/>
          <w:numId w:val="19"/>
        </w:numPr>
        <w:spacing w:before="100" w:beforeAutospacing="1" w:after="100" w:afterAutospacing="1"/>
        <w:jc w:val="left"/>
      </w:pPr>
      <w:r>
        <w:rPr>
          <w:rStyle w:val="Strong"/>
        </w:rPr>
        <w:t>Product Owner</w:t>
      </w:r>
      <w:r>
        <w:t>: Prioritizes system features based on user and university needs.</w:t>
      </w:r>
    </w:p>
    <w:p w:rsidR="001E1FEC" w:rsidRDefault="001E1FEC" w:rsidP="001E1FEC">
      <w:pPr>
        <w:numPr>
          <w:ilvl w:val="0"/>
          <w:numId w:val="19"/>
        </w:numPr>
        <w:spacing w:before="100" w:beforeAutospacing="1" w:after="100" w:afterAutospacing="1"/>
        <w:jc w:val="left"/>
      </w:pPr>
      <w:r>
        <w:rPr>
          <w:rStyle w:val="Strong"/>
        </w:rPr>
        <w:t>Scrum Master</w:t>
      </w:r>
      <w:r>
        <w:t>: Facilitates the process and removes obstacles.</w:t>
      </w:r>
    </w:p>
    <w:p w:rsidR="001E1FEC" w:rsidRDefault="001E1FEC" w:rsidP="001E1FEC">
      <w:pPr>
        <w:numPr>
          <w:ilvl w:val="0"/>
          <w:numId w:val="19"/>
        </w:numPr>
        <w:spacing w:before="100" w:beforeAutospacing="1" w:after="100" w:afterAutospacing="1"/>
        <w:jc w:val="left"/>
      </w:pPr>
      <w:r>
        <w:rPr>
          <w:rStyle w:val="Strong"/>
        </w:rPr>
        <w:t>Development Team</w:t>
      </w:r>
      <w:r>
        <w:t>: A self-organizing team responsible for implementing features.</w:t>
      </w:r>
    </w:p>
    <w:p w:rsidR="001E1FEC" w:rsidRDefault="001E1FEC" w:rsidP="001E1FEC">
      <w:pPr>
        <w:spacing w:before="100" w:beforeAutospacing="1" w:after="100" w:afterAutospacing="1"/>
      </w:pPr>
      <w:r>
        <w:t xml:space="preserve">Scrum uses core artifacts like the </w:t>
      </w:r>
      <w:r>
        <w:rPr>
          <w:rStyle w:val="Strong"/>
        </w:rPr>
        <w:t>Product Backlog</w:t>
      </w:r>
      <w:r>
        <w:t xml:space="preserve">, </w:t>
      </w:r>
      <w:r>
        <w:rPr>
          <w:rStyle w:val="Strong"/>
        </w:rPr>
        <w:t>Sprint Backlog</w:t>
      </w:r>
      <w:r>
        <w:t xml:space="preserve">, and </w:t>
      </w:r>
      <w:r>
        <w:rPr>
          <w:rStyle w:val="Strong"/>
        </w:rPr>
        <w:t>Increment</w:t>
      </w:r>
      <w:r>
        <w:t xml:space="preserve">, along with structured events such as </w:t>
      </w:r>
      <w:r>
        <w:rPr>
          <w:rStyle w:val="Strong"/>
        </w:rPr>
        <w:t>Sprint Planning</w:t>
      </w:r>
      <w:r>
        <w:t xml:space="preserve">, </w:t>
      </w:r>
      <w:r>
        <w:rPr>
          <w:rStyle w:val="Strong"/>
        </w:rPr>
        <w:t>Daily Stand-ups</w:t>
      </w:r>
      <w:r>
        <w:t xml:space="preserve">, </w:t>
      </w:r>
      <w:r>
        <w:rPr>
          <w:rStyle w:val="Strong"/>
        </w:rPr>
        <w:t>Sprint Reviews</w:t>
      </w:r>
      <w:r>
        <w:t xml:space="preserve">, and </w:t>
      </w:r>
      <w:r>
        <w:rPr>
          <w:rStyle w:val="Strong"/>
        </w:rPr>
        <w:t>Retrospectives</w:t>
      </w:r>
      <w:r>
        <w:t>. These ensure steady progress, continuous feedback, and alignment with project goals.</w:t>
      </w:r>
    </w:p>
    <w:p w:rsidR="001E1FEC" w:rsidRDefault="001E1FEC" w:rsidP="001E1FEC">
      <w:pPr>
        <w:spacing w:before="100" w:beforeAutospacing="1" w:after="100" w:afterAutospacing="1"/>
      </w:pPr>
      <w:r>
        <w:t>This methodology enabled the team to build a flexible, user-centered complaint system efficiently and incrementally.</w:t>
      </w:r>
    </w:p>
    <w:p w:rsidR="00F94331" w:rsidRPr="00AE6880" w:rsidRDefault="00F94331" w:rsidP="00F94331">
      <w:pPr>
        <w:pStyle w:val="Caption"/>
        <w:keepNext/>
        <w:rPr>
          <w:color w:val="4472C4" w:themeColor="accent5"/>
          <w:szCs w:val="22"/>
        </w:rPr>
      </w:pPr>
      <w:r w:rsidRPr="00AE6880">
        <w:rPr>
          <w:color w:val="4472C4" w:themeColor="accent5"/>
          <w:szCs w:val="22"/>
        </w:rPr>
        <w:lastRenderedPageBreak/>
        <w:t xml:space="preserve">Table 3. </w:t>
      </w:r>
      <w:r w:rsidRPr="00AE6880">
        <w:rPr>
          <w:color w:val="4472C4" w:themeColor="accent5"/>
          <w:szCs w:val="22"/>
        </w:rPr>
        <w:fldChar w:fldCharType="begin"/>
      </w:r>
      <w:r w:rsidRPr="00AE6880">
        <w:rPr>
          <w:color w:val="4472C4" w:themeColor="accent5"/>
          <w:szCs w:val="22"/>
        </w:rPr>
        <w:instrText xml:space="preserve"> SEQ Table_3. \* ARABIC </w:instrText>
      </w:r>
      <w:r w:rsidRPr="00AE6880">
        <w:rPr>
          <w:color w:val="4472C4" w:themeColor="accent5"/>
          <w:szCs w:val="22"/>
        </w:rPr>
        <w:fldChar w:fldCharType="separate"/>
      </w:r>
      <w:r w:rsidRPr="00AE6880">
        <w:rPr>
          <w:noProof/>
          <w:color w:val="4472C4" w:themeColor="accent5"/>
          <w:szCs w:val="22"/>
        </w:rPr>
        <w:t>4</w:t>
      </w:r>
      <w:r w:rsidRPr="00AE6880">
        <w:rPr>
          <w:color w:val="4472C4" w:themeColor="accent5"/>
          <w:szCs w:val="22"/>
        </w:rPr>
        <w:fldChar w:fldCharType="end"/>
      </w:r>
      <w:r w:rsidRPr="00AE6880">
        <w:rPr>
          <w:color w:val="4472C4" w:themeColor="accent5"/>
          <w:szCs w:val="22"/>
        </w:rPr>
        <w:t>: Sprint</w:t>
      </w:r>
      <w:bookmarkEnd w:id="6"/>
    </w:p>
    <w:tbl>
      <w:tblPr>
        <w:tblW w:w="0" w:type="auto"/>
        <w:tblInd w:w="108" w:type="dxa"/>
        <w:tblCellMar>
          <w:left w:w="10" w:type="dxa"/>
          <w:right w:w="10" w:type="dxa"/>
        </w:tblCellMar>
        <w:tblLook w:val="04A0" w:firstRow="1" w:lastRow="0" w:firstColumn="1" w:lastColumn="0" w:noHBand="0" w:noVBand="1"/>
      </w:tblPr>
      <w:tblGrid>
        <w:gridCol w:w="1539"/>
        <w:gridCol w:w="1860"/>
        <w:gridCol w:w="2019"/>
        <w:gridCol w:w="1950"/>
        <w:gridCol w:w="1874"/>
      </w:tblGrid>
      <w:tr w:rsidR="00F94331" w:rsidRPr="00F94331" w:rsidTr="00011CC8">
        <w:tc>
          <w:tcPr>
            <w:tcW w:w="1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4331" w:rsidRPr="001E1FEC" w:rsidRDefault="00F94331" w:rsidP="00011CC8">
            <w:pPr>
              <w:spacing w:after="0" w:line="240" w:lineRule="auto"/>
              <w:rPr>
                <w:rFonts w:ascii="Calibri" w:eastAsia="Calibri" w:hAnsi="Calibri" w:cs="Calibri"/>
                <w:b/>
                <w:bCs/>
                <w:sz w:val="32"/>
                <w:szCs w:val="32"/>
              </w:rPr>
            </w:pPr>
            <w:r w:rsidRPr="001E1FEC">
              <w:rPr>
                <w:rFonts w:ascii="Calibri" w:eastAsia="Calibri" w:hAnsi="Calibri" w:cs="Calibri"/>
                <w:b/>
                <w:bCs/>
                <w:sz w:val="32"/>
                <w:szCs w:val="32"/>
              </w:rPr>
              <w:t>Number of sprints</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4331" w:rsidRPr="001E1FEC" w:rsidRDefault="00F94331" w:rsidP="00011CC8">
            <w:pPr>
              <w:spacing w:after="0" w:line="240" w:lineRule="auto"/>
              <w:rPr>
                <w:rFonts w:ascii="Calibri" w:eastAsia="Calibri" w:hAnsi="Calibri" w:cs="Calibri"/>
                <w:b/>
                <w:bCs/>
                <w:sz w:val="32"/>
                <w:szCs w:val="32"/>
              </w:rPr>
            </w:pPr>
            <w:r w:rsidRPr="001E1FEC">
              <w:rPr>
                <w:rFonts w:ascii="Calibri" w:eastAsia="Calibri" w:hAnsi="Calibri" w:cs="Calibri"/>
                <w:b/>
                <w:bCs/>
                <w:sz w:val="32"/>
                <w:szCs w:val="32"/>
              </w:rPr>
              <w:t>Sprint 1</w:t>
            </w:r>
          </w:p>
        </w:tc>
        <w:tc>
          <w:tcPr>
            <w:tcW w:w="19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4331" w:rsidRPr="001E1FEC" w:rsidRDefault="00F94331" w:rsidP="00011CC8">
            <w:pPr>
              <w:spacing w:after="0" w:line="240" w:lineRule="auto"/>
              <w:rPr>
                <w:rFonts w:ascii="Calibri" w:eastAsia="Calibri" w:hAnsi="Calibri" w:cs="Calibri"/>
                <w:b/>
                <w:bCs/>
                <w:sz w:val="32"/>
                <w:szCs w:val="32"/>
              </w:rPr>
            </w:pPr>
            <w:r w:rsidRPr="001E1FEC">
              <w:rPr>
                <w:rFonts w:ascii="Calibri" w:eastAsia="Calibri" w:hAnsi="Calibri" w:cs="Calibri"/>
                <w:b/>
                <w:bCs/>
                <w:sz w:val="32"/>
                <w:szCs w:val="32"/>
              </w:rPr>
              <w:t>Sprint 2</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4331" w:rsidRPr="001E1FEC" w:rsidRDefault="00F94331" w:rsidP="00011CC8">
            <w:pPr>
              <w:spacing w:after="0" w:line="240" w:lineRule="auto"/>
              <w:rPr>
                <w:rFonts w:ascii="Calibri" w:eastAsia="Calibri" w:hAnsi="Calibri" w:cs="Calibri"/>
                <w:b/>
                <w:bCs/>
                <w:sz w:val="32"/>
                <w:szCs w:val="32"/>
              </w:rPr>
            </w:pPr>
            <w:r w:rsidRPr="001E1FEC">
              <w:rPr>
                <w:rFonts w:ascii="Calibri" w:eastAsia="Calibri" w:hAnsi="Calibri" w:cs="Calibri"/>
                <w:b/>
                <w:bCs/>
                <w:sz w:val="32"/>
                <w:szCs w:val="32"/>
              </w:rPr>
              <w:t>Sprint 3</w:t>
            </w:r>
          </w:p>
        </w:tc>
        <w:tc>
          <w:tcPr>
            <w:tcW w:w="1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4331" w:rsidRPr="001E1FEC" w:rsidRDefault="00F94331" w:rsidP="00011CC8">
            <w:pPr>
              <w:spacing w:after="0" w:line="240" w:lineRule="auto"/>
              <w:rPr>
                <w:rFonts w:ascii="Calibri" w:eastAsia="Calibri" w:hAnsi="Calibri" w:cs="Calibri"/>
                <w:b/>
                <w:bCs/>
                <w:sz w:val="32"/>
                <w:szCs w:val="32"/>
              </w:rPr>
            </w:pPr>
            <w:r w:rsidRPr="001E1FEC">
              <w:rPr>
                <w:rFonts w:ascii="Calibri" w:eastAsia="Calibri" w:hAnsi="Calibri" w:cs="Calibri"/>
                <w:b/>
                <w:bCs/>
                <w:sz w:val="32"/>
                <w:szCs w:val="32"/>
              </w:rPr>
              <w:t>Sprint 4</w:t>
            </w:r>
          </w:p>
        </w:tc>
      </w:tr>
      <w:tr w:rsidR="00F94331" w:rsidRPr="00F94331" w:rsidTr="00011CC8">
        <w:tc>
          <w:tcPr>
            <w:tcW w:w="1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4331" w:rsidRPr="00F94331" w:rsidRDefault="00F94331" w:rsidP="00011CC8">
            <w:pPr>
              <w:spacing w:after="0" w:line="240" w:lineRule="auto"/>
              <w:rPr>
                <w:rFonts w:ascii="Calibri" w:eastAsia="Calibri" w:hAnsi="Calibri" w:cs="Calibri"/>
                <w:sz w:val="32"/>
                <w:szCs w:val="32"/>
              </w:rPr>
            </w:pPr>
          </w:p>
          <w:p w:rsidR="00F94331" w:rsidRPr="00F94331" w:rsidRDefault="00F94331" w:rsidP="00011CC8">
            <w:pPr>
              <w:rPr>
                <w:rFonts w:ascii="Calibri" w:eastAsia="Calibri" w:hAnsi="Calibri" w:cs="Calibri"/>
                <w:sz w:val="32"/>
                <w:szCs w:val="32"/>
              </w:rPr>
            </w:pPr>
          </w:p>
          <w:p w:rsidR="00F94331" w:rsidRPr="00F94331" w:rsidRDefault="00F94331" w:rsidP="00011CC8">
            <w:pPr>
              <w:rPr>
                <w:rFonts w:ascii="Calibri" w:eastAsia="Calibri" w:hAnsi="Calibri" w:cs="Calibri"/>
                <w:sz w:val="32"/>
                <w:szCs w:val="32"/>
              </w:rPr>
            </w:pPr>
          </w:p>
          <w:p w:rsidR="00F94331" w:rsidRPr="001E1FEC" w:rsidRDefault="00F94331" w:rsidP="00011CC8">
            <w:pPr>
              <w:jc w:val="center"/>
              <w:rPr>
                <w:rFonts w:ascii="Calibri" w:eastAsia="Calibri" w:hAnsi="Calibri" w:cs="Calibri"/>
                <w:b/>
                <w:bCs/>
                <w:sz w:val="32"/>
                <w:szCs w:val="32"/>
              </w:rPr>
            </w:pPr>
            <w:r w:rsidRPr="001E1FEC">
              <w:rPr>
                <w:rFonts w:ascii="Calibri" w:eastAsia="Calibri" w:hAnsi="Calibri" w:cs="Calibri"/>
                <w:b/>
                <w:bCs/>
                <w:sz w:val="32"/>
                <w:szCs w:val="32"/>
              </w:rPr>
              <w:t>Planning</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tblW w:w="1634" w:type="dxa"/>
              <w:tblCellMar>
                <w:left w:w="10" w:type="dxa"/>
                <w:right w:w="10" w:type="dxa"/>
              </w:tblCellMar>
              <w:tblLook w:val="04A0" w:firstRow="1" w:lastRow="0" w:firstColumn="1" w:lastColumn="0" w:noHBand="0" w:noVBand="1"/>
            </w:tblPr>
            <w:tblGrid>
              <w:gridCol w:w="1634"/>
            </w:tblGrid>
            <w:tr w:rsidR="00F94331" w:rsidRPr="00F94331" w:rsidTr="00AE6880">
              <w:trPr>
                <w:cantSplit/>
                <w:trHeight w:val="4246"/>
              </w:trPr>
              <w:tc>
                <w:tcPr>
                  <w:tcW w:w="16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4331" w:rsidRPr="00F94331" w:rsidRDefault="00F94331" w:rsidP="00011CC8">
                  <w:pPr>
                    <w:spacing w:after="0" w:line="240" w:lineRule="auto"/>
                    <w:ind w:left="113" w:right="113"/>
                    <w:jc w:val="center"/>
                    <w:rPr>
                      <w:rFonts w:ascii="Calibri" w:eastAsia="Calibri" w:hAnsi="Calibri" w:cs="Calibri"/>
                      <w:sz w:val="32"/>
                      <w:szCs w:val="32"/>
                    </w:rPr>
                  </w:pPr>
                  <w:r w:rsidRPr="00F94331">
                    <w:rPr>
                      <w:rFonts w:ascii="Calibri" w:eastAsia="Calibri" w:hAnsi="Calibri" w:cs="Calibri"/>
                      <w:sz w:val="32"/>
                      <w:szCs w:val="32"/>
                    </w:rPr>
                    <w:t>Plan</w:t>
                  </w:r>
                </w:p>
                <w:p w:rsidR="00F94331" w:rsidRPr="00F94331" w:rsidRDefault="00F94331" w:rsidP="00011CC8">
                  <w:pPr>
                    <w:spacing w:after="0" w:line="240" w:lineRule="auto"/>
                    <w:ind w:left="113" w:right="113"/>
                    <w:rPr>
                      <w:rFonts w:ascii="Calibri" w:eastAsia="Calibri" w:hAnsi="Calibri" w:cs="Calibri"/>
                      <w:sz w:val="32"/>
                      <w:szCs w:val="32"/>
                    </w:rPr>
                  </w:pPr>
                  <w:r w:rsidRPr="00F94331">
                    <w:rPr>
                      <w:sz w:val="32"/>
                      <w:szCs w:val="32"/>
                    </w:rPr>
                    <w:object w:dxaOrig="1296" w:dyaOrig="3097">
                      <v:rect id="rectole0000000017" o:spid="_x0000_i1030" style="width:64.7pt;height:154.5pt" o:ole="" o:preferrelative="t" stroked="f">
                        <v:imagedata r:id="rId7" o:title=""/>
                      </v:rect>
                      <o:OLEObject Type="Embed" ProgID="StaticMetafile" ShapeID="rectole0000000017" DrawAspect="Content" ObjectID="_1807550118" r:id="rId8"/>
                    </w:object>
                  </w:r>
                </w:p>
                <w:p w:rsidR="00F94331" w:rsidRPr="00F94331" w:rsidRDefault="00F94331" w:rsidP="00011CC8">
                  <w:pPr>
                    <w:spacing w:after="0" w:line="240" w:lineRule="auto"/>
                    <w:ind w:left="113" w:right="113"/>
                    <w:jc w:val="center"/>
                    <w:rPr>
                      <w:rFonts w:ascii="Calibri" w:eastAsia="Calibri" w:hAnsi="Calibri" w:cs="Calibri"/>
                      <w:sz w:val="32"/>
                      <w:szCs w:val="32"/>
                    </w:rPr>
                  </w:pPr>
                  <w:r w:rsidRPr="00F94331">
                    <w:rPr>
                      <w:rFonts w:ascii="Calibri" w:eastAsia="Calibri" w:hAnsi="Calibri" w:cs="Calibri"/>
                      <w:sz w:val="32"/>
                      <w:szCs w:val="32"/>
                    </w:rPr>
                    <w:t>Review</w:t>
                  </w:r>
                </w:p>
              </w:tc>
            </w:tr>
          </w:tbl>
          <w:p w:rsidR="00F94331" w:rsidRPr="00F94331" w:rsidRDefault="00F94331" w:rsidP="00011CC8">
            <w:pPr>
              <w:spacing w:after="0" w:line="240" w:lineRule="auto"/>
              <w:rPr>
                <w:rFonts w:ascii="Calibri" w:eastAsia="Calibri" w:hAnsi="Calibri" w:cs="Calibri"/>
                <w:sz w:val="32"/>
                <w:szCs w:val="32"/>
              </w:rPr>
            </w:pPr>
          </w:p>
        </w:tc>
        <w:tc>
          <w:tcPr>
            <w:tcW w:w="19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tblW w:w="0" w:type="auto"/>
              <w:tblCellMar>
                <w:left w:w="10" w:type="dxa"/>
                <w:right w:w="10" w:type="dxa"/>
              </w:tblCellMar>
              <w:tblLook w:val="04A0" w:firstRow="1" w:lastRow="0" w:firstColumn="1" w:lastColumn="0" w:noHBand="0" w:noVBand="1"/>
            </w:tblPr>
            <w:tblGrid>
              <w:gridCol w:w="1740"/>
            </w:tblGrid>
            <w:tr w:rsidR="00F94331" w:rsidRPr="00F94331" w:rsidTr="00AE6880">
              <w:trPr>
                <w:cantSplit/>
                <w:trHeight w:val="4233"/>
              </w:trPr>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4331" w:rsidRPr="00F94331" w:rsidRDefault="00F94331" w:rsidP="00011CC8">
                  <w:pPr>
                    <w:spacing w:after="0" w:line="240" w:lineRule="auto"/>
                    <w:ind w:left="113" w:right="113"/>
                    <w:jc w:val="center"/>
                    <w:rPr>
                      <w:rFonts w:ascii="Calibri" w:eastAsia="Calibri" w:hAnsi="Calibri" w:cs="Calibri"/>
                      <w:sz w:val="32"/>
                      <w:szCs w:val="32"/>
                    </w:rPr>
                  </w:pPr>
                  <w:r w:rsidRPr="00F94331">
                    <w:rPr>
                      <w:rFonts w:ascii="Calibri" w:eastAsia="Calibri" w:hAnsi="Calibri" w:cs="Calibri"/>
                      <w:sz w:val="32"/>
                      <w:szCs w:val="32"/>
                    </w:rPr>
                    <w:t>Plan</w:t>
                  </w:r>
                </w:p>
                <w:p w:rsidR="00F94331" w:rsidRPr="00F94331" w:rsidRDefault="00F94331" w:rsidP="00011CC8">
                  <w:pPr>
                    <w:spacing w:after="0" w:line="240" w:lineRule="auto"/>
                    <w:ind w:left="113" w:right="113"/>
                    <w:rPr>
                      <w:rFonts w:ascii="Calibri" w:eastAsia="Calibri" w:hAnsi="Calibri" w:cs="Calibri"/>
                      <w:sz w:val="32"/>
                      <w:szCs w:val="32"/>
                    </w:rPr>
                  </w:pPr>
                  <w:r w:rsidRPr="00F94331">
                    <w:rPr>
                      <w:sz w:val="32"/>
                      <w:szCs w:val="32"/>
                    </w:rPr>
                    <w:object w:dxaOrig="1296" w:dyaOrig="3280">
                      <v:rect id="rectole0000000018" o:spid="_x0000_i1031" style="width:64.7pt;height:163.15pt" o:ole="" o:preferrelative="t" stroked="f">
                        <v:imagedata r:id="rId7" o:title=""/>
                      </v:rect>
                      <o:OLEObject Type="Embed" ProgID="StaticMetafile" ShapeID="rectole0000000018" DrawAspect="Content" ObjectID="_1807550119" r:id="rId9"/>
                    </w:object>
                  </w:r>
                </w:p>
                <w:p w:rsidR="00F94331" w:rsidRPr="00F94331" w:rsidRDefault="00F94331" w:rsidP="00011CC8">
                  <w:pPr>
                    <w:spacing w:after="0" w:line="240" w:lineRule="auto"/>
                    <w:ind w:left="113" w:right="113"/>
                    <w:jc w:val="center"/>
                    <w:rPr>
                      <w:rFonts w:ascii="Calibri" w:eastAsia="Calibri" w:hAnsi="Calibri" w:cs="Calibri"/>
                      <w:sz w:val="32"/>
                      <w:szCs w:val="32"/>
                    </w:rPr>
                  </w:pPr>
                  <w:r w:rsidRPr="00F94331">
                    <w:rPr>
                      <w:rFonts w:ascii="Calibri" w:eastAsia="Calibri" w:hAnsi="Calibri" w:cs="Calibri"/>
                      <w:sz w:val="32"/>
                      <w:szCs w:val="32"/>
                    </w:rPr>
                    <w:t>Review</w:t>
                  </w:r>
                </w:p>
              </w:tc>
            </w:tr>
          </w:tbl>
          <w:p w:rsidR="00F94331" w:rsidRPr="00F94331" w:rsidRDefault="00F94331" w:rsidP="00011CC8">
            <w:pPr>
              <w:spacing w:after="0" w:line="240" w:lineRule="auto"/>
              <w:rPr>
                <w:rFonts w:ascii="Calibri" w:eastAsia="Calibri" w:hAnsi="Calibri" w:cs="Calibri"/>
                <w:sz w:val="32"/>
                <w:szCs w:val="32"/>
              </w:rPr>
            </w:pP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tblW w:w="1794" w:type="dxa"/>
              <w:tblCellMar>
                <w:left w:w="10" w:type="dxa"/>
                <w:right w:w="10" w:type="dxa"/>
              </w:tblCellMar>
              <w:tblLook w:val="04A0" w:firstRow="1" w:lastRow="0" w:firstColumn="1" w:lastColumn="0" w:noHBand="0" w:noVBand="1"/>
            </w:tblPr>
            <w:tblGrid>
              <w:gridCol w:w="1794"/>
            </w:tblGrid>
            <w:tr w:rsidR="00F94331" w:rsidRPr="00F94331" w:rsidTr="00AE6880">
              <w:trPr>
                <w:cantSplit/>
                <w:trHeight w:val="4231"/>
              </w:trPr>
              <w:tc>
                <w:tcPr>
                  <w:tcW w:w="17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4331" w:rsidRPr="00F94331" w:rsidRDefault="00F94331" w:rsidP="00011CC8">
                  <w:pPr>
                    <w:spacing w:after="0" w:line="240" w:lineRule="auto"/>
                    <w:ind w:left="113" w:right="113"/>
                    <w:jc w:val="center"/>
                    <w:rPr>
                      <w:rFonts w:ascii="Calibri" w:eastAsia="Calibri" w:hAnsi="Calibri" w:cs="Calibri"/>
                      <w:sz w:val="32"/>
                      <w:szCs w:val="32"/>
                    </w:rPr>
                  </w:pPr>
                  <w:r w:rsidRPr="00F94331">
                    <w:rPr>
                      <w:rFonts w:ascii="Calibri" w:eastAsia="Calibri" w:hAnsi="Calibri" w:cs="Calibri"/>
                      <w:sz w:val="32"/>
                      <w:szCs w:val="32"/>
                    </w:rPr>
                    <w:t>Plan</w:t>
                  </w:r>
                </w:p>
                <w:p w:rsidR="00F94331" w:rsidRPr="00F94331" w:rsidRDefault="00F94331" w:rsidP="00011CC8">
                  <w:pPr>
                    <w:spacing w:after="0" w:line="240" w:lineRule="auto"/>
                    <w:ind w:left="113" w:right="113"/>
                    <w:rPr>
                      <w:rFonts w:ascii="Calibri" w:eastAsia="Calibri" w:hAnsi="Calibri" w:cs="Calibri"/>
                      <w:sz w:val="32"/>
                      <w:szCs w:val="32"/>
                    </w:rPr>
                  </w:pPr>
                  <w:r w:rsidRPr="00F94331">
                    <w:rPr>
                      <w:sz w:val="32"/>
                      <w:szCs w:val="32"/>
                    </w:rPr>
                    <w:object w:dxaOrig="1296" w:dyaOrig="3158">
                      <v:rect id="rectole0000000019" o:spid="_x0000_i1032" style="width:64.7pt;height:157.65pt" o:ole="" o:preferrelative="t" stroked="f">
                        <v:imagedata r:id="rId7" o:title=""/>
                      </v:rect>
                      <o:OLEObject Type="Embed" ProgID="StaticMetafile" ShapeID="rectole0000000019" DrawAspect="Content" ObjectID="_1807550120" r:id="rId10"/>
                    </w:object>
                  </w:r>
                </w:p>
                <w:p w:rsidR="00F94331" w:rsidRPr="00F94331" w:rsidRDefault="00F94331" w:rsidP="00011CC8">
                  <w:pPr>
                    <w:spacing w:after="0" w:line="240" w:lineRule="auto"/>
                    <w:ind w:left="113" w:right="113"/>
                    <w:jc w:val="center"/>
                    <w:rPr>
                      <w:rFonts w:ascii="Calibri" w:eastAsia="Calibri" w:hAnsi="Calibri" w:cs="Calibri"/>
                      <w:sz w:val="32"/>
                      <w:szCs w:val="32"/>
                    </w:rPr>
                  </w:pPr>
                  <w:r w:rsidRPr="00F94331">
                    <w:rPr>
                      <w:rFonts w:ascii="Calibri" w:eastAsia="Calibri" w:hAnsi="Calibri" w:cs="Calibri"/>
                      <w:sz w:val="32"/>
                      <w:szCs w:val="32"/>
                    </w:rPr>
                    <w:t>Review</w:t>
                  </w:r>
                </w:p>
              </w:tc>
            </w:tr>
          </w:tbl>
          <w:p w:rsidR="00F94331" w:rsidRPr="00F94331" w:rsidRDefault="00F94331" w:rsidP="00011CC8">
            <w:pPr>
              <w:spacing w:after="0" w:line="240" w:lineRule="auto"/>
              <w:rPr>
                <w:rFonts w:ascii="Calibri" w:eastAsia="Calibri" w:hAnsi="Calibri" w:cs="Calibri"/>
                <w:sz w:val="32"/>
                <w:szCs w:val="32"/>
              </w:rPr>
            </w:pPr>
          </w:p>
        </w:tc>
        <w:tc>
          <w:tcPr>
            <w:tcW w:w="1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4331" w:rsidRPr="00F94331" w:rsidRDefault="00F94331" w:rsidP="00011CC8">
            <w:pPr>
              <w:spacing w:after="0" w:line="240" w:lineRule="auto"/>
              <w:ind w:left="113" w:right="113"/>
              <w:jc w:val="center"/>
              <w:rPr>
                <w:rFonts w:ascii="Calibri" w:eastAsia="Calibri" w:hAnsi="Calibri" w:cs="Calibri"/>
                <w:sz w:val="32"/>
                <w:szCs w:val="32"/>
              </w:rPr>
            </w:pPr>
            <w:r w:rsidRPr="00F94331">
              <w:rPr>
                <w:rFonts w:ascii="Calibri" w:eastAsia="Calibri" w:hAnsi="Calibri" w:cs="Calibri"/>
                <w:sz w:val="32"/>
                <w:szCs w:val="32"/>
              </w:rPr>
              <w:t>Plan</w:t>
            </w:r>
          </w:p>
          <w:p w:rsidR="00F94331" w:rsidRPr="00F94331" w:rsidRDefault="00F94331" w:rsidP="00011CC8">
            <w:pPr>
              <w:spacing w:after="0" w:line="240" w:lineRule="auto"/>
              <w:ind w:left="113" w:right="113"/>
              <w:jc w:val="center"/>
              <w:rPr>
                <w:rFonts w:ascii="Calibri" w:eastAsia="Calibri" w:hAnsi="Calibri" w:cs="Calibri"/>
                <w:sz w:val="32"/>
                <w:szCs w:val="32"/>
              </w:rPr>
            </w:pPr>
            <w:r w:rsidRPr="00F94331">
              <w:rPr>
                <w:sz w:val="32"/>
                <w:szCs w:val="32"/>
              </w:rPr>
              <w:object w:dxaOrig="1296" w:dyaOrig="3158">
                <v:rect id="rectole0000000020" o:spid="_x0000_i1033" style="width:64.7pt;height:157.65pt" o:ole="" o:preferrelative="t" stroked="f">
                  <v:imagedata r:id="rId7" o:title=""/>
                </v:rect>
                <o:OLEObject Type="Embed" ProgID="StaticMetafile" ShapeID="rectole0000000020" DrawAspect="Content" ObjectID="_1807550121" r:id="rId11"/>
              </w:object>
            </w:r>
          </w:p>
          <w:p w:rsidR="00F94331" w:rsidRPr="00F94331" w:rsidRDefault="00F94331" w:rsidP="00011CC8">
            <w:pPr>
              <w:spacing w:line="240" w:lineRule="auto"/>
              <w:ind w:left="113" w:right="113"/>
              <w:jc w:val="center"/>
              <w:rPr>
                <w:rFonts w:ascii="Calibri" w:eastAsia="Calibri" w:hAnsi="Calibri" w:cs="Calibri"/>
                <w:sz w:val="32"/>
                <w:szCs w:val="32"/>
              </w:rPr>
            </w:pPr>
            <w:r w:rsidRPr="00F94331">
              <w:rPr>
                <w:rFonts w:ascii="Calibri" w:eastAsia="Calibri" w:hAnsi="Calibri" w:cs="Calibri"/>
                <w:sz w:val="32"/>
                <w:szCs w:val="32"/>
              </w:rPr>
              <w:t>Review</w:t>
            </w:r>
          </w:p>
          <w:p w:rsidR="00F94331" w:rsidRPr="00F94331" w:rsidRDefault="00F94331" w:rsidP="00011CC8">
            <w:pPr>
              <w:spacing w:after="0" w:line="240" w:lineRule="auto"/>
              <w:ind w:left="113" w:right="113"/>
              <w:jc w:val="center"/>
              <w:rPr>
                <w:rFonts w:ascii="Calibri" w:eastAsia="Calibri" w:hAnsi="Calibri" w:cs="Calibri"/>
                <w:sz w:val="32"/>
                <w:szCs w:val="32"/>
              </w:rPr>
            </w:pPr>
          </w:p>
        </w:tc>
      </w:tr>
      <w:tr w:rsidR="00F94331" w:rsidRPr="00F94331" w:rsidTr="00011CC8">
        <w:tc>
          <w:tcPr>
            <w:tcW w:w="1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4331" w:rsidRPr="001E1FEC" w:rsidRDefault="00F94331" w:rsidP="00011CC8">
            <w:pPr>
              <w:spacing w:after="0" w:line="240" w:lineRule="auto"/>
              <w:rPr>
                <w:rFonts w:ascii="Calibri" w:eastAsia="Calibri" w:hAnsi="Calibri" w:cs="Calibri"/>
                <w:b/>
                <w:bCs/>
                <w:sz w:val="32"/>
                <w:szCs w:val="32"/>
              </w:rPr>
            </w:pPr>
            <w:r w:rsidRPr="001E1FEC">
              <w:rPr>
                <w:rFonts w:ascii="Calibri" w:eastAsia="Calibri" w:hAnsi="Calibri" w:cs="Calibri"/>
                <w:b/>
                <w:bCs/>
                <w:sz w:val="32"/>
                <w:szCs w:val="32"/>
              </w:rPr>
              <w:t>Time of Sprint</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4331" w:rsidRPr="00F94331" w:rsidRDefault="00F94331" w:rsidP="00011CC8">
            <w:pPr>
              <w:spacing w:after="0" w:line="240" w:lineRule="auto"/>
              <w:rPr>
                <w:rFonts w:ascii="Calibri" w:eastAsia="Calibri" w:hAnsi="Calibri" w:cs="Calibri"/>
                <w:sz w:val="32"/>
                <w:szCs w:val="32"/>
              </w:rPr>
            </w:pPr>
            <w:r w:rsidRPr="00F94331">
              <w:rPr>
                <w:rFonts w:ascii="Calibri" w:eastAsia="Calibri" w:hAnsi="Calibri" w:cs="Calibri"/>
                <w:sz w:val="32"/>
                <w:szCs w:val="32"/>
              </w:rPr>
              <w:t>4 Week</w:t>
            </w:r>
          </w:p>
        </w:tc>
        <w:tc>
          <w:tcPr>
            <w:tcW w:w="19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4331" w:rsidRPr="00F94331" w:rsidRDefault="00F94331" w:rsidP="00011CC8">
            <w:pPr>
              <w:spacing w:after="0" w:line="240" w:lineRule="auto"/>
              <w:rPr>
                <w:rFonts w:ascii="Calibri" w:eastAsia="Calibri" w:hAnsi="Calibri" w:cs="Calibri"/>
                <w:sz w:val="32"/>
                <w:szCs w:val="32"/>
              </w:rPr>
            </w:pPr>
            <w:r w:rsidRPr="00F94331">
              <w:rPr>
                <w:rFonts w:ascii="Calibri" w:eastAsia="Calibri" w:hAnsi="Calibri" w:cs="Calibri"/>
                <w:sz w:val="32"/>
                <w:szCs w:val="32"/>
              </w:rPr>
              <w:t>4 Week</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4331" w:rsidRPr="00F94331" w:rsidRDefault="00F94331" w:rsidP="00011CC8">
            <w:pPr>
              <w:spacing w:after="0" w:line="240" w:lineRule="auto"/>
              <w:ind w:firstLine="720"/>
              <w:rPr>
                <w:rFonts w:ascii="Calibri" w:eastAsia="Calibri" w:hAnsi="Calibri" w:cs="Calibri"/>
                <w:sz w:val="32"/>
                <w:szCs w:val="32"/>
              </w:rPr>
            </w:pPr>
            <w:r w:rsidRPr="00F94331">
              <w:rPr>
                <w:rFonts w:ascii="Calibri" w:eastAsia="Calibri" w:hAnsi="Calibri" w:cs="Calibri"/>
                <w:sz w:val="32"/>
                <w:szCs w:val="32"/>
              </w:rPr>
              <w:t>4 Week</w:t>
            </w:r>
          </w:p>
        </w:tc>
        <w:tc>
          <w:tcPr>
            <w:tcW w:w="1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4331" w:rsidRPr="00F94331" w:rsidRDefault="00F94331" w:rsidP="00011CC8">
            <w:pPr>
              <w:spacing w:after="0" w:line="240" w:lineRule="auto"/>
              <w:ind w:firstLine="720"/>
              <w:rPr>
                <w:rFonts w:ascii="Calibri" w:eastAsia="Calibri" w:hAnsi="Calibri" w:cs="Calibri"/>
                <w:sz w:val="32"/>
                <w:szCs w:val="32"/>
              </w:rPr>
            </w:pPr>
            <w:r w:rsidRPr="00F94331">
              <w:rPr>
                <w:rFonts w:ascii="Calibri" w:eastAsia="Calibri" w:hAnsi="Calibri" w:cs="Calibri"/>
                <w:sz w:val="32"/>
                <w:szCs w:val="32"/>
              </w:rPr>
              <w:t>4 Week</w:t>
            </w:r>
          </w:p>
        </w:tc>
      </w:tr>
      <w:tr w:rsidR="00F94331" w:rsidRPr="00F94331" w:rsidTr="00011CC8">
        <w:tc>
          <w:tcPr>
            <w:tcW w:w="1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4331" w:rsidRPr="001E1FEC" w:rsidRDefault="00F94331" w:rsidP="00011CC8">
            <w:pPr>
              <w:spacing w:after="0" w:line="240" w:lineRule="auto"/>
              <w:rPr>
                <w:rFonts w:ascii="Calibri" w:eastAsia="Calibri" w:hAnsi="Calibri" w:cs="Calibri"/>
                <w:b/>
                <w:bCs/>
                <w:sz w:val="32"/>
                <w:szCs w:val="32"/>
              </w:rPr>
            </w:pPr>
          </w:p>
          <w:p w:rsidR="00F94331" w:rsidRPr="001E1FEC" w:rsidRDefault="00F94331" w:rsidP="00011CC8">
            <w:pPr>
              <w:spacing w:after="0" w:line="240" w:lineRule="auto"/>
              <w:rPr>
                <w:rFonts w:ascii="Calibri" w:eastAsia="Calibri" w:hAnsi="Calibri" w:cs="Calibri"/>
                <w:b/>
                <w:bCs/>
                <w:sz w:val="32"/>
                <w:szCs w:val="32"/>
              </w:rPr>
            </w:pPr>
          </w:p>
          <w:p w:rsidR="00F94331" w:rsidRPr="001E1FEC" w:rsidRDefault="00F94331" w:rsidP="00011CC8">
            <w:pPr>
              <w:spacing w:after="0" w:line="240" w:lineRule="auto"/>
              <w:rPr>
                <w:rFonts w:ascii="Calibri" w:eastAsia="Calibri" w:hAnsi="Calibri" w:cs="Calibri"/>
                <w:b/>
                <w:bCs/>
                <w:sz w:val="32"/>
                <w:szCs w:val="32"/>
              </w:rPr>
            </w:pPr>
          </w:p>
          <w:p w:rsidR="00F94331" w:rsidRPr="001E1FEC" w:rsidRDefault="00F94331" w:rsidP="00011CC8">
            <w:pPr>
              <w:spacing w:after="0" w:line="240" w:lineRule="auto"/>
              <w:rPr>
                <w:rFonts w:ascii="Calibri" w:eastAsia="Calibri" w:hAnsi="Calibri" w:cs="Calibri"/>
                <w:b/>
                <w:bCs/>
                <w:sz w:val="32"/>
                <w:szCs w:val="32"/>
              </w:rPr>
            </w:pPr>
            <w:r w:rsidRPr="001E1FEC">
              <w:rPr>
                <w:rFonts w:ascii="Calibri" w:eastAsia="Calibri" w:hAnsi="Calibri" w:cs="Calibri"/>
                <w:b/>
                <w:bCs/>
                <w:sz w:val="32"/>
                <w:szCs w:val="32"/>
              </w:rPr>
              <w:t>Requirement item</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4331" w:rsidRPr="00F94331" w:rsidRDefault="00F94331" w:rsidP="00F94331">
            <w:pPr>
              <w:numPr>
                <w:ilvl w:val="0"/>
                <w:numId w:val="11"/>
              </w:numPr>
              <w:spacing w:after="0" w:line="240" w:lineRule="auto"/>
              <w:ind w:left="91" w:hanging="180"/>
              <w:rPr>
                <w:rFonts w:ascii="Calibri" w:eastAsia="Calibri" w:hAnsi="Calibri" w:cs="Calibri"/>
                <w:sz w:val="32"/>
                <w:szCs w:val="32"/>
              </w:rPr>
            </w:pPr>
            <w:r w:rsidRPr="00F94331">
              <w:rPr>
                <w:rFonts w:ascii="Calibri" w:eastAsia="Calibri" w:hAnsi="Calibri" w:cs="Calibri"/>
                <w:sz w:val="32"/>
                <w:szCs w:val="32"/>
              </w:rPr>
              <w:t xml:space="preserve">Choosing the idea </w:t>
            </w:r>
          </w:p>
          <w:p w:rsidR="00F94331" w:rsidRPr="00F94331" w:rsidRDefault="00F94331" w:rsidP="00F94331">
            <w:pPr>
              <w:numPr>
                <w:ilvl w:val="0"/>
                <w:numId w:val="11"/>
              </w:numPr>
              <w:spacing w:after="0" w:line="240" w:lineRule="auto"/>
              <w:ind w:left="91" w:hanging="180"/>
              <w:rPr>
                <w:rFonts w:ascii="Calibri" w:eastAsia="Calibri" w:hAnsi="Calibri" w:cs="Calibri"/>
                <w:sz w:val="32"/>
                <w:szCs w:val="32"/>
              </w:rPr>
            </w:pPr>
            <w:r w:rsidRPr="00F94331">
              <w:rPr>
                <w:rFonts w:ascii="Calibri" w:eastAsia="Calibri" w:hAnsi="Calibri" w:cs="Calibri"/>
                <w:sz w:val="32"/>
                <w:szCs w:val="32"/>
              </w:rPr>
              <w:t>Planning</w:t>
            </w:r>
          </w:p>
          <w:p w:rsidR="00F94331" w:rsidRPr="00F94331" w:rsidRDefault="00F94331" w:rsidP="00F94331">
            <w:pPr>
              <w:numPr>
                <w:ilvl w:val="0"/>
                <w:numId w:val="11"/>
              </w:numPr>
              <w:spacing w:after="0" w:line="240" w:lineRule="auto"/>
              <w:ind w:left="91" w:hanging="180"/>
              <w:rPr>
                <w:rFonts w:ascii="Calibri" w:eastAsia="Calibri" w:hAnsi="Calibri" w:cs="Calibri"/>
                <w:sz w:val="32"/>
                <w:szCs w:val="32"/>
              </w:rPr>
            </w:pPr>
            <w:r w:rsidRPr="00F94331">
              <w:rPr>
                <w:rFonts w:ascii="Calibri" w:eastAsia="Calibri" w:hAnsi="Calibri" w:cs="Calibri"/>
                <w:sz w:val="32"/>
                <w:szCs w:val="32"/>
              </w:rPr>
              <w:t>First home page</w:t>
            </w:r>
          </w:p>
          <w:p w:rsidR="00F94331" w:rsidRPr="00F94331" w:rsidRDefault="00F94331" w:rsidP="00F94331">
            <w:pPr>
              <w:numPr>
                <w:ilvl w:val="0"/>
                <w:numId w:val="11"/>
              </w:numPr>
              <w:spacing w:after="0" w:line="240" w:lineRule="auto"/>
              <w:ind w:left="91" w:hanging="180"/>
              <w:rPr>
                <w:rFonts w:ascii="Calibri" w:eastAsia="Calibri" w:hAnsi="Calibri" w:cs="Calibri"/>
                <w:sz w:val="32"/>
                <w:szCs w:val="32"/>
              </w:rPr>
            </w:pPr>
            <w:r w:rsidRPr="00F94331">
              <w:rPr>
                <w:rFonts w:ascii="Calibri" w:eastAsia="Calibri" w:hAnsi="Calibri" w:cs="Calibri"/>
                <w:sz w:val="32"/>
                <w:szCs w:val="32"/>
              </w:rPr>
              <w:t>Start write the documentation</w:t>
            </w:r>
          </w:p>
        </w:tc>
        <w:tc>
          <w:tcPr>
            <w:tcW w:w="19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4331" w:rsidRPr="00F94331" w:rsidRDefault="00F94331" w:rsidP="00F94331">
            <w:pPr>
              <w:numPr>
                <w:ilvl w:val="0"/>
                <w:numId w:val="11"/>
              </w:numPr>
              <w:spacing w:after="0" w:line="240" w:lineRule="auto"/>
              <w:ind w:left="271" w:hanging="269"/>
              <w:rPr>
                <w:rFonts w:ascii="Calibri" w:eastAsia="Calibri" w:hAnsi="Calibri" w:cs="Calibri"/>
                <w:sz w:val="32"/>
                <w:szCs w:val="32"/>
              </w:rPr>
            </w:pPr>
            <w:r w:rsidRPr="00F94331">
              <w:rPr>
                <w:rFonts w:ascii="Calibri" w:eastAsia="Calibri" w:hAnsi="Calibri" w:cs="Calibri"/>
                <w:sz w:val="32"/>
                <w:szCs w:val="32"/>
              </w:rPr>
              <w:t>Second home page</w:t>
            </w:r>
          </w:p>
          <w:p w:rsidR="00F94331" w:rsidRPr="00F94331" w:rsidRDefault="00F94331" w:rsidP="00F94331">
            <w:pPr>
              <w:numPr>
                <w:ilvl w:val="0"/>
                <w:numId w:val="11"/>
              </w:numPr>
              <w:spacing w:after="0" w:line="240" w:lineRule="auto"/>
              <w:ind w:left="271" w:hanging="269"/>
              <w:rPr>
                <w:rFonts w:ascii="Calibri" w:eastAsia="Calibri" w:hAnsi="Calibri" w:cs="Calibri"/>
                <w:sz w:val="32"/>
                <w:szCs w:val="32"/>
              </w:rPr>
            </w:pPr>
            <w:r w:rsidRPr="00F94331">
              <w:rPr>
                <w:rFonts w:ascii="Calibri" w:eastAsia="Calibri" w:hAnsi="Calibri" w:cs="Calibri"/>
                <w:sz w:val="32"/>
                <w:szCs w:val="32"/>
              </w:rPr>
              <w:t>Login/Sign up page</w:t>
            </w:r>
          </w:p>
          <w:p w:rsidR="00F94331" w:rsidRPr="00F94331" w:rsidRDefault="00F94331" w:rsidP="00F94331">
            <w:pPr>
              <w:numPr>
                <w:ilvl w:val="0"/>
                <w:numId w:val="11"/>
              </w:numPr>
              <w:spacing w:after="0" w:line="240" w:lineRule="auto"/>
              <w:ind w:left="271" w:hanging="269"/>
              <w:rPr>
                <w:rFonts w:ascii="Calibri" w:eastAsia="Calibri" w:hAnsi="Calibri" w:cs="Calibri"/>
                <w:sz w:val="32"/>
                <w:szCs w:val="32"/>
              </w:rPr>
            </w:pPr>
            <w:r w:rsidRPr="00F94331">
              <w:rPr>
                <w:rFonts w:ascii="Calibri" w:eastAsia="Calibri" w:hAnsi="Calibri" w:cs="Calibri"/>
                <w:sz w:val="32"/>
                <w:szCs w:val="32"/>
              </w:rPr>
              <w:t>Website Dashboards</w:t>
            </w:r>
          </w:p>
          <w:p w:rsidR="00F94331" w:rsidRPr="00F94331" w:rsidRDefault="00F94331" w:rsidP="00F94331">
            <w:pPr>
              <w:numPr>
                <w:ilvl w:val="0"/>
                <w:numId w:val="11"/>
              </w:numPr>
              <w:spacing w:after="0" w:line="240" w:lineRule="auto"/>
              <w:ind w:left="271" w:hanging="269"/>
              <w:rPr>
                <w:rFonts w:ascii="Calibri" w:eastAsia="Calibri" w:hAnsi="Calibri" w:cs="Calibri"/>
                <w:sz w:val="32"/>
                <w:szCs w:val="32"/>
              </w:rPr>
            </w:pPr>
            <w:r w:rsidRPr="00F94331">
              <w:rPr>
                <w:rFonts w:ascii="Calibri" w:eastAsia="Calibri" w:hAnsi="Calibri" w:cs="Calibri"/>
                <w:sz w:val="32"/>
                <w:szCs w:val="32"/>
              </w:rPr>
              <w:t>Documentation con…</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4331" w:rsidRPr="00F94331" w:rsidRDefault="00F94331" w:rsidP="00F94331">
            <w:pPr>
              <w:numPr>
                <w:ilvl w:val="0"/>
                <w:numId w:val="11"/>
              </w:numPr>
              <w:spacing w:after="0" w:line="240" w:lineRule="auto"/>
              <w:ind w:left="181" w:hanging="180"/>
              <w:rPr>
                <w:rFonts w:ascii="Calibri" w:eastAsia="Calibri" w:hAnsi="Calibri" w:cs="Calibri"/>
                <w:sz w:val="32"/>
                <w:szCs w:val="32"/>
              </w:rPr>
            </w:pPr>
            <w:r w:rsidRPr="00F94331">
              <w:rPr>
                <w:rFonts w:ascii="Calibri" w:eastAsia="Calibri" w:hAnsi="Calibri" w:cs="Calibri"/>
                <w:sz w:val="32"/>
                <w:szCs w:val="32"/>
              </w:rPr>
              <w:t>Design All pages</w:t>
            </w:r>
          </w:p>
          <w:p w:rsidR="00F94331" w:rsidRPr="00F94331" w:rsidRDefault="00F94331" w:rsidP="00F94331">
            <w:pPr>
              <w:numPr>
                <w:ilvl w:val="0"/>
                <w:numId w:val="11"/>
              </w:numPr>
              <w:spacing w:after="0" w:line="240" w:lineRule="auto"/>
              <w:ind w:left="181" w:hanging="180"/>
              <w:rPr>
                <w:rFonts w:ascii="Calibri" w:eastAsia="Calibri" w:hAnsi="Calibri" w:cs="Calibri"/>
                <w:sz w:val="32"/>
                <w:szCs w:val="32"/>
              </w:rPr>
            </w:pPr>
            <w:r w:rsidRPr="00F94331">
              <w:rPr>
                <w:rFonts w:ascii="Calibri" w:eastAsia="Calibri" w:hAnsi="Calibri" w:cs="Calibri"/>
                <w:sz w:val="32"/>
                <w:szCs w:val="32"/>
              </w:rPr>
              <w:t>Database</w:t>
            </w:r>
          </w:p>
          <w:p w:rsidR="00F94331" w:rsidRPr="00F94331" w:rsidRDefault="00F94331" w:rsidP="00F94331">
            <w:pPr>
              <w:numPr>
                <w:ilvl w:val="0"/>
                <w:numId w:val="11"/>
              </w:numPr>
              <w:spacing w:after="0" w:line="240" w:lineRule="auto"/>
              <w:ind w:left="181" w:hanging="180"/>
              <w:rPr>
                <w:rFonts w:ascii="Calibri" w:eastAsia="Calibri" w:hAnsi="Calibri" w:cs="Calibri"/>
                <w:sz w:val="32"/>
                <w:szCs w:val="32"/>
              </w:rPr>
            </w:pPr>
            <w:r w:rsidRPr="00F94331">
              <w:rPr>
                <w:rFonts w:ascii="Calibri" w:eastAsia="Calibri" w:hAnsi="Calibri" w:cs="Calibri"/>
                <w:sz w:val="32"/>
                <w:szCs w:val="32"/>
              </w:rPr>
              <w:t>Testing project</w:t>
            </w:r>
          </w:p>
          <w:p w:rsidR="00F94331" w:rsidRPr="00F94331" w:rsidRDefault="00F94331" w:rsidP="00F94331">
            <w:pPr>
              <w:numPr>
                <w:ilvl w:val="0"/>
                <w:numId w:val="11"/>
              </w:numPr>
              <w:spacing w:after="0" w:line="240" w:lineRule="auto"/>
              <w:ind w:left="181" w:hanging="180"/>
              <w:rPr>
                <w:rFonts w:ascii="Calibri" w:eastAsia="Calibri" w:hAnsi="Calibri" w:cs="Calibri"/>
                <w:sz w:val="32"/>
                <w:szCs w:val="32"/>
              </w:rPr>
            </w:pPr>
            <w:r w:rsidRPr="00F94331">
              <w:rPr>
                <w:rFonts w:ascii="Calibri" w:eastAsia="Calibri" w:hAnsi="Calibri" w:cs="Calibri"/>
                <w:sz w:val="32"/>
                <w:szCs w:val="32"/>
              </w:rPr>
              <w:t>Documentation</w:t>
            </w:r>
          </w:p>
        </w:tc>
        <w:tc>
          <w:tcPr>
            <w:tcW w:w="1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4331" w:rsidRPr="00F94331" w:rsidRDefault="00F94331" w:rsidP="00F94331">
            <w:pPr>
              <w:numPr>
                <w:ilvl w:val="0"/>
                <w:numId w:val="11"/>
              </w:numPr>
              <w:spacing w:after="0" w:line="240" w:lineRule="auto"/>
              <w:ind w:left="181" w:hanging="180"/>
              <w:rPr>
                <w:rFonts w:ascii="Calibri" w:eastAsia="Calibri" w:hAnsi="Calibri" w:cs="Calibri"/>
                <w:sz w:val="32"/>
                <w:szCs w:val="32"/>
              </w:rPr>
            </w:pPr>
            <w:r w:rsidRPr="00F94331">
              <w:rPr>
                <w:rFonts w:ascii="Calibri" w:eastAsia="Calibri" w:hAnsi="Calibri" w:cs="Calibri"/>
                <w:sz w:val="32"/>
                <w:szCs w:val="32"/>
              </w:rPr>
              <w:t>Website Integration</w:t>
            </w:r>
          </w:p>
          <w:p w:rsidR="00F94331" w:rsidRPr="00F94331" w:rsidRDefault="00F94331" w:rsidP="00F94331">
            <w:pPr>
              <w:numPr>
                <w:ilvl w:val="0"/>
                <w:numId w:val="11"/>
              </w:numPr>
              <w:spacing w:after="0" w:line="240" w:lineRule="auto"/>
              <w:ind w:left="181" w:hanging="180"/>
              <w:rPr>
                <w:rFonts w:ascii="Calibri" w:eastAsia="Calibri" w:hAnsi="Calibri" w:cs="Calibri"/>
                <w:sz w:val="32"/>
                <w:szCs w:val="32"/>
              </w:rPr>
            </w:pPr>
            <w:r w:rsidRPr="00F94331">
              <w:rPr>
                <w:rFonts w:ascii="Calibri" w:eastAsia="Calibri" w:hAnsi="Calibri" w:cs="Calibri"/>
                <w:sz w:val="32"/>
                <w:szCs w:val="32"/>
              </w:rPr>
              <w:t>Finish documentation</w:t>
            </w:r>
          </w:p>
        </w:tc>
      </w:tr>
    </w:tbl>
    <w:p w:rsidR="009A4829" w:rsidRDefault="009A4829" w:rsidP="00CE0483">
      <w:pPr>
        <w:rPr>
          <w:rtl/>
        </w:rPr>
      </w:pPr>
    </w:p>
    <w:p w:rsidR="00F94331" w:rsidRDefault="00F94331" w:rsidP="001E1FEC">
      <w:pPr>
        <w:pStyle w:val="Heading3"/>
        <w:spacing w:line="360" w:lineRule="auto"/>
      </w:pPr>
      <w:r>
        <w:rPr>
          <w:rStyle w:val="Strong"/>
          <w:b/>
          <w:bCs/>
        </w:rPr>
        <w:t>Sprint-Based Planning Process for the Complaint Management System Project</w:t>
      </w:r>
    </w:p>
    <w:p w:rsidR="00F94331" w:rsidRDefault="00F94331" w:rsidP="001E1FEC">
      <w:pPr>
        <w:pStyle w:val="Heading4"/>
        <w:spacing w:line="360" w:lineRule="auto"/>
      </w:pPr>
      <w:r>
        <w:rPr>
          <w:rStyle w:val="Strong"/>
          <w:b/>
          <w:bCs/>
        </w:rPr>
        <w:t>Data Collection:</w:t>
      </w:r>
    </w:p>
    <w:p w:rsidR="00F94331" w:rsidRDefault="00F94331" w:rsidP="001E1FEC">
      <w:pPr>
        <w:numPr>
          <w:ilvl w:val="0"/>
          <w:numId w:val="12"/>
        </w:numPr>
        <w:spacing w:before="100" w:beforeAutospacing="1" w:after="100" w:afterAutospacing="1"/>
        <w:jc w:val="left"/>
      </w:pPr>
      <w:r>
        <w:rPr>
          <w:rStyle w:val="Strong"/>
        </w:rPr>
        <w:t>Number of Sprints:</w:t>
      </w:r>
    </w:p>
    <w:p w:rsidR="00F94331" w:rsidRDefault="00F94331" w:rsidP="001E1FEC">
      <w:pPr>
        <w:numPr>
          <w:ilvl w:val="1"/>
          <w:numId w:val="12"/>
        </w:numPr>
        <w:spacing w:before="100" w:beforeAutospacing="1" w:after="100" w:afterAutospacing="1"/>
        <w:jc w:val="left"/>
      </w:pPr>
      <w:r>
        <w:t>Sprint 1</w:t>
      </w:r>
    </w:p>
    <w:p w:rsidR="00F94331" w:rsidRDefault="00F94331" w:rsidP="001E1FEC">
      <w:pPr>
        <w:numPr>
          <w:ilvl w:val="1"/>
          <w:numId w:val="12"/>
        </w:numPr>
        <w:spacing w:before="100" w:beforeAutospacing="1" w:after="100" w:afterAutospacing="1"/>
        <w:jc w:val="left"/>
      </w:pPr>
      <w:r>
        <w:lastRenderedPageBreak/>
        <w:t>Sprint 2</w:t>
      </w:r>
    </w:p>
    <w:p w:rsidR="00F94331" w:rsidRDefault="00F94331" w:rsidP="001E1FEC">
      <w:pPr>
        <w:numPr>
          <w:ilvl w:val="1"/>
          <w:numId w:val="12"/>
        </w:numPr>
        <w:spacing w:before="100" w:beforeAutospacing="1" w:after="100" w:afterAutospacing="1"/>
        <w:jc w:val="left"/>
      </w:pPr>
      <w:r>
        <w:t>Sprint 3</w:t>
      </w:r>
    </w:p>
    <w:p w:rsidR="00F94331" w:rsidRDefault="00F94331" w:rsidP="001E1FEC">
      <w:pPr>
        <w:numPr>
          <w:ilvl w:val="1"/>
          <w:numId w:val="12"/>
        </w:numPr>
        <w:spacing w:before="100" w:beforeAutospacing="1" w:after="100" w:afterAutospacing="1"/>
        <w:jc w:val="left"/>
      </w:pPr>
      <w:r>
        <w:t>Sprint 4</w:t>
      </w:r>
    </w:p>
    <w:p w:rsidR="00F94331" w:rsidRDefault="00F94331" w:rsidP="001E1FEC">
      <w:pPr>
        <w:numPr>
          <w:ilvl w:val="0"/>
          <w:numId w:val="12"/>
        </w:numPr>
        <w:spacing w:before="100" w:beforeAutospacing="1" w:after="100" w:afterAutospacing="1"/>
        <w:jc w:val="left"/>
      </w:pPr>
      <w:r>
        <w:rPr>
          <w:rStyle w:val="Strong"/>
        </w:rPr>
        <w:t>Sprint Planning Process:</w:t>
      </w:r>
    </w:p>
    <w:p w:rsidR="00F94331" w:rsidRDefault="00F94331" w:rsidP="001E1FEC">
      <w:pPr>
        <w:numPr>
          <w:ilvl w:val="1"/>
          <w:numId w:val="12"/>
        </w:numPr>
        <w:spacing w:before="100" w:beforeAutospacing="1" w:after="100" w:afterAutospacing="1"/>
        <w:jc w:val="left"/>
      </w:pPr>
      <w:r>
        <w:rPr>
          <w:rStyle w:val="Strong"/>
        </w:rPr>
        <w:t>Plan:</w:t>
      </w:r>
      <w:r>
        <w:t xml:space="preserve"> The planning process follows the sequence of Analyze, Design, Code, Test, and Release for each sprint.</w:t>
      </w:r>
    </w:p>
    <w:p w:rsidR="00F94331" w:rsidRDefault="00F94331" w:rsidP="001E1FEC">
      <w:pPr>
        <w:numPr>
          <w:ilvl w:val="0"/>
          <w:numId w:val="12"/>
        </w:numPr>
        <w:spacing w:before="100" w:beforeAutospacing="1" w:after="100" w:afterAutospacing="1"/>
        <w:jc w:val="left"/>
      </w:pPr>
      <w:r>
        <w:rPr>
          <w:rStyle w:val="Strong"/>
        </w:rPr>
        <w:t>Duration of Each Sprint:</w:t>
      </w:r>
    </w:p>
    <w:p w:rsidR="00F94331" w:rsidRDefault="00F94331" w:rsidP="001E1FEC">
      <w:pPr>
        <w:numPr>
          <w:ilvl w:val="1"/>
          <w:numId w:val="12"/>
        </w:numPr>
        <w:spacing w:before="100" w:beforeAutospacing="1" w:after="100" w:afterAutospacing="1"/>
        <w:jc w:val="left"/>
      </w:pPr>
      <w:r>
        <w:t>4 weeks per sprint.</w:t>
      </w:r>
    </w:p>
    <w:p w:rsidR="00F94331" w:rsidRDefault="00F94331" w:rsidP="001E1FEC">
      <w:pPr>
        <w:numPr>
          <w:ilvl w:val="0"/>
          <w:numId w:val="12"/>
        </w:numPr>
        <w:spacing w:before="100" w:beforeAutospacing="1" w:after="100" w:afterAutospacing="1"/>
        <w:jc w:val="left"/>
      </w:pPr>
      <w:r>
        <w:rPr>
          <w:rStyle w:val="Strong"/>
        </w:rPr>
        <w:t>Items Required in Each Sprint:</w:t>
      </w:r>
    </w:p>
    <w:p w:rsidR="00F94331" w:rsidRDefault="00F94331" w:rsidP="001E1FEC">
      <w:pPr>
        <w:numPr>
          <w:ilvl w:val="1"/>
          <w:numId w:val="12"/>
        </w:numPr>
        <w:spacing w:before="100" w:beforeAutospacing="1" w:after="100" w:afterAutospacing="1"/>
        <w:jc w:val="left"/>
      </w:pPr>
      <w:r>
        <w:rPr>
          <w:rStyle w:val="Strong"/>
        </w:rPr>
        <w:t>Sprint 1:</w:t>
      </w:r>
    </w:p>
    <w:p w:rsidR="00F94331" w:rsidRDefault="00F94331" w:rsidP="001E1FEC">
      <w:pPr>
        <w:numPr>
          <w:ilvl w:val="2"/>
          <w:numId w:val="12"/>
        </w:numPr>
        <w:spacing w:before="100" w:beforeAutospacing="1" w:after="100" w:afterAutospacing="1"/>
        <w:jc w:val="left"/>
      </w:pPr>
      <w:r>
        <w:t>Idea selection and project planning.</w:t>
      </w:r>
    </w:p>
    <w:p w:rsidR="00F94331" w:rsidRDefault="00F94331" w:rsidP="001E1FEC">
      <w:pPr>
        <w:numPr>
          <w:ilvl w:val="2"/>
          <w:numId w:val="12"/>
        </w:numPr>
        <w:spacing w:before="100" w:beforeAutospacing="1" w:after="100" w:afterAutospacing="1"/>
        <w:jc w:val="left"/>
      </w:pPr>
      <w:r>
        <w:t>Development of the first home page (user interface for complaints).</w:t>
      </w:r>
    </w:p>
    <w:p w:rsidR="00F94331" w:rsidRDefault="00F94331" w:rsidP="001E1FEC">
      <w:pPr>
        <w:numPr>
          <w:ilvl w:val="2"/>
          <w:numId w:val="12"/>
        </w:numPr>
        <w:spacing w:before="100" w:beforeAutospacing="1" w:after="100" w:afterAutospacing="1"/>
        <w:jc w:val="left"/>
      </w:pPr>
      <w:r>
        <w:t>Initiation of project documentation.</w:t>
      </w:r>
    </w:p>
    <w:p w:rsidR="00F94331" w:rsidRDefault="00F94331" w:rsidP="001E1FEC">
      <w:pPr>
        <w:numPr>
          <w:ilvl w:val="1"/>
          <w:numId w:val="12"/>
        </w:numPr>
        <w:spacing w:before="100" w:beforeAutospacing="1" w:after="100" w:afterAutospacing="1"/>
        <w:jc w:val="left"/>
      </w:pPr>
      <w:r>
        <w:rPr>
          <w:rStyle w:val="Strong"/>
        </w:rPr>
        <w:t>Sprint 2:</w:t>
      </w:r>
    </w:p>
    <w:p w:rsidR="00F94331" w:rsidRDefault="00F94331" w:rsidP="001E1FEC">
      <w:pPr>
        <w:numPr>
          <w:ilvl w:val="2"/>
          <w:numId w:val="12"/>
        </w:numPr>
        <w:spacing w:before="100" w:beforeAutospacing="1" w:after="100" w:afterAutospacing="1"/>
        <w:jc w:val="left"/>
      </w:pPr>
      <w:r>
        <w:t>Development of the second home page (admin dashboard for complaint management).</w:t>
      </w:r>
    </w:p>
    <w:p w:rsidR="00F94331" w:rsidRDefault="00F94331" w:rsidP="001E1FEC">
      <w:pPr>
        <w:numPr>
          <w:ilvl w:val="2"/>
          <w:numId w:val="12"/>
        </w:numPr>
        <w:spacing w:before="100" w:beforeAutospacing="1" w:after="100" w:afterAutospacing="1"/>
        <w:jc w:val="left"/>
      </w:pPr>
      <w:r>
        <w:t>Login/Sign-up page for students, faculty, and admin access.</w:t>
      </w:r>
    </w:p>
    <w:p w:rsidR="00F94331" w:rsidRDefault="00F94331" w:rsidP="001E1FEC">
      <w:pPr>
        <w:numPr>
          <w:ilvl w:val="2"/>
          <w:numId w:val="12"/>
        </w:numPr>
        <w:spacing w:before="100" w:beforeAutospacing="1" w:after="100" w:afterAutospacing="1"/>
        <w:jc w:val="left"/>
      </w:pPr>
      <w:r>
        <w:t>Website dashboards for managing complaints and responses.</w:t>
      </w:r>
    </w:p>
    <w:p w:rsidR="00F94331" w:rsidRDefault="00F94331" w:rsidP="001E1FEC">
      <w:pPr>
        <w:numPr>
          <w:ilvl w:val="2"/>
          <w:numId w:val="12"/>
        </w:numPr>
        <w:spacing w:before="100" w:beforeAutospacing="1" w:after="100" w:afterAutospacing="1"/>
        <w:jc w:val="left"/>
      </w:pPr>
      <w:r>
        <w:t>Continuing the project documentation.</w:t>
      </w:r>
    </w:p>
    <w:p w:rsidR="00F94331" w:rsidRDefault="00F94331" w:rsidP="001E1FEC">
      <w:pPr>
        <w:numPr>
          <w:ilvl w:val="1"/>
          <w:numId w:val="12"/>
        </w:numPr>
        <w:spacing w:before="100" w:beforeAutospacing="1" w:after="100" w:afterAutospacing="1"/>
        <w:jc w:val="left"/>
      </w:pPr>
      <w:r>
        <w:rPr>
          <w:rStyle w:val="Strong"/>
        </w:rPr>
        <w:t>Sprint 3:</w:t>
      </w:r>
    </w:p>
    <w:p w:rsidR="00F94331" w:rsidRDefault="00F94331" w:rsidP="001E1FEC">
      <w:pPr>
        <w:numPr>
          <w:ilvl w:val="2"/>
          <w:numId w:val="12"/>
        </w:numPr>
        <w:spacing w:before="100" w:beforeAutospacing="1" w:after="100" w:afterAutospacing="1"/>
        <w:jc w:val="left"/>
      </w:pPr>
      <w:r>
        <w:t>Design and development of all system pages (user-facing and admin-facing).</w:t>
      </w:r>
    </w:p>
    <w:p w:rsidR="00F94331" w:rsidRDefault="00F94331" w:rsidP="001E1FEC">
      <w:pPr>
        <w:numPr>
          <w:ilvl w:val="2"/>
          <w:numId w:val="12"/>
        </w:numPr>
        <w:spacing w:before="100" w:beforeAutospacing="1" w:after="100" w:afterAutospacing="1"/>
        <w:jc w:val="left"/>
      </w:pPr>
      <w:r>
        <w:t>Database development for storing complaints and user information.</w:t>
      </w:r>
    </w:p>
    <w:p w:rsidR="00F94331" w:rsidRDefault="00F94331" w:rsidP="001E1FEC">
      <w:pPr>
        <w:numPr>
          <w:ilvl w:val="2"/>
          <w:numId w:val="12"/>
        </w:numPr>
        <w:spacing w:before="100" w:beforeAutospacing="1" w:after="100" w:afterAutospacing="1"/>
        <w:jc w:val="left"/>
      </w:pPr>
      <w:r>
        <w:t>Testing the system for bugs and functionality.</w:t>
      </w:r>
    </w:p>
    <w:p w:rsidR="00F94331" w:rsidRDefault="00F94331" w:rsidP="001E1FEC">
      <w:pPr>
        <w:numPr>
          <w:ilvl w:val="2"/>
          <w:numId w:val="12"/>
        </w:numPr>
        <w:spacing w:before="100" w:beforeAutospacing="1" w:after="100" w:afterAutospacing="1"/>
        <w:jc w:val="left"/>
      </w:pPr>
      <w:r>
        <w:t>Continuation of documentation.</w:t>
      </w:r>
    </w:p>
    <w:p w:rsidR="00F94331" w:rsidRDefault="00F94331" w:rsidP="001E1FEC">
      <w:pPr>
        <w:numPr>
          <w:ilvl w:val="1"/>
          <w:numId w:val="12"/>
        </w:numPr>
        <w:spacing w:before="100" w:beforeAutospacing="1" w:after="100" w:afterAutospacing="1"/>
        <w:jc w:val="left"/>
      </w:pPr>
      <w:r>
        <w:rPr>
          <w:rStyle w:val="Strong"/>
        </w:rPr>
        <w:t>Sprint 4:</w:t>
      </w:r>
    </w:p>
    <w:p w:rsidR="00F94331" w:rsidRDefault="00F94331" w:rsidP="001E1FEC">
      <w:pPr>
        <w:numPr>
          <w:ilvl w:val="2"/>
          <w:numId w:val="12"/>
        </w:numPr>
        <w:spacing w:before="100" w:beforeAutospacing="1" w:after="100" w:afterAutospacing="1"/>
        <w:jc w:val="left"/>
      </w:pPr>
      <w:r>
        <w:t>Integration of all website components.</w:t>
      </w:r>
    </w:p>
    <w:p w:rsidR="00F94331" w:rsidRDefault="00F94331" w:rsidP="001E1FEC">
      <w:pPr>
        <w:numPr>
          <w:ilvl w:val="2"/>
          <w:numId w:val="12"/>
        </w:numPr>
        <w:spacing w:before="100" w:beforeAutospacing="1" w:after="100" w:afterAutospacing="1"/>
        <w:jc w:val="left"/>
      </w:pPr>
      <w:r>
        <w:t>Finalizing and completing project documentation, including user manuals and system documentation.</w:t>
      </w:r>
    </w:p>
    <w:p w:rsidR="00F94331" w:rsidRPr="00CE0483" w:rsidRDefault="00F94331" w:rsidP="00CE0483"/>
    <w:sectPr w:rsidR="00F94331" w:rsidRPr="00CE04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FCF" w:rsidRDefault="00BB2FCF" w:rsidP="00A030E9">
      <w:pPr>
        <w:spacing w:after="0" w:line="240" w:lineRule="auto"/>
      </w:pPr>
      <w:r>
        <w:separator/>
      </w:r>
    </w:p>
  </w:endnote>
  <w:endnote w:type="continuationSeparator" w:id="0">
    <w:p w:rsidR="00BB2FCF" w:rsidRDefault="00BB2FCF" w:rsidP="00A03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FCF" w:rsidRDefault="00BB2FCF" w:rsidP="00A030E9">
      <w:pPr>
        <w:spacing w:after="0" w:line="240" w:lineRule="auto"/>
      </w:pPr>
      <w:r>
        <w:separator/>
      </w:r>
    </w:p>
  </w:footnote>
  <w:footnote w:type="continuationSeparator" w:id="0">
    <w:p w:rsidR="00BB2FCF" w:rsidRDefault="00BB2FCF" w:rsidP="00A030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A36"/>
    <w:multiLevelType w:val="multilevel"/>
    <w:tmpl w:val="46A8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25DA5"/>
    <w:multiLevelType w:val="multilevel"/>
    <w:tmpl w:val="8E0C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93F7C"/>
    <w:multiLevelType w:val="multilevel"/>
    <w:tmpl w:val="821E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F1209"/>
    <w:multiLevelType w:val="multilevel"/>
    <w:tmpl w:val="37CA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748B2"/>
    <w:multiLevelType w:val="multilevel"/>
    <w:tmpl w:val="23D8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21A3C"/>
    <w:multiLevelType w:val="multilevel"/>
    <w:tmpl w:val="4AA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A3737"/>
    <w:multiLevelType w:val="multilevel"/>
    <w:tmpl w:val="0E62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A4D6D"/>
    <w:multiLevelType w:val="multilevel"/>
    <w:tmpl w:val="1B10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C1E4F"/>
    <w:multiLevelType w:val="hybridMultilevel"/>
    <w:tmpl w:val="F27E662E"/>
    <w:lvl w:ilvl="0" w:tplc="19566F0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7A6AB8"/>
    <w:multiLevelType w:val="multilevel"/>
    <w:tmpl w:val="CD5A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575FE4"/>
    <w:multiLevelType w:val="multilevel"/>
    <w:tmpl w:val="16EA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021B1F"/>
    <w:multiLevelType w:val="multilevel"/>
    <w:tmpl w:val="75DE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837CE6"/>
    <w:multiLevelType w:val="multilevel"/>
    <w:tmpl w:val="B9BCD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F04C27"/>
    <w:multiLevelType w:val="multilevel"/>
    <w:tmpl w:val="6B88B7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8FD7C7C"/>
    <w:multiLevelType w:val="multilevel"/>
    <w:tmpl w:val="071297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260A6E"/>
    <w:multiLevelType w:val="multilevel"/>
    <w:tmpl w:val="B6EE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BA1E5D"/>
    <w:multiLevelType w:val="multilevel"/>
    <w:tmpl w:val="1FF6982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69293C"/>
    <w:multiLevelType w:val="multilevel"/>
    <w:tmpl w:val="5F52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C334BF"/>
    <w:multiLevelType w:val="multilevel"/>
    <w:tmpl w:val="A374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2"/>
  </w:num>
  <w:num w:numId="4">
    <w:abstractNumId w:val="0"/>
  </w:num>
  <w:num w:numId="5">
    <w:abstractNumId w:val="16"/>
  </w:num>
  <w:num w:numId="6">
    <w:abstractNumId w:val="14"/>
  </w:num>
  <w:num w:numId="7">
    <w:abstractNumId w:val="8"/>
  </w:num>
  <w:num w:numId="8">
    <w:abstractNumId w:val="7"/>
  </w:num>
  <w:num w:numId="9">
    <w:abstractNumId w:val="9"/>
  </w:num>
  <w:num w:numId="10">
    <w:abstractNumId w:val="17"/>
  </w:num>
  <w:num w:numId="11">
    <w:abstractNumId w:val="13"/>
  </w:num>
  <w:num w:numId="12">
    <w:abstractNumId w:val="12"/>
  </w:num>
  <w:num w:numId="13">
    <w:abstractNumId w:val="6"/>
  </w:num>
  <w:num w:numId="14">
    <w:abstractNumId w:val="3"/>
  </w:num>
  <w:num w:numId="15">
    <w:abstractNumId w:val="15"/>
  </w:num>
  <w:num w:numId="16">
    <w:abstractNumId w:val="11"/>
  </w:num>
  <w:num w:numId="17">
    <w:abstractNumId w:val="18"/>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2CB"/>
    <w:rsid w:val="00037641"/>
    <w:rsid w:val="001E1FEC"/>
    <w:rsid w:val="00346E36"/>
    <w:rsid w:val="0039598C"/>
    <w:rsid w:val="008F77C3"/>
    <w:rsid w:val="00907060"/>
    <w:rsid w:val="009A4829"/>
    <w:rsid w:val="009A52CB"/>
    <w:rsid w:val="00A030E9"/>
    <w:rsid w:val="00AE6880"/>
    <w:rsid w:val="00BB2FCF"/>
    <w:rsid w:val="00CE0483"/>
    <w:rsid w:val="00E66473"/>
    <w:rsid w:val="00F943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FB4A"/>
  <w15:chartTrackingRefBased/>
  <w15:docId w15:val="{9C89907E-F102-4D4B-909D-D47CBE43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483"/>
    <w:pPr>
      <w:spacing w:after="200" w:line="360" w:lineRule="auto"/>
      <w:jc w:val="both"/>
    </w:pPr>
    <w:rPr>
      <w:rFonts w:asciiTheme="majorBidi" w:hAnsiTheme="majorBidi"/>
      <w:sz w:val="24"/>
    </w:rPr>
  </w:style>
  <w:style w:type="paragraph" w:styleId="Heading1">
    <w:name w:val="heading 1"/>
    <w:basedOn w:val="Normal"/>
    <w:next w:val="Normal"/>
    <w:link w:val="Heading1Char"/>
    <w:uiPriority w:val="9"/>
    <w:qFormat/>
    <w:rsid w:val="00A030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E0483"/>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E0483"/>
    <w:pPr>
      <w:spacing w:before="100" w:beforeAutospacing="1" w:after="100" w:afterAutospacing="1" w:line="240" w:lineRule="auto"/>
      <w:jc w:val="left"/>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048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E0483"/>
    <w:rPr>
      <w:rFonts w:ascii="Times New Roman" w:eastAsia="Times New Roman" w:hAnsi="Times New Roman" w:cs="Times New Roman"/>
      <w:b/>
      <w:bCs/>
      <w:sz w:val="24"/>
      <w:szCs w:val="24"/>
    </w:rPr>
  </w:style>
  <w:style w:type="character" w:styleId="Strong">
    <w:name w:val="Strong"/>
    <w:basedOn w:val="DefaultParagraphFont"/>
    <w:uiPriority w:val="22"/>
    <w:qFormat/>
    <w:rsid w:val="00CE0483"/>
    <w:rPr>
      <w:b/>
      <w:bCs/>
    </w:rPr>
  </w:style>
  <w:style w:type="table" w:styleId="GridTable4">
    <w:name w:val="Grid Table 4"/>
    <w:basedOn w:val="TableNormal"/>
    <w:uiPriority w:val="49"/>
    <w:rsid w:val="00E664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E66473"/>
    <w:pPr>
      <w:spacing w:line="240" w:lineRule="auto"/>
      <w:jc w:val="center"/>
    </w:pPr>
    <w:rPr>
      <w:i/>
      <w:iCs/>
      <w:color w:val="44546A" w:themeColor="text2"/>
      <w:sz w:val="22"/>
      <w:szCs w:val="18"/>
    </w:rPr>
  </w:style>
  <w:style w:type="paragraph" w:styleId="ListParagraph">
    <w:name w:val="List Paragraph"/>
    <w:basedOn w:val="Normal"/>
    <w:uiPriority w:val="34"/>
    <w:qFormat/>
    <w:rsid w:val="00037641"/>
    <w:pPr>
      <w:ind w:left="720"/>
      <w:contextualSpacing/>
    </w:pPr>
  </w:style>
  <w:style w:type="paragraph" w:styleId="Header">
    <w:name w:val="header"/>
    <w:basedOn w:val="Normal"/>
    <w:link w:val="HeaderChar"/>
    <w:uiPriority w:val="99"/>
    <w:unhideWhenUsed/>
    <w:rsid w:val="00037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641"/>
    <w:rPr>
      <w:rFonts w:asciiTheme="majorBidi" w:hAnsiTheme="majorBidi"/>
      <w:sz w:val="24"/>
    </w:rPr>
  </w:style>
  <w:style w:type="table" w:styleId="TableGrid">
    <w:name w:val="Table Grid"/>
    <w:basedOn w:val="TableNormal"/>
    <w:uiPriority w:val="39"/>
    <w:rsid w:val="00037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9598C"/>
    <w:pPr>
      <w:spacing w:after="100"/>
      <w:ind w:left="220"/>
    </w:pPr>
  </w:style>
  <w:style w:type="character" w:customStyle="1" w:styleId="Heading1Char">
    <w:name w:val="Heading 1 Char"/>
    <w:basedOn w:val="DefaultParagraphFont"/>
    <w:link w:val="Heading1"/>
    <w:uiPriority w:val="9"/>
    <w:rsid w:val="00A030E9"/>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A03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0E9"/>
    <w:rPr>
      <w:rFonts w:asciiTheme="majorBidi" w:hAnsiTheme="majorBidi"/>
      <w:sz w:val="24"/>
    </w:rPr>
  </w:style>
  <w:style w:type="paragraph" w:styleId="BalloonText">
    <w:name w:val="Balloon Text"/>
    <w:basedOn w:val="Normal"/>
    <w:link w:val="BalloonTextChar"/>
    <w:uiPriority w:val="99"/>
    <w:semiHidden/>
    <w:unhideWhenUsed/>
    <w:rsid w:val="00A03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0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1225">
      <w:bodyDiv w:val="1"/>
      <w:marLeft w:val="0"/>
      <w:marRight w:val="0"/>
      <w:marTop w:val="0"/>
      <w:marBottom w:val="0"/>
      <w:divBdr>
        <w:top w:val="none" w:sz="0" w:space="0" w:color="auto"/>
        <w:left w:val="none" w:sz="0" w:space="0" w:color="auto"/>
        <w:bottom w:val="none" w:sz="0" w:space="0" w:color="auto"/>
        <w:right w:val="none" w:sz="0" w:space="0" w:color="auto"/>
      </w:divBdr>
      <w:divsChild>
        <w:div w:id="1275015104">
          <w:marLeft w:val="0"/>
          <w:marRight w:val="0"/>
          <w:marTop w:val="0"/>
          <w:marBottom w:val="0"/>
          <w:divBdr>
            <w:top w:val="none" w:sz="0" w:space="0" w:color="auto"/>
            <w:left w:val="none" w:sz="0" w:space="0" w:color="auto"/>
            <w:bottom w:val="none" w:sz="0" w:space="0" w:color="auto"/>
            <w:right w:val="none" w:sz="0" w:space="0" w:color="auto"/>
          </w:divBdr>
          <w:divsChild>
            <w:div w:id="37055514">
              <w:marLeft w:val="0"/>
              <w:marRight w:val="0"/>
              <w:marTop w:val="0"/>
              <w:marBottom w:val="0"/>
              <w:divBdr>
                <w:top w:val="none" w:sz="0" w:space="0" w:color="auto"/>
                <w:left w:val="none" w:sz="0" w:space="0" w:color="auto"/>
                <w:bottom w:val="none" w:sz="0" w:space="0" w:color="auto"/>
                <w:right w:val="none" w:sz="0" w:space="0" w:color="auto"/>
              </w:divBdr>
            </w:div>
          </w:divsChild>
        </w:div>
        <w:div w:id="513883360">
          <w:marLeft w:val="0"/>
          <w:marRight w:val="0"/>
          <w:marTop w:val="0"/>
          <w:marBottom w:val="0"/>
          <w:divBdr>
            <w:top w:val="none" w:sz="0" w:space="0" w:color="auto"/>
            <w:left w:val="none" w:sz="0" w:space="0" w:color="auto"/>
            <w:bottom w:val="none" w:sz="0" w:space="0" w:color="auto"/>
            <w:right w:val="none" w:sz="0" w:space="0" w:color="auto"/>
          </w:divBdr>
          <w:divsChild>
            <w:div w:id="21202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474">
      <w:bodyDiv w:val="1"/>
      <w:marLeft w:val="0"/>
      <w:marRight w:val="0"/>
      <w:marTop w:val="0"/>
      <w:marBottom w:val="0"/>
      <w:divBdr>
        <w:top w:val="none" w:sz="0" w:space="0" w:color="auto"/>
        <w:left w:val="none" w:sz="0" w:space="0" w:color="auto"/>
        <w:bottom w:val="none" w:sz="0" w:space="0" w:color="auto"/>
        <w:right w:val="none" w:sz="0" w:space="0" w:color="auto"/>
      </w:divBdr>
    </w:div>
    <w:div w:id="176890372">
      <w:bodyDiv w:val="1"/>
      <w:marLeft w:val="0"/>
      <w:marRight w:val="0"/>
      <w:marTop w:val="0"/>
      <w:marBottom w:val="0"/>
      <w:divBdr>
        <w:top w:val="none" w:sz="0" w:space="0" w:color="auto"/>
        <w:left w:val="none" w:sz="0" w:space="0" w:color="auto"/>
        <w:bottom w:val="none" w:sz="0" w:space="0" w:color="auto"/>
        <w:right w:val="none" w:sz="0" w:space="0" w:color="auto"/>
      </w:divBdr>
      <w:divsChild>
        <w:div w:id="1052846021">
          <w:marLeft w:val="0"/>
          <w:marRight w:val="0"/>
          <w:marTop w:val="0"/>
          <w:marBottom w:val="0"/>
          <w:divBdr>
            <w:top w:val="none" w:sz="0" w:space="0" w:color="auto"/>
            <w:left w:val="none" w:sz="0" w:space="0" w:color="auto"/>
            <w:bottom w:val="none" w:sz="0" w:space="0" w:color="auto"/>
            <w:right w:val="none" w:sz="0" w:space="0" w:color="auto"/>
          </w:divBdr>
          <w:divsChild>
            <w:div w:id="378282475">
              <w:marLeft w:val="0"/>
              <w:marRight w:val="0"/>
              <w:marTop w:val="0"/>
              <w:marBottom w:val="0"/>
              <w:divBdr>
                <w:top w:val="none" w:sz="0" w:space="0" w:color="auto"/>
                <w:left w:val="none" w:sz="0" w:space="0" w:color="auto"/>
                <w:bottom w:val="none" w:sz="0" w:space="0" w:color="auto"/>
                <w:right w:val="none" w:sz="0" w:space="0" w:color="auto"/>
              </w:divBdr>
            </w:div>
          </w:divsChild>
        </w:div>
        <w:div w:id="1422264821">
          <w:marLeft w:val="0"/>
          <w:marRight w:val="0"/>
          <w:marTop w:val="0"/>
          <w:marBottom w:val="0"/>
          <w:divBdr>
            <w:top w:val="none" w:sz="0" w:space="0" w:color="auto"/>
            <w:left w:val="none" w:sz="0" w:space="0" w:color="auto"/>
            <w:bottom w:val="none" w:sz="0" w:space="0" w:color="auto"/>
            <w:right w:val="none" w:sz="0" w:space="0" w:color="auto"/>
          </w:divBdr>
          <w:divsChild>
            <w:div w:id="7118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5920">
      <w:bodyDiv w:val="1"/>
      <w:marLeft w:val="0"/>
      <w:marRight w:val="0"/>
      <w:marTop w:val="0"/>
      <w:marBottom w:val="0"/>
      <w:divBdr>
        <w:top w:val="none" w:sz="0" w:space="0" w:color="auto"/>
        <w:left w:val="none" w:sz="0" w:space="0" w:color="auto"/>
        <w:bottom w:val="none" w:sz="0" w:space="0" w:color="auto"/>
        <w:right w:val="none" w:sz="0" w:space="0" w:color="auto"/>
      </w:divBdr>
    </w:div>
    <w:div w:id="637997957">
      <w:bodyDiv w:val="1"/>
      <w:marLeft w:val="0"/>
      <w:marRight w:val="0"/>
      <w:marTop w:val="0"/>
      <w:marBottom w:val="0"/>
      <w:divBdr>
        <w:top w:val="none" w:sz="0" w:space="0" w:color="auto"/>
        <w:left w:val="none" w:sz="0" w:space="0" w:color="auto"/>
        <w:bottom w:val="none" w:sz="0" w:space="0" w:color="auto"/>
        <w:right w:val="none" w:sz="0" w:space="0" w:color="auto"/>
      </w:divBdr>
    </w:div>
    <w:div w:id="818306056">
      <w:bodyDiv w:val="1"/>
      <w:marLeft w:val="0"/>
      <w:marRight w:val="0"/>
      <w:marTop w:val="0"/>
      <w:marBottom w:val="0"/>
      <w:divBdr>
        <w:top w:val="none" w:sz="0" w:space="0" w:color="auto"/>
        <w:left w:val="none" w:sz="0" w:space="0" w:color="auto"/>
        <w:bottom w:val="none" w:sz="0" w:space="0" w:color="auto"/>
        <w:right w:val="none" w:sz="0" w:space="0" w:color="auto"/>
      </w:divBdr>
    </w:div>
    <w:div w:id="823352582">
      <w:bodyDiv w:val="1"/>
      <w:marLeft w:val="0"/>
      <w:marRight w:val="0"/>
      <w:marTop w:val="0"/>
      <w:marBottom w:val="0"/>
      <w:divBdr>
        <w:top w:val="none" w:sz="0" w:space="0" w:color="auto"/>
        <w:left w:val="none" w:sz="0" w:space="0" w:color="auto"/>
        <w:bottom w:val="none" w:sz="0" w:space="0" w:color="auto"/>
        <w:right w:val="none" w:sz="0" w:space="0" w:color="auto"/>
      </w:divBdr>
      <w:divsChild>
        <w:div w:id="1048728103">
          <w:marLeft w:val="0"/>
          <w:marRight w:val="0"/>
          <w:marTop w:val="0"/>
          <w:marBottom w:val="0"/>
          <w:divBdr>
            <w:top w:val="none" w:sz="0" w:space="0" w:color="auto"/>
            <w:left w:val="none" w:sz="0" w:space="0" w:color="auto"/>
            <w:bottom w:val="none" w:sz="0" w:space="0" w:color="auto"/>
            <w:right w:val="none" w:sz="0" w:space="0" w:color="auto"/>
          </w:divBdr>
          <w:divsChild>
            <w:div w:id="15143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9191">
      <w:bodyDiv w:val="1"/>
      <w:marLeft w:val="0"/>
      <w:marRight w:val="0"/>
      <w:marTop w:val="0"/>
      <w:marBottom w:val="0"/>
      <w:divBdr>
        <w:top w:val="none" w:sz="0" w:space="0" w:color="auto"/>
        <w:left w:val="none" w:sz="0" w:space="0" w:color="auto"/>
        <w:bottom w:val="none" w:sz="0" w:space="0" w:color="auto"/>
        <w:right w:val="none" w:sz="0" w:space="0" w:color="auto"/>
      </w:divBdr>
    </w:div>
    <w:div w:id="1201432708">
      <w:bodyDiv w:val="1"/>
      <w:marLeft w:val="0"/>
      <w:marRight w:val="0"/>
      <w:marTop w:val="0"/>
      <w:marBottom w:val="0"/>
      <w:divBdr>
        <w:top w:val="none" w:sz="0" w:space="0" w:color="auto"/>
        <w:left w:val="none" w:sz="0" w:space="0" w:color="auto"/>
        <w:bottom w:val="none" w:sz="0" w:space="0" w:color="auto"/>
        <w:right w:val="none" w:sz="0" w:space="0" w:color="auto"/>
      </w:divBdr>
    </w:div>
    <w:div w:id="1249459883">
      <w:bodyDiv w:val="1"/>
      <w:marLeft w:val="0"/>
      <w:marRight w:val="0"/>
      <w:marTop w:val="0"/>
      <w:marBottom w:val="0"/>
      <w:divBdr>
        <w:top w:val="none" w:sz="0" w:space="0" w:color="auto"/>
        <w:left w:val="none" w:sz="0" w:space="0" w:color="auto"/>
        <w:bottom w:val="none" w:sz="0" w:space="0" w:color="auto"/>
        <w:right w:val="none" w:sz="0" w:space="0" w:color="auto"/>
      </w:divBdr>
    </w:div>
    <w:div w:id="1642036428">
      <w:bodyDiv w:val="1"/>
      <w:marLeft w:val="0"/>
      <w:marRight w:val="0"/>
      <w:marTop w:val="0"/>
      <w:marBottom w:val="0"/>
      <w:divBdr>
        <w:top w:val="none" w:sz="0" w:space="0" w:color="auto"/>
        <w:left w:val="none" w:sz="0" w:space="0" w:color="auto"/>
        <w:bottom w:val="none" w:sz="0" w:space="0" w:color="auto"/>
        <w:right w:val="none" w:sz="0" w:space="0" w:color="auto"/>
      </w:divBdr>
    </w:div>
    <w:div w:id="1644499738">
      <w:bodyDiv w:val="1"/>
      <w:marLeft w:val="0"/>
      <w:marRight w:val="0"/>
      <w:marTop w:val="0"/>
      <w:marBottom w:val="0"/>
      <w:divBdr>
        <w:top w:val="none" w:sz="0" w:space="0" w:color="auto"/>
        <w:left w:val="none" w:sz="0" w:space="0" w:color="auto"/>
        <w:bottom w:val="none" w:sz="0" w:space="0" w:color="auto"/>
        <w:right w:val="none" w:sz="0" w:space="0" w:color="auto"/>
      </w:divBdr>
    </w:div>
    <w:div w:id="1648365338">
      <w:bodyDiv w:val="1"/>
      <w:marLeft w:val="0"/>
      <w:marRight w:val="0"/>
      <w:marTop w:val="0"/>
      <w:marBottom w:val="0"/>
      <w:divBdr>
        <w:top w:val="none" w:sz="0" w:space="0" w:color="auto"/>
        <w:left w:val="none" w:sz="0" w:space="0" w:color="auto"/>
        <w:bottom w:val="none" w:sz="0" w:space="0" w:color="auto"/>
        <w:right w:val="none" w:sz="0" w:space="0" w:color="auto"/>
      </w:divBdr>
    </w:div>
    <w:div w:id="1870528682">
      <w:bodyDiv w:val="1"/>
      <w:marLeft w:val="0"/>
      <w:marRight w:val="0"/>
      <w:marTop w:val="0"/>
      <w:marBottom w:val="0"/>
      <w:divBdr>
        <w:top w:val="none" w:sz="0" w:space="0" w:color="auto"/>
        <w:left w:val="none" w:sz="0" w:space="0" w:color="auto"/>
        <w:bottom w:val="none" w:sz="0" w:space="0" w:color="auto"/>
        <w:right w:val="none" w:sz="0" w:space="0" w:color="auto"/>
      </w:divBdr>
    </w:div>
    <w:div w:id="196689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4.bin"/><Relationship Id="rId5" Type="http://schemas.openxmlformats.org/officeDocument/2006/relationships/footnotes" Target="footnotes.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gassan bassam</dc:creator>
  <cp:keywords/>
  <dc:description/>
  <cp:lastModifiedBy>gassan bassam</cp:lastModifiedBy>
  <cp:revision>3</cp:revision>
  <dcterms:created xsi:type="dcterms:W3CDTF">2025-04-30T15:54:00Z</dcterms:created>
  <dcterms:modified xsi:type="dcterms:W3CDTF">2025-04-30T17:29:00Z</dcterms:modified>
</cp:coreProperties>
</file>