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CC" w:rsidRDefault="00F05D50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C2FCC" w:rsidRDefault="00F05D50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C2FCC" w:rsidRDefault="00F05D50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C2FCC" w:rsidRDefault="00F05D50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C2FCC" w:rsidRDefault="00F05D50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C2FCC" w:rsidRDefault="00FC2FCC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05D50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FC2FCC" w:rsidRDefault="00F05D50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 №3</w:t>
      </w:r>
    </w:p>
    <w:p w:rsidR="00FC2FCC" w:rsidRDefault="00F05D50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FC2FCC" w:rsidRDefault="00F05D50">
      <w:pPr>
        <w:pStyle w:val="Standard"/>
        <w:jc w:val="center"/>
      </w:pPr>
      <w:r>
        <w:rPr>
          <w:rStyle w:val="a4"/>
          <w:rFonts w:cs="Times New Roman"/>
          <w:bCs/>
          <w:smallCaps w:val="0"/>
          <w:szCs w:val="28"/>
          <w:lang w:eastAsia="ru-RU" w:bidi="ar-SA"/>
        </w:rPr>
        <w:t xml:space="preserve">Тема: </w:t>
      </w:r>
      <w:proofErr w:type="spellStart"/>
      <w:r>
        <w:rPr>
          <w:rStyle w:val="a4"/>
          <w:rFonts w:cs="Times New Roman"/>
          <w:bCs/>
          <w:smallCaps w:val="0"/>
          <w:szCs w:val="28"/>
          <w:lang w:eastAsia="ru-RU" w:bidi="ar-SA"/>
        </w:rPr>
        <w:t>логирование</w:t>
      </w:r>
      <w:proofErr w:type="spellEnd"/>
      <w:r>
        <w:rPr>
          <w:rStyle w:val="a4"/>
          <w:rFonts w:cs="Times New Roman"/>
          <w:bCs/>
          <w:smallCaps w:val="0"/>
          <w:szCs w:val="28"/>
          <w:lang w:eastAsia="ru-RU" w:bidi="ar-SA"/>
        </w:rPr>
        <w:t xml:space="preserve">, </w:t>
      </w:r>
      <w:r>
        <w:rPr>
          <w:rStyle w:val="a4"/>
          <w:rFonts w:cs="Times New Roman"/>
          <w:bCs/>
          <w:smallCaps w:val="0"/>
          <w:szCs w:val="28"/>
          <w:lang w:eastAsia="ru-RU" w:bidi="ar-SA"/>
        </w:rPr>
        <w:t>перегрузка операций</w:t>
      </w: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" w:type="dxa"/>
        <w:tblLook w:val="0000" w:firstRow="0" w:lastRow="0" w:firstColumn="0" w:lastColumn="0" w:noHBand="0" w:noVBand="0"/>
      </w:tblPr>
      <w:tblGrid>
        <w:gridCol w:w="4344"/>
        <w:gridCol w:w="2609"/>
        <w:gridCol w:w="2901"/>
      </w:tblGrid>
      <w:tr w:rsidR="00FC2FCC">
        <w:trPr>
          <w:trHeight w:val="614"/>
        </w:trPr>
        <w:tc>
          <w:tcPr>
            <w:tcW w:w="4344" w:type="dxa"/>
            <w:vAlign w:val="bottom"/>
          </w:tcPr>
          <w:p w:rsidR="00FC2FCC" w:rsidRDefault="00F05D5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FC2FCC" w:rsidRDefault="00FC2FCC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FC2FCC" w:rsidRDefault="00F05D50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Литягин</w:t>
            </w:r>
            <w:proofErr w:type="spellEnd"/>
            <w:r>
              <w:rPr>
                <w:szCs w:val="28"/>
              </w:rPr>
              <w:t xml:space="preserve"> С.М.</w:t>
            </w:r>
          </w:p>
        </w:tc>
      </w:tr>
      <w:tr w:rsidR="00FC2FCC">
        <w:trPr>
          <w:trHeight w:val="614"/>
        </w:trPr>
        <w:tc>
          <w:tcPr>
            <w:tcW w:w="4344" w:type="dxa"/>
            <w:vAlign w:val="bottom"/>
          </w:tcPr>
          <w:p w:rsidR="00FC2FCC" w:rsidRDefault="00F05D5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C2FCC" w:rsidRDefault="00FC2FCC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FC2FCC" w:rsidRDefault="00F05D50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FC2FCC" w:rsidRDefault="00FC2FCC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C2FCC" w:rsidRDefault="00FC2FCC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C2FCC" w:rsidRDefault="00F05D5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C2FCC" w:rsidRDefault="00F05D5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 w:rsidR="00FC2FCC" w:rsidRDefault="00F05D50">
      <w:pPr>
        <w:pStyle w:val="2"/>
      </w:pPr>
      <w:r>
        <w:lastRenderedPageBreak/>
        <w:t>Цель работы.</w:t>
      </w:r>
    </w:p>
    <w:p w:rsidR="00FC2FCC" w:rsidRDefault="00F05D50">
      <w:pPr>
        <w:pStyle w:val="Textbody"/>
      </w:pPr>
      <w:r>
        <w:t xml:space="preserve">Изучить применение логгеров, изучение перегрузки оператора вывода в поток; написание логгеров нескольких типов, для отслеживания изменений в состоянии объекта. </w:t>
      </w:r>
    </w:p>
    <w:p w:rsidR="00FC2FCC" w:rsidRDefault="00F05D50">
      <w:pPr>
        <w:pStyle w:val="2"/>
      </w:pPr>
      <w:r>
        <w:t>Задание.</w:t>
      </w:r>
    </w:p>
    <w:p w:rsidR="00FC2FCC" w:rsidRDefault="00F05D50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проводить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того, что происходит во время игры.</w:t>
      </w:r>
    </w:p>
    <w:p w:rsidR="00FC2FCC" w:rsidRDefault="00F05D50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Требования:</w:t>
      </w:r>
    </w:p>
    <w:p w:rsidR="00FC2FCC" w:rsidRDefault="00F05D50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Реализован класс логгера, который будет получать объект, который нео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ходимо отслеживать, и при изменении его состоянии записывать данную информацию.</w:t>
      </w:r>
    </w:p>
    <w:p w:rsidR="00FC2FCC" w:rsidRDefault="00F05D50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Должна быть возможность записывания логов в файл, в консоль или 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новременно в файл и консоль.</w:t>
      </w:r>
    </w:p>
    <w:p w:rsidR="00FC2FCC" w:rsidRDefault="00F05D50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Должна быть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возможность выбрать типа вывода логов</w:t>
      </w:r>
    </w:p>
    <w:p w:rsidR="00FC2FCC" w:rsidRDefault="00F05D50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Все объекты должны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логироваться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через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перегруженный оператор выв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 в поток.</w:t>
      </w:r>
    </w:p>
    <w:p w:rsidR="00FC2FCC" w:rsidRDefault="00F05D50">
      <w:pPr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Должна соблюдаться идиома RAII</w:t>
      </w:r>
    </w:p>
    <w:p w:rsidR="00FC2FCC" w:rsidRDefault="00F05D50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Потенциальные паттерны проектирования, которые можно использовать:</w:t>
      </w:r>
    </w:p>
    <w:p w:rsidR="00FC2FCC" w:rsidRDefault="00F05D50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Адаптер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Adapter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 - преобразование данных к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нужному формату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вания</w:t>
      </w:r>
      <w:proofErr w:type="spellEnd"/>
    </w:p>
    <w:p w:rsidR="00FC2FCC" w:rsidRDefault="00F05D50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Декоратор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Decorator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форматирование текста для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логирования</w:t>
      </w:r>
      <w:proofErr w:type="spellEnd"/>
    </w:p>
    <w:p w:rsidR="00FC2FCC" w:rsidRDefault="00F05D50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Мост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Bridge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переключение между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логированием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в файл/консоль</w:t>
      </w:r>
    </w:p>
    <w:p w:rsidR="00FC2FCC" w:rsidRDefault="00F05D50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Наблюдатель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Observer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отслеживание объектов, которые необходимо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логировать</w:t>
      </w:r>
      <w:proofErr w:type="spellEnd"/>
    </w:p>
    <w:p w:rsidR="00FC2FCC" w:rsidRDefault="00F05D50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Синглтон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Singleton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 - г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арантия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логирования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в одно место через одну сущность</w:t>
      </w:r>
    </w:p>
    <w:p w:rsidR="00FC2FCC" w:rsidRDefault="00F05D50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Заместитель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Proxy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подстановка и выбор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необходимого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логирования</w:t>
      </w:r>
      <w:proofErr w:type="spellEnd"/>
    </w:p>
    <w:p w:rsidR="00FC2FCC" w:rsidRDefault="00FC2FCC">
      <w:pPr>
        <w:pStyle w:val="Textbody"/>
      </w:pPr>
    </w:p>
    <w:p w:rsidR="00FC2FCC" w:rsidRDefault="00FC2FCC">
      <w:pPr>
        <w:pStyle w:val="Textbody"/>
      </w:pPr>
    </w:p>
    <w:p w:rsidR="00FC2FCC" w:rsidRDefault="00F05D50">
      <w:pPr>
        <w:pStyle w:val="2"/>
      </w:pPr>
      <w:r>
        <w:lastRenderedPageBreak/>
        <w:t>Выполнение работы.</w:t>
      </w:r>
    </w:p>
    <w:p w:rsidR="00FC2FCC" w:rsidRDefault="00F05D50">
      <w:pPr>
        <w:pStyle w:val="Textbody"/>
        <w:ind w:firstLine="0"/>
      </w:pPr>
      <w:r>
        <w:tab/>
        <w:t xml:space="preserve">В ходе работы были использованы паттерны: Наблюдатель, Одиночка, Мост и Декоратор. </w:t>
      </w:r>
    </w:p>
    <w:p w:rsidR="00FC2FCC" w:rsidRDefault="00F05D50">
      <w:pPr>
        <w:pStyle w:val="Textbody"/>
        <w:ind w:firstLine="0"/>
      </w:pPr>
      <w:r>
        <w:tab/>
        <w:t xml:space="preserve">Паттерн Наблюдатель был </w:t>
      </w:r>
      <w:r>
        <w:t>реали</w:t>
      </w:r>
      <w:r>
        <w:t>зован</w:t>
      </w:r>
      <w:r>
        <w:t xml:space="preserve">, чтобы создать механизм, благодаря которому класс логгера сможешь следить и реагировать на события в классах объектов. Его суть проста — создаются Наблюдатели и Субъекты. Наблюдатели следят </w:t>
      </w:r>
      <w:proofErr w:type="gramStart"/>
      <w:r>
        <w:t>на</w:t>
      </w:r>
      <w:proofErr w:type="gramEnd"/>
      <w:r>
        <w:t xml:space="preserve"> субъектами. Соответственно, был создан интерфейс </w:t>
      </w:r>
      <w:proofErr w:type="spellStart"/>
      <w:r>
        <w:t>Observer</w:t>
      </w:r>
      <w:proofErr w:type="spellEnd"/>
      <w:r>
        <w:t xml:space="preserve"> (</w:t>
      </w:r>
      <w:r>
        <w:t>т</w:t>
      </w:r>
      <w:r w:rsidRPr="007F3C1F">
        <w:t>.</w:t>
      </w:r>
      <w:r>
        <w:rPr>
          <w:lang w:val="en-US"/>
        </w:rPr>
        <w:t>e</w:t>
      </w:r>
      <w:r w:rsidRPr="007F3C1F">
        <w:t xml:space="preserve">. интерфейс Наблюдателей), который имеет всего один виртуальный метод </w:t>
      </w:r>
      <w:r>
        <w:rPr>
          <w:lang w:val="en-US"/>
        </w:rPr>
        <w:t>Update</w:t>
      </w:r>
      <w:r w:rsidRPr="007F3C1F">
        <w:t xml:space="preserve">() (переопределяется у наследников, нужен для обновления информации об объекте). Для Субъектов был создан класс </w:t>
      </w:r>
      <w:r>
        <w:rPr>
          <w:lang w:val="en-US"/>
        </w:rPr>
        <w:t>Subject</w:t>
      </w:r>
      <w:r w:rsidRPr="007F3C1F">
        <w:t xml:space="preserve">. В этом классе мы создали поле </w:t>
      </w:r>
      <w:r>
        <w:rPr>
          <w:lang w:val="en-US"/>
        </w:rPr>
        <w:t>Observer</w:t>
      </w:r>
      <w:r w:rsidRPr="007F3C1F">
        <w:t xml:space="preserve">* </w:t>
      </w:r>
      <w:r>
        <w:rPr>
          <w:lang w:val="en-US"/>
        </w:rPr>
        <w:t>observer</w:t>
      </w:r>
      <w:r w:rsidRPr="007F3C1F">
        <w:t xml:space="preserve">, для </w:t>
      </w:r>
      <w:r w:rsidRPr="007F3C1F">
        <w:t xml:space="preserve">хранения указателя на Наблюдателя, что будет следить за данным субъектом. Также были написаны два метода: </w:t>
      </w:r>
      <w:proofErr w:type="spellStart"/>
      <w:proofErr w:type="gramStart"/>
      <w:r>
        <w:rPr>
          <w:lang w:val="en-US"/>
        </w:rPr>
        <w:t>SetObs</w:t>
      </w:r>
      <w:proofErr w:type="spellEnd"/>
      <w:r w:rsidRPr="007F3C1F">
        <w:t>(</w:t>
      </w:r>
      <w:proofErr w:type="gramEnd"/>
      <w:r>
        <w:rPr>
          <w:lang w:val="en-US"/>
        </w:rPr>
        <w:t>Observer</w:t>
      </w:r>
      <w:r w:rsidRPr="007F3C1F">
        <w:t xml:space="preserve">* </w:t>
      </w:r>
      <w:proofErr w:type="spellStart"/>
      <w:r>
        <w:rPr>
          <w:lang w:val="en-US"/>
        </w:rPr>
        <w:t>obs</w:t>
      </w:r>
      <w:proofErr w:type="spellEnd"/>
      <w:r w:rsidRPr="007F3C1F">
        <w:t xml:space="preserve">) и  </w:t>
      </w:r>
      <w:r>
        <w:rPr>
          <w:lang w:val="en-US"/>
        </w:rPr>
        <w:t>Notify</w:t>
      </w:r>
      <w:r w:rsidRPr="007F3C1F">
        <w:t xml:space="preserve">().  Первый нужен для установки указателя  </w:t>
      </w:r>
      <w:proofErr w:type="gramStart"/>
      <w:r w:rsidRPr="007F3C1F">
        <w:t>на</w:t>
      </w:r>
      <w:proofErr w:type="gramEnd"/>
      <w:r w:rsidRPr="007F3C1F">
        <w:t xml:space="preserve"> наблюдатель </w:t>
      </w:r>
      <w:proofErr w:type="spellStart"/>
      <w:r>
        <w:rPr>
          <w:lang w:val="en-US"/>
        </w:rPr>
        <w:t>obs</w:t>
      </w:r>
      <w:proofErr w:type="spellEnd"/>
      <w:r w:rsidRPr="007F3C1F">
        <w:t xml:space="preserve"> в соответствующее поле </w:t>
      </w:r>
      <w:r>
        <w:rPr>
          <w:lang w:val="en-US"/>
        </w:rPr>
        <w:t>observer</w:t>
      </w:r>
      <w:r w:rsidRPr="007F3C1F">
        <w:t>. Второй же вызывает метод</w:t>
      </w:r>
      <w:r w:rsidRPr="007F3C1F">
        <w:t xml:space="preserve"> </w:t>
      </w:r>
      <w:r>
        <w:rPr>
          <w:lang w:val="en-US"/>
        </w:rPr>
        <w:t>Update</w:t>
      </w:r>
      <w:r w:rsidRPr="007F3C1F">
        <w:t>() у наблюдателя, если таковой установлен. Т.е. вызывает у наблюдателя метод, для обновления информации о себе. Также мы перегружаем оператор вывода в поток. Теперь при попытке вывести в поток объект этого классы (ну или классов-наследников) будут в</w:t>
      </w:r>
      <w:r w:rsidRPr="007F3C1F">
        <w:t xml:space="preserve">ыведены данные о нем. Для этого же мы написали в этом классе виртуальную функцию </w:t>
      </w:r>
      <w:proofErr w:type="spellStart"/>
      <w:r>
        <w:rPr>
          <w:lang w:val="en-US"/>
        </w:rPr>
        <w:t>GetLog</w:t>
      </w:r>
      <w:proofErr w:type="spellEnd"/>
      <w:r w:rsidRPr="007F3C1F">
        <w:t>() (</w:t>
      </w:r>
      <w:proofErr w:type="gramStart"/>
      <w:r w:rsidRPr="007F3C1F">
        <w:t>переопределена</w:t>
      </w:r>
      <w:proofErr w:type="gramEnd"/>
      <w:r w:rsidRPr="007F3C1F">
        <w:t xml:space="preserve"> у классов-наследников), что и вернет эти данные. Кстати говоря, поскольку Наблюдатель следит за Субъектами, а они, в нашем случае, все объекты, то нас</w:t>
      </w:r>
      <w:r w:rsidRPr="007F3C1F">
        <w:t xml:space="preserve">ледуем класс </w:t>
      </w:r>
      <w:r>
        <w:rPr>
          <w:lang w:val="en-US"/>
        </w:rPr>
        <w:t>Object</w:t>
      </w:r>
      <w:r w:rsidRPr="007F3C1F">
        <w:t xml:space="preserve"> от класса </w:t>
      </w:r>
      <w:r>
        <w:rPr>
          <w:lang w:val="en-US"/>
        </w:rPr>
        <w:t>Subject</w:t>
      </w:r>
      <w:r w:rsidRPr="007F3C1F">
        <w:t>.</w:t>
      </w:r>
    </w:p>
    <w:p w:rsidR="00FC2FCC" w:rsidRDefault="00F05D50">
      <w:pPr>
        <w:pStyle w:val="Textbody"/>
        <w:ind w:firstLine="0"/>
      </w:pPr>
      <w:r>
        <w:tab/>
        <w:t xml:space="preserve">Паттерн Одиночка был применен, чтобы гарантировать </w:t>
      </w:r>
      <w:r>
        <w:t>наличие единственного экземпляра класса и предоставлять глобальную точку доступа</w:t>
      </w:r>
      <w:r>
        <w:t>. Именно этот  паттерн и был применен вместе с паттерном Наблюдатель для создания кла</w:t>
      </w:r>
      <w:r>
        <w:t xml:space="preserve">сса </w:t>
      </w:r>
      <w:proofErr w:type="spellStart"/>
      <w:r>
        <w:t>Logger</w:t>
      </w:r>
      <w:proofErr w:type="spellEnd"/>
      <w:r>
        <w:t xml:space="preserve">, который в дальнейшем и будет </w:t>
      </w:r>
      <w:r>
        <w:t xml:space="preserve">управлять </w:t>
      </w:r>
      <w:proofErr w:type="spellStart"/>
      <w:r>
        <w:t>логгированием</w:t>
      </w:r>
      <w:proofErr w:type="spellEnd"/>
      <w:r>
        <w:t xml:space="preserve"> игровых объектов. Данный класс наследуется от интерфейса </w:t>
      </w:r>
      <w:proofErr w:type="spellStart"/>
      <w:r>
        <w:t>Observer</w:t>
      </w:r>
      <w:proofErr w:type="spellEnd"/>
      <w:r>
        <w:t xml:space="preserve"> (поскольку он у нас и является наблюдателем). Соответственно, класс имеет поле </w:t>
      </w:r>
      <w:proofErr w:type="spellStart"/>
      <w:r>
        <w:t>Subject</w:t>
      </w:r>
      <w:proofErr w:type="spellEnd"/>
      <w:r>
        <w:t xml:space="preserve">* </w:t>
      </w:r>
      <w:proofErr w:type="spellStart"/>
      <w:r>
        <w:t>subject</w:t>
      </w:r>
      <w:proofErr w:type="spellEnd"/>
      <w:r>
        <w:t>, где и будет храниться субъек</w:t>
      </w:r>
      <w:r>
        <w:t xml:space="preserve">т, за которым </w:t>
      </w:r>
      <w:r>
        <w:lastRenderedPageBreak/>
        <w:t xml:space="preserve">происходит слежка. Также имеет поле </w:t>
      </w:r>
      <w:proofErr w:type="spellStart"/>
      <w:r>
        <w:t>LoggerImplication</w:t>
      </w:r>
      <w:proofErr w:type="spellEnd"/>
      <w:r>
        <w:t xml:space="preserve">*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гдебудет</w:t>
      </w:r>
      <w:proofErr w:type="spellEnd"/>
      <w:r>
        <w:t xml:space="preserve"> хранится определенно собранный логгер (смысл этой фразу будет ясен, когда будет момент о паттерне Декоратор). </w:t>
      </w:r>
      <w:r>
        <w:t>П</w:t>
      </w:r>
      <w:r>
        <w:t xml:space="preserve">ереопределяем тут метод </w:t>
      </w:r>
      <w:proofErr w:type="spellStart"/>
      <w:r>
        <w:t>Update</w:t>
      </w:r>
      <w:proofErr w:type="spellEnd"/>
      <w:r>
        <w:t xml:space="preserve">() интерфейса </w:t>
      </w:r>
      <w:proofErr w:type="spellStart"/>
      <w:r>
        <w:t>Observer</w:t>
      </w:r>
      <w:proofErr w:type="spellEnd"/>
      <w:r>
        <w:t xml:space="preserve">. </w:t>
      </w:r>
      <w:r>
        <w:t xml:space="preserve">При вызове данного метода вызывается вывод информации о субъекте </w:t>
      </w:r>
      <w:proofErr w:type="spellStart"/>
      <w:r>
        <w:t>subject</w:t>
      </w:r>
      <w:proofErr w:type="spellEnd"/>
      <w:r>
        <w:t xml:space="preserve"> (что хранится в наблюдателе) слежки через метод </w:t>
      </w:r>
      <w:proofErr w:type="spellStart"/>
      <w:r>
        <w:t>Out</w:t>
      </w:r>
      <w:proofErr w:type="spellEnd"/>
      <w:r>
        <w:t>(</w:t>
      </w:r>
      <w:proofErr w:type="spellStart"/>
      <w:r>
        <w:t>subject</w:t>
      </w:r>
      <w:proofErr w:type="spellEnd"/>
      <w:r>
        <w:t xml:space="preserve">) объекта </w:t>
      </w:r>
      <w:proofErr w:type="spellStart"/>
      <w:r>
        <w:t>log</w:t>
      </w:r>
      <w:proofErr w:type="spellEnd"/>
      <w:r>
        <w:t xml:space="preserve">. Теперь конкретно о реализации паттерна Одиночка: было добавлено поле </w:t>
      </w:r>
      <w:proofErr w:type="spellStart"/>
      <w:r>
        <w:t>Logger</w:t>
      </w:r>
      <w:proofErr w:type="spellEnd"/>
      <w:r>
        <w:t xml:space="preserve">* </w:t>
      </w:r>
      <w:proofErr w:type="spellStart"/>
      <w:r>
        <w:t>logger</w:t>
      </w:r>
      <w:proofErr w:type="spellEnd"/>
      <w:r>
        <w:t xml:space="preserve">. Именно в нем и будет </w:t>
      </w:r>
      <w:proofErr w:type="gramStart"/>
      <w:r>
        <w:t>хра</w:t>
      </w:r>
      <w:r>
        <w:t>нится</w:t>
      </w:r>
      <w:proofErr w:type="gramEnd"/>
      <w:r>
        <w:t xml:space="preserve"> единственный экземпляр класса. Как </w:t>
      </w:r>
      <w:proofErr w:type="gramStart"/>
      <w:r>
        <w:t>раз</w:t>
      </w:r>
      <w:proofErr w:type="gramEnd"/>
      <w:r>
        <w:t xml:space="preserve"> поэтому мы лишаем пользователя доступа к конструктору данного класса. Все, что он может — это вызвать специальный метод </w:t>
      </w:r>
      <w:proofErr w:type="spellStart"/>
      <w:r>
        <w:t>GetInstance</w:t>
      </w:r>
      <w:proofErr w:type="spellEnd"/>
      <w:r>
        <w:t>(</w:t>
      </w:r>
      <w:proofErr w:type="spellStart"/>
      <w:r>
        <w:t>Subject</w:t>
      </w:r>
      <w:proofErr w:type="spellEnd"/>
      <w:r>
        <w:t xml:space="preserve">* </w:t>
      </w:r>
      <w:proofErr w:type="spellStart"/>
      <w:r>
        <w:t>sub</w:t>
      </w:r>
      <w:proofErr w:type="spellEnd"/>
      <w:r>
        <w:t xml:space="preserve">, </w:t>
      </w:r>
      <w:proofErr w:type="spellStart"/>
      <w:r>
        <w:t>LoggerImplication</w:t>
      </w:r>
      <w:proofErr w:type="spellEnd"/>
      <w:r>
        <w:t xml:space="preserve">* </w:t>
      </w:r>
      <w:proofErr w:type="spellStart"/>
      <w:r>
        <w:t>log</w:t>
      </w:r>
      <w:proofErr w:type="spellEnd"/>
      <w:r>
        <w:t>), аргументы которого — это объект, за кото</w:t>
      </w:r>
      <w:r>
        <w:t xml:space="preserve">рым будет слежка и как раз специально собранный логгер. Если изначально в поле </w:t>
      </w:r>
      <w:proofErr w:type="spellStart"/>
      <w:r>
        <w:t>logger</w:t>
      </w:r>
      <w:proofErr w:type="spellEnd"/>
      <w:r>
        <w:t xml:space="preserve"> нет экземпляра класса </w:t>
      </w:r>
      <w:proofErr w:type="spellStart"/>
      <w:r>
        <w:t>Logger</w:t>
      </w:r>
      <w:proofErr w:type="spellEnd"/>
      <w:r>
        <w:t xml:space="preserve">, то мы создаем новый с применением конструктора; если же экземпляр уже имеется, то просто помещаем указатели на субъект </w:t>
      </w:r>
      <w:proofErr w:type="spellStart"/>
      <w:r>
        <w:t>sub</w:t>
      </w:r>
      <w:proofErr w:type="spellEnd"/>
      <w:r>
        <w:t xml:space="preserve"> и логгер </w:t>
      </w:r>
      <w:proofErr w:type="spellStart"/>
      <w:r>
        <w:t>log</w:t>
      </w:r>
      <w:proofErr w:type="spellEnd"/>
      <w:r>
        <w:t xml:space="preserve"> в со</w:t>
      </w:r>
      <w:r>
        <w:t xml:space="preserve">ответствующие поля экземпляра </w:t>
      </w:r>
      <w:proofErr w:type="spellStart"/>
      <w:r>
        <w:t>subject</w:t>
      </w:r>
      <w:proofErr w:type="spellEnd"/>
      <w:r>
        <w:t xml:space="preserve"> и </w:t>
      </w:r>
      <w:proofErr w:type="spellStart"/>
      <w:r>
        <w:t>log</w:t>
      </w:r>
      <w:proofErr w:type="spellEnd"/>
      <w:r>
        <w:t xml:space="preserve">. Не забываем установить в субъект данный экземпляр как наблюдателя методом </w:t>
      </w:r>
      <w:proofErr w:type="spellStart"/>
      <w:r>
        <w:t>SetObs</w:t>
      </w:r>
      <w:proofErr w:type="spellEnd"/>
      <w:r>
        <w:t>(</w:t>
      </w:r>
      <w:proofErr w:type="spellStart"/>
      <w:r>
        <w:t>logger</w:t>
      </w:r>
      <w:proofErr w:type="spellEnd"/>
      <w:r>
        <w:t>).</w:t>
      </w:r>
    </w:p>
    <w:p w:rsidR="00FC2FCC" w:rsidRDefault="00F05D50">
      <w:pPr>
        <w:pStyle w:val="Textbody"/>
        <w:ind w:firstLine="0"/>
      </w:pPr>
      <w:r>
        <w:tab/>
        <w:t xml:space="preserve">Для реализации разных типов логгеров был написан интерфейс </w:t>
      </w:r>
      <w:proofErr w:type="spellStart"/>
      <w:r>
        <w:t>LoggerImplication</w:t>
      </w:r>
      <w:proofErr w:type="spellEnd"/>
      <w:r>
        <w:t>, который уже упоминался ранее. Он имеет вир</w:t>
      </w:r>
      <w:r>
        <w:t xml:space="preserve">туальную функцию </w:t>
      </w:r>
      <w:proofErr w:type="spellStart"/>
      <w:r>
        <w:t>Out</w:t>
      </w:r>
      <w:proofErr w:type="spellEnd"/>
      <w:r>
        <w:t>(</w:t>
      </w:r>
      <w:proofErr w:type="spellStart"/>
      <w:r>
        <w:t>Subject</w:t>
      </w:r>
      <w:proofErr w:type="spellEnd"/>
      <w:r>
        <w:t xml:space="preserve">* </w:t>
      </w:r>
      <w:proofErr w:type="spellStart"/>
      <w:r>
        <w:t>sub</w:t>
      </w:r>
      <w:proofErr w:type="spellEnd"/>
      <w:r>
        <w:t xml:space="preserve">) (переопределяется у классов-наследников), которая как раз нужна для вывода информации об объекте. Именно от этого интерфейса наследуется класс </w:t>
      </w:r>
      <w:proofErr w:type="spellStart"/>
      <w:r>
        <w:t>Decorator</w:t>
      </w:r>
      <w:proofErr w:type="spellEnd"/>
      <w:r>
        <w:t xml:space="preserve">. Поскольку мы имеем несколько </w:t>
      </w:r>
      <w:proofErr w:type="spellStart"/>
      <w:r>
        <w:t>типо</w:t>
      </w:r>
      <w:proofErr w:type="spellEnd"/>
      <w:r>
        <w:t xml:space="preserve"> логгеров, то можем собирать разли</w:t>
      </w:r>
      <w:r>
        <w:t xml:space="preserve">чные их комбинации. Именно для этого мы применим паттерн Декоратор. Он позволит нам «оборачивать» разные логгеры друг в друга, тем самым позволяя нам составлять различные их комбинации. Как это реализовано? Довольно просто. В данном классе мы имеем поле </w:t>
      </w:r>
      <w:proofErr w:type="spellStart"/>
      <w:r>
        <w:t>Lo</w:t>
      </w:r>
      <w:r>
        <w:t>ggerImplication</w:t>
      </w:r>
      <w:proofErr w:type="spellEnd"/>
      <w:r>
        <w:t xml:space="preserve">* </w:t>
      </w:r>
      <w:proofErr w:type="spellStart"/>
      <w:r>
        <w:t>logger</w:t>
      </w:r>
      <w:proofErr w:type="spellEnd"/>
      <w:r>
        <w:t xml:space="preserve">, в котором можем хранить указатель на определенный тип логгера. </w:t>
      </w:r>
      <w:proofErr w:type="gramStart"/>
      <w:r>
        <w:t xml:space="preserve">Соответственно, когда будет вызван переопределенный метод </w:t>
      </w:r>
      <w:proofErr w:type="spellStart"/>
      <w:r>
        <w:t>Out</w:t>
      </w:r>
      <w:proofErr w:type="spellEnd"/>
      <w:r>
        <w:t>(</w:t>
      </w:r>
      <w:proofErr w:type="spellStart"/>
      <w:r>
        <w:t>Subjcet</w:t>
      </w:r>
      <w:proofErr w:type="spellEnd"/>
      <w:r>
        <w:t xml:space="preserve">* </w:t>
      </w:r>
      <w:proofErr w:type="spellStart"/>
      <w:r>
        <w:t>sub</w:t>
      </w:r>
      <w:proofErr w:type="spellEnd"/>
      <w:r>
        <w:t xml:space="preserve">), этот же метод будет вызван у логгера, что хранится в </w:t>
      </w:r>
      <w:proofErr w:type="spellStart"/>
      <w:r>
        <w:t>logger</w:t>
      </w:r>
      <w:proofErr w:type="spellEnd"/>
      <w:r>
        <w:t>; соответственно, если таковой т</w:t>
      </w:r>
      <w:r>
        <w:t xml:space="preserve">оже хранит логгер, то для него также будет </w:t>
      </w:r>
      <w:r>
        <w:lastRenderedPageBreak/>
        <w:t xml:space="preserve">вызван метод </w:t>
      </w:r>
      <w:proofErr w:type="spellStart"/>
      <w:r>
        <w:t>Out</w:t>
      </w:r>
      <w:proofErr w:type="spellEnd"/>
      <w:r>
        <w:t xml:space="preserve">()… Вместе с этим каждый логгер выводит в поток переданный субъект </w:t>
      </w:r>
      <w:proofErr w:type="spellStart"/>
      <w:r>
        <w:t>sub</w:t>
      </w:r>
      <w:proofErr w:type="spellEnd"/>
      <w:r>
        <w:t xml:space="preserve"> (поскольку для </w:t>
      </w:r>
      <w:proofErr w:type="spellStart"/>
      <w:r>
        <w:t>Subject</w:t>
      </w:r>
      <w:proofErr w:type="spellEnd"/>
      <w:r>
        <w:t xml:space="preserve"> перегружен вывод в поток — это возможно).</w:t>
      </w:r>
      <w:proofErr w:type="gramEnd"/>
      <w:r>
        <w:t xml:space="preserve"> Так что же имелось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под</w:t>
      </w:r>
      <w:proofErr w:type="gramEnd"/>
      <w:r>
        <w:t xml:space="preserve"> «собранный логгер» в одном из пр</w:t>
      </w:r>
      <w:r>
        <w:t>едыдущих абзацев. А понимать под этим следует логгер, который собран из разных типов «оборачиваниями».</w:t>
      </w:r>
    </w:p>
    <w:p w:rsidR="00FC2FCC" w:rsidRDefault="00F05D50">
      <w:pPr>
        <w:pStyle w:val="Textbody"/>
        <w:ind w:firstLine="0"/>
      </w:pPr>
      <w:r>
        <w:tab/>
        <w:t xml:space="preserve">Согласно условиям были созданы два класса, соответствующие двум типам логгеров: </w:t>
      </w:r>
      <w:proofErr w:type="spellStart"/>
      <w:r>
        <w:t>FileLogger</w:t>
      </w:r>
      <w:proofErr w:type="spellEnd"/>
      <w:r>
        <w:t xml:space="preserve">  и </w:t>
      </w:r>
      <w:proofErr w:type="spellStart"/>
      <w:r>
        <w:t>ConsoleLogger</w:t>
      </w:r>
      <w:proofErr w:type="spellEnd"/>
      <w:r>
        <w:t>. Каждый из них наследуется от декоратора, т.</w:t>
      </w:r>
      <w:r>
        <w:t xml:space="preserve"> е. от класса </w:t>
      </w:r>
      <w:proofErr w:type="spellStart"/>
      <w:r>
        <w:t>Decorator</w:t>
      </w:r>
      <w:proofErr w:type="spellEnd"/>
      <w:r>
        <w:t>. Когда создаются их экземпляры (</w:t>
      </w:r>
      <w:proofErr w:type="spellStart"/>
      <w:r>
        <w:t>Decorator</w:t>
      </w:r>
      <w:proofErr w:type="spellEnd"/>
      <w:r>
        <w:t>(</w:t>
      </w:r>
      <w:proofErr w:type="spellStart"/>
      <w:r>
        <w:t>LoggerImplication</w:t>
      </w:r>
      <w:proofErr w:type="spellEnd"/>
      <w:r>
        <w:t xml:space="preserve">* </w:t>
      </w:r>
      <w:proofErr w:type="spellStart"/>
      <w:r>
        <w:t>log</w:t>
      </w:r>
      <w:proofErr w:type="spellEnd"/>
      <w:r>
        <w:t xml:space="preserve">)), то в поле </w:t>
      </w:r>
      <w:proofErr w:type="spellStart"/>
      <w:r>
        <w:t>LoggerImplication</w:t>
      </w:r>
      <w:proofErr w:type="spellEnd"/>
      <w:r>
        <w:t xml:space="preserve">* </w:t>
      </w:r>
      <w:proofErr w:type="spellStart"/>
      <w:r>
        <w:t>logger</w:t>
      </w:r>
      <w:proofErr w:type="spellEnd"/>
      <w:r>
        <w:t xml:space="preserve"> помещается указатель на переданный объект </w:t>
      </w:r>
      <w:proofErr w:type="spellStart"/>
      <w:r>
        <w:t>log</w:t>
      </w:r>
      <w:proofErr w:type="spellEnd"/>
      <w:r>
        <w:t xml:space="preserve">. Это как раз и обеспечивает «оборачивание». В переопределенном методе </w:t>
      </w:r>
      <w:proofErr w:type="spellStart"/>
      <w:r>
        <w:t>Out</w:t>
      </w:r>
      <w:proofErr w:type="spellEnd"/>
      <w:r>
        <w:t>(</w:t>
      </w:r>
      <w:proofErr w:type="spellStart"/>
      <w:r>
        <w:t>Subject</w:t>
      </w:r>
      <w:proofErr w:type="spellEnd"/>
      <w:r>
        <w:t>*</w:t>
      </w:r>
      <w:r>
        <w:t xml:space="preserve"> </w:t>
      </w:r>
      <w:proofErr w:type="spellStart"/>
      <w:r>
        <w:t>sub</w:t>
      </w:r>
      <w:proofErr w:type="spellEnd"/>
      <w:r>
        <w:t xml:space="preserve">)  происходит две вещи, о которых уже говорилось. Во-первых, вызывается метод </w:t>
      </w:r>
      <w:proofErr w:type="spellStart"/>
      <w:r>
        <w:t>Out</w:t>
      </w:r>
      <w:proofErr w:type="spellEnd"/>
      <w:r>
        <w:t>(</w:t>
      </w:r>
      <w:proofErr w:type="spellStart"/>
      <w:r>
        <w:t>sub</w:t>
      </w:r>
      <w:proofErr w:type="spellEnd"/>
      <w:r>
        <w:t xml:space="preserve">)   у хранящегося объекта </w:t>
      </w:r>
      <w:proofErr w:type="spellStart"/>
      <w:r>
        <w:t>logger</w:t>
      </w:r>
      <w:proofErr w:type="spellEnd"/>
      <w:r>
        <w:t xml:space="preserve">, а также происходит вывод в поток субъекта </w:t>
      </w:r>
      <w:proofErr w:type="spellStart"/>
      <w:r>
        <w:t>sub</w:t>
      </w:r>
      <w:proofErr w:type="spellEnd"/>
      <w:r>
        <w:t xml:space="preserve">. В случае </w:t>
      </w:r>
      <w:proofErr w:type="spellStart"/>
      <w:r>
        <w:t>ConsoleLogger</w:t>
      </w:r>
      <w:proofErr w:type="spellEnd"/>
      <w:r>
        <w:t xml:space="preserve"> вывод в консоль; в случае с </w:t>
      </w:r>
      <w:proofErr w:type="spellStart"/>
      <w:r>
        <w:t>FileLogger</w:t>
      </w:r>
      <w:proofErr w:type="spellEnd"/>
      <w:r>
        <w:t xml:space="preserve"> вывод в файл log.txt.</w:t>
      </w:r>
    </w:p>
    <w:p w:rsidR="00FC2FCC" w:rsidRDefault="00F05D50">
      <w:pPr>
        <w:pStyle w:val="Textbody"/>
        <w:ind w:firstLine="0"/>
      </w:pPr>
      <w:r>
        <w:tab/>
      </w:r>
      <w:r>
        <w:t xml:space="preserve">Кстати говоря, был же еще применен паттерн Мост, что позволяет нам переключать разные собранные логгеры. По сути, мы создали Реализацию и Абстракцию. Под реализацией здесь следует понимать класс </w:t>
      </w:r>
      <w:proofErr w:type="spellStart"/>
      <w:r>
        <w:t>Logger</w:t>
      </w:r>
      <w:proofErr w:type="spellEnd"/>
      <w:r>
        <w:t xml:space="preserve">, под абстракцией -  интерфейс </w:t>
      </w:r>
      <w:proofErr w:type="spellStart"/>
      <w:r>
        <w:t>LoggerInteraction</w:t>
      </w:r>
      <w:proofErr w:type="spellEnd"/>
      <w:r>
        <w:t xml:space="preserve"> (т. е.</w:t>
      </w:r>
      <w:r>
        <w:t xml:space="preserve"> при помощи наблюдателя мы управляем логгерами).</w:t>
      </w:r>
    </w:p>
    <w:p w:rsidR="00FC2FCC" w:rsidRDefault="00FC2FCC">
      <w:pPr>
        <w:pStyle w:val="Textbody"/>
        <w:ind w:firstLine="0"/>
      </w:pPr>
    </w:p>
    <w:p w:rsidR="00FC2FCC" w:rsidRDefault="00F05D50">
      <w:pPr>
        <w:pStyle w:val="Textbody"/>
      </w:pPr>
      <w:r>
        <w:t>Далее чуть подробнее о методах созданных классов</w:t>
      </w:r>
      <w:r>
        <w:t>:</w:t>
      </w:r>
    </w:p>
    <w:p w:rsidR="00FC2FCC" w:rsidRDefault="00F05D50">
      <w:pPr>
        <w:pStyle w:val="Textbody"/>
        <w:numPr>
          <w:ilvl w:val="1"/>
          <w:numId w:val="1"/>
        </w:numPr>
        <w:ind w:left="567" w:firstLine="513"/>
      </w:pPr>
      <w:r>
        <w:t xml:space="preserve">Был создан класс-интерфейс </w:t>
      </w:r>
      <w:r>
        <w:rPr>
          <w:lang w:val="en-US"/>
        </w:rPr>
        <w:t>Observer</w:t>
      </w:r>
      <w:r>
        <w:t xml:space="preserve">, имеющий метод: </w:t>
      </w:r>
    </w:p>
    <w:p w:rsidR="00FC2FCC" w:rsidRDefault="00F05D50">
      <w:pPr>
        <w:pStyle w:val="Textbody"/>
        <w:numPr>
          <w:ilvl w:val="0"/>
          <w:numId w:val="2"/>
        </w:numPr>
      </w:pPr>
      <w:r>
        <w:t xml:space="preserve">виртуальный метод </w:t>
      </w:r>
      <w:r>
        <w:rPr>
          <w:lang w:val="en-US"/>
        </w:rPr>
        <w:t>Update</w:t>
      </w:r>
      <w:r>
        <w:t>() для вывода информации об изменениях состояния объекта (метод реализуется в к</w:t>
      </w:r>
      <w:r>
        <w:t>лассе-наследнике)</w:t>
      </w:r>
    </w:p>
    <w:p w:rsidR="00FC2FCC" w:rsidRDefault="00F05D50">
      <w:pPr>
        <w:pStyle w:val="Textbody"/>
        <w:numPr>
          <w:ilvl w:val="1"/>
          <w:numId w:val="1"/>
        </w:numPr>
        <w:ind w:left="567" w:firstLine="513"/>
      </w:pPr>
      <w:r>
        <w:t xml:space="preserve">Был создан класс субъекта </w:t>
      </w:r>
      <w:r>
        <w:rPr>
          <w:lang w:val="en-US"/>
        </w:rPr>
        <w:t>Subject</w:t>
      </w:r>
      <w:r>
        <w:t xml:space="preserve"> (субъекты и будут отслеживаться логгером). Имеет поле </w:t>
      </w:r>
      <w:r>
        <w:rPr>
          <w:lang w:val="en-US"/>
        </w:rPr>
        <w:t>Observer</w:t>
      </w:r>
      <w:r>
        <w:t xml:space="preserve">* </w:t>
      </w:r>
      <w:r>
        <w:rPr>
          <w:lang w:val="en-US"/>
        </w:rPr>
        <w:t>observer</w:t>
      </w:r>
      <w:r>
        <w:t xml:space="preserve"> (т.е. субъект может хранить указатель на наблюдателя). Объявлены следующие методы:</w:t>
      </w:r>
    </w:p>
    <w:p w:rsidR="00FC2FCC" w:rsidRDefault="00F05D50">
      <w:pPr>
        <w:pStyle w:val="Textbody"/>
        <w:numPr>
          <w:ilvl w:val="0"/>
          <w:numId w:val="3"/>
        </w:numPr>
        <w:ind w:left="1418" w:hanging="284"/>
      </w:pPr>
      <w:r>
        <w:lastRenderedPageBreak/>
        <w:t xml:space="preserve">метод </w:t>
      </w:r>
      <w:proofErr w:type="spellStart"/>
      <w:r>
        <w:rPr>
          <w:lang w:val="en-US"/>
        </w:rPr>
        <w:t>SetObs</w:t>
      </w:r>
      <w:proofErr w:type="spellEnd"/>
      <w:r>
        <w:t>(</w:t>
      </w:r>
      <w:r>
        <w:rPr>
          <w:lang w:val="en-US"/>
        </w:rPr>
        <w:t>Observer</w:t>
      </w:r>
      <w:r>
        <w:t xml:space="preserve">* </w:t>
      </w:r>
      <w:proofErr w:type="spellStart"/>
      <w:r>
        <w:rPr>
          <w:lang w:val="en-US"/>
        </w:rPr>
        <w:t>obs</w:t>
      </w:r>
      <w:proofErr w:type="spellEnd"/>
      <w:r>
        <w:t>) для установки указат</w:t>
      </w:r>
      <w:r>
        <w:t xml:space="preserve">еля наблюдателя в поле субъекта </w:t>
      </w:r>
      <w:r>
        <w:rPr>
          <w:lang w:val="en-US"/>
        </w:rPr>
        <w:t>observer</w:t>
      </w:r>
    </w:p>
    <w:p w:rsidR="00FC2FCC" w:rsidRDefault="00F05D50">
      <w:pPr>
        <w:pStyle w:val="Textbody"/>
        <w:numPr>
          <w:ilvl w:val="0"/>
          <w:numId w:val="3"/>
        </w:numPr>
        <w:ind w:left="1418" w:hanging="284"/>
      </w:pPr>
      <w:r>
        <w:t xml:space="preserve">метод </w:t>
      </w:r>
      <w:r>
        <w:rPr>
          <w:lang w:val="en-US"/>
        </w:rPr>
        <w:t>Notify</w:t>
      </w:r>
      <w:r>
        <w:t xml:space="preserve">() вызывает метод </w:t>
      </w:r>
      <w:r>
        <w:rPr>
          <w:lang w:val="en-US"/>
        </w:rPr>
        <w:t>Update</w:t>
      </w:r>
      <w:r>
        <w:t>() наблюдателя для обновления информац</w:t>
      </w:r>
      <w:proofErr w:type="gramStart"/>
      <w:r>
        <w:t>ии о е</w:t>
      </w:r>
      <w:proofErr w:type="gramEnd"/>
      <w:r>
        <w:t>го состоянии, если у субъекта установлен указатель на наблюдателя, иначе в консоль выведется сообщение, что наблюдатель у объекта не ус</w:t>
      </w:r>
      <w:r>
        <w:t>тановлен</w:t>
      </w:r>
    </w:p>
    <w:p w:rsidR="00FC2FCC" w:rsidRDefault="00F05D50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>
        <w:rPr>
          <w:lang w:val="en-US"/>
        </w:rPr>
        <w:t>GetLog</w:t>
      </w:r>
      <w:proofErr w:type="spellEnd"/>
      <w:r>
        <w:t>() для получения строки с информацией о состоянии субъекта (метод реализуется в классах-наследниках)</w:t>
      </w:r>
    </w:p>
    <w:p w:rsidR="00FC2FCC" w:rsidRDefault="00F05D50">
      <w:pPr>
        <w:pStyle w:val="Textbody"/>
        <w:numPr>
          <w:ilvl w:val="0"/>
          <w:numId w:val="3"/>
        </w:numPr>
        <w:ind w:left="1418" w:hanging="284"/>
      </w:pPr>
      <w:r>
        <w:t xml:space="preserve">дружественная функция-перегрузка оператора вывода в поток </w:t>
      </w:r>
      <w:r>
        <w:rPr>
          <w:lang w:val="en-US"/>
        </w:rPr>
        <w:t>o</w:t>
      </w:r>
      <w:proofErr w:type="spellStart"/>
      <w:r>
        <w:t>perator</w:t>
      </w:r>
      <w:proofErr w:type="spellEnd"/>
      <w:r>
        <w:t>&lt;&lt;(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out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* </w:t>
      </w:r>
      <w:proofErr w:type="spellStart"/>
      <w:r>
        <w:t>sub</w:t>
      </w:r>
      <w:proofErr w:type="spellEnd"/>
      <w:r>
        <w:t>); теперь при выводе в</w:t>
      </w:r>
      <w:r>
        <w:t xml:space="preserve"> поток субъекта будет вызван вывод в поток строки с состоянием субъекта, т.е. результат метода </w:t>
      </w:r>
      <w:proofErr w:type="spellStart"/>
      <w:r>
        <w:rPr>
          <w:lang w:val="en-US"/>
        </w:rPr>
        <w:t>GetLog</w:t>
      </w:r>
      <w:proofErr w:type="spellEnd"/>
      <w:r>
        <w:t xml:space="preserve">() </w:t>
      </w:r>
    </w:p>
    <w:p w:rsidR="00FC2FCC" w:rsidRDefault="00F05D50">
      <w:pPr>
        <w:pStyle w:val="Textbody"/>
        <w:numPr>
          <w:ilvl w:val="1"/>
          <w:numId w:val="1"/>
        </w:numPr>
        <w:ind w:left="567" w:firstLine="513"/>
      </w:pPr>
      <w:r>
        <w:t>Чтобы логгер мог работать с субъектами, они должны быть. В нашей игре мы будем отслеживать состояния игрока, противников и вещей. Все они являются насл</w:t>
      </w:r>
      <w:r>
        <w:t xml:space="preserve">едниками интерфейса </w:t>
      </w:r>
      <w:r>
        <w:rPr>
          <w:lang w:val="en-US"/>
        </w:rPr>
        <w:t>Object</w:t>
      </w:r>
      <w:r>
        <w:t xml:space="preserve">. Делаем так, чтобы класс </w:t>
      </w:r>
      <w:r>
        <w:rPr>
          <w:lang w:val="en-US"/>
        </w:rPr>
        <w:t>Object</w:t>
      </w:r>
      <w:r>
        <w:t xml:space="preserve"> наследовался от класса субъектов </w:t>
      </w:r>
      <w:r>
        <w:rPr>
          <w:lang w:val="en-US"/>
        </w:rPr>
        <w:t>Subject</w:t>
      </w:r>
      <w:r>
        <w:t xml:space="preserve">. Соответственно, в классах </w:t>
      </w:r>
      <w:r>
        <w:rPr>
          <w:lang w:val="en-US"/>
        </w:rPr>
        <w:t>Hero</w:t>
      </w:r>
      <w:r>
        <w:t xml:space="preserve">, </w:t>
      </w:r>
      <w:proofErr w:type="spellStart"/>
      <w:r>
        <w:rPr>
          <w:lang w:val="en-US"/>
        </w:rPr>
        <w:t>Ent</w:t>
      </w:r>
      <w:proofErr w:type="spellEnd"/>
      <w:r>
        <w:t xml:space="preserve">, </w:t>
      </w:r>
      <w:r>
        <w:rPr>
          <w:lang w:val="en-US"/>
        </w:rPr>
        <w:t>Eye</w:t>
      </w:r>
      <w:r>
        <w:t xml:space="preserve">, </w:t>
      </w:r>
      <w:r>
        <w:rPr>
          <w:lang w:val="en-US"/>
        </w:rPr>
        <w:t>Spider</w:t>
      </w:r>
      <w:r>
        <w:t xml:space="preserve">, </w:t>
      </w:r>
      <w:r>
        <w:rPr>
          <w:lang w:val="en-US"/>
        </w:rPr>
        <w:t>Axe</w:t>
      </w:r>
      <w:r>
        <w:t xml:space="preserve">, </w:t>
      </w:r>
      <w:r>
        <w:rPr>
          <w:lang w:val="en-US"/>
        </w:rPr>
        <w:t>Coin</w:t>
      </w:r>
      <w:r>
        <w:t xml:space="preserve">, </w:t>
      </w:r>
      <w:r>
        <w:rPr>
          <w:lang w:val="en-US"/>
        </w:rPr>
        <w:t>Candy</w:t>
      </w:r>
      <w:r>
        <w:t xml:space="preserve"> был добавлен метод:</w:t>
      </w:r>
    </w:p>
    <w:p w:rsidR="00FC2FCC" w:rsidRDefault="00F05D50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GetLog</w:t>
      </w:r>
      <w:proofErr w:type="spellEnd"/>
      <w:r>
        <w:t>(), который возвращает строку с информа</w:t>
      </w:r>
      <w:r>
        <w:t>цией о состоянии объекта</w:t>
      </w:r>
    </w:p>
    <w:p w:rsidR="00FC2FCC" w:rsidRDefault="00F05D50">
      <w:pPr>
        <w:pStyle w:val="Textbody"/>
        <w:numPr>
          <w:ilvl w:val="1"/>
          <w:numId w:val="1"/>
        </w:numPr>
      </w:pPr>
      <w:r>
        <w:t xml:space="preserve">Был создан класс-интерфейс </w:t>
      </w:r>
      <w:proofErr w:type="spellStart"/>
      <w:r>
        <w:rPr>
          <w:lang w:val="en-US"/>
        </w:rPr>
        <w:t>LoggerImplication</w:t>
      </w:r>
      <w:proofErr w:type="spellEnd"/>
      <w:r>
        <w:t xml:space="preserve">, имеющий метод: </w:t>
      </w:r>
    </w:p>
    <w:p w:rsidR="00FC2FCC" w:rsidRDefault="00F05D50">
      <w:pPr>
        <w:pStyle w:val="Textbody"/>
        <w:numPr>
          <w:ilvl w:val="0"/>
          <w:numId w:val="2"/>
        </w:numPr>
      </w:pPr>
      <w:r>
        <w:t xml:space="preserve">виртуальный метод </w:t>
      </w:r>
      <w:r>
        <w:rPr>
          <w:lang w:val="en-US"/>
        </w:rPr>
        <w:t>Out</w:t>
      </w:r>
      <w:r>
        <w:t>(</w:t>
      </w:r>
      <w:r>
        <w:rPr>
          <w:lang w:val="en-US"/>
        </w:rPr>
        <w:t>Subject</w:t>
      </w:r>
      <w:r>
        <w:t xml:space="preserve">* </w:t>
      </w:r>
      <w:r>
        <w:rPr>
          <w:lang w:val="en-US"/>
        </w:rPr>
        <w:t>sub</w:t>
      </w:r>
      <w:r>
        <w:t xml:space="preserve">) для вывода объекта в поток (метод реализуется в классах-наследниках) </w:t>
      </w:r>
    </w:p>
    <w:p w:rsidR="00FC2FCC" w:rsidRDefault="00F05D50">
      <w:pPr>
        <w:pStyle w:val="Textbody"/>
        <w:numPr>
          <w:ilvl w:val="1"/>
          <w:numId w:val="1"/>
        </w:numPr>
      </w:pPr>
      <w:r>
        <w:t xml:space="preserve">Был создан класс </w:t>
      </w:r>
      <w:proofErr w:type="spellStart"/>
      <w:r>
        <w:rPr>
          <w:lang w:val="en-US"/>
        </w:rPr>
        <w:t>FileLogger</w:t>
      </w:r>
      <w:proofErr w:type="spellEnd"/>
      <w:r>
        <w:t xml:space="preserve">, наследуемый от </w:t>
      </w:r>
      <w:proofErr w:type="spellStart"/>
      <w:r>
        <w:rPr>
          <w:lang w:val="en-US"/>
        </w:rPr>
        <w:t>LoggerImplication</w:t>
      </w:r>
      <w:proofErr w:type="spellEnd"/>
      <w:r>
        <w:t xml:space="preserve">. </w:t>
      </w:r>
      <w:r>
        <w:t xml:space="preserve">Имеет поле </w:t>
      </w:r>
      <w:proofErr w:type="spellStart"/>
      <w:r>
        <w:rPr>
          <w:lang w:val="en-US"/>
        </w:rPr>
        <w:t>std</w:t>
      </w:r>
      <w:proofErr w:type="spellEnd"/>
      <w:r>
        <w:t>::</w:t>
      </w:r>
      <w:proofErr w:type="spellStart"/>
      <w:r>
        <w:rPr>
          <w:lang w:val="en-US"/>
        </w:rPr>
        <w:t>ofstream</w:t>
      </w:r>
      <w:proofErr w:type="spellEnd"/>
      <w:r>
        <w:t xml:space="preserve"> </w:t>
      </w:r>
      <w:r>
        <w:rPr>
          <w:lang w:val="en-US"/>
        </w:rPr>
        <w:t>output</w:t>
      </w:r>
      <w:r>
        <w:t xml:space="preserve"> для хранения потока для файлового вывода. Имеет метод: </w:t>
      </w:r>
    </w:p>
    <w:p w:rsidR="00FC2FCC" w:rsidRDefault="00F05D50">
      <w:pPr>
        <w:pStyle w:val="Textbody"/>
        <w:numPr>
          <w:ilvl w:val="0"/>
          <w:numId w:val="2"/>
        </w:numPr>
      </w:pPr>
      <w:proofErr w:type="gramStart"/>
      <w:r>
        <w:t xml:space="preserve">переопределенный метод </w:t>
      </w:r>
      <w:r>
        <w:rPr>
          <w:lang w:val="en-US"/>
        </w:rPr>
        <w:t>Out</w:t>
      </w:r>
      <w:r>
        <w:t>(</w:t>
      </w:r>
      <w:r>
        <w:rPr>
          <w:lang w:val="en-US"/>
        </w:rPr>
        <w:t>Subject</w:t>
      </w:r>
      <w:r>
        <w:t xml:space="preserve">* </w:t>
      </w:r>
      <w:r>
        <w:rPr>
          <w:lang w:val="en-US"/>
        </w:rPr>
        <w:t>sub</w:t>
      </w:r>
      <w:r>
        <w:t xml:space="preserve">) для вывода в поток </w:t>
      </w:r>
      <w:r>
        <w:rPr>
          <w:lang w:val="en-US"/>
        </w:rPr>
        <w:t>output</w:t>
      </w:r>
      <w:r>
        <w:t xml:space="preserve"> объект (поскольку оператор вывода в потом перегружен, то будет выведена информация об объекте)</w:t>
      </w:r>
      <w:proofErr w:type="gramEnd"/>
    </w:p>
    <w:p w:rsidR="00FC2FCC" w:rsidRDefault="00F05D50">
      <w:pPr>
        <w:pStyle w:val="Textbody"/>
        <w:numPr>
          <w:ilvl w:val="1"/>
          <w:numId w:val="1"/>
        </w:numPr>
      </w:pPr>
      <w:r>
        <w:lastRenderedPageBreak/>
        <w:t xml:space="preserve">Был создан класс </w:t>
      </w:r>
      <w:proofErr w:type="spellStart"/>
      <w:r>
        <w:rPr>
          <w:lang w:val="en-US"/>
        </w:rPr>
        <w:t>ConsoleLogger</w:t>
      </w:r>
      <w:proofErr w:type="spellEnd"/>
      <w:r>
        <w:t xml:space="preserve">, наследуемый от </w:t>
      </w:r>
      <w:proofErr w:type="spellStart"/>
      <w:r>
        <w:rPr>
          <w:lang w:val="en-US"/>
        </w:rPr>
        <w:t>LoggerImplication</w:t>
      </w:r>
      <w:proofErr w:type="spellEnd"/>
      <w:r>
        <w:t xml:space="preserve">. Имеет метод: </w:t>
      </w:r>
    </w:p>
    <w:p w:rsidR="00FC2FCC" w:rsidRDefault="00F05D50">
      <w:pPr>
        <w:pStyle w:val="Textbody"/>
        <w:numPr>
          <w:ilvl w:val="0"/>
          <w:numId w:val="2"/>
        </w:numPr>
      </w:pPr>
      <w:proofErr w:type="gramStart"/>
      <w:r>
        <w:t xml:space="preserve">переопределенный метод </w:t>
      </w:r>
      <w:r>
        <w:rPr>
          <w:lang w:val="en-US"/>
        </w:rPr>
        <w:t>Out</w:t>
      </w:r>
      <w:r>
        <w:t>(</w:t>
      </w:r>
      <w:r>
        <w:rPr>
          <w:lang w:val="en-US"/>
        </w:rPr>
        <w:t>Subject</w:t>
      </w:r>
      <w:r>
        <w:t xml:space="preserve">* </w:t>
      </w:r>
      <w:r>
        <w:rPr>
          <w:lang w:val="en-US"/>
        </w:rPr>
        <w:t>sub</w:t>
      </w:r>
      <w:r>
        <w:t>) для вывода в поток стандартный поток (т.е. в консоль) объект (поскольку оператор вывода в потом перегружен, то будет выведена информаци</w:t>
      </w:r>
      <w:r>
        <w:t xml:space="preserve">я об объекте) </w:t>
      </w:r>
      <w:proofErr w:type="gramEnd"/>
    </w:p>
    <w:p w:rsidR="00FC2FCC" w:rsidRDefault="00F05D50">
      <w:pPr>
        <w:pStyle w:val="Textbody"/>
        <w:numPr>
          <w:ilvl w:val="1"/>
          <w:numId w:val="1"/>
        </w:numPr>
      </w:pPr>
      <w:r>
        <w:t xml:space="preserve">Был создан класс-одиночка </w:t>
      </w:r>
      <w:r>
        <w:rPr>
          <w:lang w:val="en-US"/>
        </w:rPr>
        <w:t>Logger</w:t>
      </w:r>
      <w:r>
        <w:t xml:space="preserve">, наследуемый от </w:t>
      </w:r>
      <w:r>
        <w:rPr>
          <w:lang w:val="en-US"/>
        </w:rPr>
        <w:t>Observer</w:t>
      </w:r>
      <w:r>
        <w:t>. Имеет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static Logger* logger, Subject* subject, </w:t>
      </w:r>
      <w:proofErr w:type="spellStart"/>
      <w:r>
        <w:rPr>
          <w:lang w:val="en-US"/>
        </w:rPr>
        <w:t>LoggerImplication</w:t>
      </w:r>
      <w:proofErr w:type="spellEnd"/>
      <w:r>
        <w:rPr>
          <w:lang w:val="en-US"/>
        </w:rPr>
        <w:t xml:space="preserve">* log. </w:t>
      </w:r>
      <w:r>
        <w:t xml:space="preserve">Имеет следующие методы: </w:t>
      </w:r>
    </w:p>
    <w:p w:rsidR="00FC2FCC" w:rsidRDefault="00F05D50">
      <w:pPr>
        <w:pStyle w:val="Textbody"/>
        <w:numPr>
          <w:ilvl w:val="0"/>
          <w:numId w:val="2"/>
        </w:numPr>
        <w:ind w:hanging="295"/>
      </w:pPr>
      <w:r>
        <w:t xml:space="preserve">переопределенный метод </w:t>
      </w:r>
      <w:r>
        <w:rPr>
          <w:lang w:val="en-US"/>
        </w:rPr>
        <w:t>Update</w:t>
      </w:r>
      <w:r>
        <w:t>() для вывода информации об изменениях состояния объ</w:t>
      </w:r>
      <w:r>
        <w:t xml:space="preserve">екта; для этого вызывается метод </w:t>
      </w:r>
      <w:r>
        <w:rPr>
          <w:lang w:val="en-US"/>
        </w:rPr>
        <w:t>Out</w:t>
      </w:r>
      <w:r>
        <w:t>(</w:t>
      </w:r>
      <w:r>
        <w:rPr>
          <w:lang w:val="en-US"/>
        </w:rPr>
        <w:t>subject</w:t>
      </w:r>
      <w:r>
        <w:t xml:space="preserve">) у объекта </w:t>
      </w:r>
      <w:r>
        <w:rPr>
          <w:lang w:val="en-US"/>
        </w:rPr>
        <w:t>log</w:t>
      </w:r>
      <w:r>
        <w:t xml:space="preserve"> (т.е. происходит вывод информации через определенный тип логгера)</w:t>
      </w:r>
    </w:p>
    <w:p w:rsidR="00FC2FCC" w:rsidRDefault="00F05D50">
      <w:pPr>
        <w:pStyle w:val="Textbody"/>
        <w:numPr>
          <w:ilvl w:val="0"/>
          <w:numId w:val="2"/>
        </w:numPr>
        <w:ind w:hanging="295"/>
      </w:pPr>
      <w:r>
        <w:t xml:space="preserve">метод </w:t>
      </w:r>
      <w:proofErr w:type="spellStart"/>
      <w:r>
        <w:rPr>
          <w:lang w:val="en-US"/>
        </w:rPr>
        <w:t>GetInstance</w:t>
      </w:r>
      <w:proofErr w:type="spellEnd"/>
      <w:r>
        <w:t>(</w:t>
      </w:r>
      <w:r>
        <w:rPr>
          <w:lang w:val="en-US"/>
        </w:rPr>
        <w:t>Subject</w:t>
      </w:r>
      <w:r>
        <w:t xml:space="preserve">* </w:t>
      </w:r>
      <w:r>
        <w:rPr>
          <w:lang w:val="en-US"/>
        </w:rPr>
        <w:t>sub</w:t>
      </w:r>
      <w:r>
        <w:t xml:space="preserve">, </w:t>
      </w:r>
      <w:proofErr w:type="spellStart"/>
      <w:r>
        <w:rPr>
          <w:lang w:val="en-US"/>
        </w:rPr>
        <w:t>LoggerImplication</w:t>
      </w:r>
      <w:proofErr w:type="spellEnd"/>
      <w:r>
        <w:t xml:space="preserve">* </w:t>
      </w:r>
      <w:r>
        <w:rPr>
          <w:lang w:val="en-US"/>
        </w:rPr>
        <w:t>log</w:t>
      </w:r>
      <w:r>
        <w:t>), который возвращает единственный экземпляр своего класса. Это нужно, поско</w:t>
      </w:r>
      <w:r>
        <w:t xml:space="preserve">льку конструктор класса-одиночки скрыт от пользователя, а экземпляр нужен. Собственно, проверяем, если </w:t>
      </w:r>
      <w:r>
        <w:rPr>
          <w:lang w:val="en-US"/>
        </w:rPr>
        <w:t>logger</w:t>
      </w:r>
      <w:r>
        <w:t xml:space="preserve"> имеет нулевой указатель, то передаем в поле </w:t>
      </w:r>
      <w:r>
        <w:rPr>
          <w:lang w:val="en-US"/>
        </w:rPr>
        <w:t>logger</w:t>
      </w:r>
      <w:r>
        <w:t xml:space="preserve"> новый объект </w:t>
      </w:r>
      <w:r>
        <w:rPr>
          <w:lang w:val="en-US"/>
        </w:rPr>
        <w:t>Logger</w:t>
      </w:r>
      <w:r>
        <w:t>(</w:t>
      </w:r>
      <w:r>
        <w:rPr>
          <w:lang w:val="en-US"/>
        </w:rPr>
        <w:t>sub</w:t>
      </w:r>
      <w:r>
        <w:t xml:space="preserve">, </w:t>
      </w:r>
      <w:r>
        <w:rPr>
          <w:lang w:val="en-US"/>
        </w:rPr>
        <w:t>log</w:t>
      </w:r>
      <w:r>
        <w:t xml:space="preserve">), а затем устанавливаем субъекту наблюдателя с помощью метода </w:t>
      </w:r>
      <w:proofErr w:type="spellStart"/>
      <w:r>
        <w:rPr>
          <w:lang w:val="en-US"/>
        </w:rPr>
        <w:t>SetO</w:t>
      </w:r>
      <w:r>
        <w:rPr>
          <w:lang w:val="en-US"/>
        </w:rPr>
        <w:t>bs</w:t>
      </w:r>
      <w:proofErr w:type="spellEnd"/>
      <w:r>
        <w:t>(</w:t>
      </w:r>
      <w:r>
        <w:rPr>
          <w:lang w:val="en-US"/>
        </w:rPr>
        <w:t>logger</w:t>
      </w:r>
      <w:r>
        <w:t xml:space="preserve">) </w:t>
      </w:r>
    </w:p>
    <w:p w:rsidR="00FC2FCC" w:rsidRDefault="00F05D50">
      <w:pPr>
        <w:pStyle w:val="Textbody"/>
        <w:ind w:firstLine="567"/>
      </w:pPr>
      <w:proofErr w:type="gramStart"/>
      <w:r>
        <w:rPr>
          <w:lang w:val="en-US"/>
        </w:rPr>
        <w:t>UML</w:t>
      </w:r>
      <w:r>
        <w:t>-диаграмма классов представлена на рис.</w:t>
      </w:r>
      <w:proofErr w:type="gramEnd"/>
      <w:r>
        <w:t xml:space="preserve"> 1.</w:t>
      </w:r>
    </w:p>
    <w:p w:rsidR="007F3C1F" w:rsidRDefault="007F3C1F">
      <w:pPr>
        <w:pStyle w:val="Textbody"/>
        <w:ind w:firstLine="567"/>
      </w:pPr>
    </w:p>
    <w:p w:rsidR="007F3C1F" w:rsidRDefault="007F3C1F">
      <w:pPr>
        <w:pStyle w:val="Textbody"/>
        <w:ind w:firstLine="567"/>
      </w:pPr>
    </w:p>
    <w:p w:rsidR="007F3C1F" w:rsidRDefault="007F3C1F">
      <w:pPr>
        <w:pStyle w:val="Textbody"/>
        <w:ind w:firstLine="567"/>
      </w:pPr>
    </w:p>
    <w:p w:rsidR="007F3C1F" w:rsidRDefault="007F3C1F">
      <w:pPr>
        <w:pStyle w:val="Textbody"/>
        <w:ind w:firstLine="567"/>
      </w:pPr>
    </w:p>
    <w:p w:rsidR="007F3C1F" w:rsidRDefault="007F3C1F">
      <w:pPr>
        <w:pStyle w:val="Textbody"/>
        <w:ind w:firstLine="567"/>
      </w:pPr>
    </w:p>
    <w:p w:rsidR="007F3C1F" w:rsidRDefault="007F3C1F">
      <w:pPr>
        <w:pStyle w:val="Textbody"/>
        <w:ind w:firstLine="567"/>
      </w:pPr>
    </w:p>
    <w:p w:rsidR="007F3C1F" w:rsidRDefault="007F3C1F">
      <w:pPr>
        <w:pStyle w:val="Textbody"/>
        <w:ind w:firstLine="567"/>
      </w:pPr>
    </w:p>
    <w:p w:rsidR="007F3C1F" w:rsidRDefault="007F3C1F">
      <w:pPr>
        <w:pStyle w:val="Textbody"/>
        <w:ind w:firstLine="567"/>
      </w:pPr>
    </w:p>
    <w:p w:rsidR="00FC2FCC" w:rsidRDefault="00F05D50">
      <w:pPr>
        <w:pStyle w:val="Textbody"/>
        <w:ind w:left="567" w:firstLine="0"/>
      </w:pPr>
      <w:r>
        <w:lastRenderedPageBreak/>
        <w:t xml:space="preserve">Рисунок 1 – </w:t>
      </w:r>
      <w:r>
        <w:rPr>
          <w:lang w:val="en-US"/>
        </w:rPr>
        <w:t>UML</w:t>
      </w:r>
      <w:r>
        <w:t>-диаграмма классов.</w:t>
      </w:r>
    </w:p>
    <w:p w:rsidR="00FC2FCC" w:rsidRDefault="007F3C1F">
      <w:pPr>
        <w:pStyle w:val="Textbody"/>
        <w:ind w:left="567" w:firstLine="0"/>
      </w:pPr>
      <w:bookmarkStart w:id="0" w:name="_GoBack"/>
      <w:bookmarkEnd w:id="0"/>
      <w:r>
        <w:rPr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22.35pt">
            <v:imagedata r:id="rId9" o:title="UML_lb3"/>
          </v:shape>
        </w:pict>
      </w:r>
    </w:p>
    <w:p w:rsidR="00FC2FCC" w:rsidRDefault="00F05D50">
      <w:pPr>
        <w:pStyle w:val="2"/>
      </w:pPr>
      <w:r>
        <w:t>Выводы.</w:t>
      </w:r>
    </w:p>
    <w:p w:rsidR="00FC2FCC" w:rsidRDefault="00F05D50">
      <w:pPr>
        <w:pStyle w:val="Textbody"/>
      </w:pPr>
      <w:r>
        <w:t xml:space="preserve">В ходе работы было изучено применение логгеров и изучение перегрузки оператора вывода в поток; был написан логгер с возможностью вывода в консоль/в файл/в консоль и файл для отслеживания изменений в состоянии объекта. </w:t>
      </w:r>
    </w:p>
    <w:sectPr w:rsidR="00FC2FCC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D50" w:rsidRDefault="00F05D50">
      <w:r>
        <w:separator/>
      </w:r>
    </w:p>
  </w:endnote>
  <w:endnote w:type="continuationSeparator" w:id="0">
    <w:p w:rsidR="00F05D50" w:rsidRDefault="00F0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67192"/>
      <w:docPartObj>
        <w:docPartGallery w:val="Page Numbers (Bottom of Page)"/>
        <w:docPartUnique/>
      </w:docPartObj>
    </w:sdtPr>
    <w:sdtEndPr/>
    <w:sdtContent>
      <w:p w:rsidR="00FC2FCC" w:rsidRDefault="00F05D50">
        <w:pPr>
          <w:pStyle w:val="af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D168F">
          <w:rPr>
            <w:noProof/>
          </w:rPr>
          <w:t>8</w:t>
        </w:r>
        <w:r>
          <w:fldChar w:fldCharType="end"/>
        </w:r>
      </w:p>
    </w:sdtContent>
  </w:sdt>
  <w:p w:rsidR="00FC2FCC" w:rsidRDefault="00FC2FCC">
    <w:pPr>
      <w:pStyle w:val="af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D50" w:rsidRDefault="00F05D50">
      <w:r>
        <w:separator/>
      </w:r>
    </w:p>
  </w:footnote>
  <w:footnote w:type="continuationSeparator" w:id="0">
    <w:p w:rsidR="00F05D50" w:rsidRDefault="00F05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758E"/>
    <w:multiLevelType w:val="multilevel"/>
    <w:tmpl w:val="2C4E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B79321C"/>
    <w:multiLevelType w:val="multilevel"/>
    <w:tmpl w:val="541A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F5E690F"/>
    <w:multiLevelType w:val="multilevel"/>
    <w:tmpl w:val="6FB4A5D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nsid w:val="33CB2BDA"/>
    <w:multiLevelType w:val="multilevel"/>
    <w:tmpl w:val="E7B0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F412D91"/>
    <w:multiLevelType w:val="multilevel"/>
    <w:tmpl w:val="B240B4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7AA3087A"/>
    <w:multiLevelType w:val="multilevel"/>
    <w:tmpl w:val="C43E2060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2FCC"/>
    <w:rsid w:val="002D168F"/>
    <w:rsid w:val="007F3C1F"/>
    <w:rsid w:val="00F05D50"/>
    <w:rsid w:val="00FC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Текст выноски Знак"/>
    <w:basedOn w:val="a1"/>
    <w:uiPriority w:val="99"/>
    <w:semiHidden/>
    <w:qFormat/>
    <w:rsid w:val="006F3C3B"/>
    <w:rPr>
      <w:rFonts w:ascii="Tahoma" w:hAnsi="Tahoma"/>
      <w:sz w:val="16"/>
      <w:szCs w:val="14"/>
    </w:rPr>
  </w:style>
  <w:style w:type="character" w:customStyle="1" w:styleId="a8">
    <w:name w:val="Верхний колонтитул Знак"/>
    <w:basedOn w:val="a1"/>
    <w:uiPriority w:val="99"/>
    <w:qFormat/>
    <w:rsid w:val="00EC3ECE"/>
    <w:rPr>
      <w:szCs w:val="21"/>
    </w:rPr>
  </w:style>
  <w:style w:type="character" w:customStyle="1" w:styleId="a9">
    <w:name w:val="Нижний колонтитул Знак"/>
    <w:basedOn w:val="a1"/>
    <w:uiPriority w:val="99"/>
    <w:qFormat/>
    <w:rsid w:val="00EC3ECE"/>
    <w:rPr>
      <w:rFonts w:ascii="Times New Roman" w:hAnsi="Times New Roman"/>
      <w:sz w:val="28"/>
    </w:rPr>
  </w:style>
  <w:style w:type="character" w:customStyle="1" w:styleId="aa">
    <w:name w:val="Текст сноски Знак"/>
    <w:basedOn w:val="a1"/>
    <w:uiPriority w:val="99"/>
    <w:semiHidden/>
    <w:qFormat/>
    <w:rsid w:val="00064530"/>
    <w:rPr>
      <w:sz w:val="20"/>
      <w:szCs w:val="18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64530"/>
    <w:rPr>
      <w:vertAlign w:val="superscript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Указатель1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 w:val="24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Верхний и нижний колонтитулы"/>
    <w:basedOn w:val="a"/>
    <w:qFormat/>
  </w:style>
  <w:style w:type="paragraph" w:styleId="af5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6">
    <w:name w:val="Содержимое врезки"/>
    <w:basedOn w:val="Standard"/>
    <w:qFormat/>
  </w:style>
  <w:style w:type="paragraph" w:styleId="af7">
    <w:name w:val="Balloon Text"/>
    <w:basedOn w:val="a"/>
    <w:uiPriority w:val="99"/>
    <w:semiHidden/>
    <w:unhideWhenUsed/>
    <w:qFormat/>
    <w:rsid w:val="006F3C3B"/>
    <w:rPr>
      <w:rFonts w:ascii="Tahoma" w:hAnsi="Tahoma"/>
      <w:sz w:val="16"/>
      <w:szCs w:val="14"/>
    </w:rPr>
  </w:style>
  <w:style w:type="paragraph" w:styleId="af8">
    <w:name w:val="header"/>
    <w:basedOn w:val="a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9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a">
    <w:name w:val="Normal (Web)"/>
    <w:basedOn w:val="a"/>
    <w:uiPriority w:val="99"/>
    <w:semiHidden/>
    <w:unhideWhenUsed/>
    <w:qFormat/>
    <w:rsid w:val="00C238C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b">
    <w:name w:val="footnote text"/>
    <w:basedOn w:val="a"/>
    <w:uiPriority w:val="99"/>
    <w:semiHidden/>
    <w:unhideWhenUsed/>
    <w:rsid w:val="00064530"/>
    <w:rPr>
      <w:sz w:val="20"/>
      <w:szCs w:val="18"/>
    </w:rPr>
  </w:style>
  <w:style w:type="table" w:styleId="afc">
    <w:name w:val="Table Grid"/>
    <w:basedOn w:val="a2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5931-20AC-43A9-8D64-EA44F568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24</cp:revision>
  <cp:lastPrinted>2021-11-25T16:55:00Z</cp:lastPrinted>
  <dcterms:created xsi:type="dcterms:W3CDTF">2021-10-23T03:36:00Z</dcterms:created>
  <dcterms:modified xsi:type="dcterms:W3CDTF">2021-11-25T16:55:00Z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