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№10</w:t>
      </w:r>
    </w:p>
    <w:p>
      <w:pPr>
        <w:pStyle w:val="Subtitle"/>
      </w:pPr>
      <w:r>
        <w:t xml:space="preserve">Основы работы с модулями ядра операционной системы</w:t>
      </w:r>
    </w:p>
    <w:p>
      <w:pPr>
        <w:pStyle w:val="Author"/>
      </w:pPr>
      <w:r>
        <w:t xml:space="preserve">Ко Антон 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2" w:name="российский-университет-дружбы-народов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РОССИЙСКИЙ УНИВЕРСИТЕТ ДРУЖБЫ НАРОДОВ</w:t>
      </w:r>
    </w:p>
    <w:bookmarkStart w:id="21" w:name="Xa6f625cf182426ffae57c55e5697232c342e84a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Факультет физико-математических и естественных наук</w:t>
      </w:r>
    </w:p>
    <w:bookmarkStart w:id="20" w:name="Xe0420fbeb8eccfd94f30d3a7c81261cd193025f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Кафедра прикладной информатики и теории вероятностей</w:t>
      </w:r>
    </w:p>
    <w:bookmarkEnd w:id="20"/>
    <w:bookmarkEnd w:id="21"/>
    <w:bookmarkEnd w:id="22"/>
    <w:bookmarkStart w:id="32" w:name="отчет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ОТЧЕТ</w:t>
      </w:r>
    </w:p>
    <w:bookmarkStart w:id="24" w:name="по-лабораторной-работе-10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 ЛАБОРАТОРНОЙ РАБОТЕ №10</w:t>
      </w:r>
    </w:p>
    <w:bookmarkStart w:id="23" w:name="X36806387fa7d29a1311b3edc2800213cfb32947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дисциплина: Основы администрирования операционных систем</w:t>
      </w:r>
    </w:p>
    <w:p>
      <w:pPr>
        <w:pStyle w:val="FirstParagraph"/>
      </w:pPr>
      <w:r>
        <w:rPr>
          <w:b/>
          <w:bCs/>
        </w:rPr>
        <w:t xml:space="preserve">Студент:</w:t>
      </w:r>
      <w:r>
        <w:t xml:space="preserve"> </w:t>
      </w:r>
      <w:r>
        <w:t xml:space="preserve">Ко Антон Геннадьевич</w:t>
      </w:r>
      <w:r>
        <w:br/>
      </w:r>
      <w:r>
        <w:rPr>
          <w:b/>
          <w:bCs/>
        </w:rPr>
        <w:t xml:space="preserve">Студ. билет №:</w:t>
      </w:r>
      <w:r>
        <w:t xml:space="preserve"> </w:t>
      </w:r>
      <w:r>
        <w:t xml:space="preserve">1132221551</w:t>
      </w:r>
      <w:r>
        <w:br/>
      </w:r>
      <w:r>
        <w:rPr>
          <w:b/>
          <w:bCs/>
        </w:rPr>
        <w:t xml:space="preserve">Группа:</w:t>
      </w:r>
      <w:r>
        <w:t xml:space="preserve"> </w:t>
      </w:r>
      <w:r>
        <w:t xml:space="preserve">НПИбд-02-23</w:t>
      </w:r>
    </w:p>
    <w:p>
      <w:pPr>
        <w:pStyle w:val="BodyText"/>
      </w:pPr>
      <w:r>
        <w:rPr>
          <w:b/>
          <w:bCs/>
        </w:rPr>
        <w:t xml:space="preserve">МОСКВА</w:t>
      </w:r>
      <w:r>
        <w:br/>
      </w:r>
      <w:r>
        <w:t xml:space="preserve">2024 г.</w:t>
      </w:r>
    </w:p>
    <w:bookmarkEnd w:id="23"/>
    <w:bookmarkEnd w:id="24"/>
    <w:bookmarkStart w:id="25" w:name="цель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Целью данной работы является получение навыков работы с утилитами управления модулями ядра операционной системы.</w:t>
      </w:r>
    </w:p>
    <w:p>
      <w:r>
        <w:pict>
          <v:rect style="width:0;height:1.5pt" o:hralign="center" o:hrstd="t" o:hr="t"/>
        </w:pict>
      </w:r>
    </w:p>
    <w:bookmarkEnd w:id="25"/>
    <w:bookmarkStart w:id="29" w:name="выполнение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Выполнение работы:</w:t>
      </w:r>
    </w:p>
    <w:bookmarkStart w:id="26" w:name="X4be37339a2326d88927ea64ef3b8b728c56d411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Управление модулями ядра из командной строки:</w:t>
      </w:r>
    </w:p>
    <w:p>
      <w:pPr>
        <w:pStyle w:val="FirstParagraph"/>
      </w:pPr>
      <w:r>
        <w:t xml:space="preserve">Запустим терминал и получим полномочия администратора:</w:t>
      </w:r>
    </w:p>
    <w:p>
      <w:pPr>
        <w:pStyle w:val="SourceCode"/>
      </w:pPr>
      <w:r>
        <w:rPr>
          <w:rStyle w:val="FunctionTok"/>
        </w:rPr>
        <w:t xml:space="preserve">su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</w:t>
      </w:r>
    </w:p>
    <w:p>
      <w:pPr>
        <w:pStyle w:val="FirstParagraph"/>
      </w:pPr>
      <w:r>
        <w:t xml:space="preserve">Посмотрим, какие устройства имеются в нашей системе и какие модули ядра с ними связаны:</w:t>
      </w:r>
    </w:p>
    <w:p>
      <w:pPr>
        <w:pStyle w:val="SourceCode"/>
      </w:pPr>
      <w:r>
        <w:rPr>
          <w:rStyle w:val="ExtensionTok"/>
        </w:rPr>
        <w:t xml:space="preserve">lspci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-k</w:t>
      </w:r>
    </w:p>
    <w:p>
      <w:pPr>
        <w:pStyle w:val="FirstParagraph"/>
      </w:pPr>
      <w:r>
        <w:rPr>
          <w:i/>
          <w:iCs/>
        </w:rPr>
        <w:t xml:space="preserve">Рис. 1. Запуск терминала и получение полномочий администратора, просмотр имеющихся устройств в системе и связанных с ними модулей ядра.</w:t>
      </w:r>
    </w:p>
    <w:p>
      <w:pPr>
        <w:pStyle w:val="BodyText"/>
      </w:pPr>
      <w:r>
        <w:t xml:space="preserve">Теперь посмотрим, какие модули ядра загружены:</w:t>
      </w:r>
    </w:p>
    <w:p>
      <w:pPr>
        <w:pStyle w:val="SourceCode"/>
      </w:pPr>
      <w:r>
        <w:rPr>
          <w:rStyle w:val="FunctionTok"/>
        </w:rPr>
        <w:t xml:space="preserve">lsmod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</w:p>
    <w:p>
      <w:pPr>
        <w:pStyle w:val="FirstParagraph"/>
      </w:pPr>
      <w:r>
        <w:rPr>
          <w:i/>
          <w:iCs/>
        </w:rPr>
        <w:t xml:space="preserve">Рис. 2. Просмотр загруженных модулей ядра.</w:t>
      </w:r>
    </w:p>
    <w:p>
      <w:pPr>
        <w:pStyle w:val="BodyText"/>
      </w:pPr>
      <w:r>
        <w:t xml:space="preserve">Посмотрим, загружен ли модуль</w:t>
      </w:r>
      <w:r>
        <w:t xml:space="preserve"> </w:t>
      </w:r>
      <w:r>
        <w:rPr>
          <w:rStyle w:val="VerbatimChar"/>
        </w:rPr>
        <w:t xml:space="preserve">ext4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lsmod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ext4</w:t>
      </w:r>
    </w:p>
    <w:p>
      <w:pPr>
        <w:pStyle w:val="FirstParagraph"/>
      </w:pPr>
      <w:r>
        <w:t xml:space="preserve">(модуль не загружен). Затем загрузим модуль:</w:t>
      </w:r>
    </w:p>
    <w:p>
      <w:pPr>
        <w:pStyle w:val="SourceCode"/>
      </w:pPr>
      <w:r>
        <w:rPr>
          <w:rStyle w:val="ExtensionTok"/>
        </w:rPr>
        <w:t xml:space="preserve">modprobe</w:t>
      </w:r>
      <w:r>
        <w:rPr>
          <w:rStyle w:val="NormalTok"/>
        </w:rPr>
        <w:t xml:space="preserve"> ext4</w:t>
      </w:r>
      <w:r>
        <w:br/>
      </w:r>
      <w:r>
        <w:rPr>
          <w:rStyle w:val="FunctionTok"/>
        </w:rPr>
        <w:t xml:space="preserve">lsmod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ext4</w:t>
      </w:r>
    </w:p>
    <w:p>
      <w:pPr>
        <w:pStyle w:val="FirstParagraph"/>
      </w:pPr>
      <w:r>
        <w:t xml:space="preserve">Просмотрим информацию о модуле:</w:t>
      </w:r>
    </w:p>
    <w:p>
      <w:pPr>
        <w:pStyle w:val="SourceCode"/>
      </w:pPr>
      <w:r>
        <w:rPr>
          <w:rStyle w:val="ExtensionTok"/>
        </w:rPr>
        <w:t xml:space="preserve">modinfo</w:t>
      </w:r>
      <w:r>
        <w:rPr>
          <w:rStyle w:val="NormalTok"/>
        </w:rPr>
        <w:t xml:space="preserve"> ext4</w:t>
      </w:r>
    </w:p>
    <w:p>
      <w:pPr>
        <w:pStyle w:val="FirstParagraph"/>
      </w:pPr>
      <w:r>
        <w:rPr>
          <w:i/>
          <w:iCs/>
        </w:rPr>
        <w:t xml:space="preserve">Рис. 3. Проверка загруженности модуля ext4, его загрузка и просмотр информации.</w:t>
      </w:r>
    </w:p>
    <w:p>
      <w:pPr>
        <w:pStyle w:val="BodyText"/>
      </w:pPr>
      <w:r>
        <w:t xml:space="preserve">Попробуем выгрузить модуль:</w:t>
      </w:r>
    </w:p>
    <w:p>
      <w:pPr>
        <w:pStyle w:val="SourceCode"/>
      </w:pPr>
      <w:r>
        <w:rPr>
          <w:rStyle w:val="ExtensionTok"/>
        </w:rPr>
        <w:t xml:space="preserve">modprobe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ext4</w:t>
      </w:r>
      <w:r>
        <w:br/>
      </w:r>
      <w:r>
        <w:rPr>
          <w:rStyle w:val="ExtensionTok"/>
        </w:rPr>
        <w:t xml:space="preserve">modprobe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ext4</w:t>
      </w:r>
    </w:p>
    <w:p>
      <w:pPr>
        <w:pStyle w:val="FirstParagraph"/>
      </w:pPr>
      <w:r>
        <w:t xml:space="preserve">Далее попробуем выгрузить</w:t>
      </w:r>
      <w:r>
        <w:t xml:space="preserve"> </w:t>
      </w:r>
      <w:r>
        <w:rPr>
          <w:rStyle w:val="VerbatimChar"/>
        </w:rPr>
        <w:t xml:space="preserve">xfs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modprobe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xfs</w:t>
      </w:r>
    </w:p>
    <w:p>
      <w:pPr>
        <w:pStyle w:val="FirstParagraph"/>
      </w:pPr>
      <w:r>
        <w:t xml:space="preserve">(получаем сообщение об ошибке, так как модуль используется).</w:t>
      </w:r>
    </w:p>
    <w:p>
      <w:pPr>
        <w:pStyle w:val="BodyText"/>
      </w:pPr>
      <w:r>
        <w:rPr>
          <w:i/>
          <w:iCs/>
        </w:rPr>
        <w:t xml:space="preserve">Рис. 4. Попытка выгрузки модулей ядра ext4 и xfs.</w:t>
      </w:r>
    </w:p>
    <w:bookmarkEnd w:id="26"/>
    <w:bookmarkStart w:id="27" w:name="загрузка-модулей-ядра-с-параметрами"/>
    <w:p>
      <w:pPr>
        <w:pStyle w:val="Heading3"/>
      </w:pPr>
      <w:r>
        <w:rPr>
          <w:rStyle w:val="SectionNumber"/>
        </w:rPr>
        <w:t xml:space="preserve">2.3.2</w:t>
      </w:r>
      <w:r>
        <w:tab/>
      </w:r>
      <w:r>
        <w:t xml:space="preserve">Загрузка модулей ядра с параметрами:</w:t>
      </w:r>
    </w:p>
    <w:p>
      <w:pPr>
        <w:pStyle w:val="FirstParagraph"/>
      </w:pPr>
      <w:r>
        <w:t xml:space="preserve">Проверим наличие модуля</w:t>
      </w:r>
      <w:r>
        <w:t xml:space="preserve"> </w:t>
      </w:r>
      <w:r>
        <w:rPr>
          <w:rStyle w:val="VerbatimChar"/>
        </w:rPr>
        <w:t xml:space="preserve">bluetooth</w:t>
      </w:r>
      <w:r>
        <w:t xml:space="preserve">:</w:t>
      </w:r>
    </w:p>
    <w:p>
      <w:pPr>
        <w:pStyle w:val="SourceCode"/>
      </w:pPr>
      <w:r>
        <w:rPr>
          <w:rStyle w:val="FunctionTok"/>
        </w:rPr>
        <w:t xml:space="preserve">lsmod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bluetooth</w:t>
      </w:r>
    </w:p>
    <w:p>
      <w:pPr>
        <w:pStyle w:val="FirstParagraph"/>
      </w:pPr>
      <w:r>
        <w:t xml:space="preserve">(модуль не установлен). Загружаем его:</w:t>
      </w:r>
    </w:p>
    <w:p>
      <w:pPr>
        <w:pStyle w:val="SourceCode"/>
      </w:pPr>
      <w:r>
        <w:rPr>
          <w:rStyle w:val="ExtensionTok"/>
        </w:rPr>
        <w:t xml:space="preserve">modprobe</w:t>
      </w:r>
      <w:r>
        <w:rPr>
          <w:rStyle w:val="NormalTok"/>
        </w:rPr>
        <w:t xml:space="preserve"> bluetooth</w:t>
      </w:r>
      <w:r>
        <w:br/>
      </w:r>
      <w:r>
        <w:rPr>
          <w:rStyle w:val="FunctionTok"/>
        </w:rPr>
        <w:t xml:space="preserve">lsmod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bluetooth</w:t>
      </w:r>
      <w:r>
        <w:br/>
      </w:r>
      <w:r>
        <w:rPr>
          <w:rStyle w:val="ExtensionTok"/>
        </w:rPr>
        <w:t xml:space="preserve">modinfo</w:t>
      </w:r>
      <w:r>
        <w:rPr>
          <w:rStyle w:val="NormalTok"/>
        </w:rPr>
        <w:t xml:space="preserve"> bluetooth</w:t>
      </w:r>
    </w:p>
    <w:p>
      <w:pPr>
        <w:pStyle w:val="FirstParagraph"/>
      </w:pPr>
      <w:r>
        <w:rPr>
          <w:i/>
          <w:iCs/>
        </w:rPr>
        <w:t xml:space="preserve">Рис. 5. Загрузка модуля bluetooth и просмотр информации.</w:t>
      </w:r>
    </w:p>
    <w:p>
      <w:pPr>
        <w:pStyle w:val="BodyText"/>
      </w:pPr>
      <w:r>
        <w:t xml:space="preserve">Выгрузим модуль:</w:t>
      </w:r>
    </w:p>
    <w:p>
      <w:pPr>
        <w:pStyle w:val="SourceCode"/>
      </w:pPr>
      <w:r>
        <w:rPr>
          <w:rStyle w:val="ExtensionTok"/>
        </w:rPr>
        <w:t xml:space="preserve">modprobe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bluetooth</w:t>
      </w:r>
    </w:p>
    <w:p>
      <w:pPr>
        <w:pStyle w:val="FirstParagraph"/>
      </w:pPr>
      <w:r>
        <w:rPr>
          <w:i/>
          <w:iCs/>
        </w:rPr>
        <w:t xml:space="preserve">Рис. 6. Выгрузка модуля bluetooth.</w:t>
      </w:r>
    </w:p>
    <w:bookmarkEnd w:id="27"/>
    <w:bookmarkStart w:id="28" w:name="обновление-ядра-системы"/>
    <w:p>
      <w:pPr>
        <w:pStyle w:val="Heading3"/>
      </w:pPr>
      <w:r>
        <w:rPr>
          <w:rStyle w:val="SectionNumber"/>
        </w:rPr>
        <w:t xml:space="preserve">2.3.3</w:t>
      </w:r>
      <w:r>
        <w:tab/>
      </w:r>
      <w:r>
        <w:t xml:space="preserve">Обновление ядра системы:</w:t>
      </w:r>
    </w:p>
    <w:p>
      <w:pPr>
        <w:pStyle w:val="FirstParagraph"/>
      </w:pPr>
      <w:r>
        <w:t xml:space="preserve">Проверим текущую версию ядра:</w:t>
      </w:r>
    </w:p>
    <w:p>
      <w:pPr>
        <w:pStyle w:val="SourceCode"/>
      </w:pPr>
      <w:r>
        <w:rPr>
          <w:rStyle w:val="FunctionTok"/>
        </w:rPr>
        <w:t xml:space="preserve">uname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</w:p>
    <w:p>
      <w:pPr>
        <w:pStyle w:val="FirstParagraph"/>
      </w:pPr>
      <w:r>
        <w:t xml:space="preserve">Выведем список пакетов ядра:</w:t>
      </w:r>
    </w:p>
    <w:p>
      <w:pPr>
        <w:pStyle w:val="SourceCode"/>
      </w:pPr>
      <w:r>
        <w:rPr>
          <w:rStyle w:val="ExtensionTok"/>
        </w:rPr>
        <w:t xml:space="preserve">dnf</w:t>
      </w:r>
      <w:r>
        <w:rPr>
          <w:rStyle w:val="NormalTok"/>
        </w:rPr>
        <w:t xml:space="preserve"> list kernel</w:t>
      </w:r>
    </w:p>
    <w:p>
      <w:pPr>
        <w:pStyle w:val="FirstParagraph"/>
      </w:pPr>
      <w:r>
        <w:rPr>
          <w:i/>
          <w:iCs/>
        </w:rPr>
        <w:t xml:space="preserve">Рис. 7. Просмотр версии ядра и списка пакетов.</w:t>
      </w:r>
    </w:p>
    <w:p>
      <w:pPr>
        <w:pStyle w:val="BodyText"/>
      </w:pPr>
      <w:r>
        <w:t xml:space="preserve">Обновим систему перед установкой нового ядра:</w:t>
      </w:r>
    </w:p>
    <w:p>
      <w:pPr>
        <w:pStyle w:val="SourceCode"/>
      </w:pPr>
      <w:r>
        <w:rPr>
          <w:rStyle w:val="ExtensionTok"/>
        </w:rPr>
        <w:t xml:space="preserve">dnf</w:t>
      </w:r>
      <w:r>
        <w:rPr>
          <w:rStyle w:val="NormalTok"/>
        </w:rPr>
        <w:t xml:space="preserve"> upgrade </w:t>
      </w:r>
      <w:r>
        <w:rPr>
          <w:rStyle w:val="AttributeTok"/>
        </w:rPr>
        <w:t xml:space="preserve">--refresh</w:t>
      </w:r>
    </w:p>
    <w:p>
      <w:pPr>
        <w:pStyle w:val="FirstParagraph"/>
      </w:pPr>
      <w:r>
        <w:rPr>
          <w:i/>
          <w:iCs/>
        </w:rPr>
        <w:t xml:space="preserve">Рис. 8. Обновление системы.</w:t>
      </w:r>
    </w:p>
    <w:p>
      <w:pPr>
        <w:pStyle w:val="BodyText"/>
      </w:pPr>
      <w:r>
        <w:t xml:space="preserve">Обновим ядро и операционную систему:</w:t>
      </w:r>
    </w:p>
    <w:p>
      <w:pPr>
        <w:pStyle w:val="SourceCode"/>
      </w:pPr>
      <w:r>
        <w:rPr>
          <w:rStyle w:val="ExtensionTok"/>
        </w:rPr>
        <w:t xml:space="preserve">dnf</w:t>
      </w:r>
      <w:r>
        <w:rPr>
          <w:rStyle w:val="NormalTok"/>
        </w:rPr>
        <w:t xml:space="preserve"> update kernel</w:t>
      </w:r>
      <w:r>
        <w:br/>
      </w:r>
      <w:r>
        <w:rPr>
          <w:rStyle w:val="ExtensionTok"/>
        </w:rPr>
        <w:t xml:space="preserve">dnf</w:t>
      </w:r>
      <w:r>
        <w:rPr>
          <w:rStyle w:val="NormalTok"/>
        </w:rPr>
        <w:t xml:space="preserve"> update</w:t>
      </w:r>
      <w:r>
        <w:br/>
      </w:r>
      <w:r>
        <w:rPr>
          <w:rStyle w:val="ExtensionTok"/>
        </w:rPr>
        <w:t xml:space="preserve">dnf</w:t>
      </w:r>
      <w:r>
        <w:rPr>
          <w:rStyle w:val="NormalTok"/>
        </w:rPr>
        <w:t xml:space="preserve"> upgrade </w:t>
      </w:r>
      <w:r>
        <w:rPr>
          <w:rStyle w:val="AttributeTok"/>
        </w:rPr>
        <w:t xml:space="preserve">--refresh</w:t>
      </w:r>
    </w:p>
    <w:p>
      <w:pPr>
        <w:pStyle w:val="FirstParagraph"/>
      </w:pPr>
      <w:r>
        <w:t xml:space="preserve">Перезагрузим систему и выберем новое ядро.</w:t>
      </w:r>
    </w:p>
    <w:p>
      <w:pPr>
        <w:pStyle w:val="BodyText"/>
      </w:pPr>
      <w:r>
        <w:rPr>
          <w:i/>
          <w:iCs/>
        </w:rPr>
        <w:t xml:space="preserve">Рис. 9. Обновление ядра и ОС. Перезагрузка.</w:t>
      </w:r>
    </w:p>
    <w:p>
      <w:pPr>
        <w:pStyle w:val="BodyText"/>
      </w:pPr>
      <w:r>
        <w:t xml:space="preserve">Проверим установленное ядро:</w:t>
      </w:r>
    </w:p>
    <w:p>
      <w:pPr>
        <w:pStyle w:val="SourceCode"/>
      </w:pPr>
      <w:r>
        <w:rPr>
          <w:rStyle w:val="FunctionTok"/>
        </w:rPr>
        <w:t xml:space="preserve">uname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br/>
      </w:r>
      <w:r>
        <w:rPr>
          <w:rStyle w:val="ExtensionTok"/>
        </w:rPr>
        <w:t xml:space="preserve">hostnamectl</w:t>
      </w:r>
    </w:p>
    <w:p>
      <w:pPr>
        <w:pStyle w:val="FirstParagraph"/>
      </w:pPr>
      <w:r>
        <w:rPr>
          <w:i/>
          <w:iCs/>
        </w:rPr>
        <w:t xml:space="preserve">Рис. 10. Проверка версии ядра после обновления.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ответы-на-контрольные-вопрос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Ответы на контрольные вопросы: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uname -r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hostnamectl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lsmod | sort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modprobe &lt;имя модуля&gt; &lt;параметры&gt; = &lt;значение модуля&gt;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modprobe -r &lt;модуль&gt;</w:t>
      </w:r>
    </w:p>
    <w:p>
      <w:pPr>
        <w:pStyle w:val="Compact"/>
        <w:numPr>
          <w:ilvl w:val="0"/>
          <w:numId w:val="1001"/>
        </w:numPr>
      </w:pPr>
      <w:r>
        <w:t xml:space="preserve">Сперва выгружаем модуль, который использует нужный нам модуль, затем выгружаем его.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modinfo &lt;модуль&gt;</w:t>
      </w:r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dnf upgrade --refresh</w:t>
      </w:r>
    </w:p>
    <w:p>
      <w:pPr>
        <w:pStyle w:val="Compact"/>
        <w:numPr>
          <w:ilvl w:val="1"/>
          <w:numId w:val="1002"/>
        </w:numPr>
      </w:pPr>
      <w:r>
        <w:rPr>
          <w:rStyle w:val="VerbatimChar"/>
        </w:rPr>
        <w:t xml:space="preserve">dnf update kernel &amp;&amp; dnf update &amp;&amp; dnf upgrade --refresh</w:t>
      </w:r>
    </w:p>
    <w:p>
      <w:pPr>
        <w:pStyle w:val="Compact"/>
        <w:numPr>
          <w:ilvl w:val="1"/>
          <w:numId w:val="1002"/>
        </w:numPr>
      </w:pPr>
      <w:r>
        <w:t xml:space="preserve">Перезагрузка системы и выбор нового ядра.</w:t>
      </w:r>
    </w:p>
    <w:p>
      <w:r>
        <w:pict>
          <v:rect style="width:0;height:1.5pt" o:hralign="center" o:hrstd="t" o:hr="t"/>
        </w:pict>
      </w:r>
    </w:p>
    <w:bookmarkEnd w:id="30"/>
    <w:bookmarkStart w:id="31" w:name="вывод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Вывод: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утилитами управления модулями ядра операционной системы.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Ко Антон Геннадьевич</dc:creator>
  <dc:language>ru-RU</dc:language>
  <cp:keywords/>
  <dcterms:created xsi:type="dcterms:W3CDTF">2025-02-18T02:23:35Z</dcterms:created>
  <dcterms:modified xsi:type="dcterms:W3CDTF">2025-02-18T02:23:35Z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работы с модулями ядра операционной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