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E99" w:rsidRDefault="003F5E99">
      <w:pPr>
        <w:spacing w:after="80"/>
      </w:pPr>
      <w:bookmarkStart w:id="0" w:name="_GoBack"/>
      <w:bookmarkEnd w:id="0"/>
    </w:p>
    <w:p w:rsidR="003F5E99" w:rsidRDefault="003F5E99">
      <w:pPr>
        <w:spacing w:after="80"/>
      </w:pPr>
    </w:p>
    <w:p w:rsidR="003F5E99" w:rsidRDefault="003F5E99">
      <w:pPr>
        <w:spacing w:after="80"/>
      </w:pPr>
    </w:p>
    <w:p w:rsidR="003F5E99" w:rsidRDefault="003F5E99">
      <w:pPr>
        <w:spacing w:after="160"/>
      </w:pPr>
    </w:p>
    <w:p w:rsidR="003F5E99" w:rsidRDefault="00C512AB">
      <w:pPr>
        <w:spacing w:after="80"/>
        <w:jc w:val="center"/>
      </w:pPr>
      <w:r>
        <w:rPr>
          <w:b/>
          <w:bCs/>
          <w:color w:val="888780"/>
          <w:spacing w:val="200"/>
          <w:sz w:val="20"/>
          <w:szCs w:val="20"/>
        </w:rPr>
        <w:t>YEHI OR TECH</w:t>
      </w:r>
    </w:p>
    <w:p w:rsidR="003F5E99" w:rsidRDefault="00C512AB">
      <w:pPr>
        <w:spacing w:before="60" w:after="30"/>
        <w:jc w:val="center"/>
      </w:pPr>
      <w:r>
        <w:rPr>
          <w:b/>
          <w:bCs/>
          <w:color w:val="1D9E75"/>
          <w:sz w:val="72"/>
          <w:szCs w:val="72"/>
        </w:rPr>
        <w:t>MédiHelm</w:t>
      </w:r>
    </w:p>
    <w:p w:rsidR="003F5E99" w:rsidRDefault="00C512AB">
      <w:pPr>
        <w:pBdr>
          <w:bottom w:val="single" w:sz="6" w:space="1" w:color="9FE1CB"/>
        </w:pBdr>
        <w:spacing w:after="200"/>
        <w:jc w:val="center"/>
      </w:pPr>
      <w:r>
        <w:rPr>
          <w:b/>
          <w:bCs/>
          <w:color w:val="0F6E56"/>
        </w:rPr>
        <w:t>CONNEXION MONOREPO &amp; PAGE /PORTAILS — PROMPT CURSOR v1.0</w:t>
      </w:r>
    </w:p>
    <w:p w:rsidR="003F5E99" w:rsidRDefault="003F5E99">
      <w:pPr>
        <w:spacing w:after="80"/>
      </w:pPr>
    </w:p>
    <w:p w:rsidR="003F5E99" w:rsidRDefault="00C512AB">
      <w:pPr>
        <w:spacing w:after="60"/>
        <w:jc w:val="center"/>
      </w:pPr>
      <w:r>
        <w:rPr>
          <w:color w:val="888780"/>
          <w:sz w:val="20"/>
          <w:szCs w:val="20"/>
        </w:rPr>
        <w:t>medihelm.com comme hub central · 4 espaces liés · 1 API partagée · Turborepo</w:t>
      </w:r>
    </w:p>
    <w:p w:rsidR="003F5E99" w:rsidRDefault="003F5E99">
      <w:pPr>
        <w:spacing w:after="160"/>
      </w:pPr>
    </w:p>
    <w:p w:rsidR="003F5E99" w:rsidRDefault="00C512AB">
      <w:r>
        <w:rPr>
          <w:b/>
          <w:bCs/>
          <w:color w:val="085041"/>
          <w:sz w:val="21"/>
          <w:szCs w:val="21"/>
        </w:rPr>
        <w:t>Architecture</w:t>
      </w:r>
    </w:p>
    <w:p w:rsidR="003F5E99" w:rsidRDefault="00C512AB">
      <w:r>
        <w:rPr>
          <w:color w:val="1A1A1A"/>
          <w:sz w:val="21"/>
          <w:szCs w:val="21"/>
        </w:rPr>
        <w:t xml:space="preserve">Monorepo Turborepo — medihelm-api/ · medihelm-public/ · medihelm-web/ · </w:t>
      </w:r>
      <w:r>
        <w:rPr>
          <w:color w:val="1A1A1A"/>
          <w:sz w:val="21"/>
          <w:szCs w:val="21"/>
        </w:rPr>
        <w:t>medihelm-grossiste/</w:t>
      </w:r>
    </w:p>
    <w:p w:rsidR="003F5E99" w:rsidRDefault="00C512AB">
      <w:r>
        <w:rPr>
          <w:b/>
          <w:bCs/>
          <w:color w:val="085041"/>
          <w:sz w:val="21"/>
          <w:szCs w:val="21"/>
        </w:rPr>
        <w:t>API</w:t>
      </w:r>
    </w:p>
    <w:p w:rsidR="003F5E99" w:rsidRDefault="00C512AB">
      <w:r>
        <w:rPr>
          <w:color w:val="1A1A1A"/>
          <w:sz w:val="21"/>
          <w:szCs w:val="21"/>
        </w:rPr>
        <w:t>api.medihelm.com — NestJS unique — sert tous les projets frontend</w:t>
      </w:r>
    </w:p>
    <w:p w:rsidR="003F5E99" w:rsidRDefault="00C512AB">
      <w:r>
        <w:rPr>
          <w:b/>
          <w:bCs/>
          <w:color w:val="085041"/>
          <w:sz w:val="21"/>
          <w:szCs w:val="21"/>
        </w:rPr>
        <w:t>Hub central</w:t>
      </w:r>
    </w:p>
    <w:p w:rsidR="003F5E99" w:rsidRDefault="00C512AB">
      <w:r>
        <w:rPr>
          <w:color w:val="1A1A1A"/>
          <w:sz w:val="21"/>
          <w:szCs w:val="21"/>
        </w:rPr>
        <w:t>medihelm.com — site public — point d'entrée de toute la plateforme</w:t>
      </w:r>
    </w:p>
    <w:p w:rsidR="003F5E99" w:rsidRDefault="00C512AB">
      <w:r>
        <w:rPr>
          <w:b/>
          <w:bCs/>
          <w:color w:val="085041"/>
          <w:sz w:val="21"/>
          <w:szCs w:val="21"/>
        </w:rPr>
        <w:t>Espaces liés</w:t>
      </w:r>
    </w:p>
    <w:p w:rsidR="003F5E99" w:rsidRDefault="00C512AB">
      <w:r>
        <w:rPr>
          <w:color w:val="1A1A1A"/>
          <w:sz w:val="21"/>
          <w:szCs w:val="21"/>
        </w:rPr>
        <w:t>app · grossiste · institutionnel · admin — accessibles via /portails</w:t>
      </w:r>
    </w:p>
    <w:p w:rsidR="003F5E99" w:rsidRDefault="00C512AB">
      <w:r>
        <w:rPr>
          <w:b/>
          <w:bCs/>
          <w:color w:val="085041"/>
          <w:sz w:val="21"/>
          <w:szCs w:val="21"/>
        </w:rPr>
        <w:t xml:space="preserve">Auth </w:t>
      </w:r>
      <w:r>
        <w:rPr>
          <w:b/>
          <w:bCs/>
          <w:color w:val="085041"/>
          <w:sz w:val="21"/>
          <w:szCs w:val="21"/>
        </w:rPr>
        <w:t>partagée</w:t>
      </w:r>
    </w:p>
    <w:p w:rsidR="003F5E99" w:rsidRDefault="00C512AB">
      <w:r>
        <w:rPr>
          <w:color w:val="1A1A1A"/>
          <w:sz w:val="21"/>
          <w:szCs w:val="21"/>
        </w:rPr>
        <w:t>JWT unique émis par api.medihelm.com — vérifié par tous les frontends</w:t>
      </w:r>
    </w:p>
    <w:p w:rsidR="003F5E99" w:rsidRDefault="003F5E99">
      <w:pPr>
        <w:spacing w:after="160"/>
      </w:pPr>
    </w:p>
    <w:p w:rsidR="003F5E99" w:rsidRDefault="00C512AB">
      <w:pPr>
        <w:jc w:val="center"/>
      </w:pPr>
      <w:r>
        <w:rPr>
          <w:i/>
          <w:iCs/>
          <w:color w:val="888780"/>
          <w:sz w:val="17"/>
          <w:szCs w:val="17"/>
        </w:rPr>
        <w:t>Document confidentiel — YEHI OR Tech © 2025</w:t>
      </w:r>
    </w:p>
    <w:p w:rsidR="003F5E99" w:rsidRDefault="00C512AB">
      <w:r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1. Architecture Globale du Monorepo</w:t>
      </w: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1B2B5E"/>
              <w:left w:val="single" w:sz="24" w:space="0" w:color="1B2B5E"/>
              <w:bottom w:val="single" w:sz="6" w:space="0" w:color="1B2B5E"/>
              <w:right w:val="single" w:sz="6" w:space="0" w:color="1B2B5E"/>
            </w:tcBorders>
            <w:shd w:val="clear" w:color="auto" w:fill="E8ECF5"/>
          </w:tcPr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Structure cible :</w:t>
            </w:r>
          </w:p>
          <w:p w:rsidR="003F5E99" w:rsidRDefault="003F5E99">
            <w:pPr>
              <w:spacing w:after="80"/>
            </w:pP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medihelm/                         ← racine Turborepo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apps/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</w:t>
            </w:r>
            <w:r>
              <w:rPr>
                <w:color w:val="085041"/>
                <w:sz w:val="21"/>
                <w:szCs w:val="21"/>
              </w:rPr>
              <w:t>medihelm-api/                 ← NestJS · api.medihelm.com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medihelm-public/              ← Next.js · medihelm.com (HUB)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medihelm-web/                 ← Next.js · app.medihelm.com (pharmacien)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medihelm-grossiste/           ← Next.js · </w:t>
            </w:r>
            <w:r>
              <w:rPr>
                <w:color w:val="085041"/>
                <w:sz w:val="21"/>
                <w:szCs w:val="21"/>
              </w:rPr>
              <w:t>grossiste.medihelm.com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packages/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ui/                           ← composants partagés (Button, Badge...)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types/                        ← types TypeScript partagés entre tous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  config/                       ← tailwind.config, tsconfig partagés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</w:t>
            </w:r>
            <w:r>
              <w:rPr>
                <w:color w:val="085041"/>
                <w:sz w:val="21"/>
                <w:szCs w:val="21"/>
              </w:rPr>
              <w:t xml:space="preserve">  auth/                         ← helpers JWT partagés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package.json                    ← workspaces pnpm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turbo.json                      ← pipeline Turborepo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1.1 Flux d'authentification partagée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Une seule API — un seul JWT — tous les frontends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Chaque frontend décode le JWT pour connaître le rôle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et afficher uniquement ce que l'utilisateur peut voir.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Payload JWT api.medihelm.com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interface JWTPayload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sub         : string;      // userId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pharmacieId?: string;      // null si PLATFOR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M_ADMIN ou institutionnel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grossisteId?: string;      // null si pas grossiste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role        : RoleType;    // PLATFORM_ADMIN | DIRECTEUR | CAISSIER | ...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tenantType  : TenantType;  // PHARMACIE | GROSSISTE | INSTITUTIONNEL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iat         : number;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: number;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À la connexion réussie — redirection automatique selon le rôle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function redirectApresConnexion(payload: JWTPayload): string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switch (payload.tenantType)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case 'PHARMACIE':     return 'https://app.medihelm.com/dashboard';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case 'GROSSISTE':     return 'https://grossiste.medihelm.com/dashboard';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case 'INSTITUTIONNEL':return 'https://institutionnel.medihelm.com/dashboard';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case 'PLATFORM_ADMIN':return 'https://admin.medihelm.com/dashboard';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default:      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return 'https://medihelm.com/compte';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C512AB">
      <w:r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2. Variables d'Environnement — Connexions Inter-projets</w:t>
      </w: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2.1 medihelm-public/ (medihelm.com)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apps/medihelm-public/.env.local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NEXT_PUBLIC_API_URL=https://api.medihelm.com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URLs des autres espaces — utilisées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pour les boutons /portails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NEXT_PUBLIC_APP_URL=https://app.medihelm.com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NEXT_PUBLIC_GROSSISTE_URL=https://grossiste.medihelm.com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NEXT_PUBLIC_INSTITUTIONNEL_URL=https://institutionnel.medihelm.com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NEXT_PUBLIC_ADMIN_URL=https://admin.medihelm.com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 déve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loppement local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NEXT_PUBLIC_APP_URL=http://localhost:3001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NEXT_PUBLIC_GROSSISTE_URL=http://localhost:3002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NEXT_PUBLIC_INSTITUTIONNEL_URL=http://localhost:3003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NEXT_PUBLIC_ADMIN_URL=http://localhost:3004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2.2 medihelm-web/ (app.medihelm.com)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apps/medihelm-web/.env.local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NEXT_PUBLIC_API_URL=https://api.medihelm.com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NEXT_PUBLIC_PUBLIC_URL=https://medihelm.com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 développement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NEXT_PUBLIC_API_URL=http://localhost:3000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NEXT_PUBLIC_PUBLIC_URL=http://localhost:3010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2.3 medihelm-grossiste/ (</w:t>
      </w:r>
      <w:r>
        <w:rPr>
          <w:color w:val="1D9E75"/>
        </w:rPr>
        <w:t>grossiste.medihelm.com)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apps/medihelm-grossiste/.env.local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NEXT_PUBLIC_API_URL=https://api.medihelm.com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NEXT_PUBLIC_PUBLIC_URL=https://medihelm.com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2.4 medihelm-api/ (api.medihelm.com)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apps/medihelm-api/.env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DATABASE_URL=postgresql://...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CORS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autoriser tous les frontends MédiHelm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CORS_ORIGINS=https://medihelm.com,https://app.medihelm.com,https://grossiste.medihelm.com,https://institutionnel.medihelm.com,https://admin.medihelm.com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 développement — autoriser les ports locaux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#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CORS_ORIGINS=http://localhost:3010,http://localhost:3001,http://localhost:3002,http://localhost:3003,http://localhost:3004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JWT_SECRET=...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JWT_EXPIRES_IN=30d</w:t>
            </w:r>
          </w:p>
        </w:tc>
      </w:tr>
    </w:tbl>
    <w:p w:rsidR="003F5E99" w:rsidRDefault="00C512AB">
      <w:r>
        <w:lastRenderedPageBreak/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3. Configuration CORS NestJS</w:t>
      </w: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3.1 main.ts — api NestJS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apps/medihelm-api/src/main.ts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async fu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nction bootstrap()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app = await NestFactory.create(AppModule);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CORS — lire les origines depuis la variable d'env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origins = process.env.CORS_ORIGINS?.split(',') ?? [];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app.enableCors({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origin: (origin, callback) =&gt;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//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Autoriser les requêtes sans origin (Postman, curl, SSR Next.js)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if (!origin) return callback(null, true);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  if (origins.includes(origin)) return callback(null, true);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callback(new Error(`CORS bloqué : origine non autorisée — ${origin}`));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credentials: true,        // Autoriser les cookies et Authorization header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methods: ['GET','POST','PUT','PATCH','DELETE','OPTIONS'],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allowedHeaders: ['Content-Type','Authorization','X-Requested-With'],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});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Préfixe global — tous le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 endpoints sous /v1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app.setGlobalPrefix('v1');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await app.listen(3000);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bootstrap();</w:t>
            </w:r>
          </w:p>
        </w:tc>
      </w:tr>
    </w:tbl>
    <w:p w:rsidR="003F5E99" w:rsidRDefault="00C512AB">
      <w:r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4. Package Partagé — types/ et auth/</w:t>
      </w: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4.1 packages/types/index.ts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packages/types/index.ts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Types partagés entre tous les apps du monorepo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Importés par :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medihelm-public, medihelm-web, medihelm-grossiste, medihelm-api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type RoleType =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| 'PLATFORM_ADMIN'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| 'OWNER' | 'PROMOTEUR' | 'DIRECTEUR'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| 'PHARMACIEN' | 'CAISSIER' | 'MAGASINIER' | 'COMPTABLE' | 'STAGIAIRE'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| 'DPMED_ADMIN' | 'SOBAPS_VIEWER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 | 'ABRP_VIEWER'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| 'GROSSISTE_ADMIN' | 'GROSSISTE_COMMANDES' | 'GROSSISTE_PREPARATEUR'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| 'GROSSISTE_LIVREUR' | 'GROSSISTE_COMMERCIAL' | 'GROSSISTE_COMPTABLE';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type TenantType = 'PHARMACIE' | 'GROSSISTE' | 'INSTITUTIONNEL';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type PlanTyp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 = 'SEED' | 'GROW' | 'LEAD' | 'NETWORK';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interface JWTPayload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sub          : string;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pharmacieId? : string;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grossisteId? : string;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role         : RoleType;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tenantType   : TenantType;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pharmacieNom?: string;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prenom?      : string;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iat          : number;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exp          : number;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interface APIResponse&lt;T&gt;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data    : 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meta?   : Record&lt;string, unknown&gt;;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error?  : string;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4.2 packages/auth/index.ts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packages/auth/index.ts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Helpers JWT partagés — utilisés par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tous les frontends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decodeJWT(token: string): JWTPayload | null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try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// Décodage BASE64 du payload (sans vérification de signature)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// La vérification de signature se fait côté API NestJS uniquement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const base64 = token.spl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it('.')[1];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const decoded = JSON.parse(atob(base64));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return decoded as JWTPayload;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 catch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return null;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isTokenExpired(token: string): boolean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payload = decodeJWT(token);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if (!payload) return true;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 payload.exp * 1000 &lt; Date.now();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getStoredToken(key = 'mh-token'): string | null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if (typeof window === 'undefined') return null;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return localStorage.getItem(key);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setStoredToken(token: string, key = 'mh-to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ken'): void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localStorage.setItem(key, token);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clearStoredToken(key = 'mh-token'): void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localStorage.removeItem(key);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Redirection après login selon le rôle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getRedirectUrl(payload: JWTPayload): string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const appUrl          = process.env.NEXT_PUBLIC_APP_URL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?? 'https://app.medihelm.com';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grossisteUrl    = process.env.NEXT_PUBLIC_GROSSISTE_URL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?? 'https://grossiste.medihelm.com';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institutUrl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= process.env.NEXT_PUBLIC_INSTITUTIONNEL_URL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?? 'https://institutionnel.medihelm.com';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adminUrl        = process.env.NEXT_PUBLIC_ADMIN_URL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?? 'https://admin.medihelm.com';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if (payload.role === 'PLA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TFORM_ADMIN')  return `${adminUrl}/dashboard`;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if (payload.tenantType === 'GROSSISTE') return `${grossisteUrl}/dashboard`;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if (['DPMED_ADMIN','SOBAPS_VIEWER','ABRP_VIEWER'].includes(payload.role))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 return `${institutUrl}/dashboard`;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return `${appU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rl}/dashboard`;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C512AB">
      <w:r>
        <w:lastRenderedPageBreak/>
        <w:br w:type="page"/>
      </w:r>
    </w:p>
    <w:tbl>
      <w:tblPr>
        <w:tblW w:w="9026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3F5E99" w:rsidRDefault="00C512AB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TÂCHE PRINCIPALE — PAGE /portails sur medihelm.com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1"/>
      </w:pPr>
      <w:r>
        <w:rPr>
          <w:color w:val="085041"/>
        </w:rPr>
        <w:t>5. Page /portails — Le Hub Central</w:t>
      </w: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5.1 Rôle de cette page</w:t>
      </w:r>
    </w:p>
    <w:p w:rsidR="003F5E99" w:rsidRDefault="00C512AB">
      <w:pPr>
        <w:spacing w:after="160"/>
        <w:jc w:val="both"/>
      </w:pPr>
      <w:r>
        <w:rPr>
          <w:color w:val="1A1A1A"/>
        </w:rPr>
        <w:t xml:space="preserve">La page /portails est accessible depuis le footer de medihelm.com et depuis un lien discret dans le header ('Espace </w:t>
      </w:r>
      <w:r>
        <w:rPr>
          <w:color w:val="1A1A1A"/>
        </w:rPr>
        <w:t>professionnel'). Elle liste tous les espaces de la plateforme MédiHelm — chaque visiteur trouve l'accès qui le concerne. Elle remplace une multitude de liens éparpillés par un point d'entrée unique, clair et professionnel.</w:t>
      </w:r>
    </w:p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5.2 Wireframe — /portails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medihe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lm.com/portails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[← medihelm.com]                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               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Accédez à votre espac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 MédiHelm  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Choisissez le portail qui correspond à votre profil.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               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┌──────────────────────┐  ┌──────────────────────┐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│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🏥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PHARMACIEN        │  │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🏭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GROSSISTE    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Backoffice officine  │  │  Espace répartiteur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MédiHelm Pro         │  │  MédiHelm Grossiste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│  Gestion complète :   │  │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Commandes · Picking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Stock · POS · RH     │  │  Livraisons · Catalogue│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Finance · ORION IA   │  │  Officines partenaires│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│                      │  │                       │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[→ Accéder]          │  │  [→ Accéder]     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app.medihelm.com     │  │  grossiste.medihelm.com│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└──────────────────────┘  └──────────────────────┘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     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┌──────────────────────┐  ┌──────────────────────┐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│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🏛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INSTITUTIONNEL    │  │ ⚙ ADMINISTRATION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DPMED · SoBAPS      │  │  YEHI OR Tech    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│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ABRP                │  │  PLATFORM_ADMIN  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Alertes · Conformité │  │  Gestion des officines│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Pharmacovigilance    │  │  Plans · Facturation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Livraisons SoBAPS    │  │  Supervision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globale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                    │  │                  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[→ Accéder]          │  │  [→ Accéder]       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│  institutionnel...    │  │  admin.medihelm.com   │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└─────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─────────────────┘  └──────────────────────┘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               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Vous êtes patient ? → Pas besoin de portail.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Recherchez votre médicament directement sur medi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helm.com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[← Retour à medihelm.com]                                         │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3F5E99" w:rsidRDefault="00C512AB">
      <w:r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6. Implémentation — Page /portails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apps/medihelm-public/app/portails/page.tsx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Rendu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: SSG — statique — pas d'API call nécessaire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import type { Metadata } from 'next';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import Link from 'next/link';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const metadata: Metadata =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title: 'Portails MédiHelm — Accédez à votre espace',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description: 'Pharmaciens, grossistes,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institutions — accédez à votre espace MédiHelm.',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robots: { index: false },  // Page professionnelle — pas à indexer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Données des portails — centralisées ici, faciles à maintenir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const PORTAILS = [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id: 'pharmacien',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icon: 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🏥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titr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e: 'Espace Pharmacien',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sousTitre: 'MédiHelm Pro',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description: 'Backoffice complet pour la gestion de votre officine.',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features: ['Stock &amp; péremptions', 'Point de Vente (POS)', 'RH &amp; bulletins de paie',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'Finance &amp; caisse', 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Commandes fournisseurs', 'ORION — IA quotidienne'],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url: process.env.NEXT_PUBLIC_APP_URL ?? 'https://app.medihelm.com',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couleur: 'teal',         // pour le styling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badge: null,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id: 'grossiste',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icon: 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🏭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titre: 'Espace Gr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ossiste',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sousTitre: 'MédiHelm Grossiste',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description: 'ERP complet pour les répartiteurs pharmaceutiques.',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features: ['Catalogue &amp; tarification', 'Commandes entrantes', 'Picking entrepôt',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'Livraisons &amp; signature', 'Officines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partenaires', 'Analytics ventes'],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url: process.env.NEXT_PUBLIC_GROSSISTE_URL ?? 'https://grossiste.medihelm.com',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couleur: 'amber',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badge: null,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id: 'institutionnel',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icon: 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🏛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titre: 'Espace Institutionnel',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sousTit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re: 'DPMED · SoBAPS · ABRP',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description: 'Accès institutionnel aux données de conformité et de pharmacovigilance.',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features: ['Alertes DPMED &amp; rappels lots', 'Score conformité officines',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'Confirmations livraisons SoBAPS', 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Pharmacovigilance &amp; EI',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'Registres stupéfiants', 'Surveillance médicaments'],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url: process.env.NEXT_PUBLIC_INSTITUTIONNEL_URL ?? 'https://institutionnel.medihelm.com',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 xml:space="preserve">    couleur: 'navy',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badge: 'Accès sur invitation',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id: 'admin',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icon: '⚙',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titre: 'Administration',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sousTitre: 'YEHI OR Tech',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description: 'Supervision globale de la plateforme MédiHelm.',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features: ['Gestion des officines', 'Plans &amp; facturation', 'Supervision ORION',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'Logs &amp; audit', 'Utilisateurs &amp; rôles', 'Infrastructure'],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url: process.env.NEXT_PUBLIC_ADMIN_URL ?? 'https://admin.medihelm.com',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couleur: 'gray',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badge: 'YEHI OR Tech uniquement',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default function PortailsPage()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return (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&lt;div className='min-h-screen bg-mh-gray-50'&gt;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{/* Header page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&lt;div className='bg-mh-teal-900 text-white py-12 px-4 text-center'&gt;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&lt;p className='text-mh-teal-100 text-sm font-medium tracking-widest mb-2'&gt;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MEDIHELM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&lt;h1 className='text-3xl font-bold mb-3'&gt;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Accédez à votre espace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&lt;/h1&gt;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&lt;p className='text-mh-teal-100 text-lg max-w-xl mx-auto'&gt;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Choisissez le portail qui correspond a votre profil.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&lt;/div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{/* Grille des portails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&lt;div className='max-w-5xl mx-auto px-4 py-12'&gt;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&lt;div className='grid grid-cols-1 md:grid-cols-2 gap-6'&gt;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{PORTAILS.map(portail =&gt; (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&lt;PortailCard key={portail.id} portail={portail}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))}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{/* Séparateur patient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&lt;div className='mt-12 p-6 bg-mh-teal-50 rounded-mh-lg border border-mh-border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 text-center'&gt;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&lt;p className='text-mh-teal-900 font-semibold text-lg mb-1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Vous êtes patient ?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&lt;p className='text-mh-gray-700 mb-4'&gt;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Pas besoin de portail. Recherchez votre médicament directement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sur medihelm.com — sans inscription.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&lt;Link hre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f='/'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className='inline-flex items-center gap-2 bg-mh-teal-500 text-white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px-6 py-3 rounded-mh font-medium hover:bg-mh-teal-700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transition-colors'&gt;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← Retour à 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&lt;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C512AB">
      <w:r>
        <w:lastRenderedPageBreak/>
        <w:br w:type="page"/>
      </w:r>
    </w:p>
    <w:p w:rsidR="003F5E99" w:rsidRDefault="00C512AB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6.1 Composant PortailCard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components/portails/PortailCard.tsx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const couleurs =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teal:  { border:'border-mh-teal-500', accent:'bg-mh-teal-500',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badge:'bg-mh-teal-50 text-mh-teal-700',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btn:'bg-mh-teal-500 hover:bg-mh-teal-700'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amber: { border:'border-mh-amber-500', accent:'bg-mh-amber-500',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badge:'bg-mh-amber-50 text-mh-amber-700', btn:'bg-mh-amber-500 hover:bg-mh-amber-700'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navy:  { border:'border-mh-navy-900',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accent:'bg-mh-navy-900',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badge:'bg-mh-navy-50 text-mh-navy-900', btn:'bg-mh-navy-900 hover:opacity-80'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gray:  { border:'border-mh-gray-400', accent:'bg-mh-gray-700',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badge:'bg-mh-gray-100 text-mh-gray-700', btn:'bg-mh-gray-700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hover:bg-mh-gray-900'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export function PortailCard({ portail })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const c = couleurs[portail.couleur];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return (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&lt;div className={`bg-white rounded-mh-lg shadow-mh border-t-4 ${c.border}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flex flex-col overflow-hidden`}&gt;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{/* En-tête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&lt;div className='p-6 pb-4'&gt;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&lt;div className='flex items-start justify-between mb-3'&gt;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&lt;span className='text-4xl'&gt;{portail.icon}&lt;/span&gt;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{portail.badge &amp;&amp; (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&lt;span className={`text-xs font-medium 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x-2 py-1 rounded-full ${c.badge}`}&gt;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{portail.badge}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&lt;/span&gt;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)}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&lt;h2 className='text-xl font-bold text-mh-teal-900 mb-0.5'&gt;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{portail.titre}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&lt;/h2&gt;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&lt;p className='text-sm font-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medium text-mh-gray-400 mb-3'&gt;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{portail.sousTitre}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&lt;p className='text-sm text-mh-gray-700'&gt;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{portail.description}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&lt;/div&gt;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{/* Fonctionnalités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&lt;div className='px-6 pb-4 flex-1'&gt;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&lt;ul className='space-y-1.5'&gt;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{portail.features.map(f =&gt; (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&lt;li key={f} className='flex items-center gap-2 text-sm text-mh-gray-700'&gt;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&lt;span className={`w-1.5 h-1.5 rounded-full ${c.accent} shrink-0`}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{f}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))}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&lt;/ul&gt;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&lt;/div&gt;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{/* Bouton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&lt;div className='p-6 pt-4 border-t border-mh-border'&gt;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href={portail.url}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target='_self'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rel='noopener noreferrer'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className={`w-full flex items-center justify-center gap-2 py-3 px-4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rounded-mh text-white font-medium transition-colors ${c.btn}`}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Accéder à l'espace {portail.titre}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&lt;span aria-hidden&gt;→&lt;/span&gt;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&lt;/a&gt;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&lt;p className='text-xs text-mh-gray-400 text-center mt-2'&gt;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{portail.url.replace('https://', '')}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&lt;/p&gt;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C512AB">
      <w:r>
        <w:lastRenderedPageBreak/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7. Header et Footer — Liens vers /portails</w:t>
      </w: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7.1 Header de medihelm.com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components/layout/Header.tsx — modifier le header existant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Ajouter un lien discret 'Espace professionnel' qui mène à /portails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Desktop — dans la barre de navigation principale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&lt;nav className='hidden md:flex items-center gap-6'&gt;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&lt;NavLink href='/rec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herche'&gt;Rechercher&lt;/NavLink&gt;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&lt;NavLink href='/pharmacies'&gt;Pharmacies&lt;/NavLink&gt;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&lt;NavLink href='/garde'&gt;Garde&lt;/NavLink&gt;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&lt;NavLink href='/verification'&gt;Vérifier&lt;/NavLink&gt;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{/* Séparateur discret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&lt;span className='w-px h-4 bg-mh-border'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&lt;Link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href='/portails'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className='text-sm text-mh-gray-400 hover:text-mh-teal-700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transition-colors flex items-center gap-1'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&lt;BuildingIcon className='w-3.5 h-3.5'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Espace pro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&lt;/nav&gt;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Mobile — dans le menu hamburg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er, en bas de liste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&lt;div className='border-t border-mh-border mt-4 pt-4'&gt;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&lt;Link href='/portails' className='flex items-center gap-2 py-2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                text-sm text-mh-gray-400'&gt;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&lt;BuildingIcon className='w-4 h-4'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Espace pr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ofessionnel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7.2 Footer de medihelm.com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components/layout/Footer.tsx — ajouter une colonne 'Portails'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&lt;div className='grid grid-cols-2 md:grid-cols-4 gap-8'&gt;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{/* Colonnes existantes... */}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{/* Nouvelle colonne Portails */}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&lt;div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&lt;h4 className='text-sm font-semibold text-mh-teal-900 mb-4'&gt;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Espaces professionnels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&lt;/h4&gt;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&lt;ul className='space-y-2 text-sm text-mh-gray-700'&gt;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 href={process.env.NEXT_PUBLIC_APP_URL}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className='hover:text-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mh-teal-500 transition-colors flex items-center gap-1.5'&gt;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&lt;span className='w-1.5 h-1.5 rounded-full bg-mh-teal-500'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Espace Pharmacien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&lt;/a&gt;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&lt;/li&gt;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 href={process.env.NEXT_PUBLIC_GROSSISTE_URL}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className='hover:text-mh-teal-500 transition-colors flex items-center gap-1.5'&gt;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&lt;span className='w-1.5 h-1.5 rounded-full bg-mh-amber-500'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Espace Grossiste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&lt;/a&gt;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&lt;/li&gt;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&lt;a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href={process.env.NEXT_PUBLIC_INSTITUTIONNEL_URL}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className='hover:text-mh-teal-500 transition-colors flex items-center gap-1.5'&gt;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&lt;span className='w-1.5 h-1.5 rounded-full bg-mh-navy-900'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DPMED · SoBAPS · ABRP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&lt;/a&gt;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&lt;/li&gt;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&lt;/ul&gt;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&lt;Link href='/portails'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className='mt-4 inline-block text-xs text-mh-teal-500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hover:underline font-medium'&gt;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Voir tous les portails →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&lt;/Link&gt;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&lt;/div&gt;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</w:tc>
      </w:tr>
    </w:tbl>
    <w:p w:rsidR="003F5E99" w:rsidRDefault="00C512AB">
      <w:r>
        <w:lastRenderedPageBreak/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8. Lien Retour — Depuis les Apps vers</w:t>
      </w:r>
      <w:r>
        <w:rPr>
          <w:color w:val="085041"/>
        </w:rPr>
        <w:t xml:space="preserve"> medihelm.com</w:t>
      </w:r>
    </w:p>
    <w:p w:rsidR="003F5E99" w:rsidRDefault="00C512AB">
      <w:pPr>
        <w:spacing w:after="160"/>
        <w:jc w:val="both"/>
      </w:pPr>
      <w:r>
        <w:rPr>
          <w:color w:val="1A1A1A"/>
        </w:rPr>
        <w:t>Chaque application (app.medihelm.com, grossiste.medihelm.com, institutionnel.medihelm.com) doit avoir un lien discret vers medihelm.com dans son header ou son footer. Cela crée une navigation cohérente dans toute la plateforme.</w:t>
      </w:r>
    </w:p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 xml:space="preserve">8.1 Dans </w:t>
      </w:r>
      <w:r>
        <w:rPr>
          <w:color w:val="1D9E75"/>
        </w:rPr>
        <w:t>medihelm-web/ (backoffice pharmacien)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apps/medihelm-web/components/layout/Sidebar.tsx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En bas de la sidebar, sous le bouton déconnexion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&lt;div className='p-4 border-t border-mh-teal-800'&gt;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&lt;a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href={process.env.NEXT_PUBLIC_PUBLIC_URL ?? '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https://medihelm.com'}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className='flex items-center gap-2 text-xs text-mh-teal-100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hover:text-white transition-colors'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&lt;ArrowLeftIcon className='w-3 h-3' /&gt;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&lt;/a&gt;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8.2 Dans medihelm-grossiste/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apps/me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dihelm-grossiste/components/layout/GrossisteSidebar.tsx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Même pattern — lien vers medihelm.com en bas de sidebar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&lt;a href={process.env.NEXT_PUBLIC_PUBLIC_URL}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className='text-xs text-mh-gray-400 hover:text-mh-teal-500 transition-colors'&gt;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←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&lt;/a&gt;</w:t>
            </w:r>
          </w:p>
        </w:tc>
      </w:tr>
    </w:tbl>
    <w:p w:rsidR="003F5E99" w:rsidRDefault="00C512AB">
      <w:r>
        <w:br w:type="page"/>
      </w:r>
    </w:p>
    <w:p w:rsidR="003F5E99" w:rsidRDefault="00C512AB">
      <w:pPr>
        <w:pStyle w:val="Titre1"/>
        <w:spacing w:before="0"/>
      </w:pPr>
      <w:r>
        <w:rPr>
          <w:color w:val="085041"/>
        </w:rPr>
        <w:lastRenderedPageBreak/>
        <w:t>9. Configuration Turborepo</w:t>
      </w: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9.1 package.json racine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package.json — racine du monorepo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"name": "medihelm",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"private": true,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"workspaces": ["apps/*", "packages/*"],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"scripts":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"dev":   "turbo run dev",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"build": "tur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bo run build",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"lint":  "turbo run lint",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"test":  "turbo run test"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"devDependencies":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"turbo": "latest",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"typescript": "^5"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9.2 turbo.json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turbo.json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"$schema": "https://turbo.build/schema.json",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"pipeline":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"build":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"dependsOn": ["^build"],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"outputs": [".next/**", "dist/**"]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"dev": {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"cache": false,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"persistent": true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"lint": { "outputs": [] },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"test": { "outputs": [] 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Style w:val="Titre2"/>
        <w:pBdr>
          <w:bottom w:val="single" w:sz="6" w:space="1" w:color="9FE1CB"/>
        </w:pBdr>
      </w:pPr>
      <w:r>
        <w:rPr>
          <w:color w:val="1D9E75"/>
        </w:rPr>
        <w:t>9.3 Ports de développement</w:t>
      </w:r>
      <w:r>
        <w:rPr>
          <w:color w:val="1D9E75"/>
        </w:rPr>
        <w:t xml:space="preserve"> local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1800"/>
        <w:gridCol w:w="2026"/>
      </w:tblGrid>
      <w:tr w:rsidR="003F5E99">
        <w:trPr>
          <w:tblHeader/>
        </w:trPr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3F5E99" w:rsidRDefault="00C512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3F5E99" w:rsidRDefault="00C512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18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3F5E99" w:rsidRDefault="00C512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 local</w:t>
            </w:r>
          </w:p>
        </w:tc>
        <w:tc>
          <w:tcPr>
            <w:tcW w:w="2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3F5E99" w:rsidRDefault="00C512A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prod</w:t>
            </w:r>
          </w:p>
        </w:tc>
      </w:tr>
      <w:tr w:rsidR="003F5E9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medihelm-api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nest start --watch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3000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api.medihelm.com</w:t>
            </w:r>
          </w:p>
        </w:tc>
      </w:tr>
      <w:tr w:rsidR="003F5E9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medihelm-public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next dev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3010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medihelm.com</w:t>
            </w:r>
          </w:p>
        </w:tc>
      </w:tr>
      <w:tr w:rsidR="003F5E9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medihelm-web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next dev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3001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app.medihelm.com</w:t>
            </w:r>
          </w:p>
        </w:tc>
      </w:tr>
      <w:tr w:rsidR="003F5E9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medihelm-grossiste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next dev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3002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3F5E99" w:rsidRDefault="00C512AB">
            <w:r>
              <w:rPr>
                <w:color w:val="1A1A1A"/>
                <w:sz w:val="21"/>
                <w:szCs w:val="21"/>
              </w:rPr>
              <w:t>grossiste.medihelm.com</w:t>
            </w:r>
          </w:p>
        </w:tc>
      </w:tr>
    </w:tbl>
    <w:p w:rsidR="003F5E99" w:rsidRDefault="00C512AB">
      <w:r>
        <w:br w:type="page"/>
      </w:r>
    </w:p>
    <w:tbl>
      <w:tblPr>
        <w:tblW w:w="9026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3F5E99" w:rsidRDefault="00C512AB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PROMPT </w:t>
            </w:r>
            <w:r>
              <w:rPr>
                <w:b/>
                <w:bCs/>
                <w:color w:val="FFFFFF"/>
                <w:sz w:val="26"/>
                <w:szCs w:val="26"/>
              </w:rPr>
              <w:t>CURSOR — COPIER TOUT CE QUI SUIT</w:t>
            </w:r>
          </w:p>
        </w:tc>
      </w:tr>
    </w:tbl>
    <w:p w:rsidR="003F5E99" w:rsidRDefault="003F5E99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1B2B5E"/>
              <w:left w:val="single" w:sz="6" w:space="0" w:color="1B2B5E"/>
              <w:bottom w:val="single" w:sz="6" w:space="0" w:color="1B2B5E"/>
              <w:right w:val="single" w:sz="6" w:space="0" w:color="1B2B5E"/>
            </w:tcBorders>
            <w:shd w:val="clear" w:color="auto" w:fill="1A1A2E"/>
          </w:tcPr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Tu travailles sur le monorepo MédiHelm (YEHI OR Tech, Parakou, Bénin).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Structure Turborepo avec pnpm workspaces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apps/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medihelm-api/       ← NestJS · api.medihelm.com (déjà implémenté)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medihelm-public/    ← Ne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xt.js · medihelm.com (hub central)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medihelm-web/       ← Next.js · app.medihelm.com (pharmacien)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medihelm-grossiste/ ← Next.js · grossiste.medihelm.com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packages/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types/              ← types TypeScript partagés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auth/               ← helper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 JWT partagés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ui/                 ← composants UI partagés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config/             ← tailwind.config, tsconfig partagés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 unique : api.medihelm.com — NestJS — sert tous les frontends.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JWT unique émis par l'API — décodé par chaque frontend pour conn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aître le rôle.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TÂCHE 1 — MONOREPO TURBOREPO (si pas encore en place)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Si les 3 projets Next.js et l'API NestJS sont encore dans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des dossiers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séparés sans configuration Turborepo, les structurer ainsi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 Créer la racine du monorepo avec package.json workspaces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{ 'workspaces': ['apps/*', 'packages/*'] 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 Créer turbo.json avec le pipeline build/dev/lint.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3. Déplacer les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projets existants dans apps/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medihelm-api → apps/medihelm-api/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medihelm-public → apps/medihelm-public/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medihelm-web → apps/medihelm-web/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medihelm-grossiste → apps/medihelm-grossiste/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4. Créer packages/types/index.ts avec les types partagés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RoleType (19 valeurs), TenantType, PlanType, JWTPayload, APIResponse&lt;T&gt;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5. Créer packages/auth/index.ts avec les helpers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decodeJWT(), isTokenExpired(), getStoredToken(), setStoredToken(),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clearStoredToken(), getRedirectUrl(payload: JWTPayload)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getRedirectUrl retourne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PLATFORM_ADMIN   → process.env.NEXT_PUBLIC_ADMIN_URL + '/dashboard'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GROSSISTE        → process.env.NEXT_PUBLIC_GROSSISTE_URL + '/dashboard'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DPMED/SOBAPS/ABRP→ process.env.NEXT_PUBLIC_INSTITUTIONNEL_URL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+ '/dashboard'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Tout autre rôle  → process.env.NEXT_PUBLIC_APP_URL + '/dashboard'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6. Dans chaque app Next.js, remplacer les imports directs par des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  imports depuis '@medihelm/types' et '@medihelm/auth'.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TÂCHE 2 — CORS API NESTJS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Dans apps/medihelm-api/src/main.ts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Activer CORS avec la liste des origines autorisées depuis .env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CORS_ORIGINS=https://medihelm.com,https://a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pp.medihelm.com,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https://grossiste.medihelm.com,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https://institutionnel.medihelm.com,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https://admin.medihelm.com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Configurer app.enableCors()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origin: fonction qui vérifie si l'origin est dans CORS_ORIGINS.sp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lit(',')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credentials: true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methods: GET POST PUT PATCH DELETE OPTIONS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allowedHeaders: Content-Type Authorization X-Requested-With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 développement local, ajouter aussi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http://localhost:3010 (medihelm-public)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http://localhost:3001 (medihelm-web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http://localhost:3002 (medihelm-grossiste)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http://localhost:3003 (institutionnel)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http://localhost:3004 (admin)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TÂCHE 3 — VARIABLES D'ENVIRONNEMENT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Créer ou mettre à jour les .env.local de chaque app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apps/medihelm-public/.env.local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NEXT_PUBLIC_API_URL=https://api.medihelm.com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NEXT_PUBLIC_APP_URL=https://app.medihelm.com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BLIC_GROSSISTE_URL=https://grossiste.medihelm.com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NEXT_PUBLIC_INSTITUTIONNEL_URL=https://institutionnel.medihelm.com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NEXT_PUBLIC_ADMIN_URL=https://admin.medihelm.com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apps/medihelm-web/.env.local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NEXT_PUBLIC_API_URL=https://api.medihelm.com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PUBLIC_PUBLIC_URL=https://medihelm.com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apps/medihelm-grossiste/.env.local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NEXT_PUBLIC_API_URL=https://api.medihelm.com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NEXT_PUBLIC_PUBLIC_URL=https://medihelm.com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Créer également des .env.development avec les URLs localhost.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TÂCHE 4 — PAGE /portails sur medihelm-public/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Créer apps/medihelm-public/app/portails/page.tsx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>Rendu : SSG (export statique — pas d'API call).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robots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 index: false } — page pro non indexée par Google.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 page affiche une grille 2×2 de PortailCards pour les 4 espaces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Card 1 — PHARMACIEN (couleur teal)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Icône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🏥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· Titre 'Espace Pharmacien' · Sous-titre 'MédiHelm Pro'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Description : 'Backoffice co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mplet pour la gestion de votre officine.'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6 features : Stock &amp; péremptions · POS · RH &amp; bulletins · Finance &amp;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caisse · Commandes fournisseurs · ORION IA quotidienne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Bouton teal → process.env.NEXT_PUBLIC_APP_URL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URL affichée en petit so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 le bouton : app.medihelm.com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Card 2 — GROSSISTE (couleur amber)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Icône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🏭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· Titre 'Espace Grossiste' · Sous-titre 'MédiHelm Grossiste'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Description : 'ERP complet pour les répartiteurs pharmaceutiques.'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6 features : Catalogue &amp; tarification · Comma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ndes entrantes · Picking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entrepôt · Livraisons &amp; signature · Officines partenaires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· Analytics ventes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Bouton amber → process.env.NEXT_PUBLIC_GROSSISTE_URL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URL : grossiste.medihelm.com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Pas de badge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Card 3 —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INSTITUTIONNEL (couleur navy)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Icône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🏛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· Titre 'Espace Institutionnel'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Sous-titre 'DPMED · SoBAPS · ABRP'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Description : 'Accès institutionnel aux données de conformité.'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6 features : Alertes DPMED &amp; rappels lots · Score conformité · 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Confirmations livraisons SoBAPS · Pharmacovigilance &amp; EI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· Registres stupéfiants · Surveillance médicaments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Bouton navy → process.env.NEXT_PUBLIC_INSTITUTIONNEL_URL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URL : institutionnel.medihelm.com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Badge : 'Accès sur in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vitation' (petit badge navy en haut à droite)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Card 4 — ADMINISTRATION (couleur gray)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Icône ⚙ · Titre 'Administration'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Sous-titre 'YEHI OR Tech'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Description : 'Supervision globale de la plateforme MédiHelm.'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6 features : Gestion des officines · Pla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ns &amp; facturation · Supervision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ORION · Logs &amp; audit · Utilisateurs &amp; rôles · Infrastructure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Bouton gris foncé → process.env.NEXT_PUBLIC_ADMIN_URL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URL : admin.medihelm.com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Badge : 'YEHI OR Tech uniquement'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Sous la grille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Encadré 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 clair avec message pour les patients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'Vous êtes patient ? Pas besoin de portail.'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'Recherchez votre médicament directement sur medihelm.com — sans inscription.'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Bouton teal → / (retour à la landing)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Créer le composant PortailCard dans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apps/medihelm-public/components/portails/PortailCard.tsx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Chaque card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bg-white rounded-mh-lg shadow-mh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bordure supérieure colorée épaisse (border-t-4) selon la couleur du portail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- icône grande (text-4xl) en haut à gauche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badge optionnel en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haut à droite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titre h2 bold + sous-titre texte secondaire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description texte sm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liste features avec puces colorées (w-1.5 h-1.5 rounded-full)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séparateur horizontal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bouton pleine largeur avec couleur du portail + flèche →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URL affiché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 en xs en dessous du bouton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TÂCHE 5 — HEADER medihelm-public/ — LIEN 'Espace pro'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Modifier apps/medihelm-public/components/layo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ut/Header.tsx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Desktop — après les liens de navigation principaux (Rechercher, Garde...),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ajouter un séparateur vertical (1px bg-mh-border) puis un lien discret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Texte : 'Espace pro'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Icône : Building2 de lucide-react (w-3.5 h-3.5)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Style : text-sm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text-mh-gray-400 hover:text-mh-teal-700 transition-colors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Href : /portails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Mobile — dans le menu hamburger, ajouter en bas de liste après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 séparateur (border-t border-mh-border)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Texte : 'Espace professionnel'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Même icône Building2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Href :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/portails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TÂCHE 6 — FOOTER medihelm-public/ — COLONNE 'Portails'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Modifier apps/medihelm-public/components/layout/Footer.tsx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jouter une colonne 'Espaces professionnels' dans la grille du footer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Titre h4 : 'Espaces professionnels'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Lien 1 : puce teal + 'Espace Pharmacien' → NEXT_PUBLIC_APP_URL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Lien 2 : puce amber + 'Espace Grossiste' → NEXT_PUBLIC_GROSSISTE_URL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Lien 3 :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puce navy + 'DPMED · SoBAPS · ABRP' → NEXT_PUBLIC_INSTITUTIONNEL_URL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Lien final : 'Voir tous les portails →' text-mh-teal-500 → /portails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 PAS afficher le lien admin dans le footer public.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TÂCHE 7 — LIEN RETOUR VERS medihelm.com DEPUIS LES APPS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Dans apps/medihelm-web/components/layout/Sidebar.tsx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 bas de la sidebar (sous le bouton déconnexion, bordure supérieure),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ajou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ter un lien ← medihelm.com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href : process.env.NEXT_PUBLIC_PUBLIC_URL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Style : text-xs text-mh-teal-100 hover:text-white flex items-center gap-1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Icône : ArrowLeft de lucide-react (w-3 h-3)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Dans apps/medihelm-grossiste/ — même pattern dans la sidebar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grossiste.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TÂCHE 8 — PAGE /connexion COMMUNE sur medihelm-public/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Créer apps/medihelm-public/app/connexion/page.tsx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Cette page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est le point d'entrée de connexion pour TOUS les professionnels.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Les patients ont leur propre /compte/login avec OTP — cette page est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pour les professionnels (pharmaciens, grossistes, institutions, admin).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Contenu de la page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Titre : 'Connexion à votre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espace MédiHelm'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Formulaire : email + mot de passe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Bouton : 'Se connecter'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Lien : 'Mot de passe oublié ?'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 du formulaire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POST api.medihelm.com/v1/auth/login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Body : { email, password }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Réponse : { token: string, user: JWTPayload }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uccess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1. Stocker le token : localStorage.setItem('mh-token', token)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2. Décoder le payload : decodeJWT(token) depuis packages/auth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3. Rediriger vers getRedirectUrl(payload) depuis packages/auth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→ app.medihelm.com, grossiste.medihelm.com,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institutionnel, admin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selon le rôle et le tenantType du JWT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onError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Afficher toast.error avec le message de l'API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Lien depuis /portails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Le bouton 'Accéder' de chaque PortailCard redirige vers /connexion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UNIQUEMENT si l'utilisateur n'est pa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 connecté.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Si l'utilisateur est déjà connecté (token valide dans localStorage),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il est redirigé directement vers son espace sans repasser par /connexion.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Logique token existant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Au chargement de /connexion, vérifier localStorage('mh-token')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Si 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oken présent et non expiré : appeler getRedirectUrl et redirect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Si token expiré : clearStoredToken + afficher le formulaire normalement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TÂCHE 9 — MISE À JOUR /portails — BOUTONS INTELLIGENTS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Mettre à jour PortailCard pour un comportement intelligent :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 chargement côté client (useEffect)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Lire le token depuis localStorage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Décoder le JWT avec decodeJWT()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Si le token est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valide et non expiré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Calculer getRedirectUrl(payload)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→ Si l'URL de redirection correspond à ce portail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Changer le texte du bouton : 'Aller à mon espace →'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Changer href vers l'URL directe (pas /connexion)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lastRenderedPageBreak/>
              <w:t xml:space="preserve">    → Si l'URL correspo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nd à un autre portail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Garder le bouton normal (l'utilisateur peut voir les autres portails)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Si pas de token ou token expiré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→ href du bouton = '/connexion'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→ Texte : 'Accéder à l'espace ...'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CONTRAINTES GLOBALES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JAMAIS de redirection vers app.medihelm.com depuis le code côté serveur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(Server Component) — toujours côté client pour les redirections JWT.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Les varia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bles NEXT_PUBLIC_* sont exposées au navigateur.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 jamais y mettre de secrets (clés API, JWT_SECRET, etc.).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Le lien 'Espace pro' dans le header doit être DISCRET —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il ne doit pas concurrencer visuellement la barre de recherche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qui est le CTA principal de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medihelm.com.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 page /portails ne nécessite AUCUN appel API — tout est statique.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Les URLs proviennent des variables d'environnement Next.js.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 lien admin.medihelm.com ne doit apparaître que sur /portails,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JAMAIS dans le header ni le footer public.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ORDRE D'IMPLÉMENTATION :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1. packages/types/index.ts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2. packages/auth/index.ts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3. CORS NestJS (main.ts)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4. Variables d'env tous les projets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5. Page /portails + PortailCard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6. Modification Header (lien Espace pro)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7. Modification Footer (colonn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 portails)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8. Liens retour dans medihelm-web/ et medihelm-grossiste/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9. Page /connexion commune</w:t>
            </w: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10. PortailCard intelligente (token check côté client)</w:t>
            </w:r>
          </w:p>
          <w:p w:rsidR="003F5E99" w:rsidRDefault="003F5E99">
            <w:pPr>
              <w:spacing w:after="28"/>
            </w:pPr>
          </w:p>
          <w:p w:rsidR="003F5E99" w:rsidRDefault="00C512AB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 run build après chaque tâche — zéro erreur TypeScript.</w:t>
            </w:r>
          </w:p>
        </w:tc>
      </w:tr>
    </w:tbl>
    <w:p w:rsidR="003F5E99" w:rsidRDefault="003F5E99">
      <w:pPr>
        <w:spacing w:after="8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3F5E99">
        <w:tc>
          <w:tcPr>
            <w:tcW w:w="9026" w:type="dxa"/>
            <w:tcBorders>
              <w:top w:val="single" w:sz="6" w:space="0" w:color="1B6B3A"/>
              <w:left w:val="single" w:sz="24" w:space="0" w:color="1B6B3A"/>
              <w:bottom w:val="single" w:sz="6" w:space="0" w:color="1B6B3A"/>
              <w:right w:val="single" w:sz="6" w:space="0" w:color="1B6B3A"/>
            </w:tcBorders>
            <w:shd w:val="clear" w:color="auto" w:fill="E8F5EE"/>
          </w:tcPr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Résultat attendu après implémentation</w:t>
            </w:r>
            <w:r>
              <w:rPr>
                <w:color w:val="085041"/>
                <w:sz w:val="21"/>
                <w:szCs w:val="21"/>
              </w:rPr>
              <w:t xml:space="preserve"> :</w:t>
            </w:r>
          </w:p>
          <w:p w:rsidR="003F5E99" w:rsidRDefault="003F5E99">
            <w:pPr>
              <w:spacing w:after="80"/>
            </w:pP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→ medihelm.com est le hub central — un visiteur peut atteindre n'importe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quel espace professionnel depuis le header ou le footer.</w:t>
            </w:r>
          </w:p>
          <w:p w:rsidR="003F5E99" w:rsidRDefault="003F5E99">
            <w:pPr>
              <w:spacing w:after="80"/>
            </w:pP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→ /portails liste les 4 espaces avec des boutons intelligents :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connecté → redirection directe vers l'espace </w:t>
            </w:r>
            <w:r>
              <w:rPr>
                <w:color w:val="085041"/>
                <w:sz w:val="21"/>
                <w:szCs w:val="21"/>
              </w:rPr>
              <w:t>correspondant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non connecté → /connexion → redirection automatique selon le rôle JWT</w:t>
            </w:r>
          </w:p>
          <w:p w:rsidR="003F5E99" w:rsidRDefault="003F5E99">
            <w:pPr>
              <w:spacing w:after="80"/>
            </w:pP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→ Tous les frontends partagent les mêmes types et helpers auth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lastRenderedPageBreak/>
              <w:t xml:space="preserve">  via les packages Turborepo.</w:t>
            </w:r>
          </w:p>
          <w:p w:rsidR="003F5E99" w:rsidRDefault="003F5E99">
            <w:pPr>
              <w:spacing w:after="80"/>
            </w:pP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>→ L'API reçoit des requêtes depuis tous les frontends sans erreur CORS.</w:t>
            </w:r>
          </w:p>
          <w:p w:rsidR="003F5E99" w:rsidRDefault="003F5E99">
            <w:pPr>
              <w:spacing w:after="80"/>
            </w:pP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→ </w:t>
            </w:r>
            <w:r>
              <w:rPr>
                <w:color w:val="085041"/>
                <w:sz w:val="21"/>
                <w:szCs w:val="21"/>
              </w:rPr>
              <w:t>Un pharmacien qui visite medihelm.com voit le lien 'Espace pro' en haut.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Il clique → /portails → Card pharmacien → Se connecte → app.medihelm.com.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La prochaine fois il clique → /portails → bouton 'Aller à mon espace'</w:t>
            </w:r>
          </w:p>
          <w:p w:rsidR="003F5E99" w:rsidRDefault="00C512AB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  → redirection directe sans repass</w:t>
            </w:r>
            <w:r>
              <w:rPr>
                <w:color w:val="085041"/>
                <w:sz w:val="21"/>
                <w:szCs w:val="21"/>
              </w:rPr>
              <w:t>er par /connexion.</w:t>
            </w:r>
          </w:p>
        </w:tc>
      </w:tr>
    </w:tbl>
    <w:p w:rsidR="003F5E99" w:rsidRDefault="003F5E99">
      <w:pPr>
        <w:spacing w:after="80"/>
      </w:pPr>
    </w:p>
    <w:p w:rsidR="003F5E99" w:rsidRDefault="00C512AB">
      <w:pPr>
        <w:pBdr>
          <w:top w:val="single" w:sz="6" w:space="1" w:color="9FE1CB"/>
        </w:pBdr>
        <w:spacing w:before="400"/>
        <w:jc w:val="center"/>
      </w:pPr>
      <w:r>
        <w:rPr>
          <w:i/>
          <w:iCs/>
          <w:color w:val="888780"/>
          <w:sz w:val="17"/>
          <w:szCs w:val="17"/>
        </w:rPr>
        <w:t>MédiHelm Connexion Monorepo &amp; /portails — Cursor Prompt v1.0  |  YEHI OR Tech © 2025  |  Confidentiel</w:t>
      </w:r>
    </w:p>
    <w:sectPr w:rsidR="003F5E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2AB" w:rsidRDefault="00C512AB">
      <w:r>
        <w:separator/>
      </w:r>
    </w:p>
  </w:endnote>
  <w:endnote w:type="continuationSeparator" w:id="0">
    <w:p w:rsidR="00C512AB" w:rsidRDefault="00C51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E99" w:rsidRDefault="003F5E9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E99" w:rsidRDefault="00C512AB">
    <w:pPr>
      <w:pBdr>
        <w:top w:val="single" w:sz="6" w:space="1" w:color="9FE1CB"/>
      </w:pBdr>
      <w:spacing w:before="100"/>
      <w:jc w:val="right"/>
    </w:pPr>
    <w:r>
      <w:rPr>
        <w:color w:val="888780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 w:rsidR="00CE3940">
      <w:rPr>
        <w:noProof/>
      </w:rPr>
      <w:t>8</w:t>
    </w:r>
    <w:r>
      <w:fldChar w:fldCharType="end"/>
    </w:r>
    <w:r>
      <w:rPr>
        <w:color w:val="888780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CE3940">
      <w:rPr>
        <w:noProof/>
      </w:rPr>
      <w:t>24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E99" w:rsidRDefault="00C512AB">
    <w:pPr>
      <w:pBdr>
        <w:top w:val="single" w:sz="6" w:space="1" w:color="9FE1CB"/>
      </w:pBdr>
      <w:spacing w:before="100"/>
      <w:jc w:val="right"/>
    </w:pPr>
    <w:r>
      <w:rPr>
        <w:color w:val="888780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  <w:r>
      <w:rPr>
        <w:color w:val="888780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2AB" w:rsidRDefault="00C512AB">
      <w:r>
        <w:separator/>
      </w:r>
    </w:p>
  </w:footnote>
  <w:footnote w:type="continuationSeparator" w:id="0">
    <w:p w:rsidR="00C512AB" w:rsidRDefault="00C51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E99" w:rsidRDefault="003F5E9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E99" w:rsidRDefault="00C512AB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888780"/>
        <w:sz w:val="19"/>
        <w:szCs w:val="19"/>
      </w:rPr>
      <w:t xml:space="preserve">— Connexion Monorepo &amp; Page /portails — Prompt </w:t>
    </w:r>
    <w:r>
      <w:rPr>
        <w:color w:val="888780"/>
        <w:sz w:val="19"/>
        <w:szCs w:val="19"/>
      </w:rPr>
      <w:t>Cursor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E99" w:rsidRDefault="00C512AB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888780"/>
        <w:sz w:val="19"/>
        <w:szCs w:val="19"/>
      </w:rPr>
      <w:t>— Connexion Monorepo &amp; Page /portails — Prompt Cursor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E99"/>
    <w:rsid w:val="003F5E99"/>
    <w:rsid w:val="00C512AB"/>
    <w:rsid w:val="00CE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6E7862-EA9E-4C4C-9E33-82E6A898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qFormat/>
    <w:pPr>
      <w:spacing w:before="400" w:after="2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itre2">
    <w:name w:val="heading 2"/>
    <w:basedOn w:val="Heading"/>
    <w:qFormat/>
    <w:pPr>
      <w:spacing w:before="280" w:after="14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re3">
    <w:name w:val="heading 3"/>
    <w:basedOn w:val="Heading"/>
    <w:qFormat/>
    <w:pPr>
      <w:spacing w:before="180" w:after="10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itre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Heading"/>
    <w:qFormat/>
    <w:pPr>
      <w:outlineLvl w:val="4"/>
    </w:pPr>
    <w:rPr>
      <w:color w:val="2E74B5"/>
    </w:rPr>
  </w:style>
  <w:style w:type="paragraph" w:styleId="Titre6">
    <w:name w:val="heading 6"/>
    <w:basedOn w:val="Heading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HeaderandFooter"/>
  </w:style>
  <w:style w:type="paragraph" w:styleId="Pieddepag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5608</Words>
  <Characters>30846</Characters>
  <Application>Microsoft Office Word</Application>
  <DocSecurity>0</DocSecurity>
  <Lines>257</Lines>
  <Paragraphs>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Sènakpon A.</dc:creator>
  <cp:lastModifiedBy>Compte Microsoft</cp:lastModifiedBy>
  <cp:revision>2</cp:revision>
  <dcterms:created xsi:type="dcterms:W3CDTF">2026-03-22T13:44:00Z</dcterms:created>
  <dcterms:modified xsi:type="dcterms:W3CDTF">2026-03-22T13:44:00Z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2026-03-22T13:09:33Z</dcterms:created>
  <dc:creator>Un-named</dc:creator>
  <dc:description/>
  <dc:language>en-US</dc:language>
  <cp:lastModifiedBy>Un-named</cp:lastModifiedBy>
  <dcterms:modified xsi:type="dcterms:W3CDTF">2026-03-22T13:09:33Z</dcterms:modified>
  <cp:revision>1</cp:revision>
  <dc:subject/>
  <dc:title/>
</cp:coreProperties>
</file>