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</w:t>
      </w:r>
      <w:r>
        <w:rPr>
          <w:rFonts w:cs="Arial"/>
          <w:color w:val="FF6600"/>
          <w:sz w:val="24"/>
          <w:szCs w:val="24"/>
        </w:rPr>
        <w:t>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I. Vista</w:t>
      </w:r>
      <w:r w:rsidR="00175AF8">
        <w:rPr>
          <w:rFonts w:cs="Arial"/>
          <w:color w:val="FF6600"/>
          <w:sz w:val="24"/>
          <w:szCs w:val="24"/>
        </w:rPr>
        <w:t xml:space="preserve"> - </w:t>
      </w:r>
      <w:r w:rsidR="00175AF8">
        <w:rPr>
          <w:rFonts w:cs="Arial"/>
          <w:color w:val="FF6600"/>
          <w:sz w:val="24"/>
          <w:szCs w:val="24"/>
        </w:rPr>
        <w:t>Controlador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9EF86C8" w14:textId="4FB7D607" w:rsidR="000A5D0F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Realizar el Ejemplo</w:t>
      </w:r>
    </w:p>
    <w:p w14:paraId="4A2A3173" w14:textId="7B30A34B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Integrar las Interfaces (Vistas Diseño Web) y los </w:t>
      </w:r>
      <w:proofErr w:type="spellStart"/>
      <w:r>
        <w:rPr>
          <w:rFonts w:cs="Arial"/>
          <w:color w:val="262626"/>
          <w:sz w:val="24"/>
          <w:szCs w:val="24"/>
        </w:rPr>
        <w:t>assets</w:t>
      </w:r>
      <w:proofErr w:type="spellEnd"/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etc</w:t>
      </w:r>
      <w:proofErr w:type="spellEnd"/>
      <w:r>
        <w:rPr>
          <w:rFonts w:cs="Arial"/>
          <w:color w:val="262626"/>
          <w:sz w:val="24"/>
          <w:szCs w:val="24"/>
        </w:rPr>
        <w:t>) al proyecto MVC</w:t>
      </w:r>
    </w:p>
    <w:p w14:paraId="22819C08" w14:textId="53978B87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>’ a ‘.</w:t>
      </w:r>
      <w:proofErr w:type="spellStart"/>
      <w:r>
        <w:rPr>
          <w:rFonts w:cs="Arial"/>
          <w:color w:val="262626"/>
          <w:sz w:val="24"/>
          <w:szCs w:val="24"/>
        </w:rPr>
        <w:t>view.php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77D09EF8" w14:textId="1FB6DDB0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 y controladores ‘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 xml:space="preserve">’ y 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proofErr w:type="spellEnd"/>
      <w:r>
        <w:rPr>
          <w:rFonts w:cs="Arial"/>
          <w:color w:val="262626"/>
          <w:sz w:val="24"/>
          <w:szCs w:val="24"/>
        </w:rPr>
        <w:t xml:space="preserve"> “</w:t>
      </w:r>
      <w:proofErr w:type="spellStart"/>
      <w:r>
        <w:rPr>
          <w:rFonts w:cs="Arial"/>
          <w:color w:val="262626"/>
          <w:sz w:val="24"/>
          <w:szCs w:val="24"/>
        </w:rPr>
        <w:t>requiere_once</w:t>
      </w:r>
      <w:proofErr w:type="spellEnd"/>
      <w:r>
        <w:rPr>
          <w:rFonts w:cs="Arial"/>
          <w:color w:val="262626"/>
          <w:sz w:val="24"/>
          <w:szCs w:val="24"/>
        </w:rPr>
        <w:t xml:space="preserve"> ‘</w:t>
      </w:r>
      <w:proofErr w:type="spellStart"/>
      <w:r>
        <w:rPr>
          <w:rFonts w:cs="Arial"/>
          <w:color w:val="262626"/>
          <w:sz w:val="24"/>
          <w:szCs w:val="24"/>
        </w:rPr>
        <w:t>vista.php</w:t>
      </w:r>
      <w:proofErr w:type="spellEnd"/>
      <w:r>
        <w:rPr>
          <w:rFonts w:cs="Arial"/>
          <w:color w:val="262626"/>
          <w:sz w:val="24"/>
          <w:szCs w:val="24"/>
        </w:rPr>
        <w:t>’”</w:t>
      </w:r>
    </w:p>
    <w:p w14:paraId="456371FE" w14:textId="76BDBA8A" w:rsidR="007D2F11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&lt;link&gt;, &lt;script&gt;, &lt;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>&gt; y otros</w:t>
      </w:r>
    </w:p>
    <w:p w14:paraId="70E405C1" w14:textId="1DD7E1A6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</w:t>
      </w:r>
      <w:proofErr w:type="spellStart"/>
      <w:r>
        <w:rPr>
          <w:rFonts w:cs="Arial"/>
          <w:color w:val="262626"/>
          <w:sz w:val="24"/>
          <w:szCs w:val="24"/>
        </w:rPr>
        <w:t>header.php</w:t>
      </w:r>
      <w:proofErr w:type="spellEnd"/>
      <w:r>
        <w:rPr>
          <w:rFonts w:cs="Arial"/>
          <w:color w:val="262626"/>
          <w:sz w:val="24"/>
          <w:szCs w:val="24"/>
        </w:rPr>
        <w:t>’ y ‘</w:t>
      </w:r>
      <w:proofErr w:type="spellStart"/>
      <w:r>
        <w:rPr>
          <w:rFonts w:cs="Arial"/>
          <w:color w:val="262626"/>
          <w:sz w:val="24"/>
          <w:szCs w:val="24"/>
        </w:rPr>
        <w:t>footer.php</w:t>
      </w:r>
      <w:proofErr w:type="spellEnd"/>
      <w:r>
        <w:rPr>
          <w:rFonts w:cs="Arial"/>
          <w:color w:val="262626"/>
          <w:sz w:val="24"/>
          <w:szCs w:val="24"/>
        </w:rPr>
        <w:t>’ para las vistas</w:t>
      </w:r>
    </w:p>
    <w:p w14:paraId="2E26B419" w14:textId="74FFCACC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Ajustar estilos 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 (styles.css) y programación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 (scripts.js) personales</w:t>
      </w:r>
    </w:p>
    <w:p w14:paraId="16A93916" w14:textId="47707887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>’, ‘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>’ y configurarlos</w:t>
      </w:r>
    </w:p>
    <w:p w14:paraId="4020DAA3" w14:textId="47F94AFC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 = “?c=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” y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= “POST”</w:t>
      </w:r>
    </w:p>
    <w:p w14:paraId="41BE823C" w14:textId="36FD4E95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Captuar</w:t>
      </w:r>
      <w:proofErr w:type="spellEnd"/>
      <w:r>
        <w:rPr>
          <w:rFonts w:cs="Arial"/>
          <w:color w:val="262626"/>
          <w:sz w:val="24"/>
          <w:szCs w:val="24"/>
        </w:rPr>
        <w:t xml:space="preserve"> el ‘Controlador’ y la ‘acción’ en el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2EBC6D57" w14:textId="5AAE87B1" w:rsidR="0042162D" w:rsidRPr="00D96381" w:rsidRDefault="00F9435B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‘Error404’, ‘Usuarios’ y configurarlos</w:t>
      </w:r>
    </w:p>
    <w:p w14:paraId="2730F28E" w14:textId="77777777" w:rsidR="00C55798" w:rsidRDefault="00C557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</w:t>
      </w:r>
      <w:r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 xml:space="preserve">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71F43A5" w14:textId="3EECBE1B" w:rsidR="00443AD0" w:rsidRPr="00E5742C" w:rsidRDefault="00443AD0" w:rsidP="00BA793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Conectar el Proyecto a la BBDD</w:t>
      </w:r>
    </w:p>
    <w:p w14:paraId="6E8E48F2" w14:textId="36375D13" w:rsidR="00443AD0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Subir BBDD a </w:t>
      </w:r>
      <w:proofErr w:type="spellStart"/>
      <w:r>
        <w:rPr>
          <w:rFonts w:cs="Arial"/>
          <w:color w:val="262626"/>
          <w:sz w:val="24"/>
          <w:szCs w:val="24"/>
        </w:rPr>
        <w:t>phpmyadmin</w:t>
      </w:r>
      <w:proofErr w:type="spellEnd"/>
    </w:p>
    <w:p w14:paraId="32C7CE05" w14:textId="22613518" w:rsidR="00E5742C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archivo de conexión ‘</w:t>
      </w:r>
      <w:proofErr w:type="spellStart"/>
      <w:r>
        <w:rPr>
          <w:rFonts w:cs="Arial"/>
          <w:color w:val="262626"/>
          <w:sz w:val="24"/>
          <w:szCs w:val="24"/>
        </w:rPr>
        <w:t>database.php</w:t>
      </w:r>
      <w:proofErr w:type="spellEnd"/>
      <w:r>
        <w:rPr>
          <w:rFonts w:cs="Arial"/>
          <w:color w:val="262626"/>
          <w:sz w:val="24"/>
          <w:szCs w:val="24"/>
        </w:rPr>
        <w:t>’ (PDO)</w:t>
      </w:r>
    </w:p>
    <w:p w14:paraId="49A50A61" w14:textId="441DC5E9" w:rsidR="000A5D0F" w:rsidRPr="00E5742C" w:rsidRDefault="00E5742C" w:rsidP="00A57DF4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Hacer prueba de conexión</w:t>
      </w:r>
    </w:p>
    <w:p w14:paraId="448BFE3C" w14:textId="24DB50CA" w:rsidR="000A5D0F" w:rsidRDefault="0045131B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del Modelo ‘Usuario’ y llamarlo desde el controlador ‘Usuarios’. Garantizar la conexión con la BBDD</w:t>
      </w:r>
    </w:p>
    <w:p w14:paraId="0BE68079" w14:textId="65D80936" w:rsidR="0045131B" w:rsidRDefault="00F93BC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 Acción de ‘Registro’ en el Modelo ‘Usuario’ y comprobar que se están pasando los datos a la BBDD</w:t>
      </w:r>
    </w:p>
    <w:p w14:paraId="0A93DED3" w14:textId="77777777" w:rsidR="00F93BCA" w:rsidRDefault="00F93BC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1AFA734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38A71EF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14196C4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535F8DB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bookmarkStart w:id="0" w:name="_GoBack"/>
      <w:bookmarkEnd w:id="0"/>
      <w:r>
        <w:rPr>
          <w:rFonts w:cs="Arial"/>
          <w:color w:val="FF6600"/>
          <w:sz w:val="24"/>
          <w:szCs w:val="24"/>
        </w:rPr>
        <w:lastRenderedPageBreak/>
        <w:t>Parte II</w:t>
      </w:r>
      <w:r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 xml:space="preserve">. Modelo </w:t>
      </w:r>
      <w:r>
        <w:rPr>
          <w:rFonts w:cs="Arial"/>
          <w:color w:val="FF6600"/>
          <w:sz w:val="24"/>
          <w:szCs w:val="24"/>
        </w:rPr>
        <w:t xml:space="preserve">- Vista - </w:t>
      </w:r>
      <w:r>
        <w:rPr>
          <w:rFonts w:cs="Arial"/>
          <w:color w:val="FF6600"/>
          <w:sz w:val="24"/>
          <w:szCs w:val="24"/>
        </w:rPr>
        <w:t>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14C78B1" w14:textId="62E9BF47" w:rsidR="00A31C32" w:rsidRPr="00E5742C" w:rsidRDefault="00A31C32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</w:t>
      </w:r>
      <w:r>
        <w:rPr>
          <w:rFonts w:cs="Arial"/>
          <w:color w:val="FF6600"/>
          <w:sz w:val="24"/>
          <w:szCs w:val="24"/>
        </w:rPr>
        <w:t>V</w:t>
      </w:r>
      <w:r>
        <w:rPr>
          <w:rFonts w:cs="Arial"/>
          <w:color w:val="FF6600"/>
          <w:sz w:val="24"/>
          <w:szCs w:val="24"/>
        </w:rPr>
        <w:t xml:space="preserve">. </w:t>
      </w:r>
      <w:r>
        <w:rPr>
          <w:rFonts w:cs="Arial"/>
          <w:color w:val="FF6600"/>
          <w:sz w:val="24"/>
          <w:szCs w:val="24"/>
        </w:rPr>
        <w:t>Manejo de Sesiones</w:t>
      </w:r>
      <w:r>
        <w:rPr>
          <w:rFonts w:cs="Arial"/>
          <w:color w:val="FF6600"/>
          <w:sz w:val="24"/>
          <w:szCs w:val="24"/>
        </w:rPr>
        <w:t>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77777777" w:rsidR="00336898" w:rsidRPr="00E5742C" w:rsidRDefault="00336898" w:rsidP="0033689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A1CEE1" w14:textId="77777777" w:rsidR="00A84782" w:rsidRDefault="00A84782" w:rsidP="001A74F0">
      <w:pPr>
        <w:spacing w:after="0" w:line="240" w:lineRule="auto"/>
      </w:pPr>
      <w:r>
        <w:separator/>
      </w:r>
    </w:p>
  </w:endnote>
  <w:endnote w:type="continuationSeparator" w:id="0">
    <w:p w14:paraId="71CB1261" w14:textId="77777777" w:rsidR="00A84782" w:rsidRDefault="00A84782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A84782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9FE24" w14:textId="77777777" w:rsidR="00A84782" w:rsidRDefault="00A84782" w:rsidP="001A74F0">
      <w:pPr>
        <w:spacing w:after="0" w:line="240" w:lineRule="auto"/>
      </w:pPr>
      <w:r>
        <w:separator/>
      </w:r>
    </w:p>
  </w:footnote>
  <w:footnote w:type="continuationSeparator" w:id="0">
    <w:p w14:paraId="40928CF7" w14:textId="77777777" w:rsidR="00A84782" w:rsidRDefault="00A84782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A84782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14"/>
  </w:num>
  <w:num w:numId="11">
    <w:abstractNumId w:val="8"/>
  </w:num>
  <w:num w:numId="12">
    <w:abstractNumId w:val="3"/>
  </w:num>
  <w:num w:numId="13">
    <w:abstractNumId w:val="0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776FC"/>
    <w:rsid w:val="00094020"/>
    <w:rsid w:val="000A5D0F"/>
    <w:rsid w:val="000C1FF1"/>
    <w:rsid w:val="00170760"/>
    <w:rsid w:val="00175AF8"/>
    <w:rsid w:val="00184D13"/>
    <w:rsid w:val="001A6548"/>
    <w:rsid w:val="001A74F0"/>
    <w:rsid w:val="001E7DBA"/>
    <w:rsid w:val="001F0B5B"/>
    <w:rsid w:val="001F48F1"/>
    <w:rsid w:val="0021360C"/>
    <w:rsid w:val="00222C3C"/>
    <w:rsid w:val="002724E3"/>
    <w:rsid w:val="00281173"/>
    <w:rsid w:val="002F2E89"/>
    <w:rsid w:val="002F56E8"/>
    <w:rsid w:val="00336898"/>
    <w:rsid w:val="003508CD"/>
    <w:rsid w:val="00370D86"/>
    <w:rsid w:val="00372401"/>
    <w:rsid w:val="003729B2"/>
    <w:rsid w:val="003824E2"/>
    <w:rsid w:val="00391F7F"/>
    <w:rsid w:val="003A7807"/>
    <w:rsid w:val="003C5C8B"/>
    <w:rsid w:val="003D1D6A"/>
    <w:rsid w:val="003D41EE"/>
    <w:rsid w:val="0042162D"/>
    <w:rsid w:val="00443AD0"/>
    <w:rsid w:val="0045131B"/>
    <w:rsid w:val="00456992"/>
    <w:rsid w:val="00457E0E"/>
    <w:rsid w:val="004606B4"/>
    <w:rsid w:val="004A0DA7"/>
    <w:rsid w:val="004B65C4"/>
    <w:rsid w:val="004B7F44"/>
    <w:rsid w:val="004C253C"/>
    <w:rsid w:val="004D295F"/>
    <w:rsid w:val="004E1814"/>
    <w:rsid w:val="00501343"/>
    <w:rsid w:val="00537FE7"/>
    <w:rsid w:val="00545019"/>
    <w:rsid w:val="00583DA2"/>
    <w:rsid w:val="0058429B"/>
    <w:rsid w:val="00596D34"/>
    <w:rsid w:val="005A65B0"/>
    <w:rsid w:val="005B6D4E"/>
    <w:rsid w:val="005C4F92"/>
    <w:rsid w:val="005D77B0"/>
    <w:rsid w:val="00663895"/>
    <w:rsid w:val="006D0C07"/>
    <w:rsid w:val="00710292"/>
    <w:rsid w:val="0077015A"/>
    <w:rsid w:val="00776AAB"/>
    <w:rsid w:val="00782978"/>
    <w:rsid w:val="007A036D"/>
    <w:rsid w:val="007A5C9E"/>
    <w:rsid w:val="007C4A37"/>
    <w:rsid w:val="007D2F11"/>
    <w:rsid w:val="007F7ABA"/>
    <w:rsid w:val="00802AB5"/>
    <w:rsid w:val="0082518F"/>
    <w:rsid w:val="00837AC5"/>
    <w:rsid w:val="00872BA4"/>
    <w:rsid w:val="008A5EA3"/>
    <w:rsid w:val="008A6E8D"/>
    <w:rsid w:val="008B5F00"/>
    <w:rsid w:val="008E078C"/>
    <w:rsid w:val="009229D1"/>
    <w:rsid w:val="0096195D"/>
    <w:rsid w:val="00983C98"/>
    <w:rsid w:val="009875D5"/>
    <w:rsid w:val="009C19C1"/>
    <w:rsid w:val="009C29BA"/>
    <w:rsid w:val="009C7F40"/>
    <w:rsid w:val="009D4F44"/>
    <w:rsid w:val="009F625D"/>
    <w:rsid w:val="00A0307B"/>
    <w:rsid w:val="00A31C32"/>
    <w:rsid w:val="00A84782"/>
    <w:rsid w:val="00A95884"/>
    <w:rsid w:val="00AB71C6"/>
    <w:rsid w:val="00AD0F44"/>
    <w:rsid w:val="00B17E96"/>
    <w:rsid w:val="00B23331"/>
    <w:rsid w:val="00B23EEE"/>
    <w:rsid w:val="00B37C01"/>
    <w:rsid w:val="00B85804"/>
    <w:rsid w:val="00C10D02"/>
    <w:rsid w:val="00C11CFE"/>
    <w:rsid w:val="00C4173E"/>
    <w:rsid w:val="00C4799E"/>
    <w:rsid w:val="00C55798"/>
    <w:rsid w:val="00D31B12"/>
    <w:rsid w:val="00D34D39"/>
    <w:rsid w:val="00D53A48"/>
    <w:rsid w:val="00D71412"/>
    <w:rsid w:val="00D85A2E"/>
    <w:rsid w:val="00D860E1"/>
    <w:rsid w:val="00D96381"/>
    <w:rsid w:val="00DA7D8C"/>
    <w:rsid w:val="00DB7C8F"/>
    <w:rsid w:val="00DD6BBC"/>
    <w:rsid w:val="00E53395"/>
    <w:rsid w:val="00E5742C"/>
    <w:rsid w:val="00E72AFE"/>
    <w:rsid w:val="00E81C37"/>
    <w:rsid w:val="00E82713"/>
    <w:rsid w:val="00EC353C"/>
    <w:rsid w:val="00ED2E4D"/>
    <w:rsid w:val="00ED6D30"/>
    <w:rsid w:val="00F15269"/>
    <w:rsid w:val="00F170BC"/>
    <w:rsid w:val="00F207EC"/>
    <w:rsid w:val="00F3621F"/>
    <w:rsid w:val="00F40C82"/>
    <w:rsid w:val="00F811F3"/>
    <w:rsid w:val="00F93BCA"/>
    <w:rsid w:val="00F9435B"/>
    <w:rsid w:val="00FA0932"/>
    <w:rsid w:val="00FC20F1"/>
    <w:rsid w:val="00FC3545"/>
    <w:rsid w:val="00FC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D18EB"/>
    <w:rsid w:val="00134049"/>
    <w:rsid w:val="001F45FF"/>
    <w:rsid w:val="003526EF"/>
    <w:rsid w:val="00367691"/>
    <w:rsid w:val="003A215E"/>
    <w:rsid w:val="00624D92"/>
    <w:rsid w:val="006308B1"/>
    <w:rsid w:val="00BD39D2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2B09FF-DEF5-48A3-90C9-44C5CCF6C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94</cp:revision>
  <cp:lastPrinted>2021-10-14T13:04:00Z</cp:lastPrinted>
  <dcterms:created xsi:type="dcterms:W3CDTF">2020-06-18T09:53:00Z</dcterms:created>
  <dcterms:modified xsi:type="dcterms:W3CDTF">2021-10-14T13:06:00Z</dcterms:modified>
</cp:coreProperties>
</file>