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8CCA13" w14:textId="2EB92A4B" w:rsidR="00E0511E" w:rsidRDefault="00FC0C41" w:rsidP="00741696">
      <w:pPr>
        <w:jc w:val="both"/>
        <w:rPr>
          <w:rFonts w:asciiTheme="minorHAnsi" w:hAnsiTheme="minorHAnsi" w:cs="Arial"/>
          <w:b/>
        </w:rPr>
      </w:pPr>
      <w:r>
        <w:rPr>
          <w:rFonts w:asciiTheme="minorHAnsi" w:hAnsiTheme="minorHAnsi" w:cs="Arial"/>
          <w:b/>
        </w:rPr>
        <w:t xml:space="preserve"> </w:t>
      </w:r>
    </w:p>
    <w:p w14:paraId="6BFF0472" w14:textId="5E5F6B89" w:rsidR="00E31DA7" w:rsidRPr="00DD1E47" w:rsidRDefault="00682BCF" w:rsidP="00741696">
      <w:pPr>
        <w:jc w:val="both"/>
        <w:rPr>
          <w:rFonts w:asciiTheme="minorHAnsi" w:hAnsiTheme="minorHAnsi" w:cs="Arial"/>
          <w:b/>
        </w:rPr>
      </w:pPr>
      <w:r w:rsidRPr="00DD1E47">
        <w:rPr>
          <w:rFonts w:asciiTheme="minorHAnsi" w:hAnsiTheme="minorHAnsi" w:cs="Arial"/>
          <w:b/>
        </w:rPr>
        <w:t>1. IDENTIFICACIÓN DE LA GUIA DE APREN</w:t>
      </w:r>
      <w:r w:rsidR="00AE6BC3" w:rsidRPr="00DD1E47">
        <w:rPr>
          <w:rFonts w:asciiTheme="minorHAnsi" w:hAnsiTheme="minorHAnsi" w:cs="Arial"/>
          <w:b/>
        </w:rPr>
        <w:t>D</w:t>
      </w:r>
      <w:r w:rsidRPr="00DD1E47">
        <w:rPr>
          <w:rFonts w:asciiTheme="minorHAnsi" w:hAnsiTheme="minorHAnsi" w:cs="Arial"/>
          <w:b/>
        </w:rPr>
        <w:t xml:space="preserve">IZAJE </w:t>
      </w:r>
    </w:p>
    <w:p w14:paraId="794D04EB" w14:textId="7D0E2F60" w:rsidR="00682BCF" w:rsidRPr="00DD1E47" w:rsidRDefault="00682BCF" w:rsidP="00B07988">
      <w:pPr>
        <w:pStyle w:val="Prrafodelista"/>
        <w:numPr>
          <w:ilvl w:val="0"/>
          <w:numId w:val="1"/>
        </w:numPr>
        <w:jc w:val="both"/>
        <w:rPr>
          <w:rFonts w:asciiTheme="minorHAnsi" w:hAnsiTheme="minorHAnsi" w:cs="Arial"/>
        </w:rPr>
      </w:pPr>
      <w:r w:rsidRPr="00DD1E47">
        <w:rPr>
          <w:rFonts w:asciiTheme="minorHAnsi" w:hAnsiTheme="minorHAnsi" w:cs="Arial"/>
          <w:b/>
        </w:rPr>
        <w:t>Denominación del Programa de Formación:</w:t>
      </w:r>
      <w:r w:rsidR="00203D1D" w:rsidRPr="00DD1E47">
        <w:rPr>
          <w:rFonts w:asciiTheme="minorHAnsi" w:hAnsiTheme="minorHAnsi" w:cs="Arial"/>
        </w:rPr>
        <w:t xml:space="preserve"> Tecnólogo en Análisis y Desarrollo de Sistemas de</w:t>
      </w:r>
      <w:r w:rsidR="0025085F" w:rsidRPr="00DD1E47">
        <w:rPr>
          <w:rFonts w:asciiTheme="minorHAnsi" w:hAnsiTheme="minorHAnsi" w:cs="Arial"/>
        </w:rPr>
        <w:t xml:space="preserve"> </w:t>
      </w:r>
      <w:r w:rsidR="00203D1D" w:rsidRPr="00DD1E47">
        <w:rPr>
          <w:rFonts w:asciiTheme="minorHAnsi" w:hAnsiTheme="minorHAnsi" w:cs="Arial"/>
        </w:rPr>
        <w:t>Información.</w:t>
      </w:r>
    </w:p>
    <w:p w14:paraId="1AC2A475" w14:textId="25196DC3" w:rsidR="00682BCF" w:rsidRPr="00DD1E47" w:rsidRDefault="00682BCF" w:rsidP="00B07988">
      <w:pPr>
        <w:pStyle w:val="Prrafodelista"/>
        <w:numPr>
          <w:ilvl w:val="0"/>
          <w:numId w:val="1"/>
        </w:numPr>
        <w:jc w:val="both"/>
        <w:rPr>
          <w:rFonts w:asciiTheme="minorHAnsi" w:hAnsiTheme="minorHAnsi" w:cs="Arial"/>
        </w:rPr>
      </w:pPr>
      <w:r w:rsidRPr="00DD1E47">
        <w:rPr>
          <w:rFonts w:asciiTheme="minorHAnsi" w:hAnsiTheme="minorHAnsi" w:cs="Arial"/>
          <w:b/>
        </w:rPr>
        <w:t>Código del Programa de Formación:</w:t>
      </w:r>
      <w:r w:rsidR="00203D1D" w:rsidRPr="00DD1E47">
        <w:rPr>
          <w:rFonts w:asciiTheme="minorHAnsi" w:hAnsiTheme="minorHAnsi" w:cs="Arial"/>
        </w:rPr>
        <w:t xml:space="preserve"> 228106</w:t>
      </w:r>
    </w:p>
    <w:p w14:paraId="382BE45C" w14:textId="4E306ECF" w:rsidR="00682BCF" w:rsidRPr="00DD1E47" w:rsidRDefault="00682BCF" w:rsidP="00B07988">
      <w:pPr>
        <w:pStyle w:val="Prrafodelista"/>
        <w:numPr>
          <w:ilvl w:val="0"/>
          <w:numId w:val="1"/>
        </w:numPr>
        <w:jc w:val="both"/>
        <w:rPr>
          <w:rFonts w:asciiTheme="minorHAnsi" w:hAnsiTheme="minorHAnsi" w:cs="Arial"/>
        </w:rPr>
      </w:pPr>
      <w:r w:rsidRPr="00DD1E47">
        <w:rPr>
          <w:rFonts w:asciiTheme="minorHAnsi" w:hAnsiTheme="minorHAnsi" w:cs="Arial"/>
          <w:b/>
        </w:rPr>
        <w:t>Nombre del Proye</w:t>
      </w:r>
      <w:r w:rsidR="00203D1D" w:rsidRPr="00DD1E47">
        <w:rPr>
          <w:rFonts w:asciiTheme="minorHAnsi" w:hAnsiTheme="minorHAnsi" w:cs="Arial"/>
          <w:b/>
        </w:rPr>
        <w:t>cto:</w:t>
      </w:r>
      <w:r w:rsidR="00203D1D" w:rsidRPr="00DD1E47">
        <w:rPr>
          <w:rFonts w:asciiTheme="minorHAnsi" w:hAnsiTheme="minorHAnsi" w:cs="Arial"/>
        </w:rPr>
        <w:t xml:space="preserve"> Sistema integral web para gestión de procesos educativos del CEET.</w:t>
      </w:r>
    </w:p>
    <w:p w14:paraId="3317DD22" w14:textId="5D68AE0C" w:rsidR="00203D1D" w:rsidRPr="00DD1E47" w:rsidRDefault="00203D1D" w:rsidP="00B07988">
      <w:pPr>
        <w:pStyle w:val="Prrafodelista"/>
        <w:numPr>
          <w:ilvl w:val="0"/>
          <w:numId w:val="1"/>
        </w:numPr>
        <w:jc w:val="both"/>
        <w:rPr>
          <w:rFonts w:asciiTheme="minorHAnsi" w:hAnsiTheme="minorHAnsi" w:cs="Arial"/>
        </w:rPr>
      </w:pPr>
      <w:r w:rsidRPr="00DD1E47">
        <w:rPr>
          <w:rFonts w:asciiTheme="minorHAnsi" w:hAnsiTheme="minorHAnsi" w:cs="Arial"/>
          <w:b/>
        </w:rPr>
        <w:t>Código del P</w:t>
      </w:r>
      <w:r w:rsidR="001D1518" w:rsidRPr="00DD1E47">
        <w:rPr>
          <w:rFonts w:asciiTheme="minorHAnsi" w:hAnsiTheme="minorHAnsi" w:cs="Arial"/>
          <w:b/>
        </w:rPr>
        <w:t>royecto:</w:t>
      </w:r>
      <w:r w:rsidR="001D1518" w:rsidRPr="00DD1E47">
        <w:rPr>
          <w:rFonts w:asciiTheme="minorHAnsi" w:hAnsiTheme="minorHAnsi" w:cs="Arial"/>
        </w:rPr>
        <w:t xml:space="preserve"> 576887</w:t>
      </w:r>
    </w:p>
    <w:p w14:paraId="06E47EAF" w14:textId="36ABB048" w:rsidR="00D23F81" w:rsidRPr="00DD1E47" w:rsidRDefault="00D23F81" w:rsidP="008B6A98">
      <w:pPr>
        <w:pStyle w:val="Prrafodelista"/>
        <w:numPr>
          <w:ilvl w:val="0"/>
          <w:numId w:val="1"/>
        </w:numPr>
        <w:jc w:val="both"/>
        <w:rPr>
          <w:rFonts w:asciiTheme="minorHAnsi" w:hAnsiTheme="minorHAnsi" w:cs="Arial"/>
        </w:rPr>
      </w:pPr>
      <w:r w:rsidRPr="00DD1E47">
        <w:rPr>
          <w:rFonts w:asciiTheme="minorHAnsi" w:hAnsiTheme="minorHAnsi" w:cs="Arial"/>
          <w:b/>
        </w:rPr>
        <w:t>Fase del Proyecto</w:t>
      </w:r>
      <w:r w:rsidR="00203D1D" w:rsidRPr="00DD1E47">
        <w:rPr>
          <w:rFonts w:asciiTheme="minorHAnsi" w:hAnsiTheme="minorHAnsi" w:cs="Arial"/>
          <w:b/>
        </w:rPr>
        <w:t>:</w:t>
      </w:r>
      <w:r w:rsidR="00203D1D" w:rsidRPr="00DD1E47">
        <w:rPr>
          <w:rFonts w:asciiTheme="minorHAnsi" w:hAnsiTheme="minorHAnsi" w:cs="Arial"/>
        </w:rPr>
        <w:t xml:space="preserve"> </w:t>
      </w:r>
      <w:r w:rsidR="008B6A98" w:rsidRPr="00DD1E47">
        <w:rPr>
          <w:rFonts w:asciiTheme="minorHAnsi" w:hAnsiTheme="minorHAnsi" w:cs="Arial"/>
        </w:rPr>
        <w:t>Evaluación</w:t>
      </w:r>
    </w:p>
    <w:p w14:paraId="164B78E5" w14:textId="77777777" w:rsidR="005E77DB" w:rsidRPr="00DD1E47" w:rsidRDefault="00380116" w:rsidP="005E77DB">
      <w:pPr>
        <w:pStyle w:val="Prrafodelista"/>
        <w:numPr>
          <w:ilvl w:val="0"/>
          <w:numId w:val="1"/>
        </w:numPr>
        <w:jc w:val="both"/>
        <w:rPr>
          <w:rFonts w:asciiTheme="minorHAnsi" w:hAnsiTheme="minorHAnsi" w:cs="Arial"/>
        </w:rPr>
      </w:pPr>
      <w:r w:rsidRPr="00DD1E47">
        <w:rPr>
          <w:rFonts w:asciiTheme="minorHAnsi" w:hAnsiTheme="minorHAnsi" w:cs="Arial"/>
          <w:b/>
        </w:rPr>
        <w:t>Actividad de Pro</w:t>
      </w:r>
      <w:r w:rsidR="001D1518" w:rsidRPr="00DD1E47">
        <w:rPr>
          <w:rFonts w:asciiTheme="minorHAnsi" w:hAnsiTheme="minorHAnsi" w:cs="Arial"/>
          <w:b/>
        </w:rPr>
        <w:t>yecto</w:t>
      </w:r>
      <w:r w:rsidR="00D54672" w:rsidRPr="00DD1E47">
        <w:rPr>
          <w:rFonts w:asciiTheme="minorHAnsi" w:hAnsiTheme="minorHAnsi" w:cs="Arial"/>
          <w:b/>
        </w:rPr>
        <w:t>:</w:t>
      </w:r>
      <w:r w:rsidR="00D54672" w:rsidRPr="00DD1E47">
        <w:rPr>
          <w:rFonts w:asciiTheme="minorHAnsi" w:hAnsiTheme="minorHAnsi" w:cs="Arial"/>
        </w:rPr>
        <w:t xml:space="preserve"> </w:t>
      </w:r>
      <w:r w:rsidR="005E77DB" w:rsidRPr="00DD1E47">
        <w:rPr>
          <w:rFonts w:asciiTheme="minorHAnsi" w:hAnsiTheme="minorHAnsi" w:cs="Arial"/>
        </w:rPr>
        <w:t>Actividad 11. Elaborar informes y procesos de evaluación para la validación de los productos e implantación del sistema determinando recursos.</w:t>
      </w:r>
    </w:p>
    <w:p w14:paraId="7838C74B" w14:textId="6869976C" w:rsidR="005D7BF6" w:rsidRPr="00DD1E47" w:rsidRDefault="00D23F81" w:rsidP="005E77DB">
      <w:pPr>
        <w:pStyle w:val="Prrafodelista"/>
        <w:numPr>
          <w:ilvl w:val="0"/>
          <w:numId w:val="1"/>
        </w:numPr>
        <w:jc w:val="both"/>
        <w:rPr>
          <w:rFonts w:asciiTheme="minorHAnsi" w:hAnsiTheme="minorHAnsi" w:cs="Arial"/>
        </w:rPr>
      </w:pPr>
      <w:r w:rsidRPr="00DD1E47">
        <w:rPr>
          <w:rFonts w:asciiTheme="minorHAnsi" w:hAnsiTheme="minorHAnsi" w:cs="Arial"/>
          <w:b/>
        </w:rPr>
        <w:t>Competencia</w:t>
      </w:r>
      <w:r w:rsidR="001D1518" w:rsidRPr="00DD1E47">
        <w:rPr>
          <w:rFonts w:asciiTheme="minorHAnsi" w:hAnsiTheme="minorHAnsi" w:cs="Arial"/>
          <w:b/>
        </w:rPr>
        <w:t>:</w:t>
      </w:r>
      <w:r w:rsidR="001D1518" w:rsidRPr="00DD1E47">
        <w:rPr>
          <w:rFonts w:asciiTheme="minorHAnsi" w:hAnsiTheme="minorHAnsi" w:cs="Arial"/>
        </w:rPr>
        <w:t xml:space="preserve"> </w:t>
      </w:r>
      <w:r w:rsidR="007D41E9" w:rsidRPr="00DD1E47">
        <w:rPr>
          <w:rFonts w:asciiTheme="minorHAnsi" w:hAnsiTheme="minorHAnsi" w:cs="Arial"/>
        </w:rPr>
        <w:t>220501007</w:t>
      </w:r>
      <w:r w:rsidR="007B70A9" w:rsidRPr="00DD1E47">
        <w:rPr>
          <w:rFonts w:asciiTheme="minorHAnsi" w:hAnsiTheme="minorHAnsi" w:cs="Arial"/>
        </w:rPr>
        <w:t xml:space="preserve"> </w:t>
      </w:r>
      <w:r w:rsidR="007D41E9" w:rsidRPr="00DD1E47">
        <w:rPr>
          <w:rFonts w:asciiTheme="minorHAnsi" w:hAnsiTheme="minorHAnsi" w:cs="Arial"/>
        </w:rPr>
        <w:t>Construir el sistema que cumpla con los requisitos de la solución informática.</w:t>
      </w:r>
    </w:p>
    <w:p w14:paraId="50532078" w14:textId="27865BD1" w:rsidR="009D293D" w:rsidRPr="00DD1E47" w:rsidRDefault="00682BCF" w:rsidP="000357DB">
      <w:pPr>
        <w:pStyle w:val="Prrafodelista"/>
        <w:numPr>
          <w:ilvl w:val="0"/>
          <w:numId w:val="1"/>
        </w:numPr>
        <w:jc w:val="both"/>
        <w:rPr>
          <w:rFonts w:asciiTheme="minorHAnsi" w:hAnsiTheme="minorHAnsi" w:cs="Arial"/>
        </w:rPr>
      </w:pPr>
      <w:r w:rsidRPr="00DD1E47">
        <w:rPr>
          <w:rFonts w:asciiTheme="minorHAnsi" w:hAnsiTheme="minorHAnsi" w:cs="Arial"/>
          <w:b/>
        </w:rPr>
        <w:t>Resultados de Aprendizaje Alcanzar</w:t>
      </w:r>
      <w:r w:rsidR="000A3BA4" w:rsidRPr="00DD1E47">
        <w:rPr>
          <w:rFonts w:asciiTheme="minorHAnsi" w:hAnsiTheme="minorHAnsi" w:cs="Arial"/>
        </w:rPr>
        <w:t xml:space="preserve">: </w:t>
      </w:r>
      <w:r w:rsidR="005E77DB" w:rsidRPr="00DD1E47">
        <w:rPr>
          <w:rFonts w:asciiTheme="minorHAnsi" w:hAnsiTheme="minorHAnsi" w:cs="Arial"/>
        </w:rPr>
        <w:t>RAE-20  220501007 06 Elaborar el manual técnico de la aplicación, de acuerdo con la complejidad del aplicativo y según normas y procedimientos establecidos por la empresa.</w:t>
      </w:r>
    </w:p>
    <w:p w14:paraId="0EE8EAEE" w14:textId="44DF9490" w:rsidR="00682BCF" w:rsidRPr="00DD1E47" w:rsidRDefault="00682BCF" w:rsidP="009D293D">
      <w:pPr>
        <w:pStyle w:val="Prrafodelista"/>
        <w:numPr>
          <w:ilvl w:val="0"/>
          <w:numId w:val="1"/>
        </w:numPr>
        <w:jc w:val="both"/>
        <w:rPr>
          <w:rFonts w:asciiTheme="minorHAnsi" w:hAnsiTheme="minorHAnsi" w:cs="Arial"/>
        </w:rPr>
      </w:pPr>
      <w:r w:rsidRPr="00DD1E47">
        <w:rPr>
          <w:rFonts w:asciiTheme="minorHAnsi" w:hAnsiTheme="minorHAnsi" w:cs="Arial"/>
          <w:b/>
        </w:rPr>
        <w:t>Duración de la Guía</w:t>
      </w:r>
      <w:r w:rsidR="00765820" w:rsidRPr="00DD1E47">
        <w:rPr>
          <w:rFonts w:asciiTheme="minorHAnsi" w:hAnsiTheme="minorHAnsi" w:cs="Arial"/>
          <w:b/>
        </w:rPr>
        <w:t>:</w:t>
      </w:r>
      <w:r w:rsidR="00765820" w:rsidRPr="00DD1E47">
        <w:rPr>
          <w:rFonts w:asciiTheme="minorHAnsi" w:hAnsiTheme="minorHAnsi" w:cs="Arial"/>
        </w:rPr>
        <w:t xml:space="preserve"> </w:t>
      </w:r>
      <w:r w:rsidR="00DF1361" w:rsidRPr="00DD1E47">
        <w:rPr>
          <w:rFonts w:asciiTheme="minorHAnsi" w:hAnsiTheme="minorHAnsi" w:cs="Arial"/>
        </w:rPr>
        <w:t>2</w:t>
      </w:r>
      <w:r w:rsidR="00C76E5B" w:rsidRPr="00DD1E47">
        <w:rPr>
          <w:rFonts w:asciiTheme="minorHAnsi" w:hAnsiTheme="minorHAnsi" w:cs="Arial"/>
        </w:rPr>
        <w:t>0</w:t>
      </w:r>
      <w:r w:rsidR="003F28B4" w:rsidRPr="00DD1E47">
        <w:rPr>
          <w:rFonts w:asciiTheme="minorHAnsi" w:hAnsiTheme="minorHAnsi" w:cs="Arial"/>
        </w:rPr>
        <w:t xml:space="preserve"> horas son de formación presencial, </w:t>
      </w:r>
      <w:r w:rsidR="00DF1361" w:rsidRPr="00DD1E47">
        <w:rPr>
          <w:rFonts w:asciiTheme="minorHAnsi" w:hAnsiTheme="minorHAnsi" w:cs="Arial"/>
        </w:rPr>
        <w:t>10</w:t>
      </w:r>
      <w:r w:rsidR="003F28B4" w:rsidRPr="00DD1E47">
        <w:rPr>
          <w:rFonts w:asciiTheme="minorHAnsi" w:hAnsiTheme="minorHAnsi" w:cs="Arial"/>
        </w:rPr>
        <w:t xml:space="preserve"> horas son de formación virtual y </w:t>
      </w:r>
      <w:r w:rsidR="00DF1361" w:rsidRPr="00DD1E47">
        <w:rPr>
          <w:rFonts w:asciiTheme="minorHAnsi" w:hAnsiTheme="minorHAnsi" w:cs="Arial"/>
        </w:rPr>
        <w:t>1</w:t>
      </w:r>
      <w:r w:rsidR="00C76E5B" w:rsidRPr="00DD1E47">
        <w:rPr>
          <w:rFonts w:asciiTheme="minorHAnsi" w:hAnsiTheme="minorHAnsi" w:cs="Arial"/>
        </w:rPr>
        <w:t>0</w:t>
      </w:r>
      <w:r w:rsidR="003F28B4" w:rsidRPr="00DD1E47">
        <w:rPr>
          <w:rFonts w:asciiTheme="minorHAnsi" w:hAnsiTheme="minorHAnsi" w:cs="Arial"/>
        </w:rPr>
        <w:t xml:space="preserve"> horas de trabajo autónomo.</w:t>
      </w:r>
    </w:p>
    <w:p w14:paraId="188971C6" w14:textId="77777777" w:rsidR="00DB0C31" w:rsidRPr="00DD1E47" w:rsidRDefault="00DB0C31" w:rsidP="00DB0C31">
      <w:pPr>
        <w:ind w:left="360"/>
        <w:jc w:val="both"/>
        <w:rPr>
          <w:rFonts w:asciiTheme="minorHAnsi" w:hAnsiTheme="minorHAnsi" w:cs="Arial"/>
        </w:rPr>
      </w:pPr>
    </w:p>
    <w:p w14:paraId="6BDE6D14" w14:textId="64532F7A" w:rsidR="00DB0C31" w:rsidRPr="00DD1E47" w:rsidRDefault="00682BCF" w:rsidP="00DB0C31">
      <w:pPr>
        <w:tabs>
          <w:tab w:val="left" w:pos="4320"/>
          <w:tab w:val="left" w:pos="4485"/>
          <w:tab w:val="left" w:pos="5445"/>
        </w:tabs>
        <w:jc w:val="both"/>
        <w:rPr>
          <w:rFonts w:asciiTheme="minorHAnsi" w:hAnsiTheme="minorHAnsi" w:cs="Arial"/>
          <w:b/>
        </w:rPr>
      </w:pPr>
      <w:r w:rsidRPr="00DD1E47">
        <w:rPr>
          <w:rFonts w:asciiTheme="minorHAnsi" w:hAnsiTheme="minorHAnsi" w:cs="Arial"/>
          <w:b/>
        </w:rPr>
        <w:t>2.</w:t>
      </w:r>
      <w:r w:rsidR="00B80E96" w:rsidRPr="00DD1E47">
        <w:rPr>
          <w:rFonts w:asciiTheme="minorHAnsi" w:hAnsiTheme="minorHAnsi" w:cs="Arial"/>
          <w:b/>
        </w:rPr>
        <w:t xml:space="preserve"> PRESENTACIÓ</w:t>
      </w:r>
      <w:r w:rsidR="00B92F58" w:rsidRPr="00DD1E47">
        <w:rPr>
          <w:rFonts w:asciiTheme="minorHAnsi" w:hAnsiTheme="minorHAnsi" w:cs="Arial"/>
          <w:b/>
        </w:rPr>
        <w:t>N</w:t>
      </w:r>
    </w:p>
    <w:p w14:paraId="0E805AFD" w14:textId="62D2806E" w:rsidR="00816F30" w:rsidRPr="00DD1E47" w:rsidRDefault="00B61BA6" w:rsidP="00B51492">
      <w:pPr>
        <w:tabs>
          <w:tab w:val="left" w:pos="4320"/>
          <w:tab w:val="left" w:pos="4485"/>
          <w:tab w:val="left" w:pos="5445"/>
        </w:tabs>
        <w:spacing w:line="240" w:lineRule="auto"/>
        <w:jc w:val="both"/>
        <w:rPr>
          <w:rFonts w:asciiTheme="minorHAnsi" w:hAnsiTheme="minorHAnsi" w:cs="Arial"/>
          <w:lang w:val="es-MX"/>
        </w:rPr>
      </w:pPr>
      <w:r w:rsidRPr="00DD1E47">
        <w:rPr>
          <w:rFonts w:asciiTheme="minorHAnsi" w:hAnsiTheme="minorHAnsi" w:cs="Arial"/>
          <w:lang w:val="es-MX"/>
        </w:rPr>
        <w:t xml:space="preserve">La </w:t>
      </w:r>
      <w:r w:rsidRPr="00DD1E47">
        <w:rPr>
          <w:rFonts w:asciiTheme="minorHAnsi" w:hAnsiTheme="minorHAnsi" w:cs="Arial"/>
          <w:i/>
          <w:lang w:val="es-MX"/>
        </w:rPr>
        <w:t>Real Academia Española</w:t>
      </w:r>
      <w:r w:rsidRPr="00DD1E47">
        <w:rPr>
          <w:rFonts w:asciiTheme="minorHAnsi" w:hAnsiTheme="minorHAnsi" w:cs="Arial"/>
          <w:lang w:val="es-MX"/>
        </w:rPr>
        <w:t xml:space="preserve"> (RAE)​</w:t>
      </w:r>
      <w:r w:rsidR="00331D35" w:rsidRPr="00DD1E47">
        <w:rPr>
          <w:rFonts w:asciiTheme="minorHAnsi" w:hAnsiTheme="minorHAnsi" w:cs="Arial"/>
          <w:lang w:val="es-MX"/>
        </w:rPr>
        <w:t xml:space="preserve">, nos </w:t>
      </w:r>
      <w:r w:rsidR="00C25148" w:rsidRPr="00DD1E47">
        <w:rPr>
          <w:rFonts w:asciiTheme="minorHAnsi" w:hAnsiTheme="minorHAnsi" w:cs="Arial"/>
          <w:lang w:val="es-MX"/>
        </w:rPr>
        <w:t>precisa</w:t>
      </w:r>
      <w:r w:rsidR="00331D35" w:rsidRPr="00DD1E47">
        <w:rPr>
          <w:rFonts w:asciiTheme="minorHAnsi" w:hAnsiTheme="minorHAnsi" w:cs="Arial"/>
          <w:lang w:val="es-MX"/>
        </w:rPr>
        <w:t xml:space="preserve"> </w:t>
      </w:r>
      <w:r w:rsidR="00C25148" w:rsidRPr="00DD1E47">
        <w:rPr>
          <w:rFonts w:asciiTheme="minorHAnsi" w:hAnsiTheme="minorHAnsi" w:cs="Arial"/>
          <w:lang w:val="es-MX"/>
        </w:rPr>
        <w:t xml:space="preserve">que </w:t>
      </w:r>
      <w:r w:rsidR="00331D35" w:rsidRPr="00DD1E47">
        <w:rPr>
          <w:rFonts w:asciiTheme="minorHAnsi" w:hAnsiTheme="minorHAnsi" w:cs="Arial"/>
          <w:lang w:val="es-MX"/>
        </w:rPr>
        <w:t>el t</w:t>
      </w:r>
      <w:r w:rsidR="00091EC9" w:rsidRPr="00DD1E47">
        <w:rPr>
          <w:rFonts w:asciiTheme="minorHAnsi" w:hAnsiTheme="minorHAnsi" w:cs="Arial"/>
          <w:lang w:val="es-MX"/>
        </w:rPr>
        <w:t>é</w:t>
      </w:r>
      <w:r w:rsidR="00331D35" w:rsidRPr="00DD1E47">
        <w:rPr>
          <w:rFonts w:asciiTheme="minorHAnsi" w:hAnsiTheme="minorHAnsi" w:cs="Arial"/>
          <w:lang w:val="es-MX"/>
        </w:rPr>
        <w:t xml:space="preserve">rmino manual </w:t>
      </w:r>
      <w:r w:rsidR="00C25148" w:rsidRPr="00DD1E47">
        <w:rPr>
          <w:rFonts w:asciiTheme="minorHAnsi" w:hAnsiTheme="minorHAnsi" w:cs="Arial"/>
          <w:lang w:val="es-MX"/>
        </w:rPr>
        <w:t>hace referencia a un l</w:t>
      </w:r>
      <w:r w:rsidR="00331D35" w:rsidRPr="00DD1E47">
        <w:rPr>
          <w:rFonts w:asciiTheme="minorHAnsi" w:hAnsiTheme="minorHAnsi" w:cs="Arial"/>
          <w:lang w:val="es-MX"/>
        </w:rPr>
        <w:t>ibro</w:t>
      </w:r>
      <w:r w:rsidR="00331D35" w:rsidRPr="00DD1E47">
        <w:rPr>
          <w:rFonts w:asciiTheme="minorHAnsi" w:hAnsiTheme="minorHAnsi" w:cs="Arial" w:hint="eastAsia"/>
          <w:lang w:val="es-MX"/>
        </w:rPr>
        <w:t> </w:t>
      </w:r>
      <w:r w:rsidR="00331D35" w:rsidRPr="00DD1E47">
        <w:rPr>
          <w:rFonts w:asciiTheme="minorHAnsi" w:hAnsiTheme="minorHAnsi" w:cs="Arial"/>
          <w:lang w:val="es-MX"/>
        </w:rPr>
        <w:t>en</w:t>
      </w:r>
      <w:r w:rsidR="00331D35" w:rsidRPr="00DD1E47">
        <w:rPr>
          <w:rFonts w:asciiTheme="minorHAnsi" w:hAnsiTheme="minorHAnsi" w:cs="Arial" w:hint="eastAsia"/>
          <w:lang w:val="es-MX"/>
        </w:rPr>
        <w:t> </w:t>
      </w:r>
      <w:r w:rsidR="00C25148" w:rsidRPr="00DD1E47">
        <w:rPr>
          <w:rFonts w:asciiTheme="minorHAnsi" w:hAnsiTheme="minorHAnsi" w:cs="Arial"/>
          <w:lang w:val="es-MX"/>
        </w:rPr>
        <w:t xml:space="preserve">el cual se </w:t>
      </w:r>
      <w:r w:rsidR="00C25148" w:rsidRPr="00DD1E47">
        <w:rPr>
          <w:rFonts w:asciiTheme="minorHAnsi" w:hAnsiTheme="minorHAnsi" w:cs="Arial" w:hint="eastAsia"/>
          <w:lang w:val="es-MX"/>
        </w:rPr>
        <w:t>c</w:t>
      </w:r>
      <w:r w:rsidR="00331D35" w:rsidRPr="00DD1E47">
        <w:rPr>
          <w:rFonts w:asciiTheme="minorHAnsi" w:hAnsiTheme="minorHAnsi" w:cs="Arial"/>
          <w:lang w:val="es-MX"/>
        </w:rPr>
        <w:t>ompendia</w:t>
      </w:r>
      <w:r w:rsidR="00331D35" w:rsidRPr="00DD1E47">
        <w:rPr>
          <w:rFonts w:asciiTheme="minorHAnsi" w:hAnsiTheme="minorHAnsi" w:cs="Arial" w:hint="eastAsia"/>
          <w:lang w:val="es-MX"/>
        </w:rPr>
        <w:t> </w:t>
      </w:r>
      <w:r w:rsidR="00C25148" w:rsidRPr="00DD1E47">
        <w:rPr>
          <w:rFonts w:asciiTheme="minorHAnsi" w:hAnsiTheme="minorHAnsi" w:cs="Arial"/>
          <w:lang w:val="es-MX"/>
        </w:rPr>
        <w:t xml:space="preserve">o sintetiza </w:t>
      </w:r>
      <w:r w:rsidR="00331D35" w:rsidRPr="00DD1E47">
        <w:rPr>
          <w:rFonts w:asciiTheme="minorHAnsi" w:hAnsiTheme="minorHAnsi" w:cs="Arial"/>
          <w:lang w:val="es-MX"/>
        </w:rPr>
        <w:t>lo</w:t>
      </w:r>
      <w:r w:rsidR="00331D35" w:rsidRPr="00DD1E47">
        <w:rPr>
          <w:rFonts w:asciiTheme="minorHAnsi" w:hAnsiTheme="minorHAnsi" w:cs="Arial" w:hint="eastAsia"/>
          <w:lang w:val="es-MX"/>
        </w:rPr>
        <w:t> </w:t>
      </w:r>
      <w:r w:rsidR="00331D35" w:rsidRPr="00DD1E47">
        <w:rPr>
          <w:rFonts w:asciiTheme="minorHAnsi" w:hAnsiTheme="minorHAnsi" w:cs="Arial"/>
          <w:lang w:val="es-MX"/>
        </w:rPr>
        <w:t>más</w:t>
      </w:r>
      <w:r w:rsidR="00331D35" w:rsidRPr="00DD1E47">
        <w:rPr>
          <w:rFonts w:asciiTheme="minorHAnsi" w:hAnsiTheme="minorHAnsi" w:cs="Arial" w:hint="eastAsia"/>
          <w:lang w:val="es-MX"/>
        </w:rPr>
        <w:t> </w:t>
      </w:r>
      <w:r w:rsidR="00331D35" w:rsidRPr="00DD1E47">
        <w:rPr>
          <w:rFonts w:asciiTheme="minorHAnsi" w:hAnsiTheme="minorHAnsi" w:cs="Arial"/>
          <w:lang w:val="es-MX"/>
        </w:rPr>
        <w:t>sustancial</w:t>
      </w:r>
      <w:r w:rsidR="00331D35" w:rsidRPr="00DD1E47">
        <w:rPr>
          <w:rFonts w:asciiTheme="minorHAnsi" w:hAnsiTheme="minorHAnsi" w:cs="Arial" w:hint="eastAsia"/>
          <w:lang w:val="es-MX"/>
        </w:rPr>
        <w:t> </w:t>
      </w:r>
      <w:r w:rsidR="00331D35" w:rsidRPr="00DD1E47">
        <w:rPr>
          <w:rFonts w:asciiTheme="minorHAnsi" w:hAnsiTheme="minorHAnsi" w:cs="Arial"/>
          <w:lang w:val="es-MX"/>
        </w:rPr>
        <w:t>de</w:t>
      </w:r>
      <w:r w:rsidR="00331D35" w:rsidRPr="00DD1E47">
        <w:rPr>
          <w:rFonts w:asciiTheme="minorHAnsi" w:hAnsiTheme="minorHAnsi" w:cs="Arial" w:hint="eastAsia"/>
          <w:lang w:val="es-MX"/>
        </w:rPr>
        <w:t> </w:t>
      </w:r>
      <w:r w:rsidR="00331D35" w:rsidRPr="00DD1E47">
        <w:rPr>
          <w:rFonts w:asciiTheme="minorHAnsi" w:hAnsiTheme="minorHAnsi" w:cs="Arial"/>
          <w:lang w:val="es-MX"/>
        </w:rPr>
        <w:t>una</w:t>
      </w:r>
      <w:r w:rsidR="00331D35" w:rsidRPr="00DD1E47">
        <w:rPr>
          <w:rFonts w:asciiTheme="minorHAnsi" w:hAnsiTheme="minorHAnsi" w:cs="Arial" w:hint="eastAsia"/>
          <w:lang w:val="es-MX"/>
        </w:rPr>
        <w:t> </w:t>
      </w:r>
      <w:r w:rsidR="00331D35" w:rsidRPr="00DD1E47">
        <w:rPr>
          <w:rFonts w:asciiTheme="minorHAnsi" w:hAnsiTheme="minorHAnsi" w:cs="Arial"/>
          <w:lang w:val="es-MX"/>
        </w:rPr>
        <w:t>materia</w:t>
      </w:r>
      <w:r w:rsidR="00F63490" w:rsidRPr="00DD1E47">
        <w:rPr>
          <w:rFonts w:asciiTheme="minorHAnsi" w:hAnsiTheme="minorHAnsi" w:cs="Arial"/>
          <w:lang w:val="es-MX"/>
        </w:rPr>
        <w:t xml:space="preserve"> </w:t>
      </w:r>
      <w:r w:rsidR="00F63490" w:rsidRPr="00DD1E47">
        <w:rPr>
          <w:rFonts w:asciiTheme="minorHAnsi" w:hAnsiTheme="minorHAnsi" w:cs="Arial"/>
          <w:lang w:val="es-MX"/>
        </w:rPr>
        <w:fldChar w:fldCharType="begin"/>
      </w:r>
      <w:r w:rsidR="00C26D10" w:rsidRPr="00DD1E47">
        <w:rPr>
          <w:rFonts w:asciiTheme="minorHAnsi" w:hAnsiTheme="minorHAnsi" w:cs="Arial"/>
          <w:lang w:val="es-MX"/>
        </w:rPr>
        <w:instrText xml:space="preserve"> ADDIN ZOTERO_ITEM CSL_CITATION {"citationID":"dPjnnGED","properties":{"formattedCitation":"(ASALE, 2017)","plainCitation":"(ASALE, 2017)","noteIndex":0},"citationItems":[{"id":32,"uris":["http://zotero.org/users/5040943/items/M5QEZ4T4"],"uri":["http://zotero.org/users/5040943/items/M5QEZ4T4"],"itemData":{"id":32,"type":"webpage","title":"manual","container-title":"Diccionario de la lengua española - Edición del Tricentenario","abstract":"Versión electrónica 23.1 del Diccionario de la lengua española, obra lexicográfica académica por excelencia.","URL":"http://dle.rae.es/?id=OHuzGA3","language":"es","author":[{"family":"ASALE","given":"RAE"}],"issued":{"date-parts":[["2017"]]}}}],"schema":"https://github.com/citation-style-language/schema/raw/master/csl-citation.json"} </w:instrText>
      </w:r>
      <w:r w:rsidR="00F63490" w:rsidRPr="00DD1E47">
        <w:rPr>
          <w:rFonts w:asciiTheme="minorHAnsi" w:hAnsiTheme="minorHAnsi" w:cs="Arial"/>
          <w:lang w:val="es-MX"/>
        </w:rPr>
        <w:fldChar w:fldCharType="separate"/>
      </w:r>
      <w:r w:rsidR="00C26D10" w:rsidRPr="00DD1E47">
        <w:rPr>
          <w:rFonts w:cs="Calibri"/>
        </w:rPr>
        <w:t>(ASALE, 2017)</w:t>
      </w:r>
      <w:r w:rsidR="00F63490" w:rsidRPr="00DD1E47">
        <w:rPr>
          <w:rFonts w:asciiTheme="minorHAnsi" w:hAnsiTheme="minorHAnsi" w:cs="Arial"/>
          <w:lang w:val="es-MX"/>
        </w:rPr>
        <w:fldChar w:fldCharType="end"/>
      </w:r>
      <w:r w:rsidR="00331D35" w:rsidRPr="00DD1E47">
        <w:rPr>
          <w:rFonts w:asciiTheme="minorHAnsi" w:hAnsiTheme="minorHAnsi" w:cs="Arial" w:hint="eastAsia"/>
          <w:lang w:val="es-MX"/>
        </w:rPr>
        <w:t>.</w:t>
      </w:r>
      <w:r w:rsidR="00331D35" w:rsidRPr="00DD1E47">
        <w:rPr>
          <w:rFonts w:asciiTheme="minorHAnsi" w:hAnsiTheme="minorHAnsi" w:cs="Arial"/>
          <w:lang w:val="es-MX"/>
        </w:rPr>
        <w:t xml:space="preserve"> </w:t>
      </w:r>
      <w:r w:rsidR="00816F30" w:rsidRPr="00DD1E47">
        <w:rPr>
          <w:rFonts w:asciiTheme="minorHAnsi" w:hAnsiTheme="minorHAnsi" w:cs="Arial"/>
          <w:lang w:val="es-MX"/>
        </w:rPr>
        <w:t>Aunque en nuestro caso, n</w:t>
      </w:r>
      <w:r w:rsidR="002D5265" w:rsidRPr="00DD1E47">
        <w:rPr>
          <w:rFonts w:asciiTheme="minorHAnsi" w:hAnsiTheme="minorHAnsi" w:cs="Arial"/>
          <w:lang w:val="es-MX"/>
        </w:rPr>
        <w:t xml:space="preserve">osotros no hablamos de materia, sí podemos aplicar </w:t>
      </w:r>
      <w:r w:rsidR="00816F30" w:rsidRPr="00DD1E47">
        <w:rPr>
          <w:rFonts w:asciiTheme="minorHAnsi" w:hAnsiTheme="minorHAnsi" w:cs="Arial"/>
          <w:lang w:val="es-MX"/>
        </w:rPr>
        <w:t xml:space="preserve">este término a nuestro sistema de información, </w:t>
      </w:r>
      <w:r w:rsidR="002D5265" w:rsidRPr="00DD1E47">
        <w:rPr>
          <w:rFonts w:asciiTheme="minorHAnsi" w:hAnsiTheme="minorHAnsi" w:cs="Arial"/>
          <w:lang w:val="es-MX"/>
        </w:rPr>
        <w:t xml:space="preserve">concluyendo </w:t>
      </w:r>
      <w:r w:rsidR="00816F30" w:rsidRPr="00DD1E47">
        <w:rPr>
          <w:rFonts w:asciiTheme="minorHAnsi" w:hAnsiTheme="minorHAnsi" w:cs="Arial"/>
          <w:lang w:val="es-MX"/>
        </w:rPr>
        <w:t xml:space="preserve">que </w:t>
      </w:r>
      <w:r w:rsidR="00AF7931" w:rsidRPr="00DD1E47">
        <w:rPr>
          <w:rFonts w:asciiTheme="minorHAnsi" w:hAnsiTheme="minorHAnsi" w:cs="Arial"/>
          <w:lang w:val="es-MX"/>
        </w:rPr>
        <w:t>el</w:t>
      </w:r>
      <w:r w:rsidR="00816F30" w:rsidRPr="00DD1E47">
        <w:rPr>
          <w:rFonts w:asciiTheme="minorHAnsi" w:hAnsiTheme="minorHAnsi" w:cs="Arial"/>
          <w:lang w:val="es-MX"/>
        </w:rPr>
        <w:t xml:space="preserve"> manual de </w:t>
      </w:r>
      <w:r w:rsidR="00AF7931" w:rsidRPr="00DD1E47">
        <w:rPr>
          <w:rFonts w:asciiTheme="minorHAnsi" w:hAnsiTheme="minorHAnsi" w:cs="Arial"/>
          <w:lang w:val="es-MX"/>
        </w:rPr>
        <w:t xml:space="preserve">nuestro </w:t>
      </w:r>
      <w:r w:rsidR="00816F30" w:rsidRPr="00DD1E47">
        <w:rPr>
          <w:rFonts w:asciiTheme="minorHAnsi" w:hAnsiTheme="minorHAnsi" w:cs="Arial"/>
          <w:lang w:val="es-MX"/>
        </w:rPr>
        <w:t>sistema de</w:t>
      </w:r>
      <w:r w:rsidR="00AF7931" w:rsidRPr="00DD1E47">
        <w:rPr>
          <w:rFonts w:asciiTheme="minorHAnsi" w:hAnsiTheme="minorHAnsi" w:cs="Arial"/>
          <w:lang w:val="es-MX"/>
        </w:rPr>
        <w:t xml:space="preserve">sarrollado </w:t>
      </w:r>
      <w:r w:rsidR="00816F30" w:rsidRPr="00DD1E47">
        <w:rPr>
          <w:rFonts w:asciiTheme="minorHAnsi" w:hAnsiTheme="minorHAnsi" w:cs="Arial"/>
          <w:lang w:val="es-MX"/>
        </w:rPr>
        <w:t>es el "</w:t>
      </w:r>
      <w:r w:rsidR="00816F30" w:rsidRPr="00DD1E47">
        <w:rPr>
          <w:rFonts w:asciiTheme="minorHAnsi" w:hAnsiTheme="minorHAnsi" w:cs="Arial"/>
          <w:i/>
          <w:lang w:val="es-MX"/>
        </w:rPr>
        <w:t>compendio de lo más sustancial de nuestro sistema de información</w:t>
      </w:r>
      <w:r w:rsidR="00816F30" w:rsidRPr="00DD1E47">
        <w:rPr>
          <w:rFonts w:asciiTheme="minorHAnsi" w:hAnsiTheme="minorHAnsi" w:cs="Arial"/>
          <w:lang w:val="es-MX"/>
        </w:rPr>
        <w:t>".</w:t>
      </w:r>
    </w:p>
    <w:p w14:paraId="0EE58652" w14:textId="079437EC" w:rsidR="00B92F58" w:rsidRPr="00DD1E47" w:rsidRDefault="00B93EC7" w:rsidP="00E902C5">
      <w:pPr>
        <w:tabs>
          <w:tab w:val="left" w:pos="4320"/>
          <w:tab w:val="left" w:pos="4485"/>
          <w:tab w:val="left" w:pos="5445"/>
        </w:tabs>
        <w:spacing w:line="240" w:lineRule="auto"/>
        <w:jc w:val="both"/>
        <w:rPr>
          <w:rFonts w:asciiTheme="minorHAnsi" w:hAnsiTheme="minorHAnsi" w:cs="Arial"/>
          <w:b/>
          <w:lang w:val="es-MX"/>
        </w:rPr>
      </w:pPr>
      <w:r w:rsidRPr="00DD1E47">
        <w:rPr>
          <w:rFonts w:asciiTheme="minorHAnsi" w:hAnsiTheme="minorHAnsi" w:cs="Arial"/>
          <w:lang w:val="es-MX"/>
        </w:rPr>
        <w:t xml:space="preserve">En la presente guía de aprendizaje, encontrará relacionados algunos aspectos básicos que se deben tener en cuenta al momento de construir el manual técnico de nuestro sistema de informático. Lo invito a desarrollar las actividades que le permitan alcanzar los resultados de aprendizaje de esta fase del proyecto, con actitud crítica, argumentativa y propositiva que le permita obtener una visión más amplia de los aspectos implicados en el desarrollo de software. </w:t>
      </w:r>
      <w:r w:rsidR="009A3D63" w:rsidRPr="00DD1E47">
        <w:rPr>
          <w:rFonts w:asciiTheme="minorHAnsi" w:hAnsiTheme="minorHAnsi" w:cs="Arial"/>
          <w:lang w:val="es-MX"/>
        </w:rPr>
        <w:br w:type="page"/>
      </w:r>
      <w:r w:rsidR="00B92F58" w:rsidRPr="00DD1E47">
        <w:rPr>
          <w:rFonts w:asciiTheme="minorHAnsi" w:hAnsiTheme="minorHAnsi" w:cs="Arial"/>
          <w:b/>
          <w:lang w:val="es-MX"/>
        </w:rPr>
        <w:lastRenderedPageBreak/>
        <w:t>3.  FORMULACION DE LAS ACTIVIDADES DE APRENDIZAJE</w:t>
      </w:r>
    </w:p>
    <w:p w14:paraId="165EA067" w14:textId="0A7AAEA5" w:rsidR="00B92F58" w:rsidRPr="00DD1E47" w:rsidRDefault="00B92F58" w:rsidP="00B07988">
      <w:pPr>
        <w:pStyle w:val="Prrafodelista"/>
        <w:numPr>
          <w:ilvl w:val="0"/>
          <w:numId w:val="2"/>
        </w:numPr>
        <w:tabs>
          <w:tab w:val="left" w:pos="4320"/>
          <w:tab w:val="left" w:pos="4485"/>
          <w:tab w:val="left" w:pos="5445"/>
        </w:tabs>
        <w:jc w:val="both"/>
        <w:rPr>
          <w:rFonts w:asciiTheme="minorHAnsi" w:hAnsiTheme="minorHAnsi" w:cs="Arial"/>
          <w:lang w:val="es-MX"/>
        </w:rPr>
      </w:pPr>
      <w:r w:rsidRPr="00DD1E47">
        <w:rPr>
          <w:rFonts w:asciiTheme="minorHAnsi" w:hAnsiTheme="minorHAnsi" w:cs="Arial"/>
          <w:lang w:val="es-MX"/>
        </w:rPr>
        <w:t>Descripción de la(s) Actividad(es)</w:t>
      </w:r>
    </w:p>
    <w:p w14:paraId="632BB562" w14:textId="19B02FBF" w:rsidR="007932D0" w:rsidRPr="00DD1E47" w:rsidRDefault="004C6FCB" w:rsidP="00286FF3">
      <w:pPr>
        <w:pStyle w:val="Prrafodelista"/>
        <w:tabs>
          <w:tab w:val="left" w:pos="4320"/>
          <w:tab w:val="left" w:pos="4485"/>
          <w:tab w:val="left" w:pos="5445"/>
        </w:tabs>
        <w:jc w:val="both"/>
        <w:rPr>
          <w:rFonts w:asciiTheme="minorHAnsi" w:hAnsiTheme="minorHAnsi" w:cs="Arial"/>
          <w:lang w:val="es-CO"/>
        </w:rPr>
      </w:pPr>
      <w:r w:rsidRPr="00DD1E47">
        <w:rPr>
          <w:rFonts w:asciiTheme="minorHAnsi" w:hAnsiTheme="minorHAnsi" w:cs="Arial"/>
          <w:lang w:val="es-CO"/>
        </w:rPr>
        <w:t>En esta sección se proponen actividades enfocadas a elaborar y validar con ayuda de nuestro cliente, el manual técnico del sistema de información, en el cual se encontrarán documentados los procedimientos y ejemplos necesarios para el uso y mantenimiento de la aplicación. Para realizar dichas actividades se tendrá disponible la documentación situada en el ítem de referentes bibliográficos.</w:t>
      </w:r>
    </w:p>
    <w:p w14:paraId="222EEA16" w14:textId="77777777" w:rsidR="004C6FCB" w:rsidRPr="00DD1E47" w:rsidRDefault="004C6FCB" w:rsidP="00286FF3">
      <w:pPr>
        <w:pStyle w:val="Prrafodelista"/>
        <w:tabs>
          <w:tab w:val="left" w:pos="4320"/>
          <w:tab w:val="left" w:pos="4485"/>
          <w:tab w:val="left" w:pos="5445"/>
        </w:tabs>
        <w:jc w:val="both"/>
        <w:rPr>
          <w:rFonts w:asciiTheme="minorHAnsi" w:hAnsiTheme="minorHAnsi" w:cs="Arial"/>
          <w:lang w:val="es-CO"/>
        </w:rPr>
      </w:pPr>
    </w:p>
    <w:p w14:paraId="279B1BC5" w14:textId="5F3F0033" w:rsidR="00886C11" w:rsidRPr="00DD1E47" w:rsidRDefault="00CD6560" w:rsidP="00286FF3">
      <w:pPr>
        <w:pStyle w:val="Prrafodelista"/>
        <w:tabs>
          <w:tab w:val="left" w:pos="4320"/>
          <w:tab w:val="left" w:pos="4485"/>
          <w:tab w:val="left" w:pos="5445"/>
        </w:tabs>
        <w:jc w:val="both"/>
        <w:rPr>
          <w:rFonts w:asciiTheme="minorHAnsi" w:hAnsiTheme="minorHAnsi" w:cs="Arial"/>
          <w:lang w:val="es-CO"/>
        </w:rPr>
      </w:pPr>
      <w:r w:rsidRPr="00DD1E47">
        <w:rPr>
          <w:rFonts w:asciiTheme="minorHAnsi" w:hAnsiTheme="minorHAnsi" w:cs="Arial"/>
          <w:lang w:val="es-CO"/>
        </w:rPr>
        <w:t>Se deberá leerlos y revisarlos en las horas de trabajo presencial y virtual, y la realización de las diferentes dinámicas y ejercicios dejados como actividad práctica y se desarrollarán con el acompañamiento del instructor técnico y compañeros de grupo del proyecto formativo en el ambiente de formación.</w:t>
      </w:r>
      <w:r w:rsidR="00886C11" w:rsidRPr="00DD1E47">
        <w:rPr>
          <w:rFonts w:asciiTheme="minorHAnsi" w:hAnsiTheme="minorHAnsi" w:cs="Arial"/>
          <w:lang w:val="es-CO"/>
        </w:rPr>
        <w:t xml:space="preserve"> </w:t>
      </w:r>
    </w:p>
    <w:p w14:paraId="04851D2D" w14:textId="77777777" w:rsidR="00886C11" w:rsidRPr="00DD1E47" w:rsidRDefault="00886C11" w:rsidP="00286FF3">
      <w:pPr>
        <w:pStyle w:val="Prrafodelista"/>
        <w:tabs>
          <w:tab w:val="left" w:pos="4320"/>
          <w:tab w:val="left" w:pos="4485"/>
          <w:tab w:val="left" w:pos="5445"/>
        </w:tabs>
        <w:jc w:val="both"/>
        <w:rPr>
          <w:rFonts w:asciiTheme="minorHAnsi" w:hAnsiTheme="minorHAnsi" w:cs="Arial"/>
          <w:lang w:val="es-CO"/>
        </w:rPr>
      </w:pPr>
    </w:p>
    <w:p w14:paraId="473ED2F8" w14:textId="56E826C9" w:rsidR="00794928" w:rsidRPr="00DD1E47" w:rsidRDefault="00794928" w:rsidP="00794928">
      <w:pPr>
        <w:pStyle w:val="Prrafodelista"/>
        <w:numPr>
          <w:ilvl w:val="0"/>
          <w:numId w:val="2"/>
        </w:numPr>
        <w:tabs>
          <w:tab w:val="left" w:pos="4320"/>
          <w:tab w:val="left" w:pos="4485"/>
          <w:tab w:val="left" w:pos="5445"/>
        </w:tabs>
        <w:jc w:val="both"/>
        <w:rPr>
          <w:rFonts w:asciiTheme="minorHAnsi" w:hAnsiTheme="minorHAnsi" w:cs="Arial"/>
          <w:lang w:val="es-MX"/>
        </w:rPr>
      </w:pPr>
      <w:r w:rsidRPr="00DD1E47">
        <w:rPr>
          <w:rFonts w:asciiTheme="minorHAnsi" w:hAnsiTheme="minorHAnsi" w:cs="Arial"/>
          <w:lang w:val="es-MX"/>
        </w:rPr>
        <w:t xml:space="preserve">Ambiente Requerido </w:t>
      </w:r>
    </w:p>
    <w:p w14:paraId="08DDB573" w14:textId="72A9DC32" w:rsidR="001C395F" w:rsidRPr="00DD1E47" w:rsidRDefault="001C395F" w:rsidP="001C395F">
      <w:pPr>
        <w:pStyle w:val="Prrafodelista"/>
        <w:tabs>
          <w:tab w:val="left" w:pos="4320"/>
          <w:tab w:val="left" w:pos="4485"/>
          <w:tab w:val="left" w:pos="5445"/>
        </w:tabs>
        <w:jc w:val="both"/>
        <w:rPr>
          <w:rFonts w:asciiTheme="minorHAnsi" w:hAnsiTheme="minorHAnsi" w:cs="Arial"/>
          <w:lang w:val="es-CO"/>
        </w:rPr>
      </w:pPr>
      <w:r w:rsidRPr="00DD1E47">
        <w:rPr>
          <w:rFonts w:asciiTheme="minorHAnsi" w:hAnsiTheme="minorHAnsi" w:cs="Arial"/>
          <w:lang w:val="es-CO"/>
        </w:rPr>
        <w:t xml:space="preserve"> El ambiente de aprendizaje debe estar conformado por: </w:t>
      </w:r>
    </w:p>
    <w:p w14:paraId="17CB0C47" w14:textId="7971566F" w:rsidR="001C395F" w:rsidRPr="00DD1E47" w:rsidRDefault="001C395F" w:rsidP="001C395F">
      <w:pPr>
        <w:pStyle w:val="Prrafodelista"/>
        <w:tabs>
          <w:tab w:val="left" w:pos="4320"/>
          <w:tab w:val="left" w:pos="4485"/>
          <w:tab w:val="left" w:pos="5445"/>
        </w:tabs>
        <w:jc w:val="both"/>
        <w:rPr>
          <w:rFonts w:asciiTheme="minorHAnsi" w:hAnsiTheme="minorHAnsi" w:cs="Arial"/>
          <w:lang w:val="es-CO"/>
        </w:rPr>
      </w:pPr>
      <w:r w:rsidRPr="00DD1E47">
        <w:rPr>
          <w:rFonts w:asciiTheme="minorHAnsi" w:hAnsiTheme="minorHAnsi" w:cs="Arial"/>
          <w:lang w:val="es-CO"/>
        </w:rPr>
        <w:t>20 Equipos con los requerimientos mínimos:</w:t>
      </w:r>
    </w:p>
    <w:p w14:paraId="63A2BAD6" w14:textId="6719A141" w:rsidR="001C395F" w:rsidRPr="00DD1E47" w:rsidRDefault="006529E4" w:rsidP="001C395F">
      <w:pPr>
        <w:pStyle w:val="Prrafodelista"/>
        <w:numPr>
          <w:ilvl w:val="0"/>
          <w:numId w:val="37"/>
        </w:numPr>
        <w:tabs>
          <w:tab w:val="left" w:pos="4320"/>
          <w:tab w:val="left" w:pos="4485"/>
          <w:tab w:val="left" w:pos="5445"/>
        </w:tabs>
        <w:jc w:val="both"/>
        <w:rPr>
          <w:rFonts w:asciiTheme="minorHAnsi" w:hAnsiTheme="minorHAnsi" w:cs="Arial"/>
          <w:lang w:val="es-CO"/>
        </w:rPr>
      </w:pPr>
      <w:r w:rsidRPr="00DD1E47">
        <w:rPr>
          <w:rFonts w:asciiTheme="minorHAnsi" w:hAnsiTheme="minorHAnsi" w:cs="Arial"/>
          <w:lang w:val="es-CO"/>
        </w:rPr>
        <w:t>Sistema operativo:</w:t>
      </w:r>
      <w:r w:rsidR="001C395F" w:rsidRPr="00DD1E47">
        <w:rPr>
          <w:rFonts w:asciiTheme="minorHAnsi" w:hAnsiTheme="minorHAnsi" w:cs="Arial"/>
          <w:lang w:val="es-CO"/>
        </w:rPr>
        <w:t xml:space="preserve"> Windows Vista </w:t>
      </w:r>
    </w:p>
    <w:p w14:paraId="74E682AC" w14:textId="58089FBA" w:rsidR="001C395F" w:rsidRPr="00DD1E47" w:rsidRDefault="00296A3B" w:rsidP="001C395F">
      <w:pPr>
        <w:pStyle w:val="Prrafodelista"/>
        <w:numPr>
          <w:ilvl w:val="0"/>
          <w:numId w:val="37"/>
        </w:numPr>
        <w:tabs>
          <w:tab w:val="left" w:pos="4320"/>
          <w:tab w:val="left" w:pos="4485"/>
          <w:tab w:val="left" w:pos="5445"/>
        </w:tabs>
        <w:jc w:val="both"/>
        <w:rPr>
          <w:rFonts w:asciiTheme="minorHAnsi" w:hAnsiTheme="minorHAnsi" w:cs="Arial"/>
          <w:lang w:val="es-CO"/>
        </w:rPr>
      </w:pPr>
      <w:r w:rsidRPr="00DD1E47">
        <w:rPr>
          <w:rFonts w:asciiTheme="minorHAnsi" w:hAnsiTheme="minorHAnsi" w:cs="Arial"/>
          <w:lang w:val="es-CO"/>
        </w:rPr>
        <w:t xml:space="preserve">Disco Duro: </w:t>
      </w:r>
      <w:r w:rsidR="001C395F" w:rsidRPr="00DD1E47">
        <w:rPr>
          <w:rFonts w:asciiTheme="minorHAnsi" w:hAnsiTheme="minorHAnsi" w:cs="Arial"/>
          <w:lang w:val="es-CO"/>
        </w:rPr>
        <w:t>400 GB</w:t>
      </w:r>
    </w:p>
    <w:p w14:paraId="4A300602" w14:textId="25BB8952" w:rsidR="001C395F" w:rsidRPr="00DD1E47" w:rsidRDefault="00296A3B" w:rsidP="001C395F">
      <w:pPr>
        <w:pStyle w:val="Prrafodelista"/>
        <w:numPr>
          <w:ilvl w:val="0"/>
          <w:numId w:val="37"/>
        </w:numPr>
        <w:tabs>
          <w:tab w:val="left" w:pos="4320"/>
          <w:tab w:val="left" w:pos="4485"/>
          <w:tab w:val="left" w:pos="5445"/>
        </w:tabs>
        <w:jc w:val="both"/>
        <w:rPr>
          <w:rFonts w:asciiTheme="minorHAnsi" w:hAnsiTheme="minorHAnsi" w:cs="Arial"/>
          <w:lang w:val="es-CO"/>
        </w:rPr>
      </w:pPr>
      <w:r w:rsidRPr="00DD1E47">
        <w:rPr>
          <w:rFonts w:asciiTheme="minorHAnsi" w:hAnsiTheme="minorHAnsi" w:cs="Arial"/>
          <w:lang w:val="es-CO"/>
        </w:rPr>
        <w:t xml:space="preserve">Ram: </w:t>
      </w:r>
      <w:r w:rsidR="001C395F" w:rsidRPr="00DD1E47">
        <w:rPr>
          <w:rFonts w:asciiTheme="minorHAnsi" w:hAnsiTheme="minorHAnsi" w:cs="Arial"/>
          <w:lang w:val="es-CO"/>
        </w:rPr>
        <w:t>2GB como mínimo</w:t>
      </w:r>
    </w:p>
    <w:p w14:paraId="2F634894" w14:textId="268FDD51" w:rsidR="001C395F" w:rsidRPr="00DD1E47" w:rsidRDefault="001C395F" w:rsidP="001C395F">
      <w:pPr>
        <w:pStyle w:val="Prrafodelista"/>
        <w:numPr>
          <w:ilvl w:val="0"/>
          <w:numId w:val="37"/>
        </w:numPr>
        <w:tabs>
          <w:tab w:val="left" w:pos="4320"/>
          <w:tab w:val="left" w:pos="4485"/>
          <w:tab w:val="left" w:pos="5445"/>
        </w:tabs>
        <w:jc w:val="both"/>
        <w:rPr>
          <w:rFonts w:asciiTheme="minorHAnsi" w:hAnsiTheme="minorHAnsi" w:cs="Arial"/>
          <w:lang w:val="es-CO"/>
        </w:rPr>
      </w:pPr>
      <w:r w:rsidRPr="00DD1E47">
        <w:rPr>
          <w:rFonts w:asciiTheme="minorHAnsi" w:hAnsiTheme="minorHAnsi" w:cs="Arial"/>
          <w:lang w:val="es-CO"/>
        </w:rPr>
        <w:t>Procesador: Intel Core 2Duo de 2,66 Mhz</w:t>
      </w:r>
    </w:p>
    <w:p w14:paraId="0EE4250B" w14:textId="5B6A4047" w:rsidR="001C395F" w:rsidRPr="00DD1E47" w:rsidRDefault="001C395F" w:rsidP="001C395F">
      <w:pPr>
        <w:pStyle w:val="Prrafodelista"/>
        <w:numPr>
          <w:ilvl w:val="0"/>
          <w:numId w:val="37"/>
        </w:numPr>
        <w:tabs>
          <w:tab w:val="left" w:pos="4320"/>
          <w:tab w:val="left" w:pos="4485"/>
          <w:tab w:val="left" w:pos="5445"/>
        </w:tabs>
        <w:jc w:val="both"/>
        <w:rPr>
          <w:rFonts w:asciiTheme="minorHAnsi" w:hAnsiTheme="minorHAnsi" w:cs="Arial"/>
          <w:lang w:val="es-CO"/>
        </w:rPr>
      </w:pPr>
      <w:r w:rsidRPr="00DD1E47">
        <w:rPr>
          <w:rFonts w:asciiTheme="minorHAnsi" w:hAnsiTheme="minorHAnsi" w:cs="Arial"/>
          <w:lang w:val="es-CO"/>
        </w:rPr>
        <w:t>Aplicaciones:</w:t>
      </w:r>
      <w:r w:rsidR="00296A3B" w:rsidRPr="00DD1E47">
        <w:rPr>
          <w:rFonts w:asciiTheme="minorHAnsi" w:hAnsiTheme="minorHAnsi" w:cs="Arial"/>
          <w:lang w:val="es-CO"/>
        </w:rPr>
        <w:t xml:space="preserve"> </w:t>
      </w:r>
      <w:r w:rsidRPr="00DD1E47">
        <w:rPr>
          <w:rFonts w:asciiTheme="minorHAnsi" w:hAnsiTheme="minorHAnsi" w:cs="Arial"/>
          <w:lang w:val="es-CO"/>
        </w:rPr>
        <w:t>Java, Visual Studio .Net 2008, PHP, MySQL, SQL Server 2008</w:t>
      </w:r>
    </w:p>
    <w:p w14:paraId="616DD137" w14:textId="3CF17202" w:rsidR="001C395F" w:rsidRPr="00DD1E47" w:rsidRDefault="001C395F" w:rsidP="001C395F">
      <w:pPr>
        <w:pStyle w:val="Prrafodelista"/>
        <w:numPr>
          <w:ilvl w:val="0"/>
          <w:numId w:val="37"/>
        </w:numPr>
        <w:tabs>
          <w:tab w:val="left" w:pos="4320"/>
          <w:tab w:val="left" w:pos="4485"/>
          <w:tab w:val="left" w:pos="5445"/>
        </w:tabs>
        <w:jc w:val="both"/>
        <w:rPr>
          <w:rFonts w:asciiTheme="minorHAnsi" w:hAnsiTheme="minorHAnsi" w:cs="Arial"/>
          <w:lang w:val="es-CO"/>
        </w:rPr>
      </w:pPr>
      <w:r w:rsidRPr="00DD1E47">
        <w:rPr>
          <w:rFonts w:asciiTheme="minorHAnsi" w:hAnsiTheme="minorHAnsi" w:cs="Arial"/>
          <w:lang w:val="es-CO"/>
        </w:rPr>
        <w:t>Mesas y sillas</w:t>
      </w:r>
    </w:p>
    <w:p w14:paraId="4D0009FD" w14:textId="77777777" w:rsidR="001C395F" w:rsidRPr="00DD1E47" w:rsidRDefault="001C395F" w:rsidP="001C395F">
      <w:pPr>
        <w:pStyle w:val="Prrafodelista"/>
        <w:tabs>
          <w:tab w:val="left" w:pos="4320"/>
          <w:tab w:val="left" w:pos="4485"/>
          <w:tab w:val="left" w:pos="5445"/>
        </w:tabs>
        <w:jc w:val="both"/>
        <w:rPr>
          <w:rFonts w:asciiTheme="minorHAnsi" w:hAnsiTheme="minorHAnsi" w:cs="Arial"/>
          <w:lang w:val="es-CO"/>
        </w:rPr>
      </w:pPr>
      <w:r w:rsidRPr="00DD1E47">
        <w:rPr>
          <w:rFonts w:asciiTheme="minorHAnsi" w:hAnsiTheme="minorHAnsi" w:cs="Arial"/>
          <w:lang w:val="es-CO"/>
        </w:rPr>
        <w:t>1 Servidor de aplicaciones</w:t>
      </w:r>
    </w:p>
    <w:p w14:paraId="158C150A" w14:textId="77777777" w:rsidR="001C395F" w:rsidRPr="00DD1E47" w:rsidRDefault="001C395F" w:rsidP="001C395F">
      <w:pPr>
        <w:pStyle w:val="Prrafodelista"/>
        <w:tabs>
          <w:tab w:val="left" w:pos="4320"/>
          <w:tab w:val="left" w:pos="4485"/>
          <w:tab w:val="left" w:pos="5445"/>
        </w:tabs>
        <w:jc w:val="both"/>
        <w:rPr>
          <w:rFonts w:asciiTheme="minorHAnsi" w:hAnsiTheme="minorHAnsi" w:cs="Arial"/>
          <w:lang w:val="es-CO"/>
        </w:rPr>
      </w:pPr>
      <w:r w:rsidRPr="00DD1E47">
        <w:rPr>
          <w:rFonts w:asciiTheme="minorHAnsi" w:hAnsiTheme="minorHAnsi" w:cs="Arial"/>
          <w:lang w:val="es-CO"/>
        </w:rPr>
        <w:t xml:space="preserve">1 Impresora mínimo </w:t>
      </w:r>
    </w:p>
    <w:p w14:paraId="3A0FEA37" w14:textId="77777777" w:rsidR="001C395F" w:rsidRPr="00DD1E47" w:rsidRDefault="001C395F" w:rsidP="001C395F">
      <w:pPr>
        <w:pStyle w:val="Prrafodelista"/>
        <w:tabs>
          <w:tab w:val="left" w:pos="4320"/>
          <w:tab w:val="left" w:pos="4485"/>
          <w:tab w:val="left" w:pos="5445"/>
        </w:tabs>
        <w:jc w:val="both"/>
        <w:rPr>
          <w:rFonts w:asciiTheme="minorHAnsi" w:hAnsiTheme="minorHAnsi" w:cs="Arial"/>
          <w:lang w:val="es-CO"/>
        </w:rPr>
      </w:pPr>
      <w:r w:rsidRPr="00DD1E47">
        <w:rPr>
          <w:rFonts w:asciiTheme="minorHAnsi" w:hAnsiTheme="minorHAnsi" w:cs="Arial"/>
          <w:lang w:val="es-CO"/>
        </w:rPr>
        <w:t>1 Scaner</w:t>
      </w:r>
    </w:p>
    <w:p w14:paraId="0F9901B2" w14:textId="77777777" w:rsidR="001C395F" w:rsidRPr="00DD1E47" w:rsidRDefault="001C395F" w:rsidP="001C395F">
      <w:pPr>
        <w:pStyle w:val="Prrafodelista"/>
        <w:tabs>
          <w:tab w:val="left" w:pos="4320"/>
          <w:tab w:val="left" w:pos="4485"/>
          <w:tab w:val="left" w:pos="5445"/>
        </w:tabs>
        <w:jc w:val="both"/>
        <w:rPr>
          <w:rFonts w:asciiTheme="minorHAnsi" w:hAnsiTheme="minorHAnsi" w:cs="Arial"/>
          <w:lang w:val="es-CO"/>
        </w:rPr>
      </w:pPr>
      <w:r w:rsidRPr="00DD1E47">
        <w:rPr>
          <w:rFonts w:asciiTheme="minorHAnsi" w:hAnsiTheme="minorHAnsi" w:cs="Arial"/>
          <w:lang w:val="es-CO"/>
        </w:rPr>
        <w:t>5 Dispositivos móviles (Palm o Pocket PC)</w:t>
      </w:r>
    </w:p>
    <w:p w14:paraId="2324BF25" w14:textId="473F733E" w:rsidR="000803FB" w:rsidRPr="00DD1E47" w:rsidRDefault="001C395F" w:rsidP="000803FB">
      <w:pPr>
        <w:pStyle w:val="Prrafodelista"/>
        <w:tabs>
          <w:tab w:val="left" w:pos="4320"/>
          <w:tab w:val="left" w:pos="4485"/>
          <w:tab w:val="left" w:pos="5445"/>
        </w:tabs>
        <w:jc w:val="both"/>
        <w:rPr>
          <w:rFonts w:asciiTheme="minorHAnsi" w:hAnsiTheme="minorHAnsi" w:cs="Arial"/>
          <w:lang w:val="es-CO"/>
        </w:rPr>
      </w:pPr>
      <w:r w:rsidRPr="00DD1E47">
        <w:rPr>
          <w:rFonts w:asciiTheme="minorHAnsi" w:hAnsiTheme="minorHAnsi" w:cs="Arial"/>
          <w:lang w:val="es-CO"/>
        </w:rPr>
        <w:t>Conexión a Internet permanente</w:t>
      </w:r>
    </w:p>
    <w:p w14:paraId="6834EFEE" w14:textId="77777777" w:rsidR="001C395F" w:rsidRPr="00DD1E47" w:rsidRDefault="001C395F" w:rsidP="000803FB">
      <w:pPr>
        <w:pStyle w:val="Prrafodelista"/>
        <w:tabs>
          <w:tab w:val="left" w:pos="4320"/>
          <w:tab w:val="left" w:pos="4485"/>
          <w:tab w:val="left" w:pos="5445"/>
        </w:tabs>
        <w:jc w:val="both"/>
        <w:rPr>
          <w:rFonts w:asciiTheme="minorHAnsi" w:hAnsiTheme="minorHAnsi" w:cs="Arial"/>
          <w:lang w:val="es-CO"/>
        </w:rPr>
      </w:pPr>
    </w:p>
    <w:p w14:paraId="50303C40" w14:textId="39E6B022" w:rsidR="00794928" w:rsidRPr="00DD1E47" w:rsidRDefault="00794928" w:rsidP="00794928">
      <w:pPr>
        <w:pStyle w:val="Prrafodelista"/>
        <w:numPr>
          <w:ilvl w:val="0"/>
          <w:numId w:val="2"/>
        </w:numPr>
        <w:tabs>
          <w:tab w:val="left" w:pos="4320"/>
          <w:tab w:val="left" w:pos="4485"/>
          <w:tab w:val="left" w:pos="5445"/>
        </w:tabs>
        <w:jc w:val="both"/>
        <w:rPr>
          <w:rFonts w:asciiTheme="minorHAnsi" w:hAnsiTheme="minorHAnsi" w:cs="Arial"/>
          <w:lang w:val="es-MX"/>
        </w:rPr>
      </w:pPr>
      <w:r w:rsidRPr="00DD1E47">
        <w:rPr>
          <w:rFonts w:asciiTheme="minorHAnsi" w:hAnsiTheme="minorHAnsi" w:cs="Arial"/>
          <w:lang w:val="es-MX"/>
        </w:rPr>
        <w:t xml:space="preserve"> Materiales </w:t>
      </w:r>
    </w:p>
    <w:p w14:paraId="6ADA7D54" w14:textId="77777777" w:rsidR="00DA55E5" w:rsidRPr="00DD1E47" w:rsidRDefault="00DA55E5" w:rsidP="00DA55E5">
      <w:pPr>
        <w:pStyle w:val="Prrafodelista"/>
        <w:tabs>
          <w:tab w:val="left" w:pos="4320"/>
          <w:tab w:val="left" w:pos="4485"/>
          <w:tab w:val="left" w:pos="5445"/>
        </w:tabs>
        <w:jc w:val="both"/>
        <w:rPr>
          <w:rFonts w:asciiTheme="minorHAnsi" w:hAnsiTheme="minorHAnsi" w:cs="Arial"/>
          <w:lang w:val="es-CO"/>
        </w:rPr>
      </w:pPr>
      <w:r w:rsidRPr="00DD1E47">
        <w:rPr>
          <w:rFonts w:asciiTheme="minorHAnsi" w:hAnsiTheme="minorHAnsi" w:cs="Arial"/>
          <w:lang w:val="es-CO"/>
        </w:rPr>
        <w:t>Computadores de escritorio y portátiles con acceso a internet, software de aplicación para realizar informes y visualizar material digital.</w:t>
      </w:r>
    </w:p>
    <w:p w14:paraId="5448FE24" w14:textId="77777777" w:rsidR="00F2732B" w:rsidRPr="00DD1E47" w:rsidRDefault="00F2732B" w:rsidP="00014BF1">
      <w:pPr>
        <w:tabs>
          <w:tab w:val="left" w:pos="4320"/>
          <w:tab w:val="left" w:pos="4485"/>
          <w:tab w:val="left" w:pos="5445"/>
        </w:tabs>
        <w:spacing w:after="0"/>
        <w:jc w:val="both"/>
        <w:rPr>
          <w:rFonts w:asciiTheme="minorHAnsi" w:hAnsiTheme="minorHAnsi" w:cs="Arial"/>
          <w:b/>
          <w:u w:val="single"/>
          <w:lang w:val="es-MX"/>
        </w:rPr>
      </w:pPr>
    </w:p>
    <w:p w14:paraId="55D75631" w14:textId="1A55451C" w:rsidR="004A36EE" w:rsidRPr="00DD1E47" w:rsidRDefault="009075C3" w:rsidP="00014BF1">
      <w:pPr>
        <w:tabs>
          <w:tab w:val="left" w:pos="4320"/>
          <w:tab w:val="left" w:pos="4485"/>
          <w:tab w:val="left" w:pos="5445"/>
        </w:tabs>
        <w:spacing w:after="0"/>
        <w:jc w:val="both"/>
        <w:rPr>
          <w:rFonts w:asciiTheme="minorHAnsi" w:hAnsiTheme="minorHAnsi" w:cs="Arial"/>
          <w:b/>
          <w:u w:val="single"/>
          <w:lang w:val="es-MX"/>
        </w:rPr>
      </w:pPr>
      <w:r w:rsidRPr="00DD1E47">
        <w:rPr>
          <w:rFonts w:asciiTheme="minorHAnsi" w:hAnsiTheme="minorHAnsi" w:cs="Arial"/>
          <w:b/>
          <w:u w:val="single"/>
          <w:lang w:val="es-MX"/>
        </w:rPr>
        <w:t>ACTIVIDAD</w:t>
      </w:r>
      <w:r w:rsidR="00E0511E" w:rsidRPr="00DD1E47">
        <w:rPr>
          <w:rFonts w:asciiTheme="minorHAnsi" w:hAnsiTheme="minorHAnsi" w:cs="Arial"/>
          <w:b/>
          <w:u w:val="single"/>
          <w:lang w:val="es-MX"/>
        </w:rPr>
        <w:t>ES DE REFLEXION INICIAL:</w:t>
      </w:r>
    </w:p>
    <w:p w14:paraId="47B4739E" w14:textId="77777777" w:rsidR="00B91BA0" w:rsidRPr="00DD1E47" w:rsidRDefault="00B91BA0" w:rsidP="00B91BA0">
      <w:pPr>
        <w:spacing w:after="0"/>
        <w:jc w:val="both"/>
        <w:rPr>
          <w:rFonts w:asciiTheme="minorHAnsi" w:hAnsiTheme="minorHAnsi" w:cs="Arial"/>
          <w:b/>
          <w:lang w:val="es-MX"/>
        </w:rPr>
      </w:pPr>
    </w:p>
    <w:p w14:paraId="04FBB752" w14:textId="7B3E0A08" w:rsidR="00B91BA0" w:rsidRPr="00DD1E47" w:rsidRDefault="00B91BA0" w:rsidP="00B91BA0">
      <w:pPr>
        <w:spacing w:after="0"/>
        <w:jc w:val="both"/>
        <w:rPr>
          <w:rFonts w:asciiTheme="minorHAnsi" w:hAnsiTheme="minorHAnsi" w:cs="Arial"/>
          <w:b/>
          <w:lang w:val="es-MX"/>
        </w:rPr>
      </w:pPr>
      <w:r w:rsidRPr="00DD1E47">
        <w:rPr>
          <w:rFonts w:asciiTheme="minorHAnsi" w:hAnsiTheme="minorHAnsi" w:cs="Arial"/>
          <w:b/>
          <w:lang w:val="es-MX"/>
        </w:rPr>
        <w:t xml:space="preserve">Actividad aprendizaje autónomo: </w:t>
      </w:r>
    </w:p>
    <w:p w14:paraId="69090D2D" w14:textId="303FC7D3" w:rsidR="00014BF1" w:rsidRPr="00DD1E47" w:rsidRDefault="00014BF1" w:rsidP="00014BF1">
      <w:pPr>
        <w:pStyle w:val="Textoindependiente"/>
        <w:spacing w:after="40"/>
        <w:jc w:val="both"/>
        <w:rPr>
          <w:rFonts w:asciiTheme="minorHAnsi" w:eastAsia="Calibri" w:hAnsiTheme="minorHAnsi" w:cstheme="minorHAnsi"/>
          <w:color w:val="000000" w:themeColor="text1"/>
          <w:sz w:val="22"/>
          <w:szCs w:val="22"/>
          <w:lang w:eastAsia="en-US"/>
        </w:rPr>
      </w:pPr>
      <w:r w:rsidRPr="00DD1E47">
        <w:rPr>
          <w:rFonts w:asciiTheme="minorHAnsi" w:eastAsia="Calibri" w:hAnsiTheme="minorHAnsi" w:cstheme="minorHAnsi"/>
          <w:color w:val="000000" w:themeColor="text1"/>
          <w:sz w:val="22"/>
          <w:szCs w:val="22"/>
          <w:lang w:eastAsia="en-US"/>
        </w:rPr>
        <w:t>El proceso de desarrollo de software se encuentra enmarcado en procesos, actividades y tareas involucradas en el desarrollo, puesta en marcha y mantenimiento del producto de software</w:t>
      </w:r>
      <w:r w:rsidR="005B1C43" w:rsidRPr="00DD1E47">
        <w:rPr>
          <w:rFonts w:asciiTheme="minorHAnsi" w:eastAsia="Calibri" w:hAnsiTheme="minorHAnsi" w:cstheme="minorHAnsi"/>
          <w:color w:val="000000" w:themeColor="text1"/>
          <w:sz w:val="22"/>
          <w:szCs w:val="22"/>
          <w:lang w:eastAsia="en-US"/>
        </w:rPr>
        <w:t xml:space="preserve">. Este marco de referencia se conoce como el ciclo de vida. </w:t>
      </w:r>
    </w:p>
    <w:p w14:paraId="3EA39F3E" w14:textId="77777777" w:rsidR="00014BF1" w:rsidRPr="00DD1E47" w:rsidRDefault="00014BF1" w:rsidP="00014BF1">
      <w:pPr>
        <w:pStyle w:val="Textoindependiente"/>
        <w:spacing w:after="40"/>
        <w:jc w:val="both"/>
        <w:rPr>
          <w:rFonts w:asciiTheme="minorHAnsi" w:eastAsia="Calibri" w:hAnsiTheme="minorHAnsi" w:cstheme="minorHAnsi"/>
          <w:color w:val="000000" w:themeColor="text1"/>
          <w:sz w:val="22"/>
          <w:szCs w:val="22"/>
          <w:lang w:eastAsia="en-US"/>
        </w:rPr>
      </w:pPr>
    </w:p>
    <w:p w14:paraId="0687BEA9" w14:textId="3ADC1C6B" w:rsidR="00E42D40" w:rsidRPr="00DD1E47" w:rsidRDefault="00190659" w:rsidP="00014BF1">
      <w:pPr>
        <w:pStyle w:val="Textoindependiente"/>
        <w:spacing w:after="40"/>
        <w:jc w:val="both"/>
        <w:rPr>
          <w:rFonts w:asciiTheme="minorHAnsi" w:eastAsia="Calibri" w:hAnsiTheme="minorHAnsi" w:cstheme="minorHAnsi"/>
          <w:color w:val="000000" w:themeColor="text1"/>
          <w:sz w:val="22"/>
          <w:szCs w:val="22"/>
          <w:lang w:eastAsia="en-US"/>
        </w:rPr>
      </w:pPr>
      <w:r w:rsidRPr="00DD1E47">
        <w:rPr>
          <w:rFonts w:asciiTheme="minorHAnsi" w:eastAsia="Calibri" w:hAnsiTheme="minorHAnsi" w:cstheme="minorHAnsi"/>
          <w:color w:val="000000" w:themeColor="text1"/>
          <w:sz w:val="22"/>
          <w:szCs w:val="22"/>
          <w:lang w:eastAsia="en-US"/>
        </w:rPr>
        <w:lastRenderedPageBreak/>
        <w:t>Una vez culminadas l</w:t>
      </w:r>
      <w:r w:rsidR="000225CB" w:rsidRPr="00DD1E47">
        <w:rPr>
          <w:rFonts w:asciiTheme="minorHAnsi" w:eastAsia="Calibri" w:hAnsiTheme="minorHAnsi" w:cstheme="minorHAnsi"/>
          <w:color w:val="000000" w:themeColor="text1"/>
          <w:sz w:val="22"/>
          <w:szCs w:val="22"/>
          <w:lang w:eastAsia="en-US"/>
        </w:rPr>
        <w:t xml:space="preserve">as diferentes </w:t>
      </w:r>
      <w:r w:rsidR="00014BF1" w:rsidRPr="00DD1E47">
        <w:rPr>
          <w:rFonts w:asciiTheme="minorHAnsi" w:eastAsia="Calibri" w:hAnsiTheme="minorHAnsi" w:cstheme="minorHAnsi"/>
          <w:color w:val="000000" w:themeColor="text1"/>
          <w:sz w:val="22"/>
          <w:szCs w:val="22"/>
          <w:lang w:eastAsia="en-US"/>
        </w:rPr>
        <w:t>etapas del ciclo de vida del software</w:t>
      </w:r>
      <w:r w:rsidR="00E42D40" w:rsidRPr="00DD1E47">
        <w:rPr>
          <w:rFonts w:asciiTheme="minorHAnsi" w:eastAsia="Calibri" w:hAnsiTheme="minorHAnsi" w:cstheme="minorHAnsi"/>
          <w:color w:val="000000" w:themeColor="text1"/>
          <w:sz w:val="22"/>
          <w:szCs w:val="22"/>
          <w:lang w:eastAsia="en-US"/>
        </w:rPr>
        <w:t>, se realiza la entrega del mismo, así como también de sus respectivos manuales</w:t>
      </w:r>
      <w:r w:rsidR="00014BF1" w:rsidRPr="00DD1E47">
        <w:rPr>
          <w:rFonts w:asciiTheme="minorHAnsi" w:eastAsia="Calibri" w:hAnsiTheme="minorHAnsi" w:cstheme="minorHAnsi"/>
          <w:color w:val="000000" w:themeColor="text1"/>
          <w:sz w:val="22"/>
          <w:szCs w:val="22"/>
          <w:lang w:eastAsia="en-US"/>
        </w:rPr>
        <w:t>.</w:t>
      </w:r>
      <w:r w:rsidR="00E42D40" w:rsidRPr="00DD1E47">
        <w:rPr>
          <w:rFonts w:asciiTheme="minorHAnsi" w:eastAsia="Calibri" w:hAnsiTheme="minorHAnsi" w:cstheme="minorHAnsi"/>
          <w:color w:val="000000" w:themeColor="text1"/>
          <w:sz w:val="22"/>
          <w:szCs w:val="22"/>
          <w:lang w:eastAsia="en-US"/>
        </w:rPr>
        <w:t xml:space="preserve"> </w:t>
      </w:r>
      <w:r w:rsidR="00014BF1" w:rsidRPr="00DD1E47">
        <w:rPr>
          <w:rFonts w:asciiTheme="minorHAnsi" w:eastAsia="Calibri" w:hAnsiTheme="minorHAnsi" w:cstheme="minorHAnsi"/>
          <w:color w:val="000000" w:themeColor="text1"/>
          <w:sz w:val="22"/>
          <w:szCs w:val="22"/>
          <w:lang w:eastAsia="en-US"/>
        </w:rPr>
        <w:t xml:space="preserve">Por lo </w:t>
      </w:r>
      <w:r w:rsidR="004F2EBB" w:rsidRPr="00DD1E47">
        <w:rPr>
          <w:rFonts w:asciiTheme="minorHAnsi" w:eastAsia="Calibri" w:hAnsiTheme="minorHAnsi" w:cstheme="minorHAnsi"/>
          <w:color w:val="000000" w:themeColor="text1"/>
          <w:sz w:val="22"/>
          <w:szCs w:val="22"/>
          <w:lang w:eastAsia="en-US"/>
        </w:rPr>
        <w:t>tanto,</w:t>
      </w:r>
      <w:r w:rsidR="00014BF1" w:rsidRPr="00DD1E47">
        <w:rPr>
          <w:rFonts w:asciiTheme="minorHAnsi" w:eastAsia="Calibri" w:hAnsiTheme="minorHAnsi" w:cstheme="minorHAnsi"/>
          <w:color w:val="000000" w:themeColor="text1"/>
          <w:sz w:val="22"/>
          <w:szCs w:val="22"/>
          <w:lang w:eastAsia="en-US"/>
        </w:rPr>
        <w:t xml:space="preserve"> es muy probable que </w:t>
      </w:r>
      <w:r w:rsidR="00E42D40" w:rsidRPr="00DD1E47">
        <w:rPr>
          <w:rFonts w:asciiTheme="minorHAnsi" w:eastAsia="Calibri" w:hAnsiTheme="minorHAnsi" w:cstheme="minorHAnsi"/>
          <w:color w:val="000000" w:themeColor="text1"/>
          <w:sz w:val="22"/>
          <w:szCs w:val="22"/>
          <w:lang w:eastAsia="en-US"/>
        </w:rPr>
        <w:t>se espere que el uso y mantenimiento de</w:t>
      </w:r>
      <w:r w:rsidR="00014BF1" w:rsidRPr="00DD1E47">
        <w:rPr>
          <w:rFonts w:asciiTheme="minorHAnsi" w:eastAsia="Calibri" w:hAnsiTheme="minorHAnsi" w:cstheme="minorHAnsi"/>
          <w:color w:val="000000" w:themeColor="text1"/>
          <w:sz w:val="22"/>
          <w:szCs w:val="22"/>
          <w:lang w:eastAsia="en-US"/>
        </w:rPr>
        <w:t xml:space="preserve">l </w:t>
      </w:r>
      <w:r w:rsidR="000225CB" w:rsidRPr="00DD1E47">
        <w:rPr>
          <w:rFonts w:asciiTheme="minorHAnsi" w:eastAsia="Calibri" w:hAnsiTheme="minorHAnsi" w:cstheme="minorHAnsi"/>
          <w:color w:val="000000" w:themeColor="text1"/>
          <w:sz w:val="22"/>
          <w:szCs w:val="22"/>
          <w:lang w:eastAsia="en-US"/>
        </w:rPr>
        <w:t xml:space="preserve">producto de software </w:t>
      </w:r>
      <w:r w:rsidR="00E42D40" w:rsidRPr="00DD1E47">
        <w:rPr>
          <w:rFonts w:asciiTheme="minorHAnsi" w:eastAsia="Calibri" w:hAnsiTheme="minorHAnsi" w:cstheme="minorHAnsi"/>
          <w:color w:val="000000" w:themeColor="text1"/>
          <w:sz w:val="22"/>
          <w:szCs w:val="22"/>
          <w:lang w:eastAsia="en-US"/>
        </w:rPr>
        <w:t>se realicen siguiendo las indicaciones de los manuales de manera minuciosa.</w:t>
      </w:r>
    </w:p>
    <w:p w14:paraId="370FF4EF" w14:textId="77777777" w:rsidR="00E42D40" w:rsidRPr="00DD1E47" w:rsidRDefault="00E42D40" w:rsidP="00014BF1">
      <w:pPr>
        <w:pStyle w:val="Textoindependiente"/>
        <w:spacing w:after="40"/>
        <w:jc w:val="both"/>
        <w:rPr>
          <w:rFonts w:asciiTheme="minorHAnsi" w:eastAsia="Calibri" w:hAnsiTheme="minorHAnsi" w:cstheme="minorHAnsi"/>
          <w:color w:val="000000" w:themeColor="text1"/>
          <w:sz w:val="22"/>
          <w:szCs w:val="22"/>
          <w:lang w:eastAsia="en-US"/>
        </w:rPr>
      </w:pPr>
    </w:p>
    <w:p w14:paraId="477778D2" w14:textId="6BFBB46F" w:rsidR="00014BF1" w:rsidRPr="00DD1E47" w:rsidRDefault="004F2EBB" w:rsidP="00014BF1">
      <w:pPr>
        <w:pStyle w:val="Textoindependiente"/>
        <w:spacing w:after="40"/>
        <w:jc w:val="both"/>
        <w:rPr>
          <w:rFonts w:asciiTheme="minorHAnsi" w:eastAsia="Calibri" w:hAnsiTheme="minorHAnsi" w:cstheme="minorHAnsi"/>
          <w:color w:val="000000" w:themeColor="text1"/>
          <w:sz w:val="22"/>
          <w:szCs w:val="22"/>
          <w:lang w:eastAsia="en-US"/>
        </w:rPr>
      </w:pPr>
      <w:r w:rsidRPr="00DD1E47">
        <w:rPr>
          <w:rFonts w:asciiTheme="minorHAnsi" w:eastAsia="Calibri" w:hAnsiTheme="minorHAnsi" w:cstheme="minorHAnsi"/>
          <w:color w:val="000000" w:themeColor="text1"/>
          <w:sz w:val="22"/>
          <w:szCs w:val="22"/>
          <w:lang w:eastAsia="en-US"/>
        </w:rPr>
        <w:t xml:space="preserve">Es vital tener en cuenta que </w:t>
      </w:r>
      <w:r w:rsidR="00E42D40" w:rsidRPr="00DD1E47">
        <w:rPr>
          <w:rFonts w:asciiTheme="minorHAnsi" w:eastAsia="Calibri" w:hAnsiTheme="minorHAnsi" w:cstheme="minorHAnsi"/>
          <w:color w:val="000000" w:themeColor="text1"/>
          <w:sz w:val="22"/>
          <w:szCs w:val="22"/>
          <w:lang w:eastAsia="en-US"/>
        </w:rPr>
        <w:t xml:space="preserve">las indicaciones proporcionadas por el fabricante, en este caso usted, son necesarias para un buen uso del software y que </w:t>
      </w:r>
      <w:r w:rsidRPr="00DD1E47">
        <w:rPr>
          <w:rFonts w:asciiTheme="minorHAnsi" w:eastAsia="Calibri" w:hAnsiTheme="minorHAnsi" w:cstheme="minorHAnsi"/>
          <w:color w:val="000000" w:themeColor="text1"/>
          <w:sz w:val="22"/>
          <w:szCs w:val="22"/>
          <w:lang w:eastAsia="en-US"/>
        </w:rPr>
        <w:t xml:space="preserve">los </w:t>
      </w:r>
      <w:r w:rsidR="00014BF1" w:rsidRPr="00DD1E47">
        <w:rPr>
          <w:rFonts w:asciiTheme="minorHAnsi" w:eastAsia="Calibri" w:hAnsiTheme="minorHAnsi" w:cstheme="minorHAnsi"/>
          <w:color w:val="000000" w:themeColor="text1"/>
          <w:sz w:val="22"/>
          <w:szCs w:val="22"/>
          <w:lang w:eastAsia="en-US"/>
        </w:rPr>
        <w:t>costos de</w:t>
      </w:r>
      <w:r w:rsidR="00E42D40" w:rsidRPr="00DD1E47">
        <w:rPr>
          <w:rFonts w:asciiTheme="minorHAnsi" w:eastAsia="Calibri" w:hAnsiTheme="minorHAnsi" w:cstheme="minorHAnsi"/>
          <w:color w:val="000000" w:themeColor="text1"/>
          <w:sz w:val="22"/>
          <w:szCs w:val="22"/>
          <w:lang w:eastAsia="en-US"/>
        </w:rPr>
        <w:t xml:space="preserve"> no seguir “el paso a paso” indicado </w:t>
      </w:r>
      <w:r w:rsidR="00014BF1" w:rsidRPr="00DD1E47">
        <w:rPr>
          <w:rFonts w:asciiTheme="minorHAnsi" w:eastAsia="Calibri" w:hAnsiTheme="minorHAnsi" w:cstheme="minorHAnsi"/>
          <w:color w:val="000000" w:themeColor="text1"/>
          <w:sz w:val="22"/>
          <w:szCs w:val="22"/>
          <w:lang w:eastAsia="en-US"/>
        </w:rPr>
        <w:t xml:space="preserve">pueden llegar a ser </w:t>
      </w:r>
      <w:r w:rsidRPr="00DD1E47">
        <w:rPr>
          <w:rFonts w:asciiTheme="minorHAnsi" w:eastAsia="Calibri" w:hAnsiTheme="minorHAnsi" w:cstheme="minorHAnsi"/>
          <w:color w:val="000000" w:themeColor="text1"/>
          <w:sz w:val="22"/>
          <w:szCs w:val="22"/>
          <w:lang w:eastAsia="en-US"/>
        </w:rPr>
        <w:t>inimaginablemente trágicos</w:t>
      </w:r>
      <w:r w:rsidR="00014BF1" w:rsidRPr="00DD1E47">
        <w:rPr>
          <w:rFonts w:asciiTheme="minorHAnsi" w:eastAsia="Calibri" w:hAnsiTheme="minorHAnsi" w:cstheme="minorHAnsi"/>
          <w:color w:val="000000" w:themeColor="text1"/>
          <w:sz w:val="22"/>
          <w:szCs w:val="22"/>
          <w:lang w:eastAsia="en-US"/>
        </w:rPr>
        <w:t>.</w:t>
      </w:r>
      <w:r w:rsidRPr="00DD1E47">
        <w:rPr>
          <w:rFonts w:asciiTheme="minorHAnsi" w:eastAsia="Calibri" w:hAnsiTheme="minorHAnsi" w:cstheme="minorHAnsi"/>
          <w:color w:val="000000" w:themeColor="text1"/>
          <w:sz w:val="22"/>
          <w:szCs w:val="22"/>
          <w:lang w:eastAsia="en-US"/>
        </w:rPr>
        <w:t xml:space="preserve"> </w:t>
      </w:r>
    </w:p>
    <w:p w14:paraId="5C191E6D" w14:textId="4869DC83" w:rsidR="000A61F5" w:rsidRPr="00DD1E47" w:rsidRDefault="000A61F5" w:rsidP="00014BF1">
      <w:pPr>
        <w:pStyle w:val="Textoindependiente"/>
        <w:spacing w:after="40"/>
        <w:jc w:val="both"/>
        <w:rPr>
          <w:rFonts w:asciiTheme="minorHAnsi" w:eastAsia="Calibri" w:hAnsiTheme="minorHAnsi" w:cstheme="minorHAnsi"/>
          <w:color w:val="000000" w:themeColor="text1"/>
          <w:sz w:val="22"/>
          <w:szCs w:val="22"/>
          <w:lang w:eastAsia="en-US"/>
        </w:rPr>
      </w:pPr>
    </w:p>
    <w:p w14:paraId="4D6BD0CE" w14:textId="3B3A9F0C" w:rsidR="0024499D" w:rsidRPr="00DD1E47" w:rsidRDefault="000A61F5" w:rsidP="00014BF1">
      <w:pPr>
        <w:pStyle w:val="Textoindependiente"/>
        <w:spacing w:after="40"/>
        <w:jc w:val="both"/>
        <w:rPr>
          <w:rFonts w:asciiTheme="minorHAnsi" w:eastAsia="Calibri" w:hAnsiTheme="minorHAnsi" w:cstheme="minorHAnsi"/>
          <w:color w:val="000000" w:themeColor="text1"/>
          <w:sz w:val="22"/>
          <w:szCs w:val="22"/>
          <w:lang w:eastAsia="en-US"/>
        </w:rPr>
      </w:pPr>
      <w:r w:rsidRPr="00DD1E47">
        <w:rPr>
          <w:rFonts w:asciiTheme="minorHAnsi" w:eastAsia="Calibri" w:hAnsiTheme="minorHAnsi" w:cstheme="minorHAnsi"/>
          <w:color w:val="000000" w:themeColor="text1"/>
          <w:sz w:val="22"/>
          <w:szCs w:val="22"/>
          <w:lang w:eastAsia="en-US"/>
        </w:rPr>
        <w:t>Veamos el video llamado</w:t>
      </w:r>
      <w:r w:rsidR="00C26D10" w:rsidRPr="00DD1E47">
        <w:rPr>
          <w:rFonts w:asciiTheme="minorHAnsi" w:eastAsia="Calibri" w:hAnsiTheme="minorHAnsi" w:cstheme="minorHAnsi"/>
          <w:color w:val="000000" w:themeColor="text1"/>
          <w:sz w:val="22"/>
          <w:szCs w:val="22"/>
          <w:lang w:eastAsia="en-US"/>
        </w:rPr>
        <w:t xml:space="preserve"> sobre el caso del </w:t>
      </w:r>
      <w:r w:rsidR="00D741B7" w:rsidRPr="00DD1E47">
        <w:rPr>
          <w:rFonts w:asciiTheme="minorHAnsi" w:eastAsia="Calibri" w:hAnsiTheme="minorHAnsi" w:cstheme="minorHAnsi"/>
          <w:b/>
          <w:color w:val="000000" w:themeColor="text1"/>
          <w:sz w:val="22"/>
          <w:szCs w:val="22"/>
          <w:lang w:eastAsia="en-US"/>
        </w:rPr>
        <w:t>Vuelo 5390</w:t>
      </w:r>
      <w:r w:rsidR="004A7231" w:rsidRPr="00DD1E47">
        <w:rPr>
          <w:rFonts w:asciiTheme="minorHAnsi" w:eastAsia="Calibri" w:hAnsiTheme="minorHAnsi" w:cstheme="minorHAnsi"/>
          <w:color w:val="000000" w:themeColor="text1"/>
          <w:sz w:val="22"/>
          <w:szCs w:val="22"/>
          <w:lang w:eastAsia="en-US"/>
        </w:rPr>
        <w:t xml:space="preserve"> de la</w:t>
      </w:r>
      <w:r w:rsidR="00C26D10" w:rsidRPr="00DD1E47">
        <w:rPr>
          <w:rFonts w:asciiTheme="minorHAnsi" w:eastAsia="Calibri" w:hAnsiTheme="minorHAnsi" w:cstheme="minorHAnsi"/>
          <w:color w:val="000000" w:themeColor="text1"/>
          <w:sz w:val="22"/>
          <w:szCs w:val="22"/>
          <w:lang w:eastAsia="en-US"/>
        </w:rPr>
        <w:t xml:space="preserve"> </w:t>
      </w:r>
      <w:r w:rsidR="004A7231" w:rsidRPr="00DD1E47">
        <w:rPr>
          <w:rFonts w:asciiTheme="minorHAnsi" w:eastAsia="Calibri" w:hAnsiTheme="minorHAnsi" w:cstheme="minorHAnsi"/>
          <w:color w:val="000000" w:themeColor="text1"/>
          <w:sz w:val="22"/>
          <w:szCs w:val="22"/>
          <w:lang w:eastAsia="en-US"/>
        </w:rPr>
        <w:t xml:space="preserve">aerolínea de bandera del Reino Unido, </w:t>
      </w:r>
      <w:r w:rsidR="00C26D10" w:rsidRPr="00DD1E47">
        <w:rPr>
          <w:rFonts w:asciiTheme="minorHAnsi" w:eastAsia="Calibri" w:hAnsiTheme="minorHAnsi" w:cstheme="minorHAnsi"/>
          <w:color w:val="000000" w:themeColor="text1"/>
          <w:sz w:val="22"/>
          <w:szCs w:val="22"/>
          <w:lang w:eastAsia="en-US"/>
        </w:rPr>
        <w:t>British Airways</w:t>
      </w:r>
      <w:r w:rsidR="004A7231" w:rsidRPr="00DD1E47">
        <w:rPr>
          <w:rFonts w:asciiTheme="minorHAnsi" w:eastAsia="Calibri" w:hAnsiTheme="minorHAnsi" w:cstheme="minorHAnsi"/>
          <w:color w:val="000000" w:themeColor="text1"/>
          <w:sz w:val="22"/>
          <w:szCs w:val="22"/>
          <w:lang w:eastAsia="en-US"/>
        </w:rPr>
        <w:t xml:space="preserve"> el 9 de Junio de 1990 </w:t>
      </w:r>
      <w:r w:rsidR="00C26D10" w:rsidRPr="00DD1E47">
        <w:rPr>
          <w:rFonts w:asciiTheme="minorHAnsi" w:eastAsia="Calibri" w:hAnsiTheme="minorHAnsi" w:cstheme="minorHAnsi"/>
          <w:color w:val="000000" w:themeColor="text1"/>
          <w:sz w:val="22"/>
          <w:szCs w:val="22"/>
          <w:lang w:eastAsia="en-US"/>
        </w:rPr>
        <w:fldChar w:fldCharType="begin"/>
      </w:r>
      <w:r w:rsidR="00C26D10" w:rsidRPr="00DD1E47">
        <w:rPr>
          <w:rFonts w:asciiTheme="minorHAnsi" w:eastAsia="Calibri" w:hAnsiTheme="minorHAnsi" w:cstheme="minorHAnsi"/>
          <w:color w:val="000000" w:themeColor="text1"/>
          <w:sz w:val="22"/>
          <w:szCs w:val="22"/>
          <w:lang w:eastAsia="en-US"/>
        </w:rPr>
        <w:instrText xml:space="preserve"> ADDIN ZOTERO_ITEM CSL_CITATION {"citationID":"UxSUt0Cm","properties":{"formattedCitation":"({\\i{}Desastres A\\uc0\\u233{}reos: Vuelo 5390}, s.\\uc0\\u160{}f.)","plainCitation":"(Desastres Aéreos: Vuelo 5390, s. f.)","noteIndex":0},"citationItems":[{"id":51,"uris":["http://zotero.org/users/5040943/items/PD7224XC"],"uri":["http://zotero.org/users/5040943/items/PD7224XC"],"itemData":{"id":51,"type":"motion_picture","title":"Desastres Aéreos: Vuelo 5390","source":"YouTube","dimensions":"696 seconds","URL":"https://www.youtube.com/watch?v=cHI960uJT8Q"}}],"schema":"https://github.com/citation-style-language/schema/raw/master/csl-citation.json"} </w:instrText>
      </w:r>
      <w:r w:rsidR="00C26D10" w:rsidRPr="00DD1E47">
        <w:rPr>
          <w:rFonts w:asciiTheme="minorHAnsi" w:eastAsia="Calibri" w:hAnsiTheme="minorHAnsi" w:cstheme="minorHAnsi"/>
          <w:color w:val="000000" w:themeColor="text1"/>
          <w:sz w:val="22"/>
          <w:szCs w:val="22"/>
          <w:lang w:eastAsia="en-US"/>
        </w:rPr>
        <w:fldChar w:fldCharType="separate"/>
      </w:r>
      <w:r w:rsidR="00C26D10" w:rsidRPr="00DD1E47">
        <w:rPr>
          <w:rFonts w:asciiTheme="minorHAnsi" w:eastAsia="Calibri" w:hAnsiTheme="minorHAnsi" w:cstheme="minorHAnsi"/>
          <w:color w:val="000000" w:themeColor="text1"/>
          <w:sz w:val="22"/>
          <w:szCs w:val="22"/>
          <w:lang w:eastAsia="en-US"/>
        </w:rPr>
        <w:t>(Desastres Aéreos: Vuelo 5390, s. f.)</w:t>
      </w:r>
      <w:r w:rsidR="00C26D10" w:rsidRPr="00DD1E47">
        <w:rPr>
          <w:rFonts w:asciiTheme="minorHAnsi" w:eastAsia="Calibri" w:hAnsiTheme="minorHAnsi" w:cstheme="minorHAnsi"/>
          <w:color w:val="000000" w:themeColor="text1"/>
          <w:sz w:val="22"/>
          <w:szCs w:val="22"/>
          <w:lang w:eastAsia="en-US"/>
        </w:rPr>
        <w:fldChar w:fldCharType="end"/>
      </w:r>
      <w:r w:rsidR="00154F99" w:rsidRPr="00DD1E47">
        <w:rPr>
          <w:rFonts w:asciiTheme="minorHAnsi" w:eastAsia="Calibri" w:hAnsiTheme="minorHAnsi" w:cstheme="minorHAnsi"/>
          <w:color w:val="000000" w:themeColor="text1"/>
          <w:sz w:val="22"/>
          <w:szCs w:val="22"/>
          <w:lang w:eastAsia="en-US"/>
        </w:rPr>
        <w:t xml:space="preserve"> </w:t>
      </w:r>
      <w:r w:rsidRPr="00DD1E47">
        <w:rPr>
          <w:rFonts w:asciiTheme="minorHAnsi" w:eastAsia="Calibri" w:hAnsiTheme="minorHAnsi" w:cstheme="minorHAnsi"/>
          <w:color w:val="000000" w:themeColor="text1"/>
          <w:sz w:val="22"/>
          <w:szCs w:val="22"/>
          <w:lang w:eastAsia="en-US"/>
        </w:rPr>
        <w:t>y socialicemos sobre los errores planteados</w:t>
      </w:r>
      <w:r w:rsidR="00346ED7" w:rsidRPr="00DD1E47">
        <w:rPr>
          <w:rFonts w:asciiTheme="minorHAnsi" w:eastAsia="Calibri" w:hAnsiTheme="minorHAnsi" w:cstheme="minorHAnsi"/>
          <w:color w:val="000000" w:themeColor="text1"/>
          <w:sz w:val="22"/>
          <w:szCs w:val="22"/>
          <w:lang w:eastAsia="en-US"/>
        </w:rPr>
        <w:t>:</w:t>
      </w:r>
    </w:p>
    <w:p w14:paraId="0866D3D8" w14:textId="3D4A9F62" w:rsidR="0024499D" w:rsidRPr="00DD1E47" w:rsidRDefault="0024499D" w:rsidP="00014BF1">
      <w:pPr>
        <w:pStyle w:val="Textoindependiente"/>
        <w:spacing w:after="40"/>
        <w:jc w:val="both"/>
        <w:rPr>
          <w:rFonts w:asciiTheme="minorHAnsi" w:eastAsia="Calibri" w:hAnsiTheme="minorHAnsi" w:cstheme="minorHAnsi"/>
          <w:color w:val="000000" w:themeColor="text1"/>
          <w:sz w:val="22"/>
          <w:szCs w:val="22"/>
          <w:lang w:eastAsia="en-US"/>
        </w:rPr>
      </w:pPr>
    </w:p>
    <w:p w14:paraId="4B390265" w14:textId="4B278B21" w:rsidR="000A2A61" w:rsidRPr="00DD1E47" w:rsidRDefault="00DD53A3" w:rsidP="00295E99">
      <w:pPr>
        <w:pStyle w:val="Textoindependiente"/>
        <w:spacing w:after="40"/>
        <w:ind w:left="708"/>
        <w:jc w:val="both"/>
        <w:rPr>
          <w:rFonts w:asciiTheme="minorHAnsi" w:eastAsia="Calibri" w:hAnsiTheme="minorHAnsi" w:cstheme="minorHAnsi"/>
          <w:color w:val="000000" w:themeColor="text1"/>
          <w:sz w:val="22"/>
          <w:szCs w:val="22"/>
          <w:lang w:eastAsia="en-US"/>
        </w:rPr>
      </w:pPr>
      <w:r w:rsidRPr="00DD1E47">
        <w:rPr>
          <w:rFonts w:asciiTheme="minorHAnsi" w:eastAsia="Calibri" w:hAnsiTheme="minorHAnsi" w:cstheme="minorHAnsi"/>
          <w:color w:val="000000" w:themeColor="text1"/>
          <w:sz w:val="22"/>
          <w:szCs w:val="22"/>
          <w:lang w:eastAsia="en-US"/>
        </w:rPr>
        <w:t xml:space="preserve">Las cifras indicaban que para </w:t>
      </w:r>
      <w:r w:rsidR="0031001D" w:rsidRPr="00DD1E47">
        <w:rPr>
          <w:rFonts w:asciiTheme="minorHAnsi" w:eastAsia="Calibri" w:hAnsiTheme="minorHAnsi" w:cstheme="minorHAnsi"/>
          <w:color w:val="000000" w:themeColor="text1"/>
          <w:sz w:val="22"/>
          <w:szCs w:val="22"/>
          <w:lang w:eastAsia="en-US"/>
        </w:rPr>
        <w:t>aqué</w:t>
      </w:r>
      <w:r w:rsidRPr="00DD1E47">
        <w:rPr>
          <w:rFonts w:asciiTheme="minorHAnsi" w:eastAsia="Calibri" w:hAnsiTheme="minorHAnsi" w:cstheme="minorHAnsi"/>
          <w:color w:val="000000" w:themeColor="text1"/>
          <w:sz w:val="22"/>
          <w:szCs w:val="22"/>
          <w:lang w:eastAsia="en-US"/>
        </w:rPr>
        <w:t xml:space="preserve">l entonces, </w:t>
      </w:r>
      <w:r w:rsidR="00C73BBB" w:rsidRPr="00DD1E47">
        <w:rPr>
          <w:rFonts w:asciiTheme="minorHAnsi" w:eastAsia="Calibri" w:hAnsiTheme="minorHAnsi" w:cstheme="minorHAnsi"/>
          <w:color w:val="000000" w:themeColor="text1"/>
          <w:sz w:val="22"/>
          <w:szCs w:val="22"/>
          <w:lang w:eastAsia="en-US"/>
        </w:rPr>
        <w:t>British Airways</w:t>
      </w:r>
      <w:r w:rsidRPr="00DD1E47">
        <w:rPr>
          <w:rFonts w:asciiTheme="minorHAnsi" w:eastAsia="Calibri" w:hAnsiTheme="minorHAnsi" w:cstheme="minorHAnsi"/>
          <w:color w:val="000000" w:themeColor="text1"/>
          <w:sz w:val="22"/>
          <w:szCs w:val="22"/>
          <w:lang w:eastAsia="en-US"/>
        </w:rPr>
        <w:t xml:space="preserve"> era</w:t>
      </w:r>
      <w:r w:rsidR="00C73BBB" w:rsidRPr="00DD1E47">
        <w:rPr>
          <w:rFonts w:asciiTheme="minorHAnsi" w:eastAsia="Calibri" w:hAnsiTheme="minorHAnsi" w:cstheme="minorHAnsi"/>
          <w:color w:val="000000" w:themeColor="text1"/>
          <w:sz w:val="22"/>
          <w:szCs w:val="22"/>
          <w:lang w:eastAsia="en-US"/>
        </w:rPr>
        <w:t xml:space="preserve"> la</w:t>
      </w:r>
      <w:r w:rsidR="0031001D" w:rsidRPr="00DD1E47">
        <w:rPr>
          <w:rFonts w:asciiTheme="minorHAnsi" w:eastAsia="Calibri" w:hAnsiTheme="minorHAnsi" w:cstheme="minorHAnsi"/>
          <w:color w:val="000000" w:themeColor="text1"/>
          <w:sz w:val="22"/>
          <w:szCs w:val="22"/>
          <w:lang w:eastAsia="en-US"/>
        </w:rPr>
        <w:t xml:space="preserve"> aerolínea  en Europa</w:t>
      </w:r>
      <w:r w:rsidR="00C73BBB" w:rsidRPr="00DD1E47">
        <w:rPr>
          <w:rFonts w:asciiTheme="minorHAnsi" w:eastAsia="Calibri" w:hAnsiTheme="minorHAnsi" w:cstheme="minorHAnsi"/>
          <w:color w:val="000000" w:themeColor="text1"/>
          <w:sz w:val="22"/>
          <w:szCs w:val="22"/>
          <w:lang w:eastAsia="en-US"/>
        </w:rPr>
        <w:t xml:space="preserve"> con mayor producción y número de empleados</w:t>
      </w:r>
      <w:r w:rsidR="0031001D" w:rsidRPr="00DD1E47">
        <w:rPr>
          <w:rFonts w:asciiTheme="minorHAnsi" w:eastAsia="Calibri" w:hAnsiTheme="minorHAnsi" w:cstheme="minorHAnsi"/>
          <w:color w:val="000000" w:themeColor="text1"/>
          <w:sz w:val="22"/>
          <w:szCs w:val="22"/>
          <w:lang w:eastAsia="en-US"/>
        </w:rPr>
        <w:t xml:space="preserve">, disponiendo de </w:t>
      </w:r>
      <w:r w:rsidR="00C73BBB" w:rsidRPr="00DD1E47">
        <w:rPr>
          <w:rFonts w:asciiTheme="minorHAnsi" w:eastAsia="Calibri" w:hAnsiTheme="minorHAnsi" w:cstheme="minorHAnsi"/>
          <w:color w:val="000000" w:themeColor="text1"/>
          <w:sz w:val="22"/>
          <w:szCs w:val="22"/>
          <w:lang w:eastAsia="en-US"/>
        </w:rPr>
        <w:t xml:space="preserve">la mayor flota y de la red más densa </w:t>
      </w:r>
      <w:r w:rsidR="00C73BBB" w:rsidRPr="00DD1E47">
        <w:rPr>
          <w:rFonts w:asciiTheme="minorHAnsi" w:eastAsia="Calibri" w:hAnsiTheme="minorHAnsi" w:cstheme="minorHAnsi"/>
          <w:color w:val="000000" w:themeColor="text1"/>
          <w:sz w:val="22"/>
          <w:szCs w:val="22"/>
          <w:lang w:eastAsia="en-US"/>
        </w:rPr>
        <w:fldChar w:fldCharType="begin"/>
      </w:r>
      <w:r w:rsidR="00C73BBB" w:rsidRPr="00DD1E47">
        <w:rPr>
          <w:rFonts w:asciiTheme="minorHAnsi" w:eastAsia="Calibri" w:hAnsiTheme="minorHAnsi" w:cstheme="minorHAnsi"/>
          <w:color w:val="000000" w:themeColor="text1"/>
          <w:sz w:val="22"/>
          <w:szCs w:val="22"/>
          <w:lang w:eastAsia="en-US"/>
        </w:rPr>
        <w:instrText xml:space="preserve"> ADDIN ZOTERO_ITEM CSL_CITATION {"citationID":"p7U0Rnfv","properties":{"formattedCitation":"(Rus Mendoza, 2006, p. 59)","plainCitation":"(Rus Mendoza, 2006, p. 59)","dontUpdate":true,"noteIndex":0},"citationItems":[{"id":60,"uris":["http://zotero.org/users/5040943/items/WC2YAUEI"],"uri":["http://zotero.org/users/5040943/items/WC2YAUEI"],"itemData":{"id":60,"type":"book","title":"La política de transporte europea: el papel del análisis económico","publisher":"Fundación BBVA","publisher-place":"Bilbao, SPAIN","source":"ProQuest Ebook Central","event-place":"Bilbao, SPAIN","URL":"https://ebookcentral-proquest-com.bdigital.sena.edu.co/lib/senavirtualsp/detail.action?docID=4422159","ISBN":"978-84-96515-28-4","shortTitle":"La política de transporte europea","author":[{"family":"Rus Mendoza","given":"Ginés","dropping-particle":"de"}],"issued":{"date-parts":[["2006"]]},"accessed":{"date-parts":[["2018",8,12]]}},"locator":"59","label":"page"}],"schema":"https://github.com/citation-style-language/schema/raw/master/csl-citation.json"} </w:instrText>
      </w:r>
      <w:r w:rsidR="00C73BBB" w:rsidRPr="00DD1E47">
        <w:rPr>
          <w:rFonts w:asciiTheme="minorHAnsi" w:eastAsia="Calibri" w:hAnsiTheme="minorHAnsi" w:cstheme="minorHAnsi"/>
          <w:color w:val="000000" w:themeColor="text1"/>
          <w:sz w:val="22"/>
          <w:szCs w:val="22"/>
          <w:lang w:eastAsia="en-US"/>
        </w:rPr>
        <w:fldChar w:fldCharType="separate"/>
      </w:r>
      <w:r w:rsidR="00C73BBB" w:rsidRPr="00DD1E47">
        <w:rPr>
          <w:rFonts w:ascii="Calibri" w:eastAsia="Calibri" w:hAnsi="Calibri" w:cs="Calibri"/>
          <w:sz w:val="22"/>
        </w:rPr>
        <w:t>(Rus Mendoza, 2006, p. 78)</w:t>
      </w:r>
      <w:r w:rsidR="00C73BBB" w:rsidRPr="00DD1E47">
        <w:rPr>
          <w:rFonts w:asciiTheme="minorHAnsi" w:eastAsia="Calibri" w:hAnsiTheme="minorHAnsi" w:cstheme="minorHAnsi"/>
          <w:color w:val="000000" w:themeColor="text1"/>
          <w:sz w:val="22"/>
          <w:szCs w:val="22"/>
          <w:lang w:eastAsia="en-US"/>
        </w:rPr>
        <w:fldChar w:fldCharType="end"/>
      </w:r>
      <w:r w:rsidR="0031001D" w:rsidRPr="00DD1E47">
        <w:rPr>
          <w:rFonts w:asciiTheme="minorHAnsi" w:eastAsia="Calibri" w:hAnsiTheme="minorHAnsi" w:cstheme="minorHAnsi"/>
          <w:color w:val="000000" w:themeColor="text1"/>
          <w:sz w:val="22"/>
          <w:szCs w:val="22"/>
          <w:lang w:eastAsia="en-US"/>
        </w:rPr>
        <w:t xml:space="preserve">. </w:t>
      </w:r>
      <w:r w:rsidR="004245C9" w:rsidRPr="00DD1E47">
        <w:rPr>
          <w:rFonts w:asciiTheme="minorHAnsi" w:eastAsia="Calibri" w:hAnsiTheme="minorHAnsi" w:cstheme="minorHAnsi"/>
          <w:color w:val="000000" w:themeColor="text1"/>
          <w:sz w:val="22"/>
          <w:szCs w:val="22"/>
          <w:lang w:eastAsia="en-US"/>
        </w:rPr>
        <w:t xml:space="preserve">En el año 1990, su </w:t>
      </w:r>
      <w:r w:rsidR="00DA2BB0" w:rsidRPr="00DD1E47">
        <w:rPr>
          <w:rFonts w:asciiTheme="minorHAnsi" w:eastAsia="Calibri" w:hAnsiTheme="minorHAnsi" w:cstheme="minorHAnsi"/>
          <w:color w:val="000000" w:themeColor="text1"/>
          <w:sz w:val="22"/>
          <w:szCs w:val="22"/>
          <w:lang w:eastAsia="en-US"/>
        </w:rPr>
        <w:t>vuelo 5390 despeg</w:t>
      </w:r>
      <w:r w:rsidR="00DA3253" w:rsidRPr="00DD1E47">
        <w:rPr>
          <w:rFonts w:asciiTheme="minorHAnsi" w:eastAsia="Calibri" w:hAnsiTheme="minorHAnsi" w:cstheme="minorHAnsi"/>
          <w:color w:val="000000" w:themeColor="text1"/>
          <w:sz w:val="22"/>
          <w:szCs w:val="22"/>
          <w:lang w:eastAsia="en-US"/>
        </w:rPr>
        <w:t>ó</w:t>
      </w:r>
      <w:r w:rsidR="00DA2BB0" w:rsidRPr="00DD1E47">
        <w:rPr>
          <w:rFonts w:asciiTheme="minorHAnsi" w:eastAsia="Calibri" w:hAnsiTheme="minorHAnsi" w:cstheme="minorHAnsi"/>
          <w:color w:val="000000" w:themeColor="text1"/>
          <w:sz w:val="22"/>
          <w:szCs w:val="22"/>
          <w:lang w:eastAsia="en-US"/>
        </w:rPr>
        <w:t xml:space="preserve"> desde el aeropuerto internacional de Birmingham (Reino Unido) con destino a Málaga (España) </w:t>
      </w:r>
      <w:r w:rsidR="00DA3253" w:rsidRPr="00DD1E47">
        <w:rPr>
          <w:rFonts w:asciiTheme="minorHAnsi" w:eastAsia="Calibri" w:hAnsiTheme="minorHAnsi" w:cstheme="minorHAnsi"/>
          <w:color w:val="000000" w:themeColor="text1"/>
          <w:sz w:val="22"/>
          <w:szCs w:val="22"/>
          <w:lang w:eastAsia="en-US"/>
        </w:rPr>
        <w:t xml:space="preserve">y </w:t>
      </w:r>
      <w:r w:rsidR="00DA2BB0" w:rsidRPr="00DD1E47">
        <w:rPr>
          <w:rFonts w:asciiTheme="minorHAnsi" w:eastAsia="Calibri" w:hAnsiTheme="minorHAnsi" w:cstheme="minorHAnsi"/>
          <w:color w:val="000000" w:themeColor="text1"/>
          <w:sz w:val="22"/>
          <w:szCs w:val="22"/>
          <w:lang w:eastAsia="en-US"/>
        </w:rPr>
        <w:t xml:space="preserve">sufrió el desprendimiento del parabrisas izquierdo a unos </w:t>
      </w:r>
      <w:r w:rsidR="00405A5A" w:rsidRPr="00DD1E47">
        <w:rPr>
          <w:rFonts w:asciiTheme="minorHAnsi" w:eastAsia="Calibri" w:hAnsiTheme="minorHAnsi" w:cstheme="minorHAnsi"/>
          <w:color w:val="000000" w:themeColor="text1"/>
          <w:sz w:val="22"/>
          <w:szCs w:val="22"/>
          <w:lang w:eastAsia="en-US"/>
        </w:rPr>
        <w:t>17.300 ft</w:t>
      </w:r>
      <w:r w:rsidR="00DA2BB0" w:rsidRPr="00DD1E47">
        <w:rPr>
          <w:rFonts w:asciiTheme="minorHAnsi" w:eastAsia="Calibri" w:hAnsiTheme="minorHAnsi" w:cstheme="minorHAnsi"/>
          <w:color w:val="000000" w:themeColor="text1"/>
          <w:sz w:val="22"/>
          <w:szCs w:val="22"/>
          <w:lang w:eastAsia="en-US"/>
        </w:rPr>
        <w:t xml:space="preserve"> de </w:t>
      </w:r>
      <w:r w:rsidR="00405A5A" w:rsidRPr="00DD1E47">
        <w:rPr>
          <w:rFonts w:asciiTheme="minorHAnsi" w:eastAsia="Calibri" w:hAnsiTheme="minorHAnsi" w:cstheme="minorHAnsi"/>
          <w:color w:val="000000" w:themeColor="text1"/>
          <w:sz w:val="22"/>
          <w:szCs w:val="22"/>
          <w:lang w:eastAsia="en-US"/>
        </w:rPr>
        <w:t>altura, lo cual genera el lanzamiento parcial del capitán, el cual solo se sostiene por las piernas metidas debajo de los controles</w:t>
      </w:r>
      <w:r w:rsidR="00DA2BB0" w:rsidRPr="00DD1E47">
        <w:rPr>
          <w:rFonts w:asciiTheme="minorHAnsi" w:eastAsia="Calibri" w:hAnsiTheme="minorHAnsi" w:cstheme="minorHAnsi"/>
          <w:color w:val="000000" w:themeColor="text1"/>
          <w:sz w:val="22"/>
          <w:szCs w:val="22"/>
          <w:lang w:eastAsia="en-US"/>
        </w:rPr>
        <w:t>. A bordo se encontraban 81 pasajeros y 6 tripulantes.</w:t>
      </w:r>
      <w:r w:rsidR="00405A5A" w:rsidRPr="00DD1E47">
        <w:rPr>
          <w:rFonts w:asciiTheme="minorHAnsi" w:eastAsia="Calibri" w:hAnsiTheme="minorHAnsi" w:cstheme="minorHAnsi"/>
          <w:color w:val="000000" w:themeColor="text1"/>
          <w:sz w:val="22"/>
          <w:szCs w:val="22"/>
          <w:lang w:eastAsia="en-US"/>
        </w:rPr>
        <w:t xml:space="preserve"> </w:t>
      </w:r>
    </w:p>
    <w:p w14:paraId="11F5589A" w14:textId="77777777" w:rsidR="00E96625" w:rsidRPr="00DD1E47" w:rsidRDefault="00E96625" w:rsidP="00295E99">
      <w:pPr>
        <w:pStyle w:val="Textoindependiente"/>
        <w:spacing w:after="40"/>
        <w:ind w:left="708"/>
        <w:jc w:val="both"/>
        <w:rPr>
          <w:rFonts w:asciiTheme="minorHAnsi" w:eastAsia="Calibri" w:hAnsiTheme="minorHAnsi" w:cstheme="minorHAnsi"/>
          <w:color w:val="000000" w:themeColor="text1"/>
          <w:sz w:val="22"/>
          <w:szCs w:val="22"/>
          <w:lang w:eastAsia="en-US"/>
        </w:rPr>
      </w:pPr>
    </w:p>
    <w:p w14:paraId="4567C25A" w14:textId="65AA60E5" w:rsidR="00026A7F" w:rsidRPr="00DD1E47" w:rsidRDefault="00026A7F" w:rsidP="00295E99">
      <w:pPr>
        <w:pStyle w:val="Textoindependiente"/>
        <w:spacing w:after="40"/>
        <w:ind w:left="708"/>
        <w:jc w:val="both"/>
        <w:rPr>
          <w:rFonts w:asciiTheme="minorHAnsi" w:eastAsia="Calibri" w:hAnsiTheme="minorHAnsi" w:cstheme="minorHAnsi"/>
          <w:color w:val="000000" w:themeColor="text1"/>
          <w:sz w:val="22"/>
          <w:szCs w:val="22"/>
          <w:lang w:eastAsia="en-US"/>
        </w:rPr>
      </w:pPr>
      <w:r w:rsidRPr="00DD1E47">
        <w:rPr>
          <w:rFonts w:asciiTheme="minorHAnsi" w:eastAsia="Calibri" w:hAnsiTheme="minorHAnsi" w:cstheme="minorHAnsi"/>
          <w:color w:val="000000" w:themeColor="text1"/>
          <w:sz w:val="22"/>
          <w:szCs w:val="22"/>
          <w:lang w:eastAsia="en-US"/>
        </w:rPr>
        <w:t>Posteriormente, tras la investigación, se descubre que el jefe de mantenimiento, un hombre con mucha experiencia en su campo, ha realizado el cambió del p</w:t>
      </w:r>
      <w:r w:rsidR="003864EB" w:rsidRPr="00DD1E47">
        <w:rPr>
          <w:rFonts w:asciiTheme="minorHAnsi" w:eastAsia="Calibri" w:hAnsiTheme="minorHAnsi" w:cstheme="minorHAnsi"/>
          <w:color w:val="000000" w:themeColor="text1"/>
          <w:sz w:val="22"/>
          <w:szCs w:val="22"/>
          <w:lang w:eastAsia="en-US"/>
        </w:rPr>
        <w:t xml:space="preserve">arabrisas y al colocar el nuevo, </w:t>
      </w:r>
      <w:r w:rsidRPr="00DD1E47">
        <w:rPr>
          <w:rFonts w:asciiTheme="minorHAnsi" w:eastAsia="Calibri" w:hAnsiTheme="minorHAnsi" w:cstheme="minorHAnsi"/>
          <w:color w:val="000000" w:themeColor="text1"/>
          <w:sz w:val="22"/>
          <w:szCs w:val="22"/>
          <w:lang w:eastAsia="en-US"/>
        </w:rPr>
        <w:t xml:space="preserve">decidió </w:t>
      </w:r>
      <w:r w:rsidR="003864EB" w:rsidRPr="00DD1E47">
        <w:rPr>
          <w:rFonts w:asciiTheme="minorHAnsi" w:eastAsia="Calibri" w:hAnsiTheme="minorHAnsi" w:cstheme="minorHAnsi"/>
          <w:color w:val="000000" w:themeColor="text1"/>
          <w:sz w:val="22"/>
          <w:szCs w:val="22"/>
          <w:lang w:eastAsia="en-US"/>
        </w:rPr>
        <w:t>reemplazar</w:t>
      </w:r>
      <w:r w:rsidRPr="00DD1E47">
        <w:rPr>
          <w:rFonts w:asciiTheme="minorHAnsi" w:eastAsia="Calibri" w:hAnsiTheme="minorHAnsi" w:cstheme="minorHAnsi"/>
          <w:color w:val="000000" w:themeColor="text1"/>
          <w:sz w:val="22"/>
          <w:szCs w:val="22"/>
          <w:lang w:eastAsia="en-US"/>
        </w:rPr>
        <w:t xml:space="preserve"> los tornillos por unos nuevos también. El cambio del parabrisas se realiza sin consultar el catálogo oficial de piezas del avión y no respetando el par de apriete especificado por el manual de mantenimiento para cada tornillo. Por lo tanto, se usaron tornillos de longitud correcta, pero de calibre 0.65 mm inferior a los especificados por el fabricante en el manual. Un error minúsculo pero gravísimo.  </w:t>
      </w:r>
    </w:p>
    <w:p w14:paraId="7E0C9690" w14:textId="77777777" w:rsidR="00026A7F" w:rsidRPr="00DD1E47" w:rsidRDefault="00026A7F" w:rsidP="00026A7F">
      <w:pPr>
        <w:pStyle w:val="Textoindependiente"/>
        <w:spacing w:after="40"/>
        <w:jc w:val="both"/>
        <w:rPr>
          <w:rFonts w:asciiTheme="minorHAnsi" w:eastAsia="Calibri" w:hAnsiTheme="minorHAnsi" w:cstheme="minorHAnsi"/>
          <w:color w:val="000000" w:themeColor="text1"/>
          <w:sz w:val="22"/>
          <w:szCs w:val="22"/>
          <w:lang w:eastAsia="en-US"/>
        </w:rPr>
      </w:pPr>
    </w:p>
    <w:p w14:paraId="17A6F818" w14:textId="75E603D1" w:rsidR="00F2732B" w:rsidRPr="00DD1E47" w:rsidRDefault="00F2732B" w:rsidP="001A7DD1">
      <w:pPr>
        <w:pStyle w:val="Textoindependiente"/>
        <w:spacing w:after="40"/>
        <w:jc w:val="both"/>
        <w:rPr>
          <w:rFonts w:asciiTheme="minorHAnsi" w:eastAsia="Calibri" w:hAnsiTheme="minorHAnsi" w:cstheme="minorHAnsi"/>
          <w:color w:val="000000" w:themeColor="text1"/>
          <w:sz w:val="22"/>
          <w:szCs w:val="22"/>
          <w:lang w:eastAsia="en-US"/>
        </w:rPr>
      </w:pPr>
      <w:r w:rsidRPr="00DD1E47">
        <w:rPr>
          <w:rFonts w:asciiTheme="minorHAnsi" w:eastAsia="Calibri" w:hAnsiTheme="minorHAnsi" w:cstheme="minorHAnsi"/>
          <w:color w:val="000000" w:themeColor="text1"/>
          <w:sz w:val="22"/>
          <w:szCs w:val="22"/>
          <w:lang w:eastAsia="en-US"/>
        </w:rPr>
        <w:t xml:space="preserve">Después de analizar y socializar los casos planteados, </w:t>
      </w:r>
      <w:r w:rsidR="00247AEF" w:rsidRPr="00DD1E47">
        <w:rPr>
          <w:rFonts w:asciiTheme="minorHAnsi" w:eastAsia="Calibri" w:hAnsiTheme="minorHAnsi" w:cstheme="minorHAnsi"/>
          <w:color w:val="000000" w:themeColor="text1"/>
          <w:sz w:val="22"/>
          <w:szCs w:val="22"/>
          <w:lang w:eastAsia="en-US"/>
        </w:rPr>
        <w:t xml:space="preserve">realice un escrito en el foro dispuesto en la plataforma </w:t>
      </w:r>
      <w:r w:rsidR="00671516" w:rsidRPr="00DD1E47">
        <w:rPr>
          <w:rFonts w:asciiTheme="minorHAnsi" w:eastAsia="Calibri" w:hAnsiTheme="minorHAnsi" w:cstheme="minorHAnsi"/>
          <w:color w:val="000000" w:themeColor="text1"/>
          <w:sz w:val="22"/>
          <w:szCs w:val="22"/>
          <w:lang w:eastAsia="en-US"/>
        </w:rPr>
        <w:t>BLACKBOARD</w:t>
      </w:r>
      <w:r w:rsidR="00247AEF" w:rsidRPr="00DD1E47">
        <w:rPr>
          <w:rFonts w:asciiTheme="minorHAnsi" w:eastAsia="Calibri" w:hAnsiTheme="minorHAnsi" w:cstheme="minorHAnsi"/>
          <w:color w:val="000000" w:themeColor="text1"/>
          <w:sz w:val="22"/>
          <w:szCs w:val="22"/>
          <w:lang w:eastAsia="en-US"/>
        </w:rPr>
        <w:t xml:space="preserve"> para tal fin: </w:t>
      </w:r>
      <w:r w:rsidRPr="00DD1E47">
        <w:rPr>
          <w:rFonts w:asciiTheme="minorHAnsi" w:eastAsia="Calibri" w:hAnsiTheme="minorHAnsi" w:cstheme="minorHAnsi"/>
          <w:color w:val="000000" w:themeColor="text1"/>
          <w:sz w:val="22"/>
          <w:szCs w:val="22"/>
          <w:lang w:eastAsia="en-US"/>
        </w:rPr>
        <w:tab/>
      </w:r>
    </w:p>
    <w:p w14:paraId="3A7D0382" w14:textId="5681A655" w:rsidR="001A7DD1" w:rsidRPr="00DD1E47" w:rsidRDefault="001A7DD1" w:rsidP="000C5C2A">
      <w:pPr>
        <w:pStyle w:val="Textoindependiente"/>
        <w:numPr>
          <w:ilvl w:val="0"/>
          <w:numId w:val="2"/>
        </w:numPr>
        <w:spacing w:after="40"/>
        <w:jc w:val="both"/>
        <w:rPr>
          <w:rFonts w:asciiTheme="minorHAnsi" w:eastAsia="Calibri" w:hAnsiTheme="minorHAnsi" w:cstheme="minorHAnsi"/>
          <w:color w:val="000000" w:themeColor="text1"/>
          <w:sz w:val="22"/>
          <w:szCs w:val="22"/>
          <w:lang w:eastAsia="en-US"/>
        </w:rPr>
      </w:pPr>
      <w:r w:rsidRPr="00DD1E47">
        <w:rPr>
          <w:rFonts w:asciiTheme="minorHAnsi" w:eastAsia="Calibri" w:hAnsiTheme="minorHAnsi" w:cstheme="minorHAnsi"/>
          <w:color w:val="000000" w:themeColor="text1"/>
          <w:sz w:val="22"/>
          <w:szCs w:val="22"/>
          <w:lang w:eastAsia="en-US"/>
        </w:rPr>
        <w:t xml:space="preserve">Justifique su </w:t>
      </w:r>
      <w:r w:rsidR="00BA569D" w:rsidRPr="00DD1E47">
        <w:rPr>
          <w:rFonts w:asciiTheme="minorHAnsi" w:eastAsia="Calibri" w:hAnsiTheme="minorHAnsi" w:cstheme="minorHAnsi"/>
          <w:color w:val="000000" w:themeColor="text1"/>
          <w:sz w:val="22"/>
          <w:szCs w:val="22"/>
          <w:lang w:eastAsia="en-US"/>
        </w:rPr>
        <w:t xml:space="preserve">opinión </w:t>
      </w:r>
      <w:r w:rsidRPr="00DD1E47">
        <w:rPr>
          <w:rFonts w:asciiTheme="minorHAnsi" w:eastAsia="Calibri" w:hAnsiTheme="minorHAnsi" w:cstheme="minorHAnsi"/>
          <w:color w:val="000000" w:themeColor="text1"/>
          <w:sz w:val="22"/>
          <w:szCs w:val="22"/>
          <w:lang w:eastAsia="en-US"/>
        </w:rPr>
        <w:t>a la</w:t>
      </w:r>
      <w:r w:rsidR="00BA569D" w:rsidRPr="00DD1E47">
        <w:rPr>
          <w:rFonts w:asciiTheme="minorHAnsi" w:eastAsia="Calibri" w:hAnsiTheme="minorHAnsi" w:cstheme="minorHAnsi"/>
          <w:color w:val="000000" w:themeColor="text1"/>
          <w:sz w:val="22"/>
          <w:szCs w:val="22"/>
          <w:lang w:eastAsia="en-US"/>
        </w:rPr>
        <w:t xml:space="preserve"> siguiente afirmación: “</w:t>
      </w:r>
      <w:r w:rsidR="000C5C2A" w:rsidRPr="00DD1E47">
        <w:rPr>
          <w:rFonts w:asciiTheme="minorHAnsi" w:eastAsia="Calibri" w:hAnsiTheme="minorHAnsi" w:cstheme="minorHAnsi"/>
          <w:i/>
          <w:color w:val="000000" w:themeColor="text1"/>
          <w:sz w:val="22"/>
          <w:szCs w:val="22"/>
          <w:lang w:eastAsia="en-US"/>
        </w:rPr>
        <w:t>La seguridad de cualquier sistema depende del seguimiento de su manual</w:t>
      </w:r>
      <w:r w:rsidR="00BA569D" w:rsidRPr="00DD1E47">
        <w:rPr>
          <w:rFonts w:asciiTheme="minorHAnsi" w:eastAsia="Calibri" w:hAnsiTheme="minorHAnsi" w:cstheme="minorHAnsi"/>
          <w:color w:val="000000" w:themeColor="text1"/>
          <w:sz w:val="22"/>
          <w:szCs w:val="22"/>
          <w:lang w:eastAsia="en-US"/>
        </w:rPr>
        <w:t xml:space="preserve">”. </w:t>
      </w:r>
    </w:p>
    <w:p w14:paraId="68FC54B0" w14:textId="0FD9A329" w:rsidR="001A7DD1" w:rsidRPr="00DD1E47" w:rsidRDefault="009853CD" w:rsidP="001A7DD1">
      <w:pPr>
        <w:pStyle w:val="Textoindependiente"/>
        <w:numPr>
          <w:ilvl w:val="0"/>
          <w:numId w:val="2"/>
        </w:numPr>
        <w:spacing w:after="40"/>
        <w:jc w:val="both"/>
        <w:rPr>
          <w:rFonts w:asciiTheme="minorHAnsi" w:eastAsia="Calibri" w:hAnsiTheme="minorHAnsi" w:cstheme="minorHAnsi"/>
          <w:color w:val="000000" w:themeColor="text1"/>
          <w:sz w:val="22"/>
          <w:szCs w:val="22"/>
          <w:lang w:eastAsia="en-US"/>
        </w:rPr>
      </w:pPr>
      <w:r w:rsidRPr="00DD1E47">
        <w:rPr>
          <w:rFonts w:asciiTheme="minorHAnsi" w:eastAsia="Calibri" w:hAnsiTheme="minorHAnsi" w:cstheme="minorHAnsi"/>
          <w:color w:val="000000" w:themeColor="text1"/>
          <w:sz w:val="22"/>
          <w:szCs w:val="22"/>
          <w:lang w:eastAsia="en-US"/>
        </w:rPr>
        <w:t>Adicionalmente, suministre</w:t>
      </w:r>
      <w:r w:rsidR="001A7DD1" w:rsidRPr="00DD1E47">
        <w:rPr>
          <w:rFonts w:asciiTheme="minorHAnsi" w:eastAsia="Calibri" w:hAnsiTheme="minorHAnsi" w:cstheme="minorHAnsi"/>
          <w:color w:val="000000" w:themeColor="text1"/>
          <w:sz w:val="22"/>
          <w:szCs w:val="22"/>
          <w:lang w:eastAsia="en-US"/>
        </w:rPr>
        <w:t xml:space="preserve"> su opinión sobre la</w:t>
      </w:r>
      <w:r w:rsidR="009D2FB0" w:rsidRPr="00DD1E47">
        <w:rPr>
          <w:rFonts w:asciiTheme="minorHAnsi" w:eastAsia="Calibri" w:hAnsiTheme="minorHAnsi" w:cstheme="minorHAnsi"/>
          <w:color w:val="000000" w:themeColor="text1"/>
          <w:sz w:val="22"/>
          <w:szCs w:val="22"/>
          <w:lang w:eastAsia="en-US"/>
        </w:rPr>
        <w:t xml:space="preserve"> </w:t>
      </w:r>
      <w:r w:rsidR="0015065F" w:rsidRPr="00DD1E47">
        <w:rPr>
          <w:rFonts w:asciiTheme="minorHAnsi" w:eastAsia="Calibri" w:hAnsiTheme="minorHAnsi" w:cstheme="minorHAnsi"/>
          <w:color w:val="000000" w:themeColor="text1"/>
          <w:sz w:val="22"/>
          <w:szCs w:val="22"/>
          <w:lang w:eastAsia="en-US"/>
        </w:rPr>
        <w:t>intervención</w:t>
      </w:r>
      <w:r w:rsidR="001A7DD1" w:rsidRPr="00DD1E47">
        <w:rPr>
          <w:rFonts w:asciiTheme="minorHAnsi" w:eastAsia="Calibri" w:hAnsiTheme="minorHAnsi" w:cstheme="minorHAnsi"/>
          <w:color w:val="000000" w:themeColor="text1"/>
          <w:sz w:val="22"/>
          <w:szCs w:val="22"/>
          <w:lang w:eastAsia="en-US"/>
        </w:rPr>
        <w:t xml:space="preserve"> de mínimo </w:t>
      </w:r>
      <w:r w:rsidR="008801B3" w:rsidRPr="00DD1E47">
        <w:rPr>
          <w:rFonts w:asciiTheme="minorHAnsi" w:eastAsia="Calibri" w:hAnsiTheme="minorHAnsi" w:cstheme="minorHAnsi"/>
          <w:color w:val="000000" w:themeColor="text1"/>
          <w:sz w:val="22"/>
          <w:szCs w:val="22"/>
          <w:lang w:eastAsia="en-US"/>
        </w:rPr>
        <w:t>dos (</w:t>
      </w:r>
      <w:r w:rsidR="001A7DD1" w:rsidRPr="00DD1E47">
        <w:rPr>
          <w:rFonts w:asciiTheme="minorHAnsi" w:eastAsia="Calibri" w:hAnsiTheme="minorHAnsi" w:cstheme="minorHAnsi"/>
          <w:color w:val="000000" w:themeColor="text1"/>
          <w:sz w:val="22"/>
          <w:szCs w:val="22"/>
          <w:lang w:eastAsia="en-US"/>
        </w:rPr>
        <w:t>2</w:t>
      </w:r>
      <w:r w:rsidR="008801B3" w:rsidRPr="00DD1E47">
        <w:rPr>
          <w:rFonts w:asciiTheme="minorHAnsi" w:eastAsia="Calibri" w:hAnsiTheme="minorHAnsi" w:cstheme="minorHAnsi"/>
          <w:color w:val="000000" w:themeColor="text1"/>
          <w:sz w:val="22"/>
          <w:szCs w:val="22"/>
          <w:lang w:eastAsia="en-US"/>
        </w:rPr>
        <w:t>)</w:t>
      </w:r>
      <w:r w:rsidR="001A7DD1" w:rsidRPr="00DD1E47">
        <w:rPr>
          <w:rFonts w:asciiTheme="minorHAnsi" w:eastAsia="Calibri" w:hAnsiTheme="minorHAnsi" w:cstheme="minorHAnsi"/>
          <w:color w:val="000000" w:themeColor="text1"/>
          <w:sz w:val="22"/>
          <w:szCs w:val="22"/>
          <w:lang w:eastAsia="en-US"/>
        </w:rPr>
        <w:t xml:space="preserve"> compañeros, asumiendo una actitud respetuosa y </w:t>
      </w:r>
      <w:r w:rsidR="0015065F" w:rsidRPr="00DD1E47">
        <w:rPr>
          <w:rFonts w:asciiTheme="minorHAnsi" w:eastAsia="Calibri" w:hAnsiTheme="minorHAnsi" w:cstheme="minorHAnsi"/>
          <w:color w:val="000000" w:themeColor="text1"/>
          <w:sz w:val="22"/>
          <w:szCs w:val="22"/>
          <w:lang w:eastAsia="en-US"/>
        </w:rPr>
        <w:t xml:space="preserve">de </w:t>
      </w:r>
      <w:r w:rsidR="001A7DD1" w:rsidRPr="00DD1E47">
        <w:rPr>
          <w:rFonts w:asciiTheme="minorHAnsi" w:eastAsia="Calibri" w:hAnsiTheme="minorHAnsi" w:cstheme="minorHAnsi"/>
          <w:color w:val="000000" w:themeColor="text1"/>
          <w:sz w:val="22"/>
          <w:szCs w:val="22"/>
          <w:lang w:eastAsia="en-US"/>
        </w:rPr>
        <w:t xml:space="preserve">crítica constructiva frente a las demás participaciones del foro. </w:t>
      </w:r>
    </w:p>
    <w:p w14:paraId="50923BB3" w14:textId="77777777" w:rsidR="00F2732B" w:rsidRPr="00DD1E47" w:rsidRDefault="00F2732B" w:rsidP="00E934CB">
      <w:pPr>
        <w:pStyle w:val="Textoindependiente"/>
        <w:spacing w:after="40"/>
        <w:jc w:val="both"/>
        <w:rPr>
          <w:rFonts w:asciiTheme="minorHAnsi" w:eastAsia="Calibri" w:hAnsiTheme="minorHAnsi" w:cstheme="minorHAnsi"/>
          <w:color w:val="000000" w:themeColor="text1"/>
          <w:sz w:val="22"/>
          <w:szCs w:val="22"/>
          <w:lang w:eastAsia="en-US"/>
        </w:rPr>
      </w:pPr>
    </w:p>
    <w:p w14:paraId="0BC8E824" w14:textId="47C6CAD6" w:rsidR="00436516" w:rsidRPr="00DD1E47" w:rsidRDefault="00436516">
      <w:pPr>
        <w:spacing w:after="0" w:line="240" w:lineRule="auto"/>
        <w:rPr>
          <w:rFonts w:asciiTheme="minorHAnsi" w:hAnsiTheme="minorHAnsi" w:cstheme="minorHAnsi"/>
          <w:color w:val="000000" w:themeColor="text1"/>
        </w:rPr>
      </w:pPr>
      <w:r w:rsidRPr="00DD1E47">
        <w:rPr>
          <w:rFonts w:asciiTheme="minorHAnsi" w:hAnsiTheme="minorHAnsi" w:cstheme="minorHAnsi"/>
          <w:color w:val="000000" w:themeColor="text1"/>
        </w:rPr>
        <w:br w:type="page"/>
      </w:r>
    </w:p>
    <w:p w14:paraId="59FA5786" w14:textId="68CA7164" w:rsidR="0069418B" w:rsidRPr="00DD1E47" w:rsidRDefault="0069418B" w:rsidP="0069418B">
      <w:pPr>
        <w:rPr>
          <w:rFonts w:asciiTheme="minorHAnsi" w:hAnsiTheme="minorHAnsi" w:cs="Arial"/>
          <w:b/>
          <w:u w:val="single"/>
          <w:lang w:val="es-MX"/>
        </w:rPr>
      </w:pPr>
      <w:r w:rsidRPr="00DD1E47">
        <w:rPr>
          <w:rFonts w:asciiTheme="minorHAnsi" w:hAnsiTheme="minorHAnsi" w:cs="Arial"/>
          <w:b/>
          <w:u w:val="single"/>
          <w:lang w:val="es-MX"/>
        </w:rPr>
        <w:lastRenderedPageBreak/>
        <w:t xml:space="preserve">ACTIVIDADES DE CONTEXTUALIZACIÓN E IDENTIFICACIÓN DE CONOCIMIENTOS NECESARIOS PARA EL APRENDIZAJE: </w:t>
      </w:r>
    </w:p>
    <w:p w14:paraId="4B0F20CF" w14:textId="77777777" w:rsidR="00026952" w:rsidRDefault="00583552" w:rsidP="00026952">
      <w:pPr>
        <w:tabs>
          <w:tab w:val="left" w:pos="4320"/>
          <w:tab w:val="left" w:pos="4485"/>
          <w:tab w:val="left" w:pos="5445"/>
        </w:tabs>
        <w:spacing w:after="0" w:line="240" w:lineRule="auto"/>
        <w:jc w:val="both"/>
        <w:rPr>
          <w:rFonts w:asciiTheme="minorHAnsi" w:hAnsiTheme="minorHAnsi" w:cs="Arial"/>
          <w:b/>
          <w:lang w:val="es-MX"/>
        </w:rPr>
      </w:pPr>
      <w:r w:rsidRPr="00DD1E47">
        <w:rPr>
          <w:rFonts w:asciiTheme="minorHAnsi" w:hAnsiTheme="minorHAnsi" w:cs="Arial"/>
          <w:b/>
          <w:lang w:val="es-MX"/>
        </w:rPr>
        <w:t>Análisis de caso:</w:t>
      </w:r>
    </w:p>
    <w:p w14:paraId="694EAE9F" w14:textId="461C69AE" w:rsidR="002303AB" w:rsidRPr="00DD1E47" w:rsidRDefault="002303AB" w:rsidP="00026952">
      <w:pPr>
        <w:tabs>
          <w:tab w:val="left" w:pos="4320"/>
          <w:tab w:val="left" w:pos="4485"/>
          <w:tab w:val="left" w:pos="5445"/>
        </w:tabs>
        <w:spacing w:after="0" w:line="240" w:lineRule="auto"/>
        <w:jc w:val="both"/>
        <w:rPr>
          <w:rFonts w:asciiTheme="minorHAnsi" w:hAnsiTheme="minorHAnsi" w:cs="Arial"/>
          <w:lang w:val="es-MX"/>
        </w:rPr>
      </w:pPr>
      <w:r w:rsidRPr="00DD1E47">
        <w:rPr>
          <w:rFonts w:asciiTheme="minorHAnsi" w:hAnsiTheme="minorHAnsi" w:cs="Arial"/>
          <w:lang w:val="es-MX"/>
        </w:rPr>
        <w:t xml:space="preserve">Barranquilla es la cuna de la aviación en Colombia y ha formado casi todo el personal técnico que hoy opera en las aerolíneas del país </w:t>
      </w:r>
      <w:r w:rsidRPr="00DD1E47">
        <w:rPr>
          <w:rFonts w:asciiTheme="minorHAnsi" w:hAnsiTheme="minorHAnsi" w:cs="Arial"/>
          <w:lang w:val="es-MX"/>
        </w:rPr>
        <w:fldChar w:fldCharType="begin"/>
      </w:r>
      <w:r w:rsidRPr="00DD1E47">
        <w:rPr>
          <w:rFonts w:asciiTheme="minorHAnsi" w:hAnsiTheme="minorHAnsi" w:cs="Arial"/>
          <w:lang w:val="es-MX"/>
        </w:rPr>
        <w:instrText xml:space="preserve"> ADDIN ZOTERO_ITEM CSL_CITATION {"citationID":"Wtk36lSn","properties":{"formattedCitation":"(\\uc0\\u171{}El programa de aviaci\\uc0\\u243{}n no se va de Barranquilla\\uc0\\u187{}, s.\\uc0\\u160{}f.)","plainCitation":"(«El programa de aviación no se va de Barranquilla», s. f.)","noteIndex":0},"citationItems":[{"id":53,"uris":["http://zotero.org/users/5040943/items/36UJDKND"],"uri":["http://zotero.org/users/5040943/items/36UJDKND"],"itemData":{"id":53,"type":"webpage","title":"El programa de aviación no se va de Barranquilla: Sena","abstract":"Buscamos brindar formación de calidad, dice director de entidad.","URL":"https://www.elheraldo.co/local/el-programa-de-aviacion-no-se-va-de-barranquilla-sena-154527","shortTitle":"El programa de aviación no se va de Barranquilla","language":"es","accessed":{"date-parts":[["2018",8,11]]}}}],"schema":"https://github.com/citation-style-language/schema/raw/master/csl-citation.json"} </w:instrText>
      </w:r>
      <w:r w:rsidRPr="00DD1E47">
        <w:rPr>
          <w:rFonts w:asciiTheme="minorHAnsi" w:hAnsiTheme="minorHAnsi" w:cs="Arial"/>
          <w:lang w:val="es-MX"/>
        </w:rPr>
        <w:fldChar w:fldCharType="separate"/>
      </w:r>
      <w:r w:rsidRPr="00DD1E47">
        <w:rPr>
          <w:rFonts w:cs="Calibri"/>
          <w:szCs w:val="24"/>
        </w:rPr>
        <w:t>(«El programa de aviación no se va de Barranquilla», s. f.)</w:t>
      </w:r>
      <w:r w:rsidRPr="00DD1E47">
        <w:rPr>
          <w:rFonts w:asciiTheme="minorHAnsi" w:hAnsiTheme="minorHAnsi" w:cs="Arial"/>
          <w:lang w:val="es-MX"/>
        </w:rPr>
        <w:fldChar w:fldCharType="end"/>
      </w:r>
      <w:r w:rsidRPr="00DD1E47">
        <w:rPr>
          <w:rFonts w:asciiTheme="minorHAnsi" w:hAnsiTheme="minorHAnsi" w:cs="Arial"/>
          <w:lang w:val="es-MX"/>
        </w:rPr>
        <w:t xml:space="preserve">  a través del SENA.</w:t>
      </w:r>
    </w:p>
    <w:p w14:paraId="4379B175" w14:textId="2E99C0CD" w:rsidR="002303AB" w:rsidRPr="00DD1E47" w:rsidRDefault="002303AB" w:rsidP="002303AB">
      <w:pPr>
        <w:spacing w:after="0"/>
        <w:jc w:val="both"/>
        <w:rPr>
          <w:rFonts w:asciiTheme="minorHAnsi" w:hAnsiTheme="minorHAnsi" w:cs="Arial"/>
          <w:lang w:val="es-MX"/>
        </w:rPr>
      </w:pPr>
    </w:p>
    <w:p w14:paraId="1EB508CD" w14:textId="7962C423" w:rsidR="00023AA6" w:rsidRDefault="002303AB" w:rsidP="00026952">
      <w:pPr>
        <w:spacing w:after="0"/>
        <w:jc w:val="both"/>
        <w:rPr>
          <w:rFonts w:cstheme="minorHAnsi"/>
          <w:color w:val="222222"/>
          <w:shd w:val="clear" w:color="auto" w:fill="FFFFFF"/>
          <w:lang w:val="es-CO"/>
        </w:rPr>
      </w:pPr>
      <w:r w:rsidRPr="00DD1E47">
        <w:rPr>
          <w:rFonts w:asciiTheme="minorHAnsi" w:hAnsiTheme="minorHAnsi" w:cs="Arial"/>
          <w:lang w:val="es-MX"/>
        </w:rPr>
        <w:t xml:space="preserve">Carlos, es un tecnólogo </w:t>
      </w:r>
      <w:r w:rsidR="003A0967" w:rsidRPr="00DD1E47">
        <w:rPr>
          <w:rFonts w:asciiTheme="minorHAnsi" w:hAnsiTheme="minorHAnsi" w:cs="Arial"/>
          <w:lang w:val="es-MX"/>
        </w:rPr>
        <w:t>en mantenimiento en línea de aviones</w:t>
      </w:r>
      <w:r w:rsidR="000400BE" w:rsidRPr="00DD1E47">
        <w:rPr>
          <w:rFonts w:asciiTheme="minorHAnsi" w:hAnsiTheme="minorHAnsi" w:cs="Arial"/>
          <w:lang w:val="es-MX"/>
        </w:rPr>
        <w:t xml:space="preserve"> formado en e</w:t>
      </w:r>
      <w:r w:rsidR="003A0967" w:rsidRPr="00DD1E47">
        <w:rPr>
          <w:rFonts w:asciiTheme="minorHAnsi" w:hAnsiTheme="minorHAnsi" w:cs="Arial"/>
          <w:lang w:val="es-MX"/>
        </w:rPr>
        <w:t xml:space="preserve">l </w:t>
      </w:r>
      <w:r w:rsidR="004C63B2" w:rsidRPr="00DD1E47">
        <w:rPr>
          <w:rFonts w:asciiTheme="minorHAnsi" w:hAnsiTheme="minorHAnsi" w:cs="Arial"/>
          <w:lang w:val="es-MX"/>
        </w:rPr>
        <w:t xml:space="preserve">Centro Industrial y de Aviación del SENA Regional Atlántico. </w:t>
      </w:r>
      <w:r w:rsidR="007E110C" w:rsidRPr="00DD1E47">
        <w:rPr>
          <w:rFonts w:asciiTheme="minorHAnsi" w:hAnsiTheme="minorHAnsi" w:cs="Arial"/>
          <w:lang w:val="es-MX"/>
        </w:rPr>
        <w:t xml:space="preserve">Actualmente, se encuentra trabajando para </w:t>
      </w:r>
      <w:r w:rsidR="007E110C" w:rsidRPr="00DD1E47">
        <w:t>AVIANCA S. A</w:t>
      </w:r>
      <w:r w:rsidR="00986E6B" w:rsidRPr="00DD1E47">
        <w:t>.</w:t>
      </w:r>
      <w:r w:rsidR="00026952">
        <w:t xml:space="preserve"> </w:t>
      </w:r>
      <w:r w:rsidR="00023AA6" w:rsidRPr="00DD1E47">
        <w:rPr>
          <w:lang w:val="es-CO"/>
        </w:rPr>
        <w:t xml:space="preserve">Específicamente, se encuentra </w:t>
      </w:r>
      <w:r w:rsidR="00023AA6" w:rsidRPr="00DD1E47">
        <w:rPr>
          <w:rFonts w:asciiTheme="minorHAnsi" w:hAnsiTheme="minorHAnsi" w:cstheme="minorHAnsi"/>
          <w:lang w:val="es-CO"/>
        </w:rPr>
        <w:t xml:space="preserve">encargado de </w:t>
      </w:r>
      <w:r w:rsidR="00023AA6" w:rsidRPr="00DD1E47">
        <w:rPr>
          <w:rFonts w:cstheme="minorHAnsi"/>
          <w:lang w:val="es-CO"/>
        </w:rPr>
        <w:t>cambiar l</w:t>
      </w:r>
      <w:r w:rsidR="00023AA6" w:rsidRPr="00DD1E47">
        <w:rPr>
          <w:rFonts w:cstheme="minorHAnsi"/>
          <w:color w:val="222222"/>
          <w:shd w:val="clear" w:color="auto" w:fill="FFFFFF"/>
          <w:lang w:val="es-CO"/>
        </w:rPr>
        <w:t xml:space="preserve">os motores de </w:t>
      </w:r>
      <w:r w:rsidR="00023AA6" w:rsidRPr="00DD1E47">
        <w:rPr>
          <w:rFonts w:asciiTheme="minorHAnsi" w:hAnsiTheme="minorHAnsi" w:cstheme="minorHAnsi"/>
          <w:color w:val="222222"/>
          <w:shd w:val="clear" w:color="auto" w:fill="FFFFFF"/>
          <w:lang w:val="es-CO"/>
        </w:rPr>
        <w:t>la serie </w:t>
      </w:r>
      <w:r w:rsidR="00023AA6" w:rsidRPr="00DD1E47">
        <w:rPr>
          <w:rFonts w:asciiTheme="minorHAnsi" w:hAnsiTheme="minorHAnsi" w:cstheme="minorHAnsi"/>
          <w:b/>
          <w:bCs/>
          <w:color w:val="222222"/>
          <w:shd w:val="clear" w:color="auto" w:fill="FFFFFF"/>
          <w:lang w:val="es-CO"/>
        </w:rPr>
        <w:t>CFM International CFM56</w:t>
      </w:r>
      <w:r w:rsidR="00023AA6" w:rsidRPr="00DD1E47">
        <w:rPr>
          <w:rFonts w:cstheme="minorHAnsi"/>
          <w:color w:val="222222"/>
          <w:shd w:val="clear" w:color="auto" w:fill="FFFFFF"/>
          <w:lang w:val="es-CO"/>
        </w:rPr>
        <w:t>, uno de los tipos de motores más prolíficos en el mundo porque su larga historia comenzó con el Boeing 737, aproximadamente en el año 1964.</w:t>
      </w:r>
    </w:p>
    <w:p w14:paraId="5D0B7996" w14:textId="77777777" w:rsidR="00026952" w:rsidRPr="00DD1E47" w:rsidRDefault="00026952" w:rsidP="00026952">
      <w:pPr>
        <w:spacing w:after="0"/>
        <w:jc w:val="both"/>
        <w:rPr>
          <w:rFonts w:cstheme="minorHAnsi"/>
          <w:color w:val="222222"/>
          <w:shd w:val="clear" w:color="auto" w:fill="FFFFFF"/>
          <w:lang w:val="es-CO"/>
        </w:rPr>
      </w:pPr>
    </w:p>
    <w:p w14:paraId="221F6209" w14:textId="183B5FE5" w:rsidR="00023AA6" w:rsidRPr="00DD1E47" w:rsidRDefault="008B3689" w:rsidP="00023AA6">
      <w:pPr>
        <w:jc w:val="both"/>
        <w:rPr>
          <w:rFonts w:asciiTheme="minorHAnsi" w:hAnsiTheme="minorHAnsi" w:cstheme="minorHAnsi"/>
          <w:lang w:val="es-CO"/>
        </w:rPr>
      </w:pPr>
      <w:r w:rsidRPr="00DD1E47">
        <w:t xml:space="preserve">Para Carlos, </w:t>
      </w:r>
      <w:r w:rsidRPr="00DD1E47">
        <w:rPr>
          <w:lang w:val="es-CO"/>
        </w:rPr>
        <w:t>la seguridad de un avión depende del manual técnico de mantenimiento establecido por cada fabricante para las diferentes piezas.</w:t>
      </w:r>
      <w:r w:rsidR="006B62D2" w:rsidRPr="00DD1E47">
        <w:rPr>
          <w:lang w:val="es-CO"/>
        </w:rPr>
        <w:t xml:space="preserve"> </w:t>
      </w:r>
      <w:r w:rsidR="00023AA6" w:rsidRPr="00DD1E47">
        <w:rPr>
          <w:rFonts w:cstheme="minorHAnsi"/>
          <w:color w:val="222222"/>
          <w:shd w:val="clear" w:color="auto" w:fill="FFFFFF"/>
          <w:lang w:val="es-CO"/>
        </w:rPr>
        <w:t xml:space="preserve">Para esta labor, el fabricante de dichos motores establece en su manual técnico una serie de pasos de sumo cuidado. Uno de los pasos más delicados </w:t>
      </w:r>
      <w:r w:rsidR="00023AA6" w:rsidRPr="00DD1E47">
        <w:rPr>
          <w:rFonts w:cstheme="minorHAnsi"/>
          <w:lang w:val="es-CO"/>
        </w:rPr>
        <w:t xml:space="preserve">es la revisión de tuercas </w:t>
      </w:r>
      <w:r w:rsidR="00023AA6" w:rsidRPr="00DD1E47">
        <w:rPr>
          <w:rFonts w:asciiTheme="minorHAnsi" w:hAnsiTheme="minorHAnsi" w:cstheme="minorHAnsi"/>
          <w:lang w:val="es-CO"/>
        </w:rPr>
        <w:t>con las</w:t>
      </w:r>
      <w:r w:rsidR="00023AA6" w:rsidRPr="00DD1E47">
        <w:rPr>
          <w:rFonts w:cstheme="minorHAnsi"/>
          <w:lang w:val="es-CO"/>
        </w:rPr>
        <w:t xml:space="preserve"> cuales se </w:t>
      </w:r>
      <w:r w:rsidR="00023AA6" w:rsidRPr="00DD1E47">
        <w:rPr>
          <w:rFonts w:asciiTheme="minorHAnsi" w:hAnsiTheme="minorHAnsi" w:cstheme="minorHAnsi"/>
          <w:lang w:val="es-CO"/>
        </w:rPr>
        <w:t>ancl</w:t>
      </w:r>
      <w:r w:rsidR="00023AA6" w:rsidRPr="00DD1E47">
        <w:rPr>
          <w:rFonts w:cstheme="minorHAnsi"/>
          <w:lang w:val="es-CO"/>
        </w:rPr>
        <w:t>a el motor a las alas del avión</w:t>
      </w:r>
      <w:r w:rsidR="00023AA6" w:rsidRPr="00DD1E47">
        <w:rPr>
          <w:rFonts w:asciiTheme="minorHAnsi" w:hAnsiTheme="minorHAnsi" w:cstheme="minorHAnsi"/>
          <w:lang w:val="es-CO"/>
        </w:rPr>
        <w:t>.</w:t>
      </w:r>
    </w:p>
    <w:p w14:paraId="2900CAA3" w14:textId="77777777" w:rsidR="00023AA6" w:rsidRPr="00DD1E47" w:rsidRDefault="00023AA6" w:rsidP="00023AA6">
      <w:pPr>
        <w:jc w:val="both"/>
        <w:rPr>
          <w:rFonts w:cstheme="minorHAnsi"/>
          <w:lang w:val="es-CO"/>
        </w:rPr>
      </w:pPr>
      <w:r w:rsidRPr="00DD1E47">
        <w:rPr>
          <w:rFonts w:asciiTheme="minorHAnsi" w:hAnsiTheme="minorHAnsi" w:cstheme="minorHAnsi"/>
          <w:lang w:val="es-CO"/>
        </w:rPr>
        <w:t>El manual</w:t>
      </w:r>
      <w:r w:rsidRPr="00DD1E47">
        <w:rPr>
          <w:rFonts w:cstheme="minorHAnsi"/>
          <w:lang w:val="es-CO"/>
        </w:rPr>
        <w:t xml:space="preserve"> técnico</w:t>
      </w:r>
      <w:r w:rsidRPr="00DD1E47">
        <w:rPr>
          <w:rFonts w:asciiTheme="minorHAnsi" w:hAnsiTheme="minorHAnsi" w:cstheme="minorHAnsi"/>
          <w:lang w:val="es-CO"/>
        </w:rPr>
        <w:t xml:space="preserve"> </w:t>
      </w:r>
      <w:r w:rsidRPr="00DD1E47">
        <w:rPr>
          <w:rFonts w:cstheme="minorHAnsi"/>
          <w:lang w:val="es-CO"/>
        </w:rPr>
        <w:t xml:space="preserve">exige la verificación de las condiciones en que se encuentra el </w:t>
      </w:r>
      <w:r w:rsidRPr="00DD1E47">
        <w:rPr>
          <w:rFonts w:asciiTheme="minorHAnsi" w:hAnsiTheme="minorHAnsi" w:cstheme="minorHAnsi"/>
          <w:lang w:val="es-CO"/>
        </w:rPr>
        <w:t>baño plateado de la tuerca por la parte exterior</w:t>
      </w:r>
      <w:r w:rsidRPr="00DD1E47">
        <w:rPr>
          <w:rFonts w:cstheme="minorHAnsi"/>
          <w:lang w:val="es-CO"/>
        </w:rPr>
        <w:t xml:space="preserve">, así mismo con </w:t>
      </w:r>
      <w:r w:rsidRPr="00DD1E47">
        <w:rPr>
          <w:rFonts w:asciiTheme="minorHAnsi" w:hAnsiTheme="minorHAnsi" w:cstheme="minorHAnsi"/>
          <w:lang w:val="es-CO"/>
        </w:rPr>
        <w:t>la parte interior</w:t>
      </w:r>
      <w:r w:rsidRPr="00DD1E47">
        <w:rPr>
          <w:rFonts w:cstheme="minorHAnsi"/>
          <w:lang w:val="es-CO"/>
        </w:rPr>
        <w:t xml:space="preserve">. Si </w:t>
      </w:r>
      <w:r w:rsidRPr="00DD1E47">
        <w:rPr>
          <w:rFonts w:asciiTheme="minorHAnsi" w:hAnsiTheme="minorHAnsi" w:cstheme="minorHAnsi"/>
          <w:lang w:val="es-CO"/>
        </w:rPr>
        <w:t xml:space="preserve">el baño de plata </w:t>
      </w:r>
      <w:r w:rsidRPr="00DD1E47">
        <w:rPr>
          <w:rFonts w:cstheme="minorHAnsi"/>
          <w:lang w:val="es-CO"/>
        </w:rPr>
        <w:t>se encuentra</w:t>
      </w:r>
      <w:r w:rsidRPr="00DD1E47">
        <w:rPr>
          <w:rFonts w:asciiTheme="minorHAnsi" w:hAnsiTheme="minorHAnsi" w:cstheme="minorHAnsi"/>
          <w:lang w:val="es-CO"/>
        </w:rPr>
        <w:t xml:space="preserve"> erosionado o está en mala condición, </w:t>
      </w:r>
      <w:r w:rsidRPr="00DD1E47">
        <w:rPr>
          <w:rFonts w:cstheme="minorHAnsi"/>
          <w:lang w:val="es-CO"/>
        </w:rPr>
        <w:t>el manual exige que se realice el cambio de la</w:t>
      </w:r>
      <w:r w:rsidRPr="00DD1E47">
        <w:rPr>
          <w:rFonts w:asciiTheme="minorHAnsi" w:hAnsiTheme="minorHAnsi" w:cstheme="minorHAnsi"/>
          <w:lang w:val="es-CO"/>
        </w:rPr>
        <w:t xml:space="preserve"> </w:t>
      </w:r>
      <w:r w:rsidRPr="00DD1E47">
        <w:rPr>
          <w:rFonts w:cstheme="minorHAnsi"/>
          <w:lang w:val="es-CO"/>
        </w:rPr>
        <w:t>tuerca,</w:t>
      </w:r>
      <w:r w:rsidRPr="00DD1E47">
        <w:rPr>
          <w:rFonts w:asciiTheme="minorHAnsi" w:hAnsiTheme="minorHAnsi" w:cstheme="minorHAnsi"/>
          <w:lang w:val="es-CO"/>
        </w:rPr>
        <w:t xml:space="preserve"> </w:t>
      </w:r>
      <w:r w:rsidRPr="00DD1E47">
        <w:rPr>
          <w:rFonts w:cstheme="minorHAnsi"/>
          <w:lang w:val="es-CO"/>
        </w:rPr>
        <w:t xml:space="preserve">pero siempre teniendo en cuenta las especificaciones técnicas. </w:t>
      </w:r>
    </w:p>
    <w:p w14:paraId="1E6AA11D" w14:textId="5C2C8411" w:rsidR="00023AA6" w:rsidRPr="00DD1E47" w:rsidRDefault="00023AA6" w:rsidP="00023AA6">
      <w:pPr>
        <w:jc w:val="both"/>
        <w:rPr>
          <w:lang w:val="es-CO"/>
        </w:rPr>
      </w:pPr>
      <w:r w:rsidRPr="00DD1E47">
        <w:rPr>
          <w:rFonts w:cstheme="minorHAnsi"/>
          <w:lang w:val="es-CO"/>
        </w:rPr>
        <w:t xml:space="preserve">Claramente, este paso es imprescindible </w:t>
      </w:r>
      <w:r w:rsidRPr="00DD1E47">
        <w:rPr>
          <w:rFonts w:asciiTheme="minorHAnsi" w:hAnsiTheme="minorHAnsi" w:cstheme="minorHAnsi"/>
          <w:lang w:val="es-CO"/>
        </w:rPr>
        <w:t xml:space="preserve">porque </w:t>
      </w:r>
      <w:r w:rsidRPr="00DD1E47">
        <w:rPr>
          <w:rFonts w:cstheme="minorHAnsi"/>
          <w:lang w:val="es-CO"/>
        </w:rPr>
        <w:t>una mala condición el baño de plata de la tuerca</w:t>
      </w:r>
      <w:r w:rsidR="000E220E" w:rsidRPr="00DD1E47">
        <w:rPr>
          <w:rFonts w:cstheme="minorHAnsi"/>
          <w:lang w:val="es-CO"/>
        </w:rPr>
        <w:t>,</w:t>
      </w:r>
      <w:r w:rsidRPr="00DD1E47">
        <w:rPr>
          <w:rFonts w:cstheme="minorHAnsi"/>
          <w:lang w:val="es-CO"/>
        </w:rPr>
        <w:t xml:space="preserve"> </w:t>
      </w:r>
      <w:r w:rsidRPr="00DD1E47">
        <w:rPr>
          <w:rFonts w:asciiTheme="minorHAnsi" w:hAnsiTheme="minorHAnsi" w:cstheme="minorHAnsi"/>
          <w:lang w:val="es-CO"/>
        </w:rPr>
        <w:t xml:space="preserve">puede ocasionar que </w:t>
      </w:r>
      <w:r w:rsidRPr="00DD1E47">
        <w:rPr>
          <w:rFonts w:cstheme="minorHAnsi"/>
          <w:lang w:val="es-CO"/>
        </w:rPr>
        <w:t xml:space="preserve">con el tiempo </w:t>
      </w:r>
      <w:r w:rsidRPr="00DD1E47">
        <w:rPr>
          <w:rFonts w:asciiTheme="minorHAnsi" w:hAnsiTheme="minorHAnsi" w:cstheme="minorHAnsi"/>
          <w:lang w:val="es-CO"/>
        </w:rPr>
        <w:t>una sulfatación</w:t>
      </w:r>
      <w:r w:rsidRPr="00DD1E47">
        <w:rPr>
          <w:rFonts w:cstheme="minorHAnsi"/>
          <w:lang w:val="es-CO"/>
        </w:rPr>
        <w:t xml:space="preserve"> en</w:t>
      </w:r>
      <w:r w:rsidRPr="00DD1E47">
        <w:rPr>
          <w:rFonts w:asciiTheme="minorHAnsi" w:hAnsiTheme="minorHAnsi" w:cstheme="minorHAnsi"/>
          <w:lang w:val="es-CO"/>
        </w:rPr>
        <w:t xml:space="preserve"> el </w:t>
      </w:r>
      <w:r w:rsidRPr="00DD1E47">
        <w:rPr>
          <w:rFonts w:cstheme="minorHAnsi"/>
          <w:lang w:val="es-CO"/>
        </w:rPr>
        <w:t>motor</w:t>
      </w:r>
      <w:r w:rsidRPr="00DD1E47">
        <w:rPr>
          <w:lang w:val="es-CO"/>
        </w:rPr>
        <w:t xml:space="preserve"> </w:t>
      </w:r>
      <w:r w:rsidR="000E220E" w:rsidRPr="00DD1E47">
        <w:rPr>
          <w:lang w:val="es-CO"/>
        </w:rPr>
        <w:t xml:space="preserve">y </w:t>
      </w:r>
      <w:r w:rsidRPr="00DD1E47">
        <w:rPr>
          <w:lang w:val="es-CO"/>
        </w:rPr>
        <w:t xml:space="preserve">finalmente soltarse de las alas a las cuales se encuentra sujetado. </w:t>
      </w:r>
    </w:p>
    <w:p w14:paraId="7BB39D77" w14:textId="0E23B991" w:rsidR="00023AA6" w:rsidRPr="00DD1E47" w:rsidRDefault="00023AA6" w:rsidP="00023AA6">
      <w:pPr>
        <w:jc w:val="both"/>
        <w:rPr>
          <w:lang w:val="es-CO"/>
        </w:rPr>
      </w:pPr>
      <w:r w:rsidRPr="00DD1E47">
        <w:rPr>
          <w:rFonts w:cstheme="minorHAnsi"/>
          <w:lang w:val="es-CO"/>
        </w:rPr>
        <w:t>Una vez finalizado el cambio del motor, Carlos debe de manera de</w:t>
      </w:r>
      <w:r w:rsidRPr="00DD1E47">
        <w:rPr>
          <w:rFonts w:cstheme="minorHAnsi"/>
          <w:color w:val="000000" w:themeColor="text1"/>
        </w:rPr>
        <w:t>tallada</w:t>
      </w:r>
      <w:r w:rsidRPr="00DD1E47">
        <w:rPr>
          <w:rFonts w:asciiTheme="minorHAnsi" w:hAnsiTheme="minorHAnsi" w:cstheme="minorHAnsi"/>
          <w:color w:val="000000" w:themeColor="text1"/>
        </w:rPr>
        <w:t xml:space="preserve"> documentar</w:t>
      </w:r>
      <w:r w:rsidR="0012777C" w:rsidRPr="00DD1E47">
        <w:rPr>
          <w:rFonts w:cstheme="minorHAnsi"/>
          <w:color w:val="000000" w:themeColor="text1"/>
        </w:rPr>
        <w:t xml:space="preserve"> el procedimiento y firmar su</w:t>
      </w:r>
      <w:r w:rsidRPr="00DD1E47">
        <w:rPr>
          <w:rFonts w:cstheme="minorHAnsi"/>
          <w:color w:val="000000" w:themeColor="text1"/>
        </w:rPr>
        <w:t xml:space="preserve"> entrega</w:t>
      </w:r>
      <w:r w:rsidR="001F3D02" w:rsidRPr="00DD1E47">
        <w:rPr>
          <w:rFonts w:cstheme="minorHAnsi"/>
          <w:color w:val="000000" w:themeColor="text1"/>
        </w:rPr>
        <w:t xml:space="preserve"> a cabalidad</w:t>
      </w:r>
      <w:r w:rsidRPr="00DD1E47">
        <w:rPr>
          <w:rFonts w:cstheme="minorHAnsi"/>
          <w:color w:val="000000" w:themeColor="text1"/>
        </w:rPr>
        <w:t xml:space="preserve">, asegurando que el mismo fue realizado siguiendo las normas y procedimientos establecidos por </w:t>
      </w:r>
      <w:r w:rsidR="001F3D02" w:rsidRPr="00DD1E47">
        <w:rPr>
          <w:rFonts w:cstheme="minorHAnsi"/>
          <w:color w:val="000000" w:themeColor="text1"/>
        </w:rPr>
        <w:t xml:space="preserve">el </w:t>
      </w:r>
      <w:r w:rsidRPr="00DD1E47">
        <w:rPr>
          <w:rFonts w:cstheme="minorHAnsi"/>
          <w:color w:val="000000" w:themeColor="text1"/>
        </w:rPr>
        <w:t>fabricante en su manual técnico. Lo anterior, con el fin de establecer responsabilidades.</w:t>
      </w:r>
    </w:p>
    <w:p w14:paraId="63464374" w14:textId="2EE91A1E" w:rsidR="00023AA6" w:rsidRPr="00DD1E47" w:rsidRDefault="00023AA6" w:rsidP="00023AA6">
      <w:pPr>
        <w:jc w:val="both"/>
        <w:rPr>
          <w:lang w:val="es-CO"/>
        </w:rPr>
      </w:pPr>
      <w:r w:rsidRPr="00DD1E47">
        <w:rPr>
          <w:lang w:val="es-CO"/>
        </w:rPr>
        <w:t xml:space="preserve">Es importante resaltar, que los aviones que hacen parte de la flota de AVIANCA tienen una matrícula estadounidense operando en Colombia, por lo tanto la </w:t>
      </w:r>
      <w:r w:rsidRPr="00DD1E47">
        <w:rPr>
          <w:b/>
          <w:lang w:val="es-CO"/>
        </w:rPr>
        <w:t>Federal Aviation Administration</w:t>
      </w:r>
      <w:r w:rsidRPr="00DD1E47">
        <w:rPr>
          <w:lang w:val="es-CO"/>
        </w:rPr>
        <w:t xml:space="preserve"> (</w:t>
      </w:r>
      <w:r w:rsidRPr="00DD1E47">
        <w:rPr>
          <w:rFonts w:asciiTheme="minorHAnsi" w:hAnsiTheme="minorHAnsi" w:cstheme="minorBidi"/>
          <w:lang w:val="es-CO"/>
        </w:rPr>
        <w:t>Administración Federal de Aviación, FAA</w:t>
      </w:r>
      <w:r w:rsidRPr="00DD1E47">
        <w:rPr>
          <w:lang w:val="es-CO"/>
        </w:rPr>
        <w:t>) tiene injerencia sobre las personas que inspeccionan y certifican que un procedimiento fue ejecutado siguiendo las exigencias de los manuales proporcionados por los fabricantes</w:t>
      </w:r>
      <w:r w:rsidR="001F3D02" w:rsidRPr="00DD1E47">
        <w:rPr>
          <w:lang w:val="es-CO"/>
        </w:rPr>
        <w:t xml:space="preserve">. En este sentido, Carlos debe responder legalmente en </w:t>
      </w:r>
      <w:r w:rsidRPr="00DD1E47">
        <w:rPr>
          <w:lang w:val="es-CO"/>
        </w:rPr>
        <w:t xml:space="preserve">Estados Unidos por hacer un mal procedimiento y ocasionar un incidente. De igual manera, su contrato establece responsabilidades en Colombia donde podría ir a la cárcel, pagar multas o incluso podría perder su licencia de trabajo. </w:t>
      </w:r>
    </w:p>
    <w:p w14:paraId="150BDCAD" w14:textId="25C6821B" w:rsidR="0039174B" w:rsidRPr="00DD1E47" w:rsidRDefault="00273423" w:rsidP="00023AA6">
      <w:pPr>
        <w:jc w:val="both"/>
        <w:rPr>
          <w:lang w:val="es-CO"/>
        </w:rPr>
      </w:pPr>
      <w:r w:rsidRPr="00DD1E47">
        <w:rPr>
          <w:lang w:val="es-CO"/>
        </w:rPr>
        <w:t xml:space="preserve">La intensificación de los problemas que vienen presentándose desde el año 2017 en AVIANCA </w:t>
      </w:r>
      <w:r w:rsidRPr="00DD1E47">
        <w:rPr>
          <w:lang w:val="es-CO"/>
        </w:rPr>
        <w:fldChar w:fldCharType="begin"/>
      </w:r>
      <w:r w:rsidRPr="00DD1E47">
        <w:rPr>
          <w:lang w:val="es-CO"/>
        </w:rPr>
        <w:instrText xml:space="preserve"> ADDIN ZOTERO_ITEM CSL_CITATION {"citationID":"AxV2JqSf","properties":{"formattedCitation":"(El Heraldo, s.\\uc0\\u160{}f.)","plainCitation":"(El Heraldo, s. f.)","noteIndex":0},"citationItems":[{"id":55,"uris":["http://zotero.org/users/5040943/items/H48LFNPD"],"uri":["http://zotero.org/users/5040943/items/H48LFNPD"],"itemData":{"id":55,"type":"webpage","title":"Los problemas de Avianca obedecen al retiro de 170 pilotos: Acdac","URL":"https://www.elheraldo.co/colombia/los-problemas-de-avianca-obedecen-al-retiro-de-170-pilotos-acdac-527775","author":[{"family":"El Heraldo","given":""}]}}],"schema":"https://github.com/citation-style-language/schema/raw/master/csl-citation.json"} </w:instrText>
      </w:r>
      <w:r w:rsidRPr="00DD1E47">
        <w:rPr>
          <w:lang w:val="es-CO"/>
        </w:rPr>
        <w:fldChar w:fldCharType="separate"/>
      </w:r>
      <w:r w:rsidRPr="00DD1E47">
        <w:rPr>
          <w:rFonts w:cs="Calibri"/>
          <w:szCs w:val="24"/>
        </w:rPr>
        <w:t>(El Heraldo, s. f.)</w:t>
      </w:r>
      <w:r w:rsidRPr="00DD1E47">
        <w:rPr>
          <w:lang w:val="es-CO"/>
        </w:rPr>
        <w:fldChar w:fldCharType="end"/>
      </w:r>
      <w:r w:rsidRPr="00DD1E47">
        <w:rPr>
          <w:lang w:val="es-CO"/>
        </w:rPr>
        <w:t xml:space="preserve">, ha </w:t>
      </w:r>
      <w:r w:rsidR="003B4413" w:rsidRPr="00DD1E47">
        <w:rPr>
          <w:lang w:val="es-CO"/>
        </w:rPr>
        <w:t>ocasionado</w:t>
      </w:r>
      <w:r w:rsidRPr="00DD1E47">
        <w:rPr>
          <w:lang w:val="es-CO"/>
        </w:rPr>
        <w:t xml:space="preserve"> que los supervisores presionen </w:t>
      </w:r>
      <w:r w:rsidR="003B4413" w:rsidRPr="00DD1E47">
        <w:rPr>
          <w:lang w:val="es-CO"/>
        </w:rPr>
        <w:t xml:space="preserve">a los empleados </w:t>
      </w:r>
      <w:r w:rsidRPr="00DD1E47">
        <w:rPr>
          <w:lang w:val="es-CO"/>
        </w:rPr>
        <w:t xml:space="preserve">para que </w:t>
      </w:r>
      <w:r w:rsidR="00C142A6" w:rsidRPr="00DD1E47">
        <w:rPr>
          <w:lang w:val="es-CO"/>
        </w:rPr>
        <w:t xml:space="preserve">entreguen sus trabajos “sin </w:t>
      </w:r>
      <w:r w:rsidR="00C142A6" w:rsidRPr="00DD1E47">
        <w:rPr>
          <w:lang w:val="es-CO"/>
        </w:rPr>
        <w:lastRenderedPageBreak/>
        <w:t xml:space="preserve">seguir tanto protocolo” porque </w:t>
      </w:r>
      <w:r w:rsidR="0039174B" w:rsidRPr="00DD1E47">
        <w:rPr>
          <w:lang w:val="es-CO"/>
        </w:rPr>
        <w:t>sus vuelos se encuentran altamente retrasados</w:t>
      </w:r>
      <w:r w:rsidR="00966A16" w:rsidRPr="00DD1E47">
        <w:rPr>
          <w:lang w:val="es-CO"/>
        </w:rPr>
        <w:t xml:space="preserve">. El reconocido </w:t>
      </w:r>
      <w:r w:rsidR="00966A16" w:rsidRPr="00DD1E47">
        <w:t>periódico</w:t>
      </w:r>
      <w:r w:rsidR="00966A16" w:rsidRPr="00DD1E47">
        <w:rPr>
          <w:lang w:val="es-CO"/>
        </w:rPr>
        <w:t xml:space="preserve"> </w:t>
      </w:r>
      <w:r w:rsidR="00966A16" w:rsidRPr="00DD1E47">
        <w:t xml:space="preserve">EL TIEMPO da a conocer </w:t>
      </w:r>
      <w:r w:rsidR="00081E8E" w:rsidRPr="00DD1E47">
        <w:rPr>
          <w:lang w:val="es-CO"/>
        </w:rPr>
        <w:t>el indicador de vuelos saliendo a tiempo por itinerario</w:t>
      </w:r>
      <w:r w:rsidR="00966A16" w:rsidRPr="00DD1E47">
        <w:rPr>
          <w:lang w:val="es-CO"/>
        </w:rPr>
        <w:t xml:space="preserve"> de Avianca y afirma que solo </w:t>
      </w:r>
      <w:r w:rsidR="00081E8E" w:rsidRPr="00DD1E47">
        <w:rPr>
          <w:lang w:val="es-CO"/>
        </w:rPr>
        <w:t xml:space="preserve">tres de cada 10 aviones salen a tiempo </w:t>
      </w:r>
      <w:r w:rsidR="00081E8E" w:rsidRPr="00DD1E47">
        <w:rPr>
          <w:lang w:val="es-CO"/>
        </w:rPr>
        <w:fldChar w:fldCharType="begin"/>
      </w:r>
      <w:r w:rsidR="00081E8E" w:rsidRPr="00DD1E47">
        <w:rPr>
          <w:lang w:val="es-CO"/>
        </w:rPr>
        <w:instrText xml:space="preserve"> ADDIN ZOTERO_ITEM CSL_CITATION {"citationID":"IRNr8eO1","properties":{"formattedCitation":"(El Tiempo, 2018)","plainCitation":"(El Tiempo, 2018)","noteIndex":0},"citationItems":[{"id":57,"uris":["http://zotero.org/users/5040943/items/LJDZ6KYH"],"uri":["http://zotero.org/users/5040943/items/LJDZ6KYH"],"itemData":{"id":57,"type":"webpage","title":"Huelga de pilotos de Avianca pasa factura a servicio de la aerolínea","URL":"http://www.eltiempo.com/economia/empresas/huelga-de-pilotos-de-avianca-pasa-factura-a-servicio-de-la-aerolinea-249386","author":[{"family":"El Tiempo","given":""}],"issued":{"date-parts":[["2018",8,2]]}}}],"schema":"https://github.com/citation-style-language/schema/raw/master/csl-citation.json"} </w:instrText>
      </w:r>
      <w:r w:rsidR="00081E8E" w:rsidRPr="00DD1E47">
        <w:rPr>
          <w:lang w:val="es-CO"/>
        </w:rPr>
        <w:fldChar w:fldCharType="separate"/>
      </w:r>
      <w:r w:rsidR="00081E8E" w:rsidRPr="00DD1E47">
        <w:rPr>
          <w:rFonts w:cs="Calibri"/>
        </w:rPr>
        <w:t>(El Tiempo, 2018)</w:t>
      </w:r>
      <w:r w:rsidR="00081E8E" w:rsidRPr="00DD1E47">
        <w:rPr>
          <w:lang w:val="es-CO"/>
        </w:rPr>
        <w:fldChar w:fldCharType="end"/>
      </w:r>
      <w:r w:rsidR="00966A16" w:rsidRPr="00DD1E47">
        <w:rPr>
          <w:lang w:val="es-CO"/>
        </w:rPr>
        <w:t xml:space="preserve">, lo cual representa una </w:t>
      </w:r>
      <w:r w:rsidR="00966A16" w:rsidRPr="00DD1E47">
        <w:t>pérdida de participación de mercado en los vuelos nacionales</w:t>
      </w:r>
      <w:r w:rsidR="00966A16" w:rsidRPr="00DD1E47">
        <w:rPr>
          <w:lang w:val="es-CO"/>
        </w:rPr>
        <w:t xml:space="preserve"> </w:t>
      </w:r>
      <w:r w:rsidR="0039174B" w:rsidRPr="00DD1E47">
        <w:rPr>
          <w:lang w:val="es-CO"/>
        </w:rPr>
        <w:t xml:space="preserve">. </w:t>
      </w:r>
    </w:p>
    <w:p w14:paraId="49A0CE57" w14:textId="385E0D07" w:rsidR="00F642CE" w:rsidRPr="00DD1E47" w:rsidRDefault="0039174B" w:rsidP="00AD58DD">
      <w:pPr>
        <w:jc w:val="both"/>
        <w:rPr>
          <w:rFonts w:asciiTheme="minorHAnsi" w:hAnsiTheme="minorHAnsi" w:cs="Arial"/>
          <w:lang w:val="es-MX"/>
        </w:rPr>
      </w:pPr>
      <w:r w:rsidRPr="00DD1E47">
        <w:rPr>
          <w:lang w:val="es-CO"/>
        </w:rPr>
        <w:t>Carlos es consciente de las</w:t>
      </w:r>
      <w:r w:rsidR="00AD58DD" w:rsidRPr="00DD1E47">
        <w:rPr>
          <w:lang w:val="es-CO"/>
        </w:rPr>
        <w:t xml:space="preserve"> graves</w:t>
      </w:r>
      <w:r w:rsidRPr="00DD1E47">
        <w:rPr>
          <w:lang w:val="es-CO"/>
        </w:rPr>
        <w:t xml:space="preserve"> </w:t>
      </w:r>
      <w:r w:rsidR="00F53DE4" w:rsidRPr="00DD1E47">
        <w:rPr>
          <w:lang w:val="es-CO"/>
        </w:rPr>
        <w:t>derivaciones</w:t>
      </w:r>
      <w:r w:rsidRPr="00DD1E47">
        <w:rPr>
          <w:lang w:val="es-CO"/>
        </w:rPr>
        <w:t xml:space="preserve"> de</w:t>
      </w:r>
      <w:r w:rsidR="00AD58DD" w:rsidRPr="00DD1E47">
        <w:rPr>
          <w:lang w:val="es-CO"/>
        </w:rPr>
        <w:t xml:space="preserve"> firmar un procedimiento sin seguir las indicaciones de los manuales; sin embargo, los supervisores constantemente le expresan “</w:t>
      </w:r>
      <w:r w:rsidR="00AD58DD" w:rsidRPr="00DD1E47">
        <w:rPr>
          <w:i/>
          <w:lang w:val="es-CO"/>
        </w:rPr>
        <w:t>Firme tranquilo que eso así queda bien”</w:t>
      </w:r>
      <w:r w:rsidR="00AD58DD" w:rsidRPr="00DD1E47">
        <w:rPr>
          <w:rFonts w:asciiTheme="minorHAnsi" w:hAnsiTheme="minorHAnsi" w:cs="Arial"/>
          <w:lang w:val="es-MX"/>
        </w:rPr>
        <w:t xml:space="preserve">. Carlos ha decido </w:t>
      </w:r>
      <w:r w:rsidR="00DC077E" w:rsidRPr="00DD1E47">
        <w:rPr>
          <w:rFonts w:asciiTheme="minorHAnsi" w:hAnsiTheme="minorHAnsi" w:cs="Arial"/>
          <w:lang w:val="es-MX"/>
        </w:rPr>
        <w:t xml:space="preserve">salvaguardar su responsabilidad y solicitarle </w:t>
      </w:r>
      <w:r w:rsidR="00F53DE4" w:rsidRPr="00DD1E47">
        <w:rPr>
          <w:rFonts w:asciiTheme="minorHAnsi" w:hAnsiTheme="minorHAnsi" w:cs="Arial"/>
          <w:lang w:val="es-MX"/>
        </w:rPr>
        <w:t xml:space="preserve">con respeto </w:t>
      </w:r>
      <w:r w:rsidR="00DC077E" w:rsidRPr="00DD1E47">
        <w:rPr>
          <w:rFonts w:asciiTheme="minorHAnsi" w:hAnsiTheme="minorHAnsi" w:cs="Arial"/>
          <w:lang w:val="es-MX"/>
        </w:rPr>
        <w:t xml:space="preserve">a cada supervisor que desea omitir el estricto cumplimiento </w:t>
      </w:r>
      <w:r w:rsidR="00F53DE4" w:rsidRPr="00DD1E47">
        <w:rPr>
          <w:rFonts w:asciiTheme="minorHAnsi" w:hAnsiTheme="minorHAnsi" w:cs="Arial"/>
          <w:lang w:val="es-MX"/>
        </w:rPr>
        <w:t xml:space="preserve">de las exigencias de los manuales, que sean ellos en calidad de autoridad superior quienes firmen y asuman las consecuencias en un posible incidente. </w:t>
      </w:r>
      <w:r w:rsidR="00F642CE" w:rsidRPr="00DD1E47">
        <w:rPr>
          <w:rFonts w:asciiTheme="minorHAnsi" w:hAnsiTheme="minorHAnsi" w:cs="Arial"/>
          <w:lang w:val="es-MX"/>
        </w:rPr>
        <w:t>No obstante, los supervisores no han querido firmar las inspeccio</w:t>
      </w:r>
      <w:r w:rsidR="005D1510" w:rsidRPr="00DD1E47">
        <w:rPr>
          <w:rFonts w:asciiTheme="minorHAnsi" w:hAnsiTheme="minorHAnsi" w:cs="Arial"/>
          <w:lang w:val="es-MX"/>
        </w:rPr>
        <w:t>nes y las presiones siguen en aumento al interior de la empresa.</w:t>
      </w:r>
      <w:r w:rsidR="00F642CE" w:rsidRPr="00DD1E47">
        <w:rPr>
          <w:rFonts w:asciiTheme="minorHAnsi" w:hAnsiTheme="minorHAnsi" w:cs="Arial"/>
          <w:lang w:val="es-MX"/>
        </w:rPr>
        <w:t xml:space="preserve"> </w:t>
      </w:r>
    </w:p>
    <w:p w14:paraId="78DC438A" w14:textId="77777777" w:rsidR="002303AB" w:rsidRPr="00DD1E47" w:rsidRDefault="002303AB" w:rsidP="002303AB">
      <w:pPr>
        <w:spacing w:after="0"/>
        <w:jc w:val="both"/>
        <w:rPr>
          <w:rFonts w:asciiTheme="minorHAnsi" w:hAnsiTheme="minorHAnsi" w:cs="Arial"/>
          <w:b/>
          <w:lang w:val="es-CO"/>
        </w:rPr>
      </w:pPr>
    </w:p>
    <w:p w14:paraId="5DCFB629" w14:textId="34E412C1" w:rsidR="00B91BA0" w:rsidRPr="00DD1E47" w:rsidRDefault="00452CFC" w:rsidP="00B91BA0">
      <w:pPr>
        <w:spacing w:after="0"/>
        <w:jc w:val="both"/>
        <w:rPr>
          <w:rFonts w:asciiTheme="minorHAnsi" w:hAnsiTheme="minorHAnsi" w:cs="Arial"/>
          <w:b/>
          <w:lang w:val="es-MX"/>
        </w:rPr>
      </w:pPr>
      <w:r w:rsidRPr="00DD1E47">
        <w:rPr>
          <w:rFonts w:asciiTheme="minorHAnsi" w:hAnsiTheme="minorHAnsi" w:cs="Arial"/>
          <w:b/>
          <w:lang w:val="es-MX"/>
        </w:rPr>
        <w:t>A</w:t>
      </w:r>
      <w:r w:rsidR="00B91BA0" w:rsidRPr="00DD1E47">
        <w:rPr>
          <w:rFonts w:asciiTheme="minorHAnsi" w:hAnsiTheme="minorHAnsi" w:cs="Arial"/>
          <w:b/>
          <w:lang w:val="es-MX"/>
        </w:rPr>
        <w:t xml:space="preserve">prendizaje Cooperativo: </w:t>
      </w:r>
    </w:p>
    <w:p w14:paraId="5E0D0A1F" w14:textId="0693C692" w:rsidR="00E72ED0" w:rsidRPr="00DD1E47" w:rsidRDefault="0042214D" w:rsidP="00E72ED0">
      <w:pPr>
        <w:spacing w:after="0"/>
        <w:jc w:val="both"/>
        <w:rPr>
          <w:rFonts w:asciiTheme="minorHAnsi" w:hAnsiTheme="minorHAnsi" w:cs="Arial"/>
          <w:lang w:val="es-MX"/>
        </w:rPr>
      </w:pPr>
      <w:r w:rsidRPr="00DD1E47">
        <w:rPr>
          <w:rFonts w:asciiTheme="minorHAnsi" w:hAnsiTheme="minorHAnsi" w:cs="Arial"/>
          <w:lang w:val="es-MX"/>
        </w:rPr>
        <w:t>Se creará</w:t>
      </w:r>
      <w:r w:rsidR="00E72ED0" w:rsidRPr="00DD1E47">
        <w:rPr>
          <w:rFonts w:asciiTheme="minorHAnsi" w:hAnsiTheme="minorHAnsi" w:cs="Arial"/>
          <w:lang w:val="es-MX"/>
        </w:rPr>
        <w:t xml:space="preserve">n equipos de trabajo de cuatro integrantes como máximo, se debatirán los interrogantes propuestos y </w:t>
      </w:r>
      <w:r w:rsidRPr="00DD1E47">
        <w:rPr>
          <w:rFonts w:asciiTheme="minorHAnsi" w:hAnsiTheme="minorHAnsi" w:cs="Arial"/>
          <w:lang w:val="es-MX"/>
        </w:rPr>
        <w:t>generarán</w:t>
      </w:r>
      <w:r w:rsidR="00E72ED0" w:rsidRPr="00DD1E47">
        <w:rPr>
          <w:rFonts w:asciiTheme="minorHAnsi" w:hAnsiTheme="minorHAnsi" w:cs="Arial"/>
          <w:lang w:val="es-MX"/>
        </w:rPr>
        <w:t xml:space="preserve"> un ensayo de máximo una (1) página de extensión donde se exprese la opinión </w:t>
      </w:r>
      <w:r w:rsidR="00B87ED9" w:rsidRPr="00DD1E47">
        <w:rPr>
          <w:rFonts w:asciiTheme="minorHAnsi" w:hAnsiTheme="minorHAnsi" w:cs="Arial"/>
          <w:lang w:val="es-MX"/>
        </w:rPr>
        <w:t>del grupo respecto a:</w:t>
      </w:r>
    </w:p>
    <w:p w14:paraId="159730D6" w14:textId="1FF92813" w:rsidR="006B6405" w:rsidRPr="00DD1E47" w:rsidRDefault="006B6405" w:rsidP="004A7B51">
      <w:pPr>
        <w:pStyle w:val="Prrafodelista"/>
        <w:numPr>
          <w:ilvl w:val="0"/>
          <w:numId w:val="33"/>
        </w:numPr>
        <w:ind w:left="1418"/>
        <w:jc w:val="both"/>
        <w:rPr>
          <w:rFonts w:asciiTheme="minorHAnsi" w:hAnsiTheme="minorHAnsi" w:cs="Arial"/>
          <w:lang w:val="es-MX"/>
        </w:rPr>
      </w:pPr>
      <w:r w:rsidRPr="00DD1E47">
        <w:rPr>
          <w:rFonts w:asciiTheme="minorHAnsi" w:hAnsiTheme="minorHAnsi" w:cs="Arial"/>
          <w:lang w:val="es-MX"/>
        </w:rPr>
        <w:t xml:space="preserve">Enfocando los casos anteriores a su área de estudio y en su rol de </w:t>
      </w:r>
      <w:r w:rsidR="00B87ED9" w:rsidRPr="00DD1E47">
        <w:rPr>
          <w:rFonts w:asciiTheme="minorHAnsi" w:hAnsiTheme="minorHAnsi" w:cs="Arial"/>
          <w:lang w:val="es-MX"/>
        </w:rPr>
        <w:t>desarrollador de software, ¿Qué errores considera que se</w:t>
      </w:r>
      <w:r w:rsidRPr="00DD1E47">
        <w:rPr>
          <w:rFonts w:asciiTheme="minorHAnsi" w:hAnsiTheme="minorHAnsi" w:cs="Arial"/>
          <w:lang w:val="es-MX"/>
        </w:rPr>
        <w:t xml:space="preserve"> pueden estar cometiendo</w:t>
      </w:r>
      <w:r w:rsidR="00B87ED9" w:rsidRPr="00DD1E47">
        <w:rPr>
          <w:rFonts w:asciiTheme="minorHAnsi" w:hAnsiTheme="minorHAnsi" w:cs="Arial"/>
          <w:lang w:val="es-MX"/>
        </w:rPr>
        <w:t xml:space="preserve">? </w:t>
      </w:r>
    </w:p>
    <w:p w14:paraId="76D0BBC2" w14:textId="783D8014" w:rsidR="00E72ED0" w:rsidRPr="00DD1E47" w:rsidRDefault="00A67389" w:rsidP="00F84D89">
      <w:pPr>
        <w:pStyle w:val="Prrafodelista"/>
        <w:numPr>
          <w:ilvl w:val="0"/>
          <w:numId w:val="33"/>
        </w:numPr>
        <w:ind w:left="1418"/>
        <w:jc w:val="both"/>
        <w:rPr>
          <w:rFonts w:asciiTheme="minorHAnsi" w:hAnsiTheme="minorHAnsi" w:cs="Arial"/>
          <w:lang w:val="es-MX"/>
        </w:rPr>
      </w:pPr>
      <w:r w:rsidRPr="00DD1E47">
        <w:rPr>
          <w:rFonts w:asciiTheme="minorHAnsi" w:hAnsiTheme="minorHAnsi" w:cs="Arial"/>
          <w:lang w:val="es-MX"/>
        </w:rPr>
        <w:t>¿Cuáles lecciones cree que d</w:t>
      </w:r>
      <w:r w:rsidR="00B3410C" w:rsidRPr="00DD1E47">
        <w:rPr>
          <w:rFonts w:asciiTheme="minorHAnsi" w:hAnsiTheme="minorHAnsi" w:cs="Arial"/>
          <w:lang w:val="es-MX"/>
        </w:rPr>
        <w:t>eja el incidente del vuelo 5390</w:t>
      </w:r>
      <w:r w:rsidR="00E72ED0" w:rsidRPr="00DD1E47">
        <w:rPr>
          <w:rFonts w:asciiTheme="minorHAnsi" w:hAnsiTheme="minorHAnsi" w:cs="Arial"/>
          <w:lang w:val="es-MX"/>
        </w:rPr>
        <w:t>?</w:t>
      </w:r>
    </w:p>
    <w:p w14:paraId="40C00A85" w14:textId="466198BF" w:rsidR="00E72ED0" w:rsidRPr="00DD1E47" w:rsidRDefault="002F70A1" w:rsidP="00F84D89">
      <w:pPr>
        <w:pStyle w:val="Prrafodelista"/>
        <w:numPr>
          <w:ilvl w:val="0"/>
          <w:numId w:val="33"/>
        </w:numPr>
        <w:ind w:left="1418"/>
        <w:jc w:val="both"/>
        <w:rPr>
          <w:rFonts w:asciiTheme="minorHAnsi" w:hAnsiTheme="minorHAnsi" w:cs="Arial"/>
          <w:lang w:val="es-MX"/>
        </w:rPr>
      </w:pPr>
      <w:r w:rsidRPr="00DD1E47">
        <w:rPr>
          <w:rFonts w:asciiTheme="minorHAnsi" w:hAnsiTheme="minorHAnsi" w:cs="Arial"/>
          <w:lang w:val="es-MX"/>
        </w:rPr>
        <w:t>Omitir un paso especificado en un manual técnico de software, ¿</w:t>
      </w:r>
      <w:r w:rsidR="006A12F2" w:rsidRPr="00DD1E47">
        <w:rPr>
          <w:rFonts w:asciiTheme="minorHAnsi" w:hAnsiTheme="minorHAnsi" w:cs="Arial"/>
          <w:lang w:val="es-MX"/>
        </w:rPr>
        <w:t xml:space="preserve">será siempre una buena </w:t>
      </w:r>
      <w:r w:rsidR="00FB65B7" w:rsidRPr="00DD1E47">
        <w:rPr>
          <w:rFonts w:asciiTheme="minorHAnsi" w:hAnsiTheme="minorHAnsi" w:cs="Arial"/>
          <w:lang w:val="es-MX"/>
        </w:rPr>
        <w:t>opción</w:t>
      </w:r>
      <w:r w:rsidR="00E72ED0" w:rsidRPr="00DD1E47">
        <w:rPr>
          <w:rFonts w:asciiTheme="minorHAnsi" w:hAnsiTheme="minorHAnsi" w:cs="Arial"/>
          <w:lang w:val="es-MX"/>
        </w:rPr>
        <w:t>?</w:t>
      </w:r>
      <w:r w:rsidR="006A12F2" w:rsidRPr="00DD1E47">
        <w:rPr>
          <w:rFonts w:asciiTheme="minorHAnsi" w:hAnsiTheme="minorHAnsi" w:cs="Arial"/>
          <w:lang w:val="es-MX"/>
        </w:rPr>
        <w:t xml:space="preserve"> </w:t>
      </w:r>
    </w:p>
    <w:p w14:paraId="66C8D234" w14:textId="1B6E3A5E" w:rsidR="00BA2165" w:rsidRPr="00DD1E47" w:rsidRDefault="0033271C" w:rsidP="00F84D89">
      <w:pPr>
        <w:pStyle w:val="Prrafodelista"/>
        <w:numPr>
          <w:ilvl w:val="0"/>
          <w:numId w:val="33"/>
        </w:numPr>
        <w:ind w:left="1418"/>
        <w:jc w:val="both"/>
        <w:rPr>
          <w:rFonts w:asciiTheme="minorHAnsi" w:hAnsiTheme="minorHAnsi" w:cs="Arial"/>
          <w:lang w:val="es-MX"/>
        </w:rPr>
      </w:pPr>
      <w:r w:rsidRPr="00DD1E47">
        <w:rPr>
          <w:rFonts w:asciiTheme="minorHAnsi" w:hAnsiTheme="minorHAnsi" w:cs="Arial"/>
          <w:lang w:val="es-MX"/>
        </w:rPr>
        <w:t xml:space="preserve">Si Carlos, bajo la presión de sus superiores, decide no seguir correctamente </w:t>
      </w:r>
      <w:r w:rsidR="00C547B6" w:rsidRPr="00DD1E47">
        <w:rPr>
          <w:rFonts w:asciiTheme="minorHAnsi" w:hAnsiTheme="minorHAnsi" w:cs="Arial"/>
          <w:lang w:val="es-MX"/>
        </w:rPr>
        <w:t xml:space="preserve">los procedimientos y </w:t>
      </w:r>
      <w:r w:rsidR="00BA2165" w:rsidRPr="00DD1E47">
        <w:rPr>
          <w:rFonts w:asciiTheme="minorHAnsi" w:hAnsiTheme="minorHAnsi" w:cs="Arial"/>
          <w:lang w:val="es-MX"/>
        </w:rPr>
        <w:t xml:space="preserve">si se </w:t>
      </w:r>
      <w:r w:rsidR="00C547B6" w:rsidRPr="00DD1E47">
        <w:rPr>
          <w:rFonts w:asciiTheme="minorHAnsi" w:hAnsiTheme="minorHAnsi" w:cs="Arial"/>
          <w:lang w:val="es-MX"/>
        </w:rPr>
        <w:t xml:space="preserve">presentan </w:t>
      </w:r>
      <w:r w:rsidR="00BA2165" w:rsidRPr="00DD1E47">
        <w:rPr>
          <w:rFonts w:asciiTheme="minorHAnsi" w:hAnsiTheme="minorHAnsi" w:cs="Arial"/>
          <w:lang w:val="es-MX"/>
        </w:rPr>
        <w:t>pérdidas humanas o de otro tipo,</w:t>
      </w:r>
      <w:r w:rsidR="00C547B6" w:rsidRPr="00DD1E47">
        <w:rPr>
          <w:rFonts w:asciiTheme="minorHAnsi" w:hAnsiTheme="minorHAnsi" w:cs="Arial"/>
          <w:lang w:val="es-MX"/>
        </w:rPr>
        <w:t xml:space="preserve"> según nuestro marco legal, ¿Quiénes considera que deben </w:t>
      </w:r>
      <w:r w:rsidR="00BA2165" w:rsidRPr="00DD1E47">
        <w:rPr>
          <w:rFonts w:asciiTheme="minorHAnsi" w:hAnsiTheme="minorHAnsi" w:cs="Arial"/>
          <w:lang w:val="es-MX"/>
        </w:rPr>
        <w:t xml:space="preserve">responder penalmente? </w:t>
      </w:r>
    </w:p>
    <w:p w14:paraId="226072B3" w14:textId="0763EAED" w:rsidR="00E72ED0" w:rsidRPr="00DD1E47" w:rsidRDefault="00BB7D29" w:rsidP="00F84D89">
      <w:pPr>
        <w:pStyle w:val="Prrafodelista"/>
        <w:numPr>
          <w:ilvl w:val="0"/>
          <w:numId w:val="33"/>
        </w:numPr>
        <w:ind w:left="1418"/>
        <w:jc w:val="both"/>
        <w:rPr>
          <w:rFonts w:asciiTheme="minorHAnsi" w:hAnsiTheme="minorHAnsi" w:cs="Arial"/>
          <w:lang w:val="es-MX"/>
        </w:rPr>
      </w:pPr>
      <w:r w:rsidRPr="00DD1E47">
        <w:rPr>
          <w:rFonts w:asciiTheme="minorHAnsi" w:hAnsiTheme="minorHAnsi" w:cs="Arial"/>
          <w:lang w:val="es-MX"/>
        </w:rPr>
        <w:t xml:space="preserve">Como documentador de un manual técnico de software, </w:t>
      </w:r>
      <w:r w:rsidR="00F85647" w:rsidRPr="00DD1E47">
        <w:rPr>
          <w:rFonts w:asciiTheme="minorHAnsi" w:hAnsiTheme="minorHAnsi" w:cs="Arial"/>
          <w:lang w:val="es-MX"/>
        </w:rPr>
        <w:t xml:space="preserve">¿Qué medidas </w:t>
      </w:r>
      <w:r w:rsidR="00DD0500" w:rsidRPr="00DD1E47">
        <w:rPr>
          <w:rFonts w:asciiTheme="minorHAnsi" w:hAnsiTheme="minorHAnsi" w:cs="Arial"/>
          <w:lang w:val="es-MX"/>
        </w:rPr>
        <w:t xml:space="preserve">considera que </w:t>
      </w:r>
      <w:r w:rsidR="00F85647" w:rsidRPr="00DD1E47">
        <w:rPr>
          <w:rFonts w:asciiTheme="minorHAnsi" w:hAnsiTheme="minorHAnsi" w:cs="Arial"/>
          <w:lang w:val="es-MX"/>
        </w:rPr>
        <w:t>deben ser tomadas para evitar tragedias</w:t>
      </w:r>
      <w:r w:rsidRPr="00DD1E47">
        <w:rPr>
          <w:rFonts w:asciiTheme="minorHAnsi" w:hAnsiTheme="minorHAnsi" w:cs="Arial"/>
          <w:lang w:val="es-MX"/>
        </w:rPr>
        <w:t xml:space="preserve"> o perdidas de cualquier tipo, </w:t>
      </w:r>
      <w:r w:rsidR="00F85647" w:rsidRPr="00DD1E47">
        <w:rPr>
          <w:rFonts w:asciiTheme="minorHAnsi" w:hAnsiTheme="minorHAnsi" w:cs="Arial"/>
          <w:lang w:val="es-MX"/>
        </w:rPr>
        <w:t>derivadas d</w:t>
      </w:r>
      <w:r w:rsidR="00A76A78" w:rsidRPr="00DD1E47">
        <w:rPr>
          <w:rFonts w:asciiTheme="minorHAnsi" w:hAnsiTheme="minorHAnsi" w:cs="Arial"/>
          <w:lang w:val="es-MX"/>
        </w:rPr>
        <w:t>irectamente de</w:t>
      </w:r>
      <w:r w:rsidR="00F84D89" w:rsidRPr="00DD1E47">
        <w:rPr>
          <w:rFonts w:asciiTheme="minorHAnsi" w:hAnsiTheme="minorHAnsi" w:cs="Arial"/>
          <w:lang w:val="es-MX"/>
        </w:rPr>
        <w:t xml:space="preserve"> </w:t>
      </w:r>
      <w:r w:rsidRPr="00DD1E47">
        <w:rPr>
          <w:rFonts w:asciiTheme="minorHAnsi" w:hAnsiTheme="minorHAnsi" w:cs="Arial"/>
          <w:lang w:val="es-MX"/>
        </w:rPr>
        <w:t>omisiones de pasos especificadas en el manual que usted escribió</w:t>
      </w:r>
      <w:r w:rsidR="00A76A78" w:rsidRPr="00DD1E47">
        <w:rPr>
          <w:rFonts w:asciiTheme="minorHAnsi" w:hAnsiTheme="minorHAnsi" w:cs="Arial"/>
          <w:lang w:val="es-MX"/>
        </w:rPr>
        <w:t>?</w:t>
      </w:r>
      <w:r w:rsidR="00286FF3" w:rsidRPr="00DD1E47">
        <w:rPr>
          <w:rFonts w:asciiTheme="minorHAnsi" w:hAnsiTheme="minorHAnsi" w:cs="Arial"/>
          <w:lang w:val="es-MX"/>
        </w:rPr>
        <w:t xml:space="preserve"> </w:t>
      </w:r>
    </w:p>
    <w:p w14:paraId="1F383D66" w14:textId="7A7939FB" w:rsidR="009F25BD" w:rsidRPr="00DD1E47" w:rsidRDefault="009F25BD" w:rsidP="00F84D89">
      <w:pPr>
        <w:pStyle w:val="Prrafodelista"/>
        <w:numPr>
          <w:ilvl w:val="0"/>
          <w:numId w:val="33"/>
        </w:numPr>
        <w:ind w:left="1418"/>
        <w:jc w:val="both"/>
        <w:rPr>
          <w:rFonts w:asciiTheme="minorHAnsi" w:hAnsiTheme="minorHAnsi" w:cs="Arial"/>
          <w:lang w:val="es-MX"/>
        </w:rPr>
      </w:pPr>
      <w:r w:rsidRPr="00DD1E47">
        <w:rPr>
          <w:rFonts w:asciiTheme="minorHAnsi" w:hAnsiTheme="minorHAnsi" w:cs="Arial"/>
          <w:lang w:val="es-MX"/>
        </w:rPr>
        <w:t>¿Documentar manuales técnicos es una tarea sencilla?</w:t>
      </w:r>
    </w:p>
    <w:p w14:paraId="6CEF0B36" w14:textId="77777777" w:rsidR="00904001" w:rsidRPr="00DD1E47" w:rsidRDefault="00904001" w:rsidP="00904001">
      <w:pPr>
        <w:pStyle w:val="Textoindependiente"/>
        <w:spacing w:after="40"/>
        <w:jc w:val="both"/>
        <w:rPr>
          <w:rFonts w:asciiTheme="minorHAnsi" w:eastAsia="Calibri" w:hAnsiTheme="minorHAnsi" w:cstheme="minorHAnsi"/>
          <w:color w:val="000000" w:themeColor="text1"/>
          <w:sz w:val="22"/>
          <w:szCs w:val="22"/>
          <w:lang w:eastAsia="en-US"/>
        </w:rPr>
      </w:pPr>
      <w:r w:rsidRPr="00DD1E47">
        <w:rPr>
          <w:rFonts w:asciiTheme="minorHAnsi" w:eastAsia="Calibri" w:hAnsiTheme="minorHAnsi" w:cstheme="minorHAnsi"/>
          <w:color w:val="000000" w:themeColor="text1"/>
          <w:sz w:val="22"/>
          <w:szCs w:val="22"/>
          <w:lang w:eastAsia="en-US"/>
        </w:rPr>
        <w:t>Después de analizar el caso, socializar los interrogantes y desarrollado el ensayo, enviar el resultado final al espacio dispuesto en la plataforma BLACKBOARD para tal fin.</w:t>
      </w:r>
    </w:p>
    <w:p w14:paraId="0CFEC1CF" w14:textId="410BA64D" w:rsidR="00376FB1" w:rsidRPr="00DD1E47" w:rsidRDefault="00376FB1" w:rsidP="00904001">
      <w:pPr>
        <w:pStyle w:val="Textoindependiente"/>
        <w:spacing w:after="40"/>
        <w:jc w:val="both"/>
        <w:rPr>
          <w:rFonts w:asciiTheme="minorHAnsi" w:eastAsia="Calibri" w:hAnsiTheme="minorHAnsi" w:cstheme="minorHAnsi"/>
          <w:color w:val="000000" w:themeColor="text1"/>
          <w:sz w:val="22"/>
          <w:szCs w:val="22"/>
          <w:lang w:eastAsia="en-US"/>
        </w:rPr>
      </w:pPr>
    </w:p>
    <w:p w14:paraId="1EE984BB" w14:textId="318D4153" w:rsidR="00070586" w:rsidRPr="00DD1E47" w:rsidRDefault="00320E0C" w:rsidP="00070586">
      <w:pPr>
        <w:tabs>
          <w:tab w:val="left" w:pos="4320"/>
          <w:tab w:val="left" w:pos="4485"/>
          <w:tab w:val="left" w:pos="5445"/>
        </w:tabs>
        <w:jc w:val="both"/>
        <w:rPr>
          <w:rFonts w:asciiTheme="minorHAnsi" w:hAnsiTheme="minorHAnsi" w:cs="Arial"/>
          <w:b/>
          <w:u w:val="single"/>
          <w:lang w:val="es-MX"/>
        </w:rPr>
      </w:pPr>
      <w:r w:rsidRPr="00DD1E47">
        <w:rPr>
          <w:rFonts w:asciiTheme="minorHAnsi" w:hAnsiTheme="minorHAnsi" w:cs="Arial"/>
          <w:b/>
          <w:u w:val="single"/>
          <w:lang w:val="es-MX"/>
        </w:rPr>
        <w:t>ACTIVIDADES DE APROPIACIÓN DEL CONOCIMIENTO (CONCEPTUALIZACIÓN Y TEORIZACIÓN).</w:t>
      </w:r>
    </w:p>
    <w:p w14:paraId="61D46967" w14:textId="0540E42F" w:rsidR="00D03D94" w:rsidRPr="00DD1E47" w:rsidRDefault="00F11F20" w:rsidP="00F11F20">
      <w:pPr>
        <w:pStyle w:val="Textoindependiente"/>
        <w:spacing w:after="40"/>
        <w:jc w:val="both"/>
        <w:rPr>
          <w:rFonts w:asciiTheme="minorHAnsi" w:eastAsia="Calibri" w:hAnsiTheme="minorHAnsi" w:cstheme="minorHAnsi"/>
          <w:color w:val="000000" w:themeColor="text1"/>
          <w:sz w:val="22"/>
          <w:szCs w:val="22"/>
          <w:lang w:eastAsia="en-US"/>
        </w:rPr>
      </w:pPr>
      <w:r w:rsidRPr="00DD1E47">
        <w:rPr>
          <w:rFonts w:asciiTheme="minorHAnsi" w:eastAsia="Calibri" w:hAnsiTheme="minorHAnsi" w:cstheme="minorHAnsi"/>
          <w:color w:val="000000" w:themeColor="text1"/>
          <w:sz w:val="22"/>
          <w:szCs w:val="22"/>
          <w:lang w:eastAsia="en-US"/>
        </w:rPr>
        <w:t>Con la realización de las anteriores actividades, logra</w:t>
      </w:r>
      <w:r w:rsidR="00E34685" w:rsidRPr="00DD1E47">
        <w:rPr>
          <w:rFonts w:asciiTheme="minorHAnsi" w:eastAsia="Calibri" w:hAnsiTheme="minorHAnsi" w:cstheme="minorHAnsi"/>
          <w:color w:val="000000" w:themeColor="text1"/>
          <w:sz w:val="22"/>
          <w:szCs w:val="22"/>
          <w:lang w:eastAsia="en-US"/>
        </w:rPr>
        <w:t>m</w:t>
      </w:r>
      <w:r w:rsidRPr="00DD1E47">
        <w:rPr>
          <w:rFonts w:asciiTheme="minorHAnsi" w:eastAsia="Calibri" w:hAnsiTheme="minorHAnsi" w:cstheme="minorHAnsi"/>
          <w:color w:val="000000" w:themeColor="text1"/>
          <w:sz w:val="22"/>
          <w:szCs w:val="22"/>
          <w:lang w:eastAsia="en-US"/>
        </w:rPr>
        <w:t xml:space="preserve">os </w:t>
      </w:r>
      <w:r w:rsidR="00D03D94" w:rsidRPr="00DD1E47">
        <w:rPr>
          <w:rFonts w:asciiTheme="minorHAnsi" w:eastAsia="Calibri" w:hAnsiTheme="minorHAnsi" w:cstheme="minorHAnsi"/>
          <w:color w:val="000000" w:themeColor="text1"/>
          <w:sz w:val="22"/>
          <w:szCs w:val="22"/>
          <w:lang w:eastAsia="en-US"/>
        </w:rPr>
        <w:t>construi</w:t>
      </w:r>
      <w:r w:rsidRPr="00DD1E47">
        <w:rPr>
          <w:rFonts w:asciiTheme="minorHAnsi" w:eastAsia="Calibri" w:hAnsiTheme="minorHAnsi" w:cstheme="minorHAnsi"/>
          <w:color w:val="000000" w:themeColor="text1"/>
          <w:sz w:val="22"/>
          <w:szCs w:val="22"/>
          <w:lang w:eastAsia="en-US"/>
        </w:rPr>
        <w:t xml:space="preserve">r un conocimiento base a </w:t>
      </w:r>
      <w:r w:rsidR="00D03D94" w:rsidRPr="00DD1E47">
        <w:rPr>
          <w:rFonts w:asciiTheme="minorHAnsi" w:eastAsia="Calibri" w:hAnsiTheme="minorHAnsi" w:cstheme="minorHAnsi"/>
          <w:color w:val="000000" w:themeColor="text1"/>
          <w:sz w:val="22"/>
          <w:szCs w:val="22"/>
          <w:lang w:eastAsia="en-US"/>
        </w:rPr>
        <w:t xml:space="preserve">partir de experiencias </w:t>
      </w:r>
      <w:r w:rsidRPr="00DD1E47">
        <w:rPr>
          <w:rFonts w:asciiTheme="minorHAnsi" w:eastAsia="Calibri" w:hAnsiTheme="minorHAnsi" w:cstheme="minorHAnsi"/>
          <w:color w:val="000000" w:themeColor="text1"/>
          <w:sz w:val="22"/>
          <w:szCs w:val="22"/>
          <w:lang w:eastAsia="en-US"/>
        </w:rPr>
        <w:t>reales. Le invito a</w:t>
      </w:r>
      <w:r w:rsidR="002F2D4A" w:rsidRPr="00DD1E47">
        <w:rPr>
          <w:rFonts w:asciiTheme="minorHAnsi" w:eastAsia="Calibri" w:hAnsiTheme="minorHAnsi" w:cstheme="minorHAnsi"/>
          <w:color w:val="000000" w:themeColor="text1"/>
          <w:sz w:val="22"/>
          <w:szCs w:val="22"/>
          <w:lang w:eastAsia="en-US"/>
        </w:rPr>
        <w:t xml:space="preserve"> continuar con el desarrollo participativo de las siguientes evidencias, las cuales se enfocan en la construcción del conocimiento</w:t>
      </w:r>
      <w:r w:rsidR="004C059A" w:rsidRPr="00DD1E47">
        <w:rPr>
          <w:rFonts w:asciiTheme="minorHAnsi" w:eastAsia="Calibri" w:hAnsiTheme="minorHAnsi" w:cstheme="minorHAnsi"/>
          <w:color w:val="000000" w:themeColor="text1"/>
          <w:sz w:val="22"/>
          <w:szCs w:val="22"/>
          <w:lang w:eastAsia="en-US"/>
        </w:rPr>
        <w:t xml:space="preserve"> teórico</w:t>
      </w:r>
      <w:r w:rsidR="002F2D4A" w:rsidRPr="00DD1E47">
        <w:rPr>
          <w:rFonts w:asciiTheme="minorHAnsi" w:eastAsia="Calibri" w:hAnsiTheme="minorHAnsi" w:cstheme="minorHAnsi"/>
          <w:color w:val="000000" w:themeColor="text1"/>
          <w:sz w:val="22"/>
          <w:szCs w:val="22"/>
          <w:lang w:eastAsia="en-US"/>
        </w:rPr>
        <w:t>.</w:t>
      </w:r>
    </w:p>
    <w:p w14:paraId="5362E781" w14:textId="77777777" w:rsidR="00F11F20" w:rsidRPr="00DD1E47" w:rsidRDefault="00F11F20" w:rsidP="00F11F20">
      <w:pPr>
        <w:pStyle w:val="Textoindependiente"/>
        <w:spacing w:after="40"/>
        <w:jc w:val="both"/>
        <w:rPr>
          <w:rFonts w:asciiTheme="minorHAnsi" w:hAnsiTheme="minorHAnsi" w:cs="Arial"/>
          <w:b/>
          <w:lang w:val="es-MX"/>
        </w:rPr>
      </w:pPr>
    </w:p>
    <w:p w14:paraId="574EEB7C" w14:textId="4F212A90" w:rsidR="008357E0" w:rsidRPr="00DD1E47" w:rsidRDefault="008357E0" w:rsidP="008357E0">
      <w:pPr>
        <w:spacing w:after="0"/>
        <w:jc w:val="both"/>
        <w:rPr>
          <w:rFonts w:asciiTheme="minorHAnsi" w:hAnsiTheme="minorHAnsi" w:cs="Arial"/>
          <w:b/>
          <w:lang w:val="es-MX"/>
        </w:rPr>
      </w:pPr>
      <w:r w:rsidRPr="00DD1E47">
        <w:rPr>
          <w:rFonts w:asciiTheme="minorHAnsi" w:hAnsiTheme="minorHAnsi" w:cs="Arial"/>
          <w:b/>
          <w:lang w:val="es-MX"/>
        </w:rPr>
        <w:t xml:space="preserve">Actividad </w:t>
      </w:r>
      <w:r w:rsidR="00B91BA0" w:rsidRPr="00DD1E47">
        <w:rPr>
          <w:rFonts w:asciiTheme="minorHAnsi" w:hAnsiTheme="minorHAnsi" w:cs="Arial"/>
          <w:b/>
          <w:lang w:val="es-MX"/>
        </w:rPr>
        <w:t xml:space="preserve">aprendizaje </w:t>
      </w:r>
      <w:r w:rsidRPr="00DD1E47">
        <w:rPr>
          <w:rFonts w:asciiTheme="minorHAnsi" w:hAnsiTheme="minorHAnsi" w:cs="Arial"/>
          <w:b/>
          <w:lang w:val="es-MX"/>
        </w:rPr>
        <w:t xml:space="preserve">autónomo: </w:t>
      </w:r>
    </w:p>
    <w:p w14:paraId="53782C17" w14:textId="5E13378E" w:rsidR="00607462" w:rsidRPr="00DD1E47" w:rsidRDefault="008357E0" w:rsidP="00904001">
      <w:pPr>
        <w:pStyle w:val="Textoindependiente"/>
        <w:spacing w:after="40"/>
        <w:jc w:val="both"/>
        <w:rPr>
          <w:rFonts w:asciiTheme="minorHAnsi" w:eastAsia="Calibri" w:hAnsiTheme="minorHAnsi" w:cstheme="minorHAnsi"/>
          <w:color w:val="000000" w:themeColor="text1"/>
          <w:sz w:val="22"/>
          <w:szCs w:val="22"/>
          <w:lang w:eastAsia="en-US"/>
        </w:rPr>
      </w:pPr>
      <w:r w:rsidRPr="00DD1E47">
        <w:rPr>
          <w:rFonts w:asciiTheme="minorHAnsi" w:eastAsia="Calibri" w:hAnsiTheme="minorHAnsi" w:cstheme="minorHAnsi"/>
          <w:color w:val="000000" w:themeColor="text1"/>
          <w:sz w:val="22"/>
          <w:szCs w:val="22"/>
          <w:lang w:eastAsia="en-US"/>
        </w:rPr>
        <w:t>En este momento de APROPIACIÓN DEL CONOCIMIENTO es propicia la conceptualización</w:t>
      </w:r>
      <w:r w:rsidR="00607462" w:rsidRPr="00DD1E47">
        <w:rPr>
          <w:rFonts w:asciiTheme="minorHAnsi" w:eastAsia="Calibri" w:hAnsiTheme="minorHAnsi" w:cstheme="minorHAnsi"/>
          <w:color w:val="000000" w:themeColor="text1"/>
          <w:sz w:val="22"/>
          <w:szCs w:val="22"/>
          <w:lang w:eastAsia="en-US"/>
        </w:rPr>
        <w:t xml:space="preserve"> con el fin de </w:t>
      </w:r>
      <w:r w:rsidR="007E07AD" w:rsidRPr="00DD1E47">
        <w:rPr>
          <w:rFonts w:asciiTheme="minorHAnsi" w:eastAsia="Calibri" w:hAnsiTheme="minorHAnsi" w:cstheme="minorHAnsi"/>
          <w:color w:val="000000" w:themeColor="text1"/>
          <w:sz w:val="22"/>
          <w:szCs w:val="22"/>
          <w:lang w:eastAsia="en-US"/>
        </w:rPr>
        <w:t xml:space="preserve">establecer </w:t>
      </w:r>
      <w:r w:rsidR="00607462" w:rsidRPr="00DD1E47">
        <w:rPr>
          <w:rFonts w:asciiTheme="minorHAnsi" w:eastAsia="Calibri" w:hAnsiTheme="minorHAnsi" w:cstheme="minorHAnsi"/>
          <w:color w:val="000000" w:themeColor="text1"/>
          <w:sz w:val="22"/>
          <w:szCs w:val="22"/>
          <w:lang w:eastAsia="en-US"/>
        </w:rPr>
        <w:t xml:space="preserve">un marco </w:t>
      </w:r>
      <w:r w:rsidR="007E07AD" w:rsidRPr="00DD1E47">
        <w:rPr>
          <w:rFonts w:asciiTheme="minorHAnsi" w:eastAsia="Calibri" w:hAnsiTheme="minorHAnsi" w:cstheme="minorHAnsi"/>
          <w:color w:val="000000" w:themeColor="text1"/>
          <w:sz w:val="22"/>
          <w:szCs w:val="22"/>
          <w:lang w:eastAsia="en-US"/>
        </w:rPr>
        <w:t xml:space="preserve">teórico </w:t>
      </w:r>
      <w:r w:rsidR="00607462" w:rsidRPr="00DD1E47">
        <w:rPr>
          <w:rFonts w:asciiTheme="minorHAnsi" w:eastAsia="Calibri" w:hAnsiTheme="minorHAnsi" w:cstheme="minorHAnsi"/>
          <w:color w:val="000000" w:themeColor="text1"/>
          <w:sz w:val="22"/>
          <w:szCs w:val="22"/>
          <w:lang w:eastAsia="en-US"/>
        </w:rPr>
        <w:t>inherente al presente resultado de aprendizaje</w:t>
      </w:r>
      <w:r w:rsidR="007E07AD" w:rsidRPr="00DD1E47">
        <w:rPr>
          <w:rFonts w:asciiTheme="minorHAnsi" w:eastAsia="Calibri" w:hAnsiTheme="minorHAnsi" w:cstheme="minorHAnsi"/>
          <w:color w:val="000000" w:themeColor="text1"/>
          <w:sz w:val="22"/>
          <w:szCs w:val="22"/>
          <w:lang w:eastAsia="en-US"/>
        </w:rPr>
        <w:t xml:space="preserve"> desarrollado</w:t>
      </w:r>
      <w:r w:rsidR="00607462" w:rsidRPr="00DD1E47">
        <w:rPr>
          <w:rFonts w:asciiTheme="minorHAnsi" w:eastAsia="Calibri" w:hAnsiTheme="minorHAnsi" w:cstheme="minorHAnsi"/>
          <w:color w:val="000000" w:themeColor="text1"/>
          <w:sz w:val="22"/>
          <w:szCs w:val="22"/>
          <w:lang w:eastAsia="en-US"/>
        </w:rPr>
        <w:t>.</w:t>
      </w:r>
    </w:p>
    <w:p w14:paraId="0398F525" w14:textId="50207C66" w:rsidR="008357E0" w:rsidRPr="00DD1E47" w:rsidRDefault="00607462" w:rsidP="00904001">
      <w:pPr>
        <w:pStyle w:val="Textoindependiente"/>
        <w:spacing w:after="40"/>
        <w:jc w:val="both"/>
        <w:rPr>
          <w:rFonts w:asciiTheme="minorHAnsi" w:eastAsia="Calibri" w:hAnsiTheme="minorHAnsi" w:cstheme="minorHAnsi"/>
          <w:color w:val="000000" w:themeColor="text1"/>
          <w:sz w:val="22"/>
          <w:szCs w:val="22"/>
          <w:lang w:eastAsia="en-US"/>
        </w:rPr>
      </w:pPr>
      <w:r w:rsidRPr="00DD1E47">
        <w:rPr>
          <w:rFonts w:asciiTheme="minorHAnsi" w:eastAsia="Calibri" w:hAnsiTheme="minorHAnsi" w:cstheme="minorHAnsi"/>
          <w:color w:val="000000" w:themeColor="text1"/>
          <w:sz w:val="22"/>
          <w:szCs w:val="22"/>
          <w:lang w:eastAsia="en-US"/>
        </w:rPr>
        <w:lastRenderedPageBreak/>
        <w:t>Por</w:t>
      </w:r>
      <w:r w:rsidR="008357E0" w:rsidRPr="00DD1E47">
        <w:rPr>
          <w:rFonts w:asciiTheme="minorHAnsi" w:eastAsia="Calibri" w:hAnsiTheme="minorHAnsi" w:cstheme="minorHAnsi"/>
          <w:color w:val="000000" w:themeColor="text1"/>
          <w:sz w:val="22"/>
          <w:szCs w:val="22"/>
          <w:lang w:eastAsia="en-US"/>
        </w:rPr>
        <w:t xml:space="preserve"> lo anterior, creará</w:t>
      </w:r>
      <w:r w:rsidR="004A5A7C" w:rsidRPr="00DD1E47">
        <w:rPr>
          <w:rFonts w:asciiTheme="minorHAnsi" w:eastAsia="Calibri" w:hAnsiTheme="minorHAnsi" w:cstheme="minorHAnsi"/>
          <w:color w:val="000000" w:themeColor="text1"/>
          <w:sz w:val="22"/>
          <w:szCs w:val="22"/>
          <w:lang w:eastAsia="en-US"/>
        </w:rPr>
        <w:t xml:space="preserve"> un mapa conceptual utilizando los recursos digitales en línea suscritos por el SENA (</w:t>
      </w:r>
      <w:hyperlink r:id="rId8" w:history="1">
        <w:r w:rsidR="004A5A7C" w:rsidRPr="00DD1E47">
          <w:rPr>
            <w:rStyle w:val="Hipervnculo"/>
            <w:rFonts w:asciiTheme="minorHAnsi" w:eastAsia="Calibri" w:hAnsiTheme="minorHAnsi" w:cstheme="minorHAnsi"/>
            <w:sz w:val="22"/>
            <w:szCs w:val="22"/>
            <w:lang w:eastAsia="en-US"/>
          </w:rPr>
          <w:t>http://biblioteca.sena.edu.co/paginas/bases.html</w:t>
        </w:r>
      </w:hyperlink>
      <w:r w:rsidR="004A5A7C" w:rsidRPr="00DD1E47">
        <w:rPr>
          <w:rFonts w:asciiTheme="minorHAnsi" w:eastAsia="Calibri" w:hAnsiTheme="minorHAnsi" w:cstheme="minorHAnsi"/>
          <w:color w:val="000000" w:themeColor="text1"/>
          <w:sz w:val="22"/>
          <w:szCs w:val="22"/>
          <w:lang w:eastAsia="en-US"/>
        </w:rPr>
        <w:t xml:space="preserve">) donde se </w:t>
      </w:r>
      <w:r w:rsidRPr="00DD1E47">
        <w:rPr>
          <w:rFonts w:asciiTheme="minorHAnsi" w:eastAsia="Calibri" w:hAnsiTheme="minorHAnsi" w:cstheme="minorHAnsi"/>
          <w:color w:val="000000" w:themeColor="text1"/>
          <w:sz w:val="22"/>
          <w:szCs w:val="22"/>
          <w:lang w:eastAsia="en-US"/>
        </w:rPr>
        <w:t>incluya</w:t>
      </w:r>
      <w:r w:rsidR="004A5A7C" w:rsidRPr="00DD1E47">
        <w:rPr>
          <w:rFonts w:asciiTheme="minorHAnsi" w:eastAsia="Calibri" w:hAnsiTheme="minorHAnsi" w:cstheme="minorHAnsi"/>
          <w:color w:val="000000" w:themeColor="text1"/>
          <w:sz w:val="22"/>
          <w:szCs w:val="22"/>
          <w:lang w:eastAsia="en-US"/>
        </w:rPr>
        <w:t>n</w:t>
      </w:r>
      <w:r w:rsidRPr="00DD1E47">
        <w:rPr>
          <w:rFonts w:asciiTheme="minorHAnsi" w:eastAsia="Calibri" w:hAnsiTheme="minorHAnsi" w:cstheme="minorHAnsi"/>
          <w:color w:val="000000" w:themeColor="text1"/>
          <w:sz w:val="22"/>
          <w:szCs w:val="22"/>
          <w:lang w:eastAsia="en-US"/>
        </w:rPr>
        <w:t xml:space="preserve"> los</w:t>
      </w:r>
      <w:r w:rsidR="001F1234" w:rsidRPr="00DD1E47">
        <w:rPr>
          <w:rFonts w:asciiTheme="minorHAnsi" w:eastAsia="Calibri" w:hAnsiTheme="minorHAnsi" w:cstheme="minorHAnsi"/>
          <w:color w:val="000000" w:themeColor="text1"/>
          <w:sz w:val="22"/>
          <w:szCs w:val="22"/>
          <w:lang w:eastAsia="en-US"/>
        </w:rPr>
        <w:t xml:space="preserve"> siguientes</w:t>
      </w:r>
      <w:r w:rsidRPr="00DD1E47">
        <w:rPr>
          <w:rFonts w:asciiTheme="minorHAnsi" w:eastAsia="Calibri" w:hAnsiTheme="minorHAnsi" w:cstheme="minorHAnsi"/>
          <w:color w:val="000000" w:themeColor="text1"/>
          <w:sz w:val="22"/>
          <w:szCs w:val="22"/>
          <w:lang w:eastAsia="en-US"/>
        </w:rPr>
        <w:t xml:space="preserve"> </w:t>
      </w:r>
      <w:r w:rsidR="001F1234" w:rsidRPr="00DD1E47">
        <w:rPr>
          <w:rFonts w:asciiTheme="minorHAnsi" w:eastAsia="Calibri" w:hAnsiTheme="minorHAnsi" w:cstheme="minorHAnsi"/>
          <w:color w:val="000000" w:themeColor="text1"/>
          <w:sz w:val="22"/>
          <w:szCs w:val="22"/>
          <w:lang w:eastAsia="en-US"/>
        </w:rPr>
        <w:t>conocimientos:</w:t>
      </w:r>
    </w:p>
    <w:p w14:paraId="25ECA6F0" w14:textId="5A1941EF" w:rsidR="00317A5C" w:rsidRPr="00DD1E47" w:rsidRDefault="00317A5C" w:rsidP="00317A5C">
      <w:pPr>
        <w:pStyle w:val="Textoindependiente"/>
        <w:numPr>
          <w:ilvl w:val="0"/>
          <w:numId w:val="43"/>
        </w:numPr>
        <w:spacing w:after="40"/>
        <w:jc w:val="both"/>
        <w:rPr>
          <w:rFonts w:asciiTheme="minorHAnsi" w:eastAsia="Calibri" w:hAnsiTheme="minorHAnsi" w:cstheme="minorHAnsi"/>
          <w:color w:val="000000" w:themeColor="text1"/>
          <w:sz w:val="22"/>
          <w:szCs w:val="22"/>
          <w:lang w:eastAsia="en-US"/>
        </w:rPr>
      </w:pPr>
      <w:r w:rsidRPr="00DD1E47">
        <w:rPr>
          <w:rFonts w:asciiTheme="minorHAnsi" w:eastAsia="Calibri" w:hAnsiTheme="minorHAnsi" w:cstheme="minorHAnsi"/>
          <w:color w:val="000000" w:themeColor="text1"/>
          <w:sz w:val="22"/>
          <w:szCs w:val="22"/>
          <w:lang w:eastAsia="en-US"/>
        </w:rPr>
        <w:t>Manual técnico</w:t>
      </w:r>
    </w:p>
    <w:p w14:paraId="02CD13A4" w14:textId="06244FFE" w:rsidR="00317A5C" w:rsidRPr="00DD1E47" w:rsidRDefault="00317A5C" w:rsidP="00317A5C">
      <w:pPr>
        <w:pStyle w:val="Textoindependiente"/>
        <w:numPr>
          <w:ilvl w:val="0"/>
          <w:numId w:val="43"/>
        </w:numPr>
        <w:spacing w:after="40"/>
        <w:jc w:val="both"/>
        <w:rPr>
          <w:rFonts w:asciiTheme="minorHAnsi" w:eastAsia="Calibri" w:hAnsiTheme="minorHAnsi" w:cstheme="minorHAnsi"/>
          <w:color w:val="000000" w:themeColor="text1"/>
          <w:sz w:val="22"/>
          <w:szCs w:val="22"/>
          <w:lang w:eastAsia="en-US"/>
        </w:rPr>
      </w:pPr>
      <w:r w:rsidRPr="00DD1E47">
        <w:rPr>
          <w:rFonts w:asciiTheme="minorHAnsi" w:eastAsia="Calibri" w:hAnsiTheme="minorHAnsi" w:cstheme="minorHAnsi"/>
          <w:color w:val="000000" w:themeColor="text1"/>
          <w:sz w:val="22"/>
          <w:szCs w:val="22"/>
          <w:lang w:eastAsia="en-US"/>
        </w:rPr>
        <w:t>Partes del manual</w:t>
      </w:r>
    </w:p>
    <w:p w14:paraId="3A1D8583" w14:textId="07BBE217" w:rsidR="000344AE" w:rsidRPr="00DD1E47" w:rsidRDefault="000344AE" w:rsidP="000344AE">
      <w:pPr>
        <w:pStyle w:val="Textoindependiente"/>
        <w:numPr>
          <w:ilvl w:val="0"/>
          <w:numId w:val="43"/>
        </w:numPr>
        <w:spacing w:after="40"/>
        <w:jc w:val="both"/>
        <w:rPr>
          <w:rFonts w:asciiTheme="minorHAnsi" w:eastAsia="Calibri" w:hAnsiTheme="minorHAnsi" w:cstheme="minorHAnsi"/>
          <w:color w:val="000000" w:themeColor="text1"/>
          <w:sz w:val="22"/>
          <w:szCs w:val="22"/>
          <w:lang w:eastAsia="en-US"/>
        </w:rPr>
      </w:pPr>
      <w:r w:rsidRPr="00DD1E47">
        <w:rPr>
          <w:rFonts w:asciiTheme="minorHAnsi" w:eastAsia="Calibri" w:hAnsiTheme="minorHAnsi" w:cstheme="minorHAnsi"/>
          <w:color w:val="000000" w:themeColor="text1"/>
          <w:sz w:val="22"/>
          <w:szCs w:val="22"/>
          <w:lang w:eastAsia="en-US"/>
        </w:rPr>
        <w:t xml:space="preserve">Objetivos  </w:t>
      </w:r>
    </w:p>
    <w:p w14:paraId="2F471DD0" w14:textId="37861524" w:rsidR="00607462" w:rsidRPr="00DD1E47" w:rsidRDefault="00317A5C" w:rsidP="00317A5C">
      <w:pPr>
        <w:pStyle w:val="Textoindependiente"/>
        <w:numPr>
          <w:ilvl w:val="0"/>
          <w:numId w:val="43"/>
        </w:numPr>
        <w:spacing w:after="40"/>
        <w:jc w:val="both"/>
        <w:rPr>
          <w:rFonts w:asciiTheme="minorHAnsi" w:eastAsia="Calibri" w:hAnsiTheme="minorHAnsi" w:cstheme="minorHAnsi"/>
          <w:color w:val="000000" w:themeColor="text1"/>
          <w:sz w:val="22"/>
          <w:szCs w:val="22"/>
          <w:lang w:eastAsia="en-US"/>
        </w:rPr>
      </w:pPr>
      <w:r w:rsidRPr="00DD1E47">
        <w:rPr>
          <w:rFonts w:asciiTheme="minorHAnsi" w:eastAsia="Calibri" w:hAnsiTheme="minorHAnsi" w:cstheme="minorHAnsi"/>
          <w:color w:val="000000" w:themeColor="text1"/>
          <w:sz w:val="22"/>
          <w:szCs w:val="22"/>
          <w:lang w:eastAsia="en-US"/>
        </w:rPr>
        <w:t>Formas de documentación de un manual técnico</w:t>
      </w:r>
    </w:p>
    <w:p w14:paraId="15E1C6EC" w14:textId="2DE5D6B4" w:rsidR="00317A5C" w:rsidRPr="00DD1E47" w:rsidRDefault="00317A5C" w:rsidP="00317A5C">
      <w:pPr>
        <w:pStyle w:val="Textoindependiente"/>
        <w:spacing w:after="40"/>
        <w:jc w:val="both"/>
        <w:rPr>
          <w:rFonts w:asciiTheme="minorHAnsi" w:eastAsia="Calibri" w:hAnsiTheme="minorHAnsi" w:cstheme="minorHAnsi"/>
          <w:color w:val="000000" w:themeColor="text1"/>
          <w:sz w:val="22"/>
          <w:szCs w:val="22"/>
          <w:lang w:eastAsia="en-US"/>
        </w:rPr>
      </w:pPr>
    </w:p>
    <w:p w14:paraId="208A40A5" w14:textId="369110E1" w:rsidR="009A0240" w:rsidRPr="00DD1E47" w:rsidRDefault="009A0240" w:rsidP="009A0240">
      <w:pPr>
        <w:pStyle w:val="Textoindependiente"/>
        <w:spacing w:after="40"/>
        <w:jc w:val="both"/>
        <w:rPr>
          <w:rFonts w:asciiTheme="minorHAnsi" w:eastAsia="Calibri" w:hAnsiTheme="minorHAnsi" w:cstheme="minorHAnsi"/>
          <w:color w:val="000000" w:themeColor="text1"/>
          <w:sz w:val="22"/>
          <w:szCs w:val="22"/>
          <w:lang w:eastAsia="en-US"/>
        </w:rPr>
      </w:pPr>
      <w:r w:rsidRPr="00DD1E47">
        <w:rPr>
          <w:rFonts w:asciiTheme="minorHAnsi" w:eastAsia="Calibri" w:hAnsiTheme="minorHAnsi" w:cstheme="minorHAnsi"/>
          <w:color w:val="000000" w:themeColor="text1"/>
          <w:sz w:val="22"/>
          <w:szCs w:val="22"/>
          <w:lang w:eastAsia="en-US"/>
        </w:rPr>
        <w:t xml:space="preserve">Después de </w:t>
      </w:r>
      <w:r w:rsidR="00AF4E6D" w:rsidRPr="00DD1E47">
        <w:rPr>
          <w:rFonts w:asciiTheme="minorHAnsi" w:eastAsia="Calibri" w:hAnsiTheme="minorHAnsi" w:cstheme="minorHAnsi"/>
          <w:bCs/>
          <w:color w:val="000000" w:themeColor="text1"/>
          <w:sz w:val="22"/>
          <w:szCs w:val="22"/>
          <w:lang w:eastAsia="en-US"/>
        </w:rPr>
        <w:t xml:space="preserve">comprender los conceptos teóricos </w:t>
      </w:r>
      <w:r w:rsidR="00AF4E6D" w:rsidRPr="00DD1E47">
        <w:rPr>
          <w:rFonts w:asciiTheme="minorHAnsi" w:eastAsia="Calibri" w:hAnsiTheme="minorHAnsi" w:cstheme="minorHAnsi"/>
          <w:color w:val="000000" w:themeColor="text1"/>
          <w:sz w:val="22"/>
          <w:szCs w:val="22"/>
          <w:lang w:eastAsia="en-US"/>
        </w:rPr>
        <w:t>de manera significativa</w:t>
      </w:r>
      <w:r w:rsidR="00AF4E6D" w:rsidRPr="00DD1E47">
        <w:rPr>
          <w:rFonts w:asciiTheme="minorHAnsi" w:eastAsia="Calibri" w:hAnsiTheme="minorHAnsi" w:cstheme="minorHAnsi"/>
          <w:bCs/>
          <w:color w:val="000000" w:themeColor="text1"/>
          <w:sz w:val="22"/>
          <w:szCs w:val="22"/>
          <w:lang w:eastAsia="en-US"/>
        </w:rPr>
        <w:t>, organizado las ideas principales coherentemente y creado su mapa conceptual, usted debe</w:t>
      </w:r>
      <w:r w:rsidRPr="00DD1E47">
        <w:rPr>
          <w:rFonts w:asciiTheme="minorHAnsi" w:eastAsia="Calibri" w:hAnsiTheme="minorHAnsi" w:cstheme="minorHAnsi"/>
          <w:color w:val="000000" w:themeColor="text1"/>
          <w:sz w:val="22"/>
          <w:szCs w:val="22"/>
          <w:lang w:eastAsia="en-US"/>
        </w:rPr>
        <w:t xml:space="preserve"> enviar</w:t>
      </w:r>
      <w:r w:rsidR="00AF4E6D" w:rsidRPr="00DD1E47">
        <w:rPr>
          <w:rFonts w:asciiTheme="minorHAnsi" w:eastAsia="Calibri" w:hAnsiTheme="minorHAnsi" w:cstheme="minorHAnsi"/>
          <w:color w:val="000000" w:themeColor="text1"/>
          <w:sz w:val="22"/>
          <w:szCs w:val="22"/>
          <w:lang w:eastAsia="en-US"/>
        </w:rPr>
        <w:t xml:space="preserve"> la imagen r</w:t>
      </w:r>
      <w:r w:rsidRPr="00DD1E47">
        <w:rPr>
          <w:rFonts w:asciiTheme="minorHAnsi" w:eastAsia="Calibri" w:hAnsiTheme="minorHAnsi" w:cstheme="minorHAnsi"/>
          <w:color w:val="000000" w:themeColor="text1"/>
          <w:sz w:val="22"/>
          <w:szCs w:val="22"/>
          <w:lang w:eastAsia="en-US"/>
        </w:rPr>
        <w:t>esulta</w:t>
      </w:r>
      <w:r w:rsidR="00AF4E6D" w:rsidRPr="00DD1E47">
        <w:rPr>
          <w:rFonts w:asciiTheme="minorHAnsi" w:eastAsia="Calibri" w:hAnsiTheme="minorHAnsi" w:cstheme="minorHAnsi"/>
          <w:color w:val="000000" w:themeColor="text1"/>
          <w:sz w:val="22"/>
          <w:szCs w:val="22"/>
          <w:lang w:eastAsia="en-US"/>
        </w:rPr>
        <w:t xml:space="preserve">nte </w:t>
      </w:r>
      <w:r w:rsidRPr="00DD1E47">
        <w:rPr>
          <w:rFonts w:asciiTheme="minorHAnsi" w:eastAsia="Calibri" w:hAnsiTheme="minorHAnsi" w:cstheme="minorHAnsi"/>
          <w:color w:val="000000" w:themeColor="text1"/>
          <w:sz w:val="22"/>
          <w:szCs w:val="22"/>
          <w:lang w:eastAsia="en-US"/>
        </w:rPr>
        <w:t xml:space="preserve">al espacio en la plataforma BLACKBOARD </w:t>
      </w:r>
      <w:r w:rsidR="00337039" w:rsidRPr="00DD1E47">
        <w:rPr>
          <w:rFonts w:asciiTheme="minorHAnsi" w:eastAsia="Calibri" w:hAnsiTheme="minorHAnsi" w:cstheme="minorHAnsi"/>
          <w:color w:val="000000" w:themeColor="text1"/>
          <w:sz w:val="22"/>
          <w:szCs w:val="22"/>
          <w:lang w:eastAsia="en-US"/>
        </w:rPr>
        <w:t xml:space="preserve">preparado por su instructor </w:t>
      </w:r>
      <w:r w:rsidRPr="00DD1E47">
        <w:rPr>
          <w:rFonts w:asciiTheme="minorHAnsi" w:eastAsia="Calibri" w:hAnsiTheme="minorHAnsi" w:cstheme="minorHAnsi"/>
          <w:color w:val="000000" w:themeColor="text1"/>
          <w:sz w:val="22"/>
          <w:szCs w:val="22"/>
          <w:lang w:eastAsia="en-US"/>
        </w:rPr>
        <w:t>para</w:t>
      </w:r>
      <w:r w:rsidR="00337039" w:rsidRPr="00DD1E47">
        <w:rPr>
          <w:rFonts w:asciiTheme="minorHAnsi" w:eastAsia="Calibri" w:hAnsiTheme="minorHAnsi" w:cstheme="minorHAnsi"/>
          <w:color w:val="000000" w:themeColor="text1"/>
          <w:sz w:val="22"/>
          <w:szCs w:val="22"/>
          <w:lang w:eastAsia="en-US"/>
        </w:rPr>
        <w:t xml:space="preserve"> dicho </w:t>
      </w:r>
      <w:r w:rsidRPr="00DD1E47">
        <w:rPr>
          <w:rFonts w:asciiTheme="minorHAnsi" w:eastAsia="Calibri" w:hAnsiTheme="minorHAnsi" w:cstheme="minorHAnsi"/>
          <w:color w:val="000000" w:themeColor="text1"/>
          <w:sz w:val="22"/>
          <w:szCs w:val="22"/>
          <w:lang w:eastAsia="en-US"/>
        </w:rPr>
        <w:t>fin.</w:t>
      </w:r>
    </w:p>
    <w:p w14:paraId="20F78E7B" w14:textId="6C4F037F" w:rsidR="00E10985" w:rsidRPr="00DD1E47" w:rsidRDefault="00E10985" w:rsidP="00904001">
      <w:pPr>
        <w:pStyle w:val="Textoindependiente"/>
        <w:spacing w:after="40"/>
        <w:jc w:val="both"/>
        <w:rPr>
          <w:rFonts w:asciiTheme="minorHAnsi" w:eastAsia="Calibri" w:hAnsiTheme="minorHAnsi" w:cstheme="minorHAnsi"/>
          <w:color w:val="000000" w:themeColor="text1"/>
          <w:sz w:val="22"/>
          <w:szCs w:val="22"/>
          <w:lang w:eastAsia="en-US"/>
        </w:rPr>
      </w:pPr>
    </w:p>
    <w:p w14:paraId="3FA1C015" w14:textId="5EE9ED42" w:rsidR="001934D7" w:rsidRPr="00DD1E47" w:rsidRDefault="001934D7" w:rsidP="001934D7">
      <w:pPr>
        <w:spacing w:after="0"/>
        <w:jc w:val="both"/>
        <w:rPr>
          <w:rFonts w:asciiTheme="minorHAnsi" w:hAnsiTheme="minorHAnsi" w:cs="Arial"/>
          <w:b/>
          <w:lang w:val="es-MX"/>
        </w:rPr>
      </w:pPr>
      <w:r w:rsidRPr="00DD1E47">
        <w:rPr>
          <w:rFonts w:asciiTheme="minorHAnsi" w:hAnsiTheme="minorHAnsi" w:cs="Arial"/>
          <w:b/>
          <w:lang w:val="es-MX"/>
        </w:rPr>
        <w:t xml:space="preserve">Actividad aprendizaje autónomo: </w:t>
      </w:r>
    </w:p>
    <w:p w14:paraId="626DFB93" w14:textId="77777777" w:rsidR="00D906A7" w:rsidRPr="00DD1E47" w:rsidRDefault="00D906A7" w:rsidP="00D906A7">
      <w:pPr>
        <w:spacing w:after="0" w:line="240" w:lineRule="auto"/>
        <w:jc w:val="both"/>
        <w:rPr>
          <w:rFonts w:asciiTheme="minorHAnsi" w:hAnsiTheme="minorHAnsi" w:cstheme="minorHAnsi"/>
          <w:bCs/>
          <w:color w:val="000000" w:themeColor="text1"/>
        </w:rPr>
      </w:pPr>
      <w:r w:rsidRPr="00DD1E47">
        <w:rPr>
          <w:rFonts w:asciiTheme="minorHAnsi" w:hAnsiTheme="minorHAnsi" w:cstheme="minorHAnsi"/>
          <w:bCs/>
          <w:color w:val="000000" w:themeColor="text1"/>
        </w:rPr>
        <w:t xml:space="preserve">En un manual técnico debe describir de una forma lo más detallada posible, un sin número de aspectos con el fin de convertirse en la herramienta que debe tener el administrador para cualquier duda o problema técnico que le pueda surgir a lo largo de todo el periodo de vida del sistema de información.  </w:t>
      </w:r>
    </w:p>
    <w:p w14:paraId="4F3FECD8" w14:textId="1C5F5063" w:rsidR="00D906A7" w:rsidRPr="00DD1E47" w:rsidRDefault="00D906A7" w:rsidP="001934D7">
      <w:pPr>
        <w:spacing w:after="0"/>
        <w:jc w:val="both"/>
        <w:rPr>
          <w:rFonts w:asciiTheme="minorHAnsi" w:hAnsiTheme="minorHAnsi" w:cs="Arial"/>
          <w:b/>
        </w:rPr>
      </w:pPr>
    </w:p>
    <w:p w14:paraId="58827399" w14:textId="4EBE3512" w:rsidR="009C2909" w:rsidRPr="00DD1E47" w:rsidRDefault="001934D7" w:rsidP="000344AE">
      <w:pPr>
        <w:pStyle w:val="Textoindependiente"/>
        <w:numPr>
          <w:ilvl w:val="0"/>
          <w:numId w:val="44"/>
        </w:numPr>
        <w:spacing w:after="40"/>
        <w:jc w:val="both"/>
        <w:rPr>
          <w:rFonts w:asciiTheme="minorHAnsi" w:eastAsia="Calibri" w:hAnsiTheme="minorHAnsi" w:cstheme="minorHAnsi"/>
          <w:color w:val="000000" w:themeColor="text1"/>
          <w:sz w:val="22"/>
          <w:szCs w:val="22"/>
          <w:lang w:eastAsia="en-US"/>
        </w:rPr>
      </w:pPr>
      <w:r w:rsidRPr="00DD1E47">
        <w:rPr>
          <w:rFonts w:asciiTheme="minorHAnsi" w:eastAsia="Calibri" w:hAnsiTheme="minorHAnsi" w:cstheme="minorHAnsi"/>
          <w:bCs/>
          <w:color w:val="000000" w:themeColor="text1"/>
          <w:sz w:val="22"/>
          <w:szCs w:val="22"/>
          <w:lang w:eastAsia="en-US"/>
        </w:rPr>
        <w:t>En est</w:t>
      </w:r>
      <w:r w:rsidR="007F19D8" w:rsidRPr="00DD1E47">
        <w:rPr>
          <w:rFonts w:asciiTheme="minorHAnsi" w:eastAsia="Calibri" w:hAnsiTheme="minorHAnsi" w:cstheme="minorHAnsi"/>
          <w:bCs/>
          <w:color w:val="000000" w:themeColor="text1"/>
          <w:sz w:val="22"/>
          <w:szCs w:val="22"/>
          <w:lang w:eastAsia="en-US"/>
        </w:rPr>
        <w:t xml:space="preserve">a actividad, nos remitiremos a un documento </w:t>
      </w:r>
      <w:r w:rsidRPr="00DD1E47">
        <w:rPr>
          <w:rFonts w:asciiTheme="minorHAnsi" w:eastAsia="Calibri" w:hAnsiTheme="minorHAnsi" w:cstheme="minorHAnsi"/>
          <w:bCs/>
          <w:color w:val="000000" w:themeColor="text1"/>
          <w:sz w:val="22"/>
          <w:szCs w:val="22"/>
          <w:lang w:eastAsia="en-US"/>
        </w:rPr>
        <w:t>que se presenta en la Bases de datos SENA, específicamente en la c</w:t>
      </w:r>
      <w:r w:rsidRPr="00DD1E47">
        <w:rPr>
          <w:rFonts w:asciiTheme="minorHAnsi" w:eastAsia="Calibri" w:hAnsiTheme="minorHAnsi" w:cstheme="minorHAnsi"/>
          <w:color w:val="000000" w:themeColor="text1"/>
          <w:sz w:val="22"/>
          <w:szCs w:val="22"/>
          <w:lang w:eastAsia="en-US"/>
        </w:rPr>
        <w:t xml:space="preserve">olección </w:t>
      </w:r>
      <w:r w:rsidRPr="00DD1E47">
        <w:rPr>
          <w:rFonts w:asciiTheme="minorHAnsi" w:eastAsia="Calibri" w:hAnsiTheme="minorHAnsi" w:cstheme="minorHAnsi"/>
          <w:i/>
          <w:color w:val="000000" w:themeColor="text1"/>
          <w:sz w:val="22"/>
          <w:szCs w:val="22"/>
          <w:lang w:eastAsia="en-US"/>
        </w:rPr>
        <w:t>e-Libro</w:t>
      </w:r>
      <w:r w:rsidR="00D91DDD" w:rsidRPr="00DD1E47">
        <w:rPr>
          <w:rFonts w:asciiTheme="minorHAnsi" w:eastAsia="Calibri" w:hAnsiTheme="minorHAnsi" w:cstheme="minorHAnsi"/>
          <w:color w:val="000000" w:themeColor="text1"/>
          <w:sz w:val="22"/>
          <w:szCs w:val="22"/>
          <w:lang w:eastAsia="en-US"/>
        </w:rPr>
        <w:t xml:space="preserve">. Nos ubicaremos en la página </w:t>
      </w:r>
      <w:r w:rsidR="004A61E5" w:rsidRPr="00DD1E47">
        <w:rPr>
          <w:rFonts w:asciiTheme="minorHAnsi" w:eastAsia="Calibri" w:hAnsiTheme="minorHAnsi" w:cstheme="minorHAnsi"/>
          <w:color w:val="000000" w:themeColor="text1"/>
          <w:sz w:val="22"/>
          <w:szCs w:val="22"/>
          <w:lang w:eastAsia="en-US"/>
        </w:rPr>
        <w:t>227</w:t>
      </w:r>
      <w:r w:rsidR="00D91DDD" w:rsidRPr="00DD1E47">
        <w:rPr>
          <w:rFonts w:asciiTheme="minorHAnsi" w:eastAsia="Calibri" w:hAnsiTheme="minorHAnsi" w:cstheme="minorHAnsi"/>
          <w:color w:val="000000" w:themeColor="text1"/>
          <w:sz w:val="22"/>
          <w:szCs w:val="22"/>
          <w:lang w:eastAsia="en-US"/>
        </w:rPr>
        <w:t xml:space="preserve"> de</w:t>
      </w:r>
      <w:r w:rsidR="001A1088" w:rsidRPr="00DD1E47">
        <w:rPr>
          <w:rFonts w:asciiTheme="minorHAnsi" w:eastAsia="Calibri" w:hAnsiTheme="minorHAnsi" w:cstheme="minorHAnsi"/>
          <w:color w:val="000000" w:themeColor="text1"/>
          <w:sz w:val="22"/>
          <w:szCs w:val="22"/>
          <w:lang w:eastAsia="en-US"/>
        </w:rPr>
        <w:t xml:space="preserve">l </w:t>
      </w:r>
      <w:r w:rsidR="00313675" w:rsidRPr="00DD1E47">
        <w:rPr>
          <w:rFonts w:asciiTheme="minorHAnsi" w:eastAsia="Calibri" w:hAnsiTheme="minorHAnsi" w:cstheme="minorHAnsi"/>
          <w:color w:val="000000" w:themeColor="text1"/>
          <w:sz w:val="22"/>
          <w:szCs w:val="22"/>
          <w:lang w:eastAsia="en-US"/>
        </w:rPr>
        <w:t>libro</w:t>
      </w:r>
      <w:r w:rsidR="001A1088" w:rsidRPr="00DD1E47">
        <w:rPr>
          <w:rFonts w:asciiTheme="minorHAnsi" w:eastAsia="Calibri" w:hAnsiTheme="minorHAnsi" w:cstheme="minorHAnsi"/>
          <w:color w:val="000000" w:themeColor="text1"/>
          <w:sz w:val="22"/>
          <w:szCs w:val="22"/>
          <w:lang w:eastAsia="en-US"/>
        </w:rPr>
        <w:t xml:space="preserve"> denominado </w:t>
      </w:r>
      <w:r w:rsidR="004A61E5" w:rsidRPr="00DD1E47">
        <w:rPr>
          <w:rFonts w:asciiTheme="minorHAnsi" w:eastAsia="Calibri" w:hAnsiTheme="minorHAnsi" w:cstheme="minorHAnsi"/>
          <w:b/>
          <w:i/>
          <w:color w:val="000000" w:themeColor="text1"/>
          <w:sz w:val="22"/>
          <w:szCs w:val="22"/>
          <w:lang w:eastAsia="en-US"/>
        </w:rPr>
        <w:t xml:space="preserve">Selección, instalación y configuración del software de servidor de mensajería electrónica </w:t>
      </w:r>
      <w:r w:rsidR="004A61E5" w:rsidRPr="00DD1E47">
        <w:rPr>
          <w:rFonts w:asciiTheme="minorHAnsi" w:eastAsia="Calibri" w:hAnsiTheme="minorHAnsi" w:cstheme="minorHAnsi"/>
          <w:b/>
          <w:i/>
          <w:color w:val="000000" w:themeColor="text1"/>
          <w:sz w:val="22"/>
          <w:szCs w:val="22"/>
          <w:lang w:eastAsia="en-US"/>
        </w:rPr>
        <w:fldChar w:fldCharType="begin"/>
      </w:r>
      <w:r w:rsidR="004A61E5" w:rsidRPr="00DD1E47">
        <w:rPr>
          <w:rFonts w:asciiTheme="minorHAnsi" w:eastAsia="Calibri" w:hAnsiTheme="minorHAnsi" w:cstheme="minorHAnsi"/>
          <w:b/>
          <w:i/>
          <w:color w:val="000000" w:themeColor="text1"/>
          <w:sz w:val="22"/>
          <w:szCs w:val="22"/>
          <w:lang w:eastAsia="en-US"/>
        </w:rPr>
        <w:instrText xml:space="preserve"> ADDIN ZOTERO_ITEM CSL_CITATION {"citationID":"QWVcQ64n","properties":{"formattedCitation":"(Saavedra Fern\\uc0\\u225{}ndez, 2015, p. 227)","plainCitation":"(Saavedra Fernández, 2015, p. 227)","noteIndex":0},"citationItems":[{"id":64,"uris":["http://zotero.org/users/5040943/items/I7MN7TGR"],"uri":["http://zotero.org/users/5040943/items/I7MN7TGR"],"itemData":{"id":64,"type":"book","title":"Selección, instalación y configuración del software de servidor de mensajería electrónica (UF1273)","publisher":"IC Editorial","publisher-place":"Madrid, SPAIN","source":"ProQuest Ebook Central","event-place":"Madrid, SPAIN","URL":"https://ebookcentral-proquest-com.bdigital.sena.edu.co/lib/senavirtualsp/detail.action?docID=4310549","ISBN":"978-84-16433-92-6","author":[{"family":"Saavedra Fernández","given":"Tomás"}],"issued":{"date-parts":[["2015"]]},"accessed":{"date-parts":[["2018",8,12]]}},"locator":"227","label":"page"}],"schema":"https://github.com/citation-style-language/schema/raw/master/csl-citation.json"} </w:instrText>
      </w:r>
      <w:r w:rsidR="004A61E5" w:rsidRPr="00DD1E47">
        <w:rPr>
          <w:rFonts w:asciiTheme="minorHAnsi" w:eastAsia="Calibri" w:hAnsiTheme="minorHAnsi" w:cstheme="minorHAnsi"/>
          <w:b/>
          <w:i/>
          <w:color w:val="000000" w:themeColor="text1"/>
          <w:sz w:val="22"/>
          <w:szCs w:val="22"/>
          <w:lang w:eastAsia="en-US"/>
        </w:rPr>
        <w:fldChar w:fldCharType="separate"/>
      </w:r>
      <w:r w:rsidR="004A61E5" w:rsidRPr="00DD1E47">
        <w:rPr>
          <w:rFonts w:ascii="Calibri" w:hAnsi="Calibri" w:cs="Calibri"/>
          <w:sz w:val="22"/>
          <w:szCs w:val="24"/>
        </w:rPr>
        <w:t>(Saavedra Fernández, 2015, p. 227)</w:t>
      </w:r>
      <w:r w:rsidR="004A61E5" w:rsidRPr="00DD1E47">
        <w:rPr>
          <w:rFonts w:asciiTheme="minorHAnsi" w:eastAsia="Calibri" w:hAnsiTheme="minorHAnsi" w:cstheme="minorHAnsi"/>
          <w:b/>
          <w:i/>
          <w:color w:val="000000" w:themeColor="text1"/>
          <w:sz w:val="22"/>
          <w:szCs w:val="22"/>
          <w:lang w:eastAsia="en-US"/>
        </w:rPr>
        <w:fldChar w:fldCharType="end"/>
      </w:r>
      <w:r w:rsidR="004A61E5" w:rsidRPr="00DD1E47">
        <w:rPr>
          <w:rFonts w:asciiTheme="minorHAnsi" w:eastAsia="Calibri" w:hAnsiTheme="minorHAnsi" w:cstheme="minorHAnsi"/>
          <w:b/>
          <w:i/>
          <w:color w:val="000000" w:themeColor="text1"/>
          <w:sz w:val="22"/>
          <w:szCs w:val="22"/>
          <w:lang w:eastAsia="en-US"/>
        </w:rPr>
        <w:t xml:space="preserve">, </w:t>
      </w:r>
      <w:r w:rsidR="00D91DDD" w:rsidRPr="00DD1E47">
        <w:rPr>
          <w:rFonts w:asciiTheme="minorHAnsi" w:eastAsia="Calibri" w:hAnsiTheme="minorHAnsi" w:cstheme="minorHAnsi"/>
          <w:color w:val="000000" w:themeColor="text1"/>
          <w:sz w:val="22"/>
          <w:szCs w:val="22"/>
          <w:lang w:eastAsia="en-US"/>
        </w:rPr>
        <w:t>el cual puede ser r</w:t>
      </w:r>
      <w:r w:rsidRPr="00DD1E47">
        <w:rPr>
          <w:rFonts w:asciiTheme="minorHAnsi" w:eastAsia="Calibri" w:hAnsiTheme="minorHAnsi" w:cstheme="minorHAnsi"/>
          <w:color w:val="000000" w:themeColor="text1"/>
          <w:sz w:val="22"/>
          <w:szCs w:val="22"/>
          <w:lang w:eastAsia="en-US"/>
        </w:rPr>
        <w:t>ecuperado</w:t>
      </w:r>
      <w:r w:rsidR="004A61E5" w:rsidRPr="00DD1E47">
        <w:rPr>
          <w:rFonts w:asciiTheme="minorHAnsi" w:eastAsia="Calibri" w:hAnsiTheme="minorHAnsi" w:cstheme="minorHAnsi"/>
          <w:color w:val="000000" w:themeColor="text1"/>
          <w:sz w:val="22"/>
          <w:szCs w:val="22"/>
          <w:lang w:eastAsia="en-US"/>
        </w:rPr>
        <w:t xml:space="preserve"> desde el enlace</w:t>
      </w:r>
      <w:r w:rsidRPr="00DD1E47">
        <w:rPr>
          <w:rFonts w:asciiTheme="minorHAnsi" w:eastAsia="Calibri" w:hAnsiTheme="minorHAnsi" w:cstheme="minorHAnsi"/>
          <w:color w:val="000000" w:themeColor="text1"/>
          <w:sz w:val="22"/>
          <w:szCs w:val="22"/>
          <w:lang w:eastAsia="en-US"/>
        </w:rPr>
        <w:t xml:space="preserve"> </w:t>
      </w:r>
      <w:hyperlink r:id="rId9" w:history="1">
        <w:r w:rsidR="004A61E5" w:rsidRPr="00DD1E47">
          <w:rPr>
            <w:rStyle w:val="Hipervnculo"/>
            <w:rFonts w:asciiTheme="minorHAnsi" w:eastAsia="Calibri" w:hAnsiTheme="minorHAnsi" w:cstheme="minorHAnsi"/>
            <w:sz w:val="22"/>
            <w:szCs w:val="22"/>
            <w:lang w:eastAsia="en-US"/>
          </w:rPr>
          <w:t>https://ebookcentral-proquest-com.bdigital.sena.edu.co/lib/senavirtualsp/detail.action?docID=4310549</w:t>
        </w:r>
      </w:hyperlink>
      <w:r w:rsidR="004A61E5" w:rsidRPr="00DD1E47">
        <w:rPr>
          <w:rFonts w:asciiTheme="minorHAnsi" w:eastAsia="Calibri" w:hAnsiTheme="minorHAnsi" w:cstheme="minorHAnsi"/>
          <w:color w:val="000000" w:themeColor="text1"/>
          <w:sz w:val="22"/>
          <w:szCs w:val="22"/>
          <w:lang w:eastAsia="en-US"/>
        </w:rPr>
        <w:t xml:space="preserve"> </w:t>
      </w:r>
    </w:p>
    <w:p w14:paraId="13799ED0" w14:textId="77777777" w:rsidR="007F19D8" w:rsidRPr="00DD1E47" w:rsidRDefault="007F19D8" w:rsidP="001934D7">
      <w:pPr>
        <w:pStyle w:val="Textoindependiente"/>
        <w:spacing w:after="40"/>
        <w:jc w:val="both"/>
        <w:rPr>
          <w:rFonts w:asciiTheme="minorHAnsi" w:eastAsia="Calibri" w:hAnsiTheme="minorHAnsi" w:cstheme="minorHAnsi"/>
          <w:color w:val="000000" w:themeColor="text1"/>
          <w:sz w:val="22"/>
          <w:szCs w:val="22"/>
          <w:lang w:eastAsia="en-US"/>
        </w:rPr>
      </w:pPr>
    </w:p>
    <w:p w14:paraId="6E6E5C7F" w14:textId="431186F2" w:rsidR="00B7669F" w:rsidRPr="00DD1E47" w:rsidRDefault="009C2909" w:rsidP="000344AE">
      <w:pPr>
        <w:pStyle w:val="Textoindependiente"/>
        <w:spacing w:after="40"/>
        <w:ind w:left="708"/>
        <w:jc w:val="both"/>
        <w:rPr>
          <w:rFonts w:asciiTheme="minorHAnsi" w:eastAsia="Calibri" w:hAnsiTheme="minorHAnsi" w:cstheme="minorHAnsi"/>
          <w:bCs/>
          <w:color w:val="000000" w:themeColor="text1"/>
          <w:sz w:val="22"/>
          <w:szCs w:val="22"/>
          <w:lang w:eastAsia="en-US"/>
        </w:rPr>
      </w:pPr>
      <w:r w:rsidRPr="00DD1E47">
        <w:rPr>
          <w:rFonts w:asciiTheme="minorHAnsi" w:eastAsia="Calibri" w:hAnsiTheme="minorHAnsi" w:cstheme="minorHAnsi"/>
          <w:bCs/>
          <w:color w:val="000000" w:themeColor="text1"/>
          <w:sz w:val="22"/>
          <w:szCs w:val="22"/>
          <w:lang w:eastAsia="en-US"/>
        </w:rPr>
        <w:t xml:space="preserve">Usted leerá </w:t>
      </w:r>
      <w:r w:rsidR="001A0ECE" w:rsidRPr="00DD1E47">
        <w:rPr>
          <w:rFonts w:asciiTheme="minorHAnsi" w:eastAsia="Calibri" w:hAnsiTheme="minorHAnsi" w:cstheme="minorHAnsi"/>
          <w:bCs/>
          <w:color w:val="000000" w:themeColor="text1"/>
          <w:sz w:val="22"/>
          <w:szCs w:val="22"/>
          <w:lang w:eastAsia="en-US"/>
        </w:rPr>
        <w:t xml:space="preserve">el capítulo respectivo, </w:t>
      </w:r>
      <w:r w:rsidR="00AF767C" w:rsidRPr="00DD1E47">
        <w:rPr>
          <w:rFonts w:asciiTheme="minorHAnsi" w:eastAsia="Calibri" w:hAnsiTheme="minorHAnsi" w:cstheme="minorHAnsi"/>
          <w:bCs/>
          <w:color w:val="000000" w:themeColor="text1"/>
          <w:sz w:val="22"/>
          <w:szCs w:val="22"/>
          <w:lang w:eastAsia="en-US"/>
        </w:rPr>
        <w:t xml:space="preserve">seguidamente identificará y definirá los ítems sugeridos para incluir en un manual de operación. </w:t>
      </w:r>
      <w:r w:rsidR="00857C67" w:rsidRPr="00DD1E47">
        <w:rPr>
          <w:rFonts w:asciiTheme="minorHAnsi" w:eastAsia="Calibri" w:hAnsiTheme="minorHAnsi" w:cstheme="minorHAnsi"/>
          <w:bCs/>
          <w:color w:val="000000" w:themeColor="text1"/>
          <w:sz w:val="22"/>
          <w:szCs w:val="22"/>
          <w:lang w:eastAsia="en-US"/>
        </w:rPr>
        <w:t xml:space="preserve"> </w:t>
      </w:r>
    </w:p>
    <w:p w14:paraId="1272BA99" w14:textId="566D3A66" w:rsidR="00673FFB" w:rsidRPr="00DD1E47" w:rsidRDefault="00673FFB" w:rsidP="000344AE">
      <w:pPr>
        <w:pStyle w:val="Textoindependiente"/>
        <w:spacing w:after="40"/>
        <w:ind w:left="708"/>
        <w:jc w:val="both"/>
        <w:rPr>
          <w:rFonts w:asciiTheme="minorHAnsi" w:eastAsia="Calibri" w:hAnsiTheme="minorHAnsi" w:cstheme="minorHAnsi"/>
          <w:bCs/>
          <w:color w:val="000000" w:themeColor="text1"/>
          <w:sz w:val="22"/>
          <w:szCs w:val="22"/>
          <w:lang w:eastAsia="en-US"/>
        </w:rPr>
      </w:pPr>
    </w:p>
    <w:p w14:paraId="62C6A6C3" w14:textId="53EDEDDF" w:rsidR="00673FFB" w:rsidRPr="00DD1E47" w:rsidRDefault="00673FFB" w:rsidP="00673FFB">
      <w:pPr>
        <w:pStyle w:val="Textoindependiente"/>
        <w:numPr>
          <w:ilvl w:val="0"/>
          <w:numId w:val="44"/>
        </w:numPr>
        <w:spacing w:after="40"/>
        <w:jc w:val="both"/>
        <w:rPr>
          <w:rFonts w:asciiTheme="minorHAnsi" w:eastAsia="Calibri" w:hAnsiTheme="minorHAnsi" w:cstheme="minorHAnsi"/>
          <w:bCs/>
          <w:color w:val="000000" w:themeColor="text1"/>
          <w:sz w:val="22"/>
          <w:szCs w:val="22"/>
          <w:lang w:eastAsia="en-US"/>
        </w:rPr>
      </w:pPr>
      <w:r w:rsidRPr="00DD1E47">
        <w:rPr>
          <w:rFonts w:asciiTheme="minorHAnsi" w:eastAsia="Calibri" w:hAnsiTheme="minorHAnsi" w:cstheme="minorHAnsi"/>
          <w:bCs/>
          <w:color w:val="000000" w:themeColor="text1"/>
          <w:sz w:val="22"/>
          <w:szCs w:val="22"/>
          <w:lang w:eastAsia="en-US"/>
        </w:rPr>
        <w:t xml:space="preserve">Tomaremos como referencia el video llamado </w:t>
      </w:r>
      <w:r w:rsidRPr="00DD1E47">
        <w:rPr>
          <w:rFonts w:asciiTheme="minorHAnsi" w:eastAsia="Calibri" w:hAnsiTheme="minorHAnsi" w:cstheme="minorHAnsi"/>
          <w:b/>
          <w:bCs/>
          <w:i/>
          <w:color w:val="000000" w:themeColor="text1"/>
          <w:sz w:val="22"/>
          <w:szCs w:val="22"/>
          <w:lang w:eastAsia="en-US"/>
        </w:rPr>
        <w:t>Manual técnico y Manual de usuario - Ingeniería del software</w:t>
      </w:r>
      <w:r w:rsidRPr="00DD1E47">
        <w:rPr>
          <w:rFonts w:asciiTheme="minorHAnsi" w:eastAsia="Calibri" w:hAnsiTheme="minorHAnsi" w:cstheme="minorHAnsi"/>
          <w:bCs/>
          <w:color w:val="000000" w:themeColor="text1"/>
          <w:sz w:val="22"/>
          <w:szCs w:val="22"/>
          <w:lang w:eastAsia="en-US"/>
        </w:rPr>
        <w:t xml:space="preserve"> </w:t>
      </w:r>
      <w:r w:rsidRPr="00DD1E47">
        <w:rPr>
          <w:rFonts w:asciiTheme="minorHAnsi" w:eastAsia="Calibri" w:hAnsiTheme="minorHAnsi" w:cstheme="minorHAnsi"/>
          <w:bCs/>
          <w:color w:val="000000" w:themeColor="text1"/>
          <w:sz w:val="22"/>
          <w:szCs w:val="22"/>
          <w:lang w:eastAsia="en-US"/>
        </w:rPr>
        <w:fldChar w:fldCharType="begin"/>
      </w:r>
      <w:r w:rsidR="004E7A76">
        <w:rPr>
          <w:rFonts w:asciiTheme="minorHAnsi" w:eastAsia="Calibri" w:hAnsiTheme="minorHAnsi" w:cstheme="minorHAnsi"/>
          <w:bCs/>
          <w:color w:val="000000" w:themeColor="text1"/>
          <w:sz w:val="22"/>
          <w:szCs w:val="22"/>
          <w:lang w:eastAsia="en-US"/>
        </w:rPr>
        <w:instrText xml:space="preserve"> ADDIN ZOTERO_ITEM CSL_CITATION {"citationID":"AuSg0KUs","properties":{"formattedCitation":"(Luis Velasco, s.\\uc0\\u160{}f.)","plainCitation":"(Luis Velasco, s. f.)","noteIndex":0},"citationItems":[{"id":66,"uris":["http://zotero.org/users/5040943/items/YH4UQQFS"],"uri":["http://zotero.org/users/5040943/items/YH4UQQFS"],"itemData":{"id":66,"type":"motion_picture","title":"Manual técnico y Manual de usuario - Ingeniería del software","source":"YouTube","dimensions":"1458 seconds","URL":"https://www.youtube.com/watch?v=LFfbxJK46l0","author":[{"family":"Luis Velasco","given":""}]}}],"schema":"https://github.com/citation-style-language/schema/raw/master/csl-citation.json"} </w:instrText>
      </w:r>
      <w:r w:rsidRPr="00DD1E47">
        <w:rPr>
          <w:rFonts w:asciiTheme="minorHAnsi" w:eastAsia="Calibri" w:hAnsiTheme="minorHAnsi" w:cstheme="minorHAnsi"/>
          <w:bCs/>
          <w:color w:val="000000" w:themeColor="text1"/>
          <w:sz w:val="22"/>
          <w:szCs w:val="22"/>
          <w:lang w:eastAsia="en-US"/>
        </w:rPr>
        <w:fldChar w:fldCharType="separate"/>
      </w:r>
      <w:r w:rsidRPr="00DD1E47">
        <w:rPr>
          <w:rFonts w:ascii="Calibri" w:hAnsi="Calibri" w:cs="Calibri"/>
          <w:sz w:val="22"/>
          <w:szCs w:val="24"/>
        </w:rPr>
        <w:t>(Luis Velasco, s. f.)</w:t>
      </w:r>
      <w:r w:rsidRPr="00DD1E47">
        <w:rPr>
          <w:rFonts w:asciiTheme="minorHAnsi" w:eastAsia="Calibri" w:hAnsiTheme="minorHAnsi" w:cstheme="minorHAnsi"/>
          <w:bCs/>
          <w:color w:val="000000" w:themeColor="text1"/>
          <w:sz w:val="22"/>
          <w:szCs w:val="22"/>
          <w:lang w:eastAsia="en-US"/>
        </w:rPr>
        <w:fldChar w:fldCharType="end"/>
      </w:r>
      <w:r w:rsidRPr="00DD1E47">
        <w:rPr>
          <w:rFonts w:asciiTheme="minorHAnsi" w:eastAsia="Calibri" w:hAnsiTheme="minorHAnsi" w:cstheme="minorHAnsi"/>
          <w:bCs/>
          <w:color w:val="000000" w:themeColor="text1"/>
          <w:sz w:val="22"/>
          <w:szCs w:val="22"/>
          <w:lang w:eastAsia="en-US"/>
        </w:rPr>
        <w:t xml:space="preserve">, el cual podemos ubicar en </w:t>
      </w:r>
      <w:r w:rsidR="00930A27" w:rsidRPr="00DD1E47">
        <w:rPr>
          <w:rFonts w:asciiTheme="minorHAnsi" w:eastAsia="Calibri" w:hAnsiTheme="minorHAnsi" w:cstheme="minorHAnsi"/>
          <w:bCs/>
          <w:color w:val="000000" w:themeColor="text1"/>
          <w:sz w:val="22"/>
          <w:szCs w:val="22"/>
          <w:lang w:eastAsia="en-US"/>
        </w:rPr>
        <w:t>YouTube</w:t>
      </w:r>
      <w:r w:rsidRPr="00DD1E47">
        <w:rPr>
          <w:rFonts w:asciiTheme="minorHAnsi" w:eastAsia="Calibri" w:hAnsiTheme="minorHAnsi" w:cstheme="minorHAnsi"/>
          <w:bCs/>
          <w:color w:val="000000" w:themeColor="text1"/>
          <w:sz w:val="22"/>
          <w:szCs w:val="22"/>
          <w:lang w:eastAsia="en-US"/>
        </w:rPr>
        <w:t xml:space="preserve"> y recuperar desde el siguiente enlace </w:t>
      </w:r>
      <w:hyperlink r:id="rId10" w:history="1">
        <w:r w:rsidRPr="00DD1E47">
          <w:rPr>
            <w:rStyle w:val="Hipervnculo"/>
            <w:rFonts w:asciiTheme="minorHAnsi" w:eastAsia="Calibri" w:hAnsiTheme="minorHAnsi" w:cstheme="minorHAnsi"/>
            <w:bCs/>
            <w:sz w:val="22"/>
            <w:szCs w:val="22"/>
            <w:lang w:eastAsia="en-US"/>
          </w:rPr>
          <w:t>https://www.youtube.com/watch?v=LFfbxJK46l0</w:t>
        </w:r>
      </w:hyperlink>
      <w:r w:rsidRPr="00DD1E47">
        <w:rPr>
          <w:rFonts w:asciiTheme="minorHAnsi" w:eastAsia="Calibri" w:hAnsiTheme="minorHAnsi" w:cstheme="minorHAnsi"/>
          <w:bCs/>
          <w:color w:val="000000" w:themeColor="text1"/>
          <w:sz w:val="22"/>
          <w:szCs w:val="22"/>
          <w:lang w:eastAsia="en-US"/>
        </w:rPr>
        <w:t>.</w:t>
      </w:r>
    </w:p>
    <w:p w14:paraId="07A96F8C" w14:textId="0BAC6D63" w:rsidR="00673FFB" w:rsidRPr="00DD1E47" w:rsidRDefault="00673FFB" w:rsidP="00930A27">
      <w:pPr>
        <w:pStyle w:val="Textoindependiente"/>
        <w:spacing w:after="40"/>
        <w:ind w:left="708"/>
        <w:jc w:val="both"/>
        <w:rPr>
          <w:rFonts w:asciiTheme="minorHAnsi" w:eastAsia="Calibri" w:hAnsiTheme="minorHAnsi" w:cstheme="minorHAnsi"/>
          <w:bCs/>
          <w:color w:val="000000" w:themeColor="text1"/>
          <w:sz w:val="22"/>
          <w:szCs w:val="22"/>
          <w:lang w:eastAsia="en-US"/>
        </w:rPr>
      </w:pPr>
    </w:p>
    <w:p w14:paraId="70ED341F" w14:textId="195F44E6" w:rsidR="00930A27" w:rsidRPr="00DD1E47" w:rsidRDefault="00930A27" w:rsidP="00930A27">
      <w:pPr>
        <w:pStyle w:val="Textoindependiente"/>
        <w:spacing w:after="40"/>
        <w:ind w:left="708"/>
        <w:jc w:val="both"/>
        <w:rPr>
          <w:rFonts w:asciiTheme="minorHAnsi" w:eastAsia="Calibri" w:hAnsiTheme="minorHAnsi" w:cstheme="minorHAnsi"/>
          <w:bCs/>
          <w:color w:val="000000" w:themeColor="text1"/>
          <w:sz w:val="22"/>
          <w:szCs w:val="22"/>
          <w:lang w:eastAsia="en-US"/>
        </w:rPr>
      </w:pPr>
      <w:r w:rsidRPr="00DD1E47">
        <w:rPr>
          <w:rFonts w:asciiTheme="minorHAnsi" w:eastAsia="Calibri" w:hAnsiTheme="minorHAnsi" w:cstheme="minorHAnsi"/>
          <w:bCs/>
          <w:color w:val="000000" w:themeColor="text1"/>
          <w:sz w:val="22"/>
          <w:szCs w:val="22"/>
          <w:lang w:eastAsia="en-US"/>
        </w:rPr>
        <w:t xml:space="preserve">Después de ver el video propuesto, usted hará una lista de segmentos que deberían ser contemplados en un manual técnico. </w:t>
      </w:r>
    </w:p>
    <w:p w14:paraId="1A786513" w14:textId="40C13649" w:rsidR="000B18CF" w:rsidRPr="00DD1E47" w:rsidRDefault="000B18CF" w:rsidP="00930A27">
      <w:pPr>
        <w:pStyle w:val="Textoindependiente"/>
        <w:spacing w:after="40"/>
        <w:ind w:left="360"/>
        <w:jc w:val="both"/>
        <w:rPr>
          <w:rFonts w:asciiTheme="minorHAnsi" w:eastAsia="Calibri" w:hAnsiTheme="minorHAnsi" w:cstheme="minorHAnsi"/>
          <w:bCs/>
          <w:color w:val="000000" w:themeColor="text1"/>
          <w:sz w:val="22"/>
          <w:szCs w:val="22"/>
          <w:lang w:eastAsia="en-US"/>
        </w:rPr>
      </w:pPr>
    </w:p>
    <w:p w14:paraId="4F4C52A1" w14:textId="77777777" w:rsidR="00CF7FCA" w:rsidRPr="00DD1E47" w:rsidRDefault="00CF7FCA" w:rsidP="00930A27">
      <w:pPr>
        <w:pStyle w:val="Textoindependiente"/>
        <w:spacing w:after="40"/>
        <w:ind w:left="360"/>
        <w:jc w:val="both"/>
        <w:rPr>
          <w:rFonts w:asciiTheme="minorHAnsi" w:eastAsia="Calibri" w:hAnsiTheme="minorHAnsi" w:cstheme="minorHAnsi"/>
          <w:bCs/>
          <w:color w:val="000000" w:themeColor="text1"/>
          <w:sz w:val="22"/>
          <w:szCs w:val="22"/>
          <w:lang w:eastAsia="en-US"/>
        </w:rPr>
      </w:pPr>
    </w:p>
    <w:p w14:paraId="7B24D6E7" w14:textId="1EAAD349" w:rsidR="009C2909" w:rsidRPr="00DD1E47" w:rsidRDefault="00FE3FBF" w:rsidP="00930A27">
      <w:pPr>
        <w:pStyle w:val="Textoindependiente"/>
        <w:spacing w:after="40"/>
        <w:ind w:left="360"/>
        <w:jc w:val="both"/>
        <w:rPr>
          <w:rFonts w:asciiTheme="minorHAnsi" w:eastAsia="Calibri" w:hAnsiTheme="minorHAnsi" w:cstheme="minorHAnsi"/>
          <w:bCs/>
          <w:color w:val="000000" w:themeColor="text1"/>
          <w:sz w:val="22"/>
          <w:szCs w:val="22"/>
          <w:lang w:eastAsia="en-US"/>
        </w:rPr>
      </w:pPr>
      <w:r w:rsidRPr="00DD1E47">
        <w:rPr>
          <w:rFonts w:asciiTheme="minorHAnsi" w:eastAsia="Calibri" w:hAnsiTheme="minorHAnsi" w:cstheme="minorHAnsi"/>
          <w:bCs/>
          <w:color w:val="000000" w:themeColor="text1"/>
          <w:sz w:val="22"/>
          <w:szCs w:val="22"/>
          <w:lang w:eastAsia="en-US"/>
        </w:rPr>
        <w:t>F</w:t>
      </w:r>
      <w:r w:rsidR="009C2909" w:rsidRPr="00DD1E47">
        <w:rPr>
          <w:rFonts w:asciiTheme="minorHAnsi" w:eastAsia="Calibri" w:hAnsiTheme="minorHAnsi" w:cstheme="minorHAnsi"/>
          <w:bCs/>
          <w:color w:val="000000" w:themeColor="text1"/>
          <w:sz w:val="22"/>
          <w:szCs w:val="22"/>
          <w:lang w:eastAsia="en-US"/>
        </w:rPr>
        <w:t>inalmente,</w:t>
      </w:r>
      <w:r w:rsidR="00E542F1" w:rsidRPr="00DD1E47">
        <w:rPr>
          <w:rFonts w:asciiTheme="minorHAnsi" w:eastAsia="Calibri" w:hAnsiTheme="minorHAnsi" w:cstheme="minorHAnsi"/>
          <w:bCs/>
          <w:color w:val="000000" w:themeColor="text1"/>
          <w:sz w:val="22"/>
          <w:szCs w:val="22"/>
          <w:lang w:eastAsia="en-US"/>
        </w:rPr>
        <w:t xml:space="preserve"> </w:t>
      </w:r>
      <w:r w:rsidR="009C2909" w:rsidRPr="00DD1E47">
        <w:rPr>
          <w:rFonts w:asciiTheme="minorHAnsi" w:eastAsia="Calibri" w:hAnsiTheme="minorHAnsi" w:cstheme="minorHAnsi"/>
          <w:bCs/>
          <w:color w:val="000000" w:themeColor="text1"/>
          <w:sz w:val="22"/>
          <w:szCs w:val="22"/>
          <w:lang w:eastAsia="en-US"/>
        </w:rPr>
        <w:t xml:space="preserve">usted </w:t>
      </w:r>
      <w:r w:rsidR="00930A27" w:rsidRPr="00DD1E47">
        <w:rPr>
          <w:rFonts w:asciiTheme="minorHAnsi" w:eastAsia="Calibri" w:hAnsiTheme="minorHAnsi" w:cstheme="minorHAnsi"/>
          <w:bCs/>
          <w:color w:val="000000" w:themeColor="text1"/>
          <w:sz w:val="22"/>
          <w:szCs w:val="22"/>
          <w:lang w:eastAsia="en-US"/>
        </w:rPr>
        <w:t xml:space="preserve">fusionará conceptos del libro y del video propuesto y creará su propia plantilla de manual técnico para un sistema de información. Así mismo, </w:t>
      </w:r>
      <w:r w:rsidR="009C2909" w:rsidRPr="00DD1E47">
        <w:rPr>
          <w:rFonts w:asciiTheme="minorHAnsi" w:eastAsia="Calibri" w:hAnsiTheme="minorHAnsi" w:cstheme="minorHAnsi"/>
          <w:bCs/>
          <w:color w:val="000000" w:themeColor="text1"/>
          <w:sz w:val="22"/>
          <w:szCs w:val="22"/>
          <w:lang w:eastAsia="en-US"/>
        </w:rPr>
        <w:t xml:space="preserve">debe enviar </w:t>
      </w:r>
      <w:r w:rsidR="00930A27" w:rsidRPr="00DD1E47">
        <w:rPr>
          <w:rFonts w:asciiTheme="minorHAnsi" w:eastAsia="Calibri" w:hAnsiTheme="minorHAnsi" w:cstheme="minorHAnsi"/>
          <w:bCs/>
          <w:color w:val="000000" w:themeColor="text1"/>
          <w:sz w:val="22"/>
          <w:szCs w:val="22"/>
          <w:lang w:eastAsia="en-US"/>
        </w:rPr>
        <w:t xml:space="preserve">el documento resultante </w:t>
      </w:r>
      <w:r w:rsidR="009C2909" w:rsidRPr="00DD1E47">
        <w:rPr>
          <w:rFonts w:asciiTheme="minorHAnsi" w:eastAsia="Calibri" w:hAnsiTheme="minorHAnsi" w:cstheme="minorHAnsi"/>
          <w:bCs/>
          <w:color w:val="000000" w:themeColor="text1"/>
          <w:sz w:val="22"/>
          <w:szCs w:val="22"/>
          <w:lang w:eastAsia="en-US"/>
        </w:rPr>
        <w:t xml:space="preserve">al espacio en la plataforma BLACKBOARD </w:t>
      </w:r>
      <w:r w:rsidR="002702CA" w:rsidRPr="00DD1E47">
        <w:rPr>
          <w:rFonts w:asciiTheme="minorHAnsi" w:eastAsia="Calibri" w:hAnsiTheme="minorHAnsi" w:cstheme="minorHAnsi"/>
          <w:bCs/>
          <w:color w:val="000000" w:themeColor="text1"/>
          <w:sz w:val="22"/>
          <w:szCs w:val="22"/>
          <w:lang w:eastAsia="en-US"/>
        </w:rPr>
        <w:t>designado</w:t>
      </w:r>
      <w:r w:rsidR="009C2909" w:rsidRPr="00DD1E47">
        <w:rPr>
          <w:rFonts w:asciiTheme="minorHAnsi" w:eastAsia="Calibri" w:hAnsiTheme="minorHAnsi" w:cstheme="minorHAnsi"/>
          <w:bCs/>
          <w:color w:val="000000" w:themeColor="text1"/>
          <w:sz w:val="22"/>
          <w:szCs w:val="22"/>
          <w:lang w:eastAsia="en-US"/>
        </w:rPr>
        <w:t xml:space="preserve"> por su instructor para dicho fin.</w:t>
      </w:r>
    </w:p>
    <w:p w14:paraId="17195FE6" w14:textId="2C98F421" w:rsidR="00DB160F" w:rsidRPr="00DD1E47" w:rsidRDefault="00DB160F">
      <w:pPr>
        <w:spacing w:after="0" w:line="240" w:lineRule="auto"/>
        <w:rPr>
          <w:rFonts w:asciiTheme="minorHAnsi" w:hAnsiTheme="minorHAnsi" w:cstheme="minorHAnsi"/>
          <w:color w:val="000000" w:themeColor="text1"/>
        </w:rPr>
      </w:pPr>
      <w:r w:rsidRPr="00DD1E47">
        <w:rPr>
          <w:rFonts w:asciiTheme="minorHAnsi" w:hAnsiTheme="minorHAnsi" w:cstheme="minorHAnsi"/>
          <w:color w:val="000000" w:themeColor="text1"/>
        </w:rPr>
        <w:br w:type="page"/>
      </w:r>
    </w:p>
    <w:p w14:paraId="5FCBA30C" w14:textId="25C3FFC5" w:rsidR="00E0511E" w:rsidRPr="00DD1E47" w:rsidRDefault="00E0511E" w:rsidP="00070586">
      <w:pPr>
        <w:pStyle w:val="Textoindependiente"/>
        <w:spacing w:after="40"/>
        <w:jc w:val="both"/>
        <w:rPr>
          <w:rFonts w:asciiTheme="minorHAnsi" w:hAnsiTheme="minorHAnsi" w:cs="Arial"/>
          <w:b/>
          <w:u w:val="single"/>
          <w:lang w:val="es-MX"/>
        </w:rPr>
      </w:pPr>
      <w:r w:rsidRPr="00DD1E47">
        <w:rPr>
          <w:rFonts w:asciiTheme="minorHAnsi" w:hAnsiTheme="minorHAnsi" w:cs="Arial"/>
          <w:b/>
          <w:u w:val="single"/>
          <w:lang w:val="es-MX"/>
        </w:rPr>
        <w:lastRenderedPageBreak/>
        <w:t>ACTIVIDADES DE TRANSFERENCIA DEL CONOCIMIENTO:</w:t>
      </w:r>
    </w:p>
    <w:p w14:paraId="748EA4E0" w14:textId="77777777" w:rsidR="005A782F" w:rsidRPr="00DD1E47" w:rsidRDefault="005A782F" w:rsidP="00A7476E">
      <w:pPr>
        <w:spacing w:after="0"/>
        <w:jc w:val="both"/>
        <w:rPr>
          <w:rFonts w:asciiTheme="minorHAnsi" w:hAnsiTheme="minorHAnsi" w:cs="Arial"/>
          <w:b/>
          <w:lang w:val="es-MX"/>
        </w:rPr>
      </w:pPr>
    </w:p>
    <w:p w14:paraId="5FC4502A" w14:textId="412FA865" w:rsidR="00A7476E" w:rsidRPr="00DD1E47" w:rsidRDefault="00A7476E" w:rsidP="00A7476E">
      <w:pPr>
        <w:spacing w:after="0"/>
        <w:jc w:val="both"/>
        <w:rPr>
          <w:rFonts w:asciiTheme="minorHAnsi" w:hAnsiTheme="minorHAnsi" w:cs="Arial"/>
          <w:b/>
          <w:lang w:val="es-MX"/>
        </w:rPr>
      </w:pPr>
      <w:r w:rsidRPr="00DD1E47">
        <w:rPr>
          <w:rFonts w:asciiTheme="minorHAnsi" w:hAnsiTheme="minorHAnsi" w:cs="Arial"/>
          <w:b/>
          <w:lang w:val="es-MX"/>
        </w:rPr>
        <w:t xml:space="preserve">Aprendizaje Cooperativo: </w:t>
      </w:r>
    </w:p>
    <w:p w14:paraId="0944492E" w14:textId="7153D1B1" w:rsidR="00A7476E" w:rsidRPr="00DD1E47" w:rsidRDefault="00A7476E" w:rsidP="00D42BAC">
      <w:pPr>
        <w:spacing w:after="0"/>
        <w:jc w:val="both"/>
        <w:rPr>
          <w:rFonts w:asciiTheme="minorHAnsi" w:hAnsiTheme="minorHAnsi" w:cstheme="minorHAnsi"/>
          <w:color w:val="000000" w:themeColor="text1"/>
          <w:lang w:val="es-CO"/>
        </w:rPr>
      </w:pPr>
      <w:r w:rsidRPr="00DD1E47">
        <w:rPr>
          <w:rFonts w:asciiTheme="minorHAnsi" w:hAnsiTheme="minorHAnsi" w:cstheme="minorHAnsi"/>
          <w:color w:val="000000" w:themeColor="text1"/>
          <w:lang w:val="es-CO"/>
        </w:rPr>
        <w:t xml:space="preserve">El documento </w:t>
      </w:r>
      <w:r w:rsidR="00B65CCF" w:rsidRPr="00DD1E47">
        <w:rPr>
          <w:rFonts w:asciiTheme="minorHAnsi" w:hAnsiTheme="minorHAnsi" w:cstheme="minorHAnsi"/>
          <w:b/>
          <w:i/>
          <w:color w:val="000000" w:themeColor="text1"/>
          <w:lang w:val="es-CO"/>
        </w:rPr>
        <w:t xml:space="preserve">IEEE 1063-2001 </w:t>
      </w:r>
      <w:r w:rsidR="00B65CCF" w:rsidRPr="00DD1E47">
        <w:rPr>
          <w:rFonts w:asciiTheme="minorHAnsi" w:hAnsiTheme="minorHAnsi" w:cstheme="minorHAnsi"/>
          <w:b/>
          <w:i/>
          <w:color w:val="000000" w:themeColor="text1"/>
        </w:rPr>
        <w:fldChar w:fldCharType="begin"/>
      </w:r>
      <w:r w:rsidR="00B65CCF" w:rsidRPr="00DD1E47">
        <w:rPr>
          <w:rFonts w:asciiTheme="minorHAnsi" w:hAnsiTheme="minorHAnsi" w:cstheme="minorHAnsi"/>
          <w:b/>
          <w:i/>
          <w:color w:val="000000" w:themeColor="text1"/>
          <w:lang w:val="es-CO"/>
        </w:rPr>
        <w:instrText xml:space="preserve"> ADDIN ZOTERO_ITEM CSL_CITATION {"citationID":"mRZt6j61","properties":{"formattedCitation":"(IEEE, 2007)","plainCitation":"(IEEE, 2007)","noteIndex":0},"citationItems":[{"id":69,"uris":["http://zotero.org/users/5040943/items/FB4HNLYU"],"uri":["http://zotero.org/users/5040943/items/FB4HNLYU"],"itemData":{"id":69,"type":"webpage","title":"IEEE 1063-2001 - IEEE Standard for Software User Documentation","abstract":"Minimum requirements for the structure, information content, and format of user docu-mentation, including both printed and electronic documents used in the work environment by usersof systems containing software, are provided in this standard.","URL":"https://standards.ieee.org/findstds/standard/1063-2001.html","author":[{"family":"IEEE","given":"Institute of Electrical and Electronics Engineers"}],"issued":{"date-parts":[["2007"]]}}}],"schema":"https://github.com/citation-style-language/schema/raw/master/csl-citation.json"} </w:instrText>
      </w:r>
      <w:r w:rsidR="00B65CCF" w:rsidRPr="00DD1E47">
        <w:rPr>
          <w:rFonts w:asciiTheme="minorHAnsi" w:hAnsiTheme="minorHAnsi" w:cstheme="minorHAnsi"/>
          <w:b/>
          <w:i/>
          <w:color w:val="000000" w:themeColor="text1"/>
        </w:rPr>
        <w:fldChar w:fldCharType="separate"/>
      </w:r>
      <w:r w:rsidR="00B65CCF" w:rsidRPr="00DD1E47">
        <w:rPr>
          <w:rFonts w:cs="Calibri"/>
          <w:lang w:val="es-CO"/>
        </w:rPr>
        <w:t>(IEEE, 2007)</w:t>
      </w:r>
      <w:r w:rsidR="00B65CCF" w:rsidRPr="00DD1E47">
        <w:rPr>
          <w:rFonts w:asciiTheme="minorHAnsi" w:hAnsiTheme="minorHAnsi" w:cstheme="minorHAnsi"/>
          <w:b/>
          <w:i/>
          <w:color w:val="000000" w:themeColor="text1"/>
        </w:rPr>
        <w:fldChar w:fldCharType="end"/>
      </w:r>
      <w:r w:rsidR="00B65CCF" w:rsidRPr="00DD1E47">
        <w:rPr>
          <w:rFonts w:asciiTheme="minorHAnsi" w:hAnsiTheme="minorHAnsi" w:cstheme="minorHAnsi"/>
          <w:b/>
          <w:i/>
          <w:color w:val="000000" w:themeColor="text1"/>
          <w:lang w:val="es-CO"/>
        </w:rPr>
        <w:t xml:space="preserve"> </w:t>
      </w:r>
      <w:r w:rsidRPr="00DD1E47">
        <w:rPr>
          <w:rFonts w:asciiTheme="minorHAnsi" w:hAnsiTheme="minorHAnsi" w:cstheme="minorHAnsi"/>
          <w:color w:val="000000" w:themeColor="text1"/>
          <w:lang w:val="es-CO"/>
        </w:rPr>
        <w:t>es el estándar establecido por el Instituto de Ingeniería Eléctrica y Electrónica - IEEE para la documentación de software.</w:t>
      </w:r>
      <w:r w:rsidR="008F76B8" w:rsidRPr="00DD1E47">
        <w:rPr>
          <w:rFonts w:asciiTheme="minorHAnsi" w:hAnsiTheme="minorHAnsi" w:cstheme="minorHAnsi"/>
          <w:color w:val="000000" w:themeColor="text1"/>
          <w:lang w:val="es-CO"/>
        </w:rPr>
        <w:t xml:space="preserve"> </w:t>
      </w:r>
    </w:p>
    <w:p w14:paraId="1BB82F19" w14:textId="77777777" w:rsidR="00A7476E" w:rsidRPr="00DD1E47" w:rsidRDefault="00A7476E" w:rsidP="00A7476E">
      <w:pPr>
        <w:pStyle w:val="Textoindependiente"/>
        <w:spacing w:after="40"/>
        <w:jc w:val="both"/>
        <w:rPr>
          <w:rFonts w:asciiTheme="minorHAnsi" w:eastAsia="Calibri" w:hAnsiTheme="minorHAnsi" w:cstheme="minorHAnsi"/>
          <w:color w:val="000000" w:themeColor="text1"/>
          <w:sz w:val="22"/>
          <w:szCs w:val="22"/>
          <w:lang w:eastAsia="en-US"/>
        </w:rPr>
      </w:pPr>
    </w:p>
    <w:p w14:paraId="4D3BB75B" w14:textId="1F9553CB" w:rsidR="000F2866" w:rsidRPr="00DD1E47" w:rsidRDefault="00A7476E" w:rsidP="000F2866">
      <w:pPr>
        <w:spacing w:after="0" w:line="240" w:lineRule="auto"/>
        <w:jc w:val="both"/>
        <w:rPr>
          <w:rFonts w:asciiTheme="minorHAnsi" w:hAnsiTheme="minorHAnsi" w:cs="Arial"/>
          <w:color w:val="000000" w:themeColor="text1"/>
        </w:rPr>
      </w:pPr>
      <w:r w:rsidRPr="00DD1E47">
        <w:rPr>
          <w:rFonts w:asciiTheme="minorHAnsi" w:hAnsiTheme="minorHAnsi" w:cstheme="minorHAnsi"/>
          <w:color w:val="000000" w:themeColor="text1"/>
        </w:rPr>
        <w:t xml:space="preserve">Se reunirán los equipos de trabajo según los proyectos formativos y se elaborará </w:t>
      </w:r>
      <w:r w:rsidR="008F76B8" w:rsidRPr="00DD1E47">
        <w:rPr>
          <w:rFonts w:asciiTheme="minorHAnsi" w:hAnsiTheme="minorHAnsi" w:cstheme="minorHAnsi"/>
          <w:color w:val="000000" w:themeColor="text1"/>
        </w:rPr>
        <w:t>en conjunto el manual técnico de la aplicación que se a</w:t>
      </w:r>
      <w:r w:rsidR="000F2866" w:rsidRPr="00DD1E47">
        <w:rPr>
          <w:rFonts w:asciiTheme="minorHAnsi" w:hAnsiTheme="minorHAnsi" w:cstheme="minorHAnsi"/>
          <w:color w:val="000000" w:themeColor="text1"/>
        </w:rPr>
        <w:t xml:space="preserve">dapte al sistema de información, teniendo en cuenta </w:t>
      </w:r>
      <w:r w:rsidR="000F2866" w:rsidRPr="00DD1E47">
        <w:rPr>
          <w:rFonts w:asciiTheme="minorHAnsi" w:hAnsiTheme="minorHAnsi" w:cs="Arial"/>
          <w:color w:val="000000" w:themeColor="text1"/>
        </w:rPr>
        <w:t>d</w:t>
      </w:r>
      <w:r w:rsidR="00971ECB" w:rsidRPr="00DD1E47">
        <w:rPr>
          <w:rFonts w:asciiTheme="minorHAnsi" w:hAnsiTheme="minorHAnsi" w:cs="Arial"/>
          <w:color w:val="000000" w:themeColor="text1"/>
        </w:rPr>
        <w:t>ocumentar</w:t>
      </w:r>
      <w:r w:rsidR="000F2866" w:rsidRPr="00DD1E47">
        <w:rPr>
          <w:rFonts w:asciiTheme="minorHAnsi" w:hAnsiTheme="minorHAnsi" w:cs="Arial"/>
          <w:color w:val="000000" w:themeColor="text1"/>
        </w:rPr>
        <w:t xml:space="preserve"> los procesos involucrados en la administración especializada del sistema de información, según normas y procedimientos de la organización.</w:t>
      </w:r>
    </w:p>
    <w:p w14:paraId="317CC36E" w14:textId="77777777" w:rsidR="00A7476E" w:rsidRPr="00DD1E47" w:rsidRDefault="00A7476E" w:rsidP="00A7476E">
      <w:pPr>
        <w:pStyle w:val="Textoindependiente"/>
        <w:spacing w:after="40"/>
        <w:jc w:val="both"/>
        <w:rPr>
          <w:rFonts w:asciiTheme="minorHAnsi" w:eastAsia="Calibri" w:hAnsiTheme="minorHAnsi" w:cstheme="minorHAnsi"/>
          <w:color w:val="000000" w:themeColor="text1"/>
          <w:sz w:val="22"/>
          <w:szCs w:val="22"/>
          <w:lang w:eastAsia="en-US"/>
        </w:rPr>
      </w:pPr>
    </w:p>
    <w:p w14:paraId="1A622E00" w14:textId="26A2509D" w:rsidR="00A7476E" w:rsidRPr="00DD1E47" w:rsidRDefault="006F74C2" w:rsidP="00563003">
      <w:pPr>
        <w:spacing w:after="0" w:line="240" w:lineRule="auto"/>
        <w:jc w:val="both"/>
        <w:rPr>
          <w:rFonts w:asciiTheme="minorHAnsi" w:hAnsiTheme="minorHAnsi" w:cs="Arial"/>
          <w:color w:val="000000" w:themeColor="text1"/>
        </w:rPr>
      </w:pPr>
      <w:r w:rsidRPr="00DD1E47">
        <w:rPr>
          <w:rFonts w:asciiTheme="minorHAnsi" w:hAnsiTheme="minorHAnsi" w:cs="Arial"/>
          <w:color w:val="000000" w:themeColor="text1"/>
        </w:rPr>
        <w:t>Para dar soporte a esta actividad</w:t>
      </w:r>
      <w:r w:rsidR="00A7476E" w:rsidRPr="00DD1E47">
        <w:rPr>
          <w:rFonts w:asciiTheme="minorHAnsi" w:hAnsiTheme="minorHAnsi" w:cs="Arial"/>
          <w:color w:val="000000" w:themeColor="text1"/>
        </w:rPr>
        <w:t>, usted debe enviar la documentación resultante al espacio establecido por su instructor en la plataforma BLACKBOARD.</w:t>
      </w:r>
    </w:p>
    <w:p w14:paraId="0F9561C7" w14:textId="521ADCAC" w:rsidR="003D6AAC" w:rsidRDefault="003D6AAC" w:rsidP="00834201">
      <w:pPr>
        <w:spacing w:after="0" w:line="240" w:lineRule="auto"/>
        <w:jc w:val="both"/>
        <w:rPr>
          <w:rFonts w:asciiTheme="minorHAnsi" w:hAnsiTheme="minorHAnsi" w:cs="Arial"/>
          <w:color w:val="000000" w:themeColor="text1"/>
        </w:rPr>
      </w:pPr>
    </w:p>
    <w:p w14:paraId="6B909829" w14:textId="77777777" w:rsidR="003B01CD" w:rsidRPr="00DD1E47" w:rsidRDefault="003B01CD" w:rsidP="00834201">
      <w:pPr>
        <w:spacing w:after="0" w:line="240" w:lineRule="auto"/>
        <w:jc w:val="both"/>
        <w:rPr>
          <w:rFonts w:asciiTheme="minorHAnsi" w:hAnsiTheme="minorHAnsi" w:cs="Arial"/>
          <w:color w:val="000000" w:themeColor="text1"/>
        </w:rPr>
      </w:pPr>
    </w:p>
    <w:p w14:paraId="218E2238" w14:textId="77777777" w:rsidR="005A782F" w:rsidRPr="00DD1E47" w:rsidRDefault="005A782F" w:rsidP="005A782F">
      <w:pPr>
        <w:spacing w:after="0"/>
        <w:jc w:val="both"/>
        <w:rPr>
          <w:rFonts w:asciiTheme="minorHAnsi" w:hAnsiTheme="minorHAnsi" w:cs="Arial"/>
          <w:b/>
          <w:lang w:val="es-MX"/>
        </w:rPr>
      </w:pPr>
      <w:r w:rsidRPr="00DD1E47">
        <w:rPr>
          <w:rFonts w:asciiTheme="minorHAnsi" w:hAnsiTheme="minorHAnsi" w:cs="Arial"/>
          <w:b/>
          <w:lang w:val="es-MX"/>
        </w:rPr>
        <w:t xml:space="preserve">Actividad aprendizaje autónomo: </w:t>
      </w:r>
    </w:p>
    <w:p w14:paraId="3BD235DB" w14:textId="79226F7F" w:rsidR="005A782F" w:rsidRPr="00DD1E47" w:rsidRDefault="00BB31B9" w:rsidP="005A782F">
      <w:pPr>
        <w:pStyle w:val="Textoindependiente"/>
        <w:spacing w:after="40"/>
        <w:jc w:val="both"/>
        <w:rPr>
          <w:rFonts w:asciiTheme="minorHAnsi" w:eastAsia="Calibri" w:hAnsiTheme="minorHAnsi" w:cstheme="minorHAnsi"/>
          <w:color w:val="000000" w:themeColor="text1"/>
          <w:sz w:val="22"/>
          <w:szCs w:val="22"/>
          <w:lang w:eastAsia="en-US"/>
        </w:rPr>
      </w:pPr>
      <w:r w:rsidRPr="00DD1E47">
        <w:rPr>
          <w:rFonts w:asciiTheme="minorHAnsi" w:eastAsia="Calibri" w:hAnsiTheme="minorHAnsi" w:cstheme="minorHAnsi"/>
          <w:color w:val="000000" w:themeColor="text1"/>
          <w:sz w:val="22"/>
          <w:szCs w:val="22"/>
          <w:lang w:eastAsia="en-US"/>
        </w:rPr>
        <w:t>Remitiéndonos</w:t>
      </w:r>
      <w:r w:rsidR="005A782F" w:rsidRPr="00DD1E47">
        <w:rPr>
          <w:rFonts w:asciiTheme="minorHAnsi" w:eastAsia="Calibri" w:hAnsiTheme="minorHAnsi" w:cstheme="minorHAnsi"/>
          <w:color w:val="000000" w:themeColor="text1"/>
          <w:sz w:val="22"/>
          <w:szCs w:val="22"/>
          <w:lang w:eastAsia="en-US"/>
        </w:rPr>
        <w:t xml:space="preserve"> a la </w:t>
      </w:r>
      <w:r w:rsidRPr="000F04FB">
        <w:rPr>
          <w:rFonts w:asciiTheme="minorHAnsi" w:eastAsia="Calibri" w:hAnsiTheme="minorHAnsi" w:cstheme="minorHAnsi"/>
          <w:color w:val="000000" w:themeColor="text1"/>
          <w:sz w:val="22"/>
          <w:szCs w:val="22"/>
          <w:lang w:eastAsia="en-US"/>
        </w:rPr>
        <w:t>ACTIVIDAD DE REFLEXIÓN INICIAL</w:t>
      </w:r>
      <w:r w:rsidR="002957D4" w:rsidRPr="000F04FB">
        <w:rPr>
          <w:rFonts w:asciiTheme="minorHAnsi" w:eastAsia="Calibri" w:hAnsiTheme="minorHAnsi" w:cstheme="minorHAnsi"/>
          <w:color w:val="000000" w:themeColor="text1"/>
          <w:sz w:val="22"/>
          <w:szCs w:val="22"/>
          <w:lang w:eastAsia="en-US"/>
        </w:rPr>
        <w:t xml:space="preserve"> </w:t>
      </w:r>
      <w:r w:rsidR="002957D4" w:rsidRPr="00DD1E47">
        <w:rPr>
          <w:rFonts w:asciiTheme="minorHAnsi" w:eastAsia="Calibri" w:hAnsiTheme="minorHAnsi" w:cstheme="minorHAnsi"/>
          <w:color w:val="000000" w:themeColor="text1"/>
          <w:sz w:val="22"/>
          <w:szCs w:val="22"/>
          <w:lang w:eastAsia="en-US"/>
        </w:rPr>
        <w:t xml:space="preserve">y usando el conocimiento adquirido, usted creará una tabla donde identifique los sucesos ocurridos, acciones o medidas correctas que se debieron tomar y </w:t>
      </w:r>
      <w:r w:rsidR="005051ED" w:rsidRPr="00DD1E47">
        <w:rPr>
          <w:rFonts w:asciiTheme="minorHAnsi" w:eastAsia="Calibri" w:hAnsiTheme="minorHAnsi" w:cstheme="minorHAnsi"/>
          <w:color w:val="000000" w:themeColor="text1"/>
          <w:sz w:val="22"/>
          <w:szCs w:val="22"/>
          <w:lang w:eastAsia="en-US"/>
        </w:rPr>
        <w:t>l</w:t>
      </w:r>
      <w:r w:rsidR="005051ED" w:rsidRPr="000F04FB">
        <w:rPr>
          <w:rFonts w:asciiTheme="minorHAnsi" w:eastAsia="Calibri" w:hAnsiTheme="minorHAnsi" w:cstheme="minorHAnsi"/>
          <w:color w:val="000000" w:themeColor="text1"/>
          <w:sz w:val="22"/>
          <w:szCs w:val="22"/>
          <w:lang w:eastAsia="en-US"/>
        </w:rPr>
        <w:t xml:space="preserve">ección aprendida o </w:t>
      </w:r>
      <w:r w:rsidR="005051ED" w:rsidRPr="00DD1E47">
        <w:rPr>
          <w:rFonts w:asciiTheme="minorHAnsi" w:eastAsia="Calibri" w:hAnsiTheme="minorHAnsi" w:cstheme="minorHAnsi"/>
          <w:color w:val="000000" w:themeColor="text1"/>
          <w:sz w:val="22"/>
          <w:szCs w:val="22"/>
          <w:lang w:eastAsia="en-US"/>
        </w:rPr>
        <w:t xml:space="preserve">recomendaciones para tener en cuenta en proyectos futuros. </w:t>
      </w:r>
    </w:p>
    <w:p w14:paraId="3BAC77AA" w14:textId="77777777" w:rsidR="002957D4" w:rsidRPr="00DD1E47" w:rsidRDefault="002957D4">
      <w:pPr>
        <w:spacing w:after="0" w:line="240" w:lineRule="auto"/>
        <w:rPr>
          <w:rFonts w:asciiTheme="minorHAnsi" w:hAnsiTheme="minorHAnsi" w:cs="Arial"/>
          <w:b/>
          <w:color w:val="000000" w:themeColor="text1"/>
        </w:rPr>
      </w:pPr>
    </w:p>
    <w:tbl>
      <w:tblPr>
        <w:tblStyle w:val="Tabladecuadrcula4-nfasis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9"/>
        <w:gridCol w:w="3179"/>
        <w:gridCol w:w="3179"/>
      </w:tblGrid>
      <w:tr w:rsidR="002957D4" w:rsidRPr="00DD1E47" w14:paraId="61A57553" w14:textId="77777777" w:rsidTr="00295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Borders>
              <w:top w:val="none" w:sz="0" w:space="0" w:color="auto"/>
              <w:left w:val="none" w:sz="0" w:space="0" w:color="auto"/>
              <w:bottom w:val="none" w:sz="0" w:space="0" w:color="auto"/>
              <w:right w:val="none" w:sz="0" w:space="0" w:color="auto"/>
            </w:tcBorders>
          </w:tcPr>
          <w:p w14:paraId="3CAEBD73" w14:textId="08D320F1" w:rsidR="002957D4" w:rsidRPr="00DD1E47" w:rsidRDefault="002957D4" w:rsidP="002957D4">
            <w:pPr>
              <w:spacing w:after="0" w:line="240" w:lineRule="auto"/>
              <w:jc w:val="center"/>
              <w:rPr>
                <w:rFonts w:asciiTheme="minorHAnsi" w:hAnsiTheme="minorHAnsi" w:cs="Arial"/>
                <w:color w:val="000000" w:themeColor="text1"/>
              </w:rPr>
            </w:pPr>
            <w:r w:rsidRPr="00DD1E47">
              <w:rPr>
                <w:rFonts w:asciiTheme="minorHAnsi" w:hAnsiTheme="minorHAnsi" w:cs="Arial"/>
                <w:color w:val="000000" w:themeColor="text1"/>
              </w:rPr>
              <w:t>Suceso</w:t>
            </w:r>
          </w:p>
        </w:tc>
        <w:tc>
          <w:tcPr>
            <w:tcW w:w="3179" w:type="dxa"/>
            <w:tcBorders>
              <w:top w:val="none" w:sz="0" w:space="0" w:color="auto"/>
              <w:left w:val="none" w:sz="0" w:space="0" w:color="auto"/>
              <w:bottom w:val="none" w:sz="0" w:space="0" w:color="auto"/>
              <w:right w:val="none" w:sz="0" w:space="0" w:color="auto"/>
            </w:tcBorders>
          </w:tcPr>
          <w:p w14:paraId="16A6CAAF" w14:textId="0A127C4A" w:rsidR="002957D4" w:rsidRPr="00DD1E47" w:rsidRDefault="002957D4" w:rsidP="002957D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themeColor="text1"/>
              </w:rPr>
            </w:pPr>
            <w:r w:rsidRPr="00DD1E47">
              <w:rPr>
                <w:rFonts w:asciiTheme="minorHAnsi" w:hAnsiTheme="minorHAnsi" w:cs="Arial"/>
                <w:color w:val="000000" w:themeColor="text1"/>
              </w:rPr>
              <w:t>Acción / Medida Correcta</w:t>
            </w:r>
          </w:p>
        </w:tc>
        <w:tc>
          <w:tcPr>
            <w:tcW w:w="3179" w:type="dxa"/>
            <w:tcBorders>
              <w:top w:val="none" w:sz="0" w:space="0" w:color="auto"/>
              <w:left w:val="none" w:sz="0" w:space="0" w:color="auto"/>
              <w:bottom w:val="none" w:sz="0" w:space="0" w:color="auto"/>
              <w:right w:val="none" w:sz="0" w:space="0" w:color="auto"/>
            </w:tcBorders>
          </w:tcPr>
          <w:p w14:paraId="17BA5040" w14:textId="58A476D2" w:rsidR="002957D4" w:rsidRPr="00DD1E47" w:rsidRDefault="002957D4" w:rsidP="002957D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themeColor="text1"/>
              </w:rPr>
            </w:pPr>
            <w:r w:rsidRPr="00DD1E47">
              <w:rPr>
                <w:rFonts w:asciiTheme="minorHAnsi" w:hAnsiTheme="minorHAnsi" w:cs="Arial"/>
                <w:color w:val="000000" w:themeColor="text1"/>
              </w:rPr>
              <w:t>Recomendación</w:t>
            </w:r>
            <w:r w:rsidR="005051ED" w:rsidRPr="00DD1E47">
              <w:rPr>
                <w:rFonts w:asciiTheme="minorHAnsi" w:hAnsiTheme="minorHAnsi" w:cs="Arial"/>
                <w:color w:val="000000" w:themeColor="text1"/>
              </w:rPr>
              <w:t xml:space="preserve"> / Lección aprendida</w:t>
            </w:r>
          </w:p>
        </w:tc>
      </w:tr>
      <w:tr w:rsidR="002957D4" w:rsidRPr="00DD1E47" w14:paraId="351EDE8B" w14:textId="77777777" w:rsidTr="00295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2392D555" w14:textId="77777777" w:rsidR="002957D4" w:rsidRPr="00DD1E47" w:rsidRDefault="002957D4">
            <w:pPr>
              <w:spacing w:after="0" w:line="240" w:lineRule="auto"/>
              <w:rPr>
                <w:rFonts w:asciiTheme="minorHAnsi" w:hAnsiTheme="minorHAnsi" w:cs="Arial"/>
                <w:b w:val="0"/>
                <w:color w:val="000000" w:themeColor="text1"/>
              </w:rPr>
            </w:pPr>
          </w:p>
        </w:tc>
        <w:tc>
          <w:tcPr>
            <w:tcW w:w="3179" w:type="dxa"/>
          </w:tcPr>
          <w:p w14:paraId="530EF219" w14:textId="77777777" w:rsidR="002957D4" w:rsidRPr="00DD1E47" w:rsidRDefault="002957D4">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000000" w:themeColor="text1"/>
              </w:rPr>
            </w:pPr>
          </w:p>
        </w:tc>
        <w:tc>
          <w:tcPr>
            <w:tcW w:w="3179" w:type="dxa"/>
          </w:tcPr>
          <w:p w14:paraId="7F6A8936" w14:textId="77777777" w:rsidR="002957D4" w:rsidRPr="00DD1E47" w:rsidRDefault="002957D4">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000000" w:themeColor="text1"/>
              </w:rPr>
            </w:pPr>
          </w:p>
        </w:tc>
      </w:tr>
      <w:tr w:rsidR="002957D4" w:rsidRPr="00DD1E47" w14:paraId="3BB0CDC7" w14:textId="77777777" w:rsidTr="002957D4">
        <w:tc>
          <w:tcPr>
            <w:cnfStyle w:val="001000000000" w:firstRow="0" w:lastRow="0" w:firstColumn="1" w:lastColumn="0" w:oddVBand="0" w:evenVBand="0" w:oddHBand="0" w:evenHBand="0" w:firstRowFirstColumn="0" w:firstRowLastColumn="0" w:lastRowFirstColumn="0" w:lastRowLastColumn="0"/>
            <w:tcW w:w="3179" w:type="dxa"/>
          </w:tcPr>
          <w:p w14:paraId="7C4C5322" w14:textId="77777777" w:rsidR="002957D4" w:rsidRPr="00DD1E47" w:rsidRDefault="002957D4">
            <w:pPr>
              <w:spacing w:after="0" w:line="240" w:lineRule="auto"/>
              <w:rPr>
                <w:rFonts w:asciiTheme="minorHAnsi" w:hAnsiTheme="minorHAnsi" w:cs="Arial"/>
                <w:b w:val="0"/>
                <w:color w:val="000000" w:themeColor="text1"/>
              </w:rPr>
            </w:pPr>
          </w:p>
        </w:tc>
        <w:tc>
          <w:tcPr>
            <w:tcW w:w="3179" w:type="dxa"/>
          </w:tcPr>
          <w:p w14:paraId="171E3AFC" w14:textId="77777777" w:rsidR="002957D4" w:rsidRPr="00DD1E47" w:rsidRDefault="002957D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000000" w:themeColor="text1"/>
              </w:rPr>
            </w:pPr>
          </w:p>
        </w:tc>
        <w:tc>
          <w:tcPr>
            <w:tcW w:w="3179" w:type="dxa"/>
          </w:tcPr>
          <w:p w14:paraId="7DC9A44B" w14:textId="77777777" w:rsidR="002957D4" w:rsidRPr="00DD1E47" w:rsidRDefault="002957D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000000" w:themeColor="text1"/>
              </w:rPr>
            </w:pPr>
          </w:p>
        </w:tc>
      </w:tr>
    </w:tbl>
    <w:p w14:paraId="61B04B9B" w14:textId="77777777" w:rsidR="002957D4" w:rsidRPr="00DD1E47" w:rsidRDefault="002957D4">
      <w:pPr>
        <w:spacing w:after="0" w:line="240" w:lineRule="auto"/>
        <w:rPr>
          <w:rFonts w:asciiTheme="minorHAnsi" w:hAnsiTheme="minorHAnsi" w:cs="Arial"/>
          <w:b/>
          <w:color w:val="000000" w:themeColor="text1"/>
        </w:rPr>
      </w:pPr>
    </w:p>
    <w:p w14:paraId="62779796" w14:textId="5BA19A7B" w:rsidR="002957D4" w:rsidRPr="00DD1E47" w:rsidRDefault="002957D4">
      <w:pPr>
        <w:spacing w:after="0" w:line="240" w:lineRule="auto"/>
        <w:rPr>
          <w:rFonts w:asciiTheme="minorHAnsi" w:hAnsiTheme="minorHAnsi" w:cs="Arial"/>
          <w:b/>
          <w:color w:val="000000" w:themeColor="text1"/>
        </w:rPr>
      </w:pPr>
    </w:p>
    <w:p w14:paraId="7AC6DD44" w14:textId="66989F59" w:rsidR="005A782F" w:rsidRPr="00DD1E47" w:rsidRDefault="005A782F" w:rsidP="00D906A7">
      <w:pPr>
        <w:spacing w:after="0" w:line="240" w:lineRule="auto"/>
        <w:jc w:val="both"/>
        <w:rPr>
          <w:rFonts w:asciiTheme="minorHAnsi" w:hAnsiTheme="minorHAnsi" w:cs="Arial"/>
          <w:b/>
          <w:color w:val="000000" w:themeColor="text1"/>
        </w:rPr>
      </w:pPr>
      <w:r w:rsidRPr="00DD1E47">
        <w:rPr>
          <w:rFonts w:asciiTheme="minorHAnsi" w:hAnsiTheme="minorHAnsi" w:cs="Arial"/>
          <w:b/>
          <w:color w:val="000000" w:themeColor="text1"/>
        </w:rPr>
        <w:br w:type="page"/>
      </w:r>
    </w:p>
    <w:p w14:paraId="796B4BDC" w14:textId="39990B7E" w:rsidR="00B45D86" w:rsidRPr="00DD1E47" w:rsidRDefault="00DB0C31" w:rsidP="00834201">
      <w:pPr>
        <w:spacing w:after="0" w:line="240" w:lineRule="auto"/>
        <w:jc w:val="both"/>
        <w:rPr>
          <w:rFonts w:asciiTheme="minorHAnsi" w:hAnsiTheme="minorHAnsi" w:cs="Arial"/>
          <w:b/>
          <w:color w:val="000000" w:themeColor="text1"/>
        </w:rPr>
      </w:pPr>
      <w:r w:rsidRPr="00DD1E47">
        <w:rPr>
          <w:rFonts w:asciiTheme="minorHAnsi" w:hAnsiTheme="minorHAnsi" w:cs="Arial"/>
          <w:b/>
          <w:color w:val="000000" w:themeColor="text1"/>
        </w:rPr>
        <w:lastRenderedPageBreak/>
        <w:t>4</w:t>
      </w:r>
      <w:r w:rsidR="00682BCF" w:rsidRPr="00DD1E47">
        <w:rPr>
          <w:rFonts w:asciiTheme="minorHAnsi" w:hAnsiTheme="minorHAnsi" w:cs="Arial"/>
          <w:b/>
          <w:color w:val="000000" w:themeColor="text1"/>
        </w:rPr>
        <w:t>. ACTIVI</w:t>
      </w:r>
      <w:r w:rsidR="00A84DF7" w:rsidRPr="00DD1E47">
        <w:rPr>
          <w:rFonts w:asciiTheme="minorHAnsi" w:hAnsiTheme="minorHAnsi" w:cs="Arial"/>
          <w:b/>
          <w:color w:val="000000" w:themeColor="text1"/>
        </w:rPr>
        <w:t>D</w:t>
      </w:r>
      <w:r w:rsidR="00682BCF" w:rsidRPr="00DD1E47">
        <w:rPr>
          <w:rFonts w:asciiTheme="minorHAnsi" w:hAnsiTheme="minorHAnsi" w:cs="Arial"/>
          <w:b/>
          <w:color w:val="000000" w:themeColor="text1"/>
        </w:rPr>
        <w:t>ADES DE EVALUACIÓN</w:t>
      </w:r>
    </w:p>
    <w:tbl>
      <w:tblPr>
        <w:tblStyle w:val="Tablaconcuadrcula"/>
        <w:tblW w:w="0" w:type="auto"/>
        <w:jc w:val="center"/>
        <w:tblLook w:val="04A0" w:firstRow="1" w:lastRow="0" w:firstColumn="1" w:lastColumn="0" w:noHBand="0" w:noVBand="1"/>
      </w:tblPr>
      <w:tblGrid>
        <w:gridCol w:w="3177"/>
        <w:gridCol w:w="3100"/>
        <w:gridCol w:w="3260"/>
      </w:tblGrid>
      <w:tr w:rsidR="00C13159" w:rsidRPr="00DD1E47" w14:paraId="753FE7D3" w14:textId="77777777" w:rsidTr="00A34778">
        <w:trPr>
          <w:trHeight w:val="366"/>
          <w:jc w:val="center"/>
        </w:trPr>
        <w:tc>
          <w:tcPr>
            <w:tcW w:w="0" w:type="auto"/>
            <w:shd w:val="clear" w:color="auto" w:fill="A6A6A6" w:themeFill="background1" w:themeFillShade="A6"/>
            <w:vAlign w:val="center"/>
          </w:tcPr>
          <w:p w14:paraId="62A8CCBD" w14:textId="77777777" w:rsidR="00C13159" w:rsidRPr="00DD1E47" w:rsidRDefault="00C13159" w:rsidP="00A34778">
            <w:pPr>
              <w:jc w:val="center"/>
              <w:rPr>
                <w:rFonts w:ascii="Arial" w:hAnsi="Arial" w:cs="Arial"/>
                <w:b/>
                <w:sz w:val="18"/>
              </w:rPr>
            </w:pPr>
            <w:r w:rsidRPr="00DD1E47">
              <w:rPr>
                <w:rFonts w:ascii="Arial" w:hAnsi="Arial" w:cs="Arial"/>
                <w:b/>
                <w:sz w:val="18"/>
              </w:rPr>
              <w:t>Evidencias de Aprendizaje</w:t>
            </w:r>
          </w:p>
        </w:tc>
        <w:tc>
          <w:tcPr>
            <w:tcW w:w="3100" w:type="dxa"/>
            <w:shd w:val="clear" w:color="auto" w:fill="A6A6A6" w:themeFill="background1" w:themeFillShade="A6"/>
            <w:vAlign w:val="center"/>
          </w:tcPr>
          <w:p w14:paraId="5EAD0913" w14:textId="77777777" w:rsidR="00C13159" w:rsidRPr="00DD1E47" w:rsidRDefault="00C13159" w:rsidP="00A34778">
            <w:pPr>
              <w:jc w:val="center"/>
              <w:rPr>
                <w:rFonts w:ascii="Arial" w:hAnsi="Arial" w:cs="Arial"/>
                <w:b/>
                <w:sz w:val="18"/>
              </w:rPr>
            </w:pPr>
            <w:r w:rsidRPr="00DD1E47">
              <w:rPr>
                <w:rFonts w:ascii="Arial" w:hAnsi="Arial" w:cs="Arial"/>
                <w:b/>
                <w:sz w:val="18"/>
              </w:rPr>
              <w:t>Criterios de Evaluación</w:t>
            </w:r>
          </w:p>
        </w:tc>
        <w:tc>
          <w:tcPr>
            <w:tcW w:w="3260" w:type="dxa"/>
            <w:shd w:val="clear" w:color="auto" w:fill="A6A6A6" w:themeFill="background1" w:themeFillShade="A6"/>
            <w:vAlign w:val="center"/>
          </w:tcPr>
          <w:p w14:paraId="150B8026" w14:textId="77777777" w:rsidR="00C13159" w:rsidRPr="00DD1E47" w:rsidRDefault="00C13159" w:rsidP="00A34778">
            <w:pPr>
              <w:jc w:val="center"/>
              <w:rPr>
                <w:rFonts w:ascii="Arial" w:hAnsi="Arial" w:cs="Arial"/>
                <w:b/>
                <w:sz w:val="18"/>
              </w:rPr>
            </w:pPr>
            <w:r w:rsidRPr="00DD1E47">
              <w:rPr>
                <w:rFonts w:ascii="Arial" w:hAnsi="Arial" w:cs="Arial"/>
                <w:b/>
                <w:sz w:val="18"/>
              </w:rPr>
              <w:t>Técnicas e Instrumentos de Evaluación</w:t>
            </w:r>
          </w:p>
        </w:tc>
      </w:tr>
      <w:tr w:rsidR="00C13159" w:rsidRPr="00DD1E47" w14:paraId="3F0D3BD5" w14:textId="77777777" w:rsidTr="00A34778">
        <w:trPr>
          <w:trHeight w:val="531"/>
          <w:jc w:val="center"/>
        </w:trPr>
        <w:tc>
          <w:tcPr>
            <w:tcW w:w="0" w:type="auto"/>
            <w:tcBorders>
              <w:bottom w:val="single" w:sz="4" w:space="0" w:color="auto"/>
            </w:tcBorders>
          </w:tcPr>
          <w:p w14:paraId="2F57CAB0" w14:textId="77777777" w:rsidR="00C13159" w:rsidRPr="00DD1E47" w:rsidRDefault="00C13159" w:rsidP="000357DB">
            <w:pPr>
              <w:spacing w:after="0" w:line="240" w:lineRule="auto"/>
              <w:jc w:val="both"/>
              <w:rPr>
                <w:rFonts w:ascii="Arial" w:hAnsi="Arial" w:cs="Arial"/>
                <w:b/>
                <w:color w:val="000000" w:themeColor="text1"/>
                <w:sz w:val="16"/>
                <w:szCs w:val="24"/>
                <w:lang w:val="es-CO"/>
              </w:rPr>
            </w:pPr>
            <w:r w:rsidRPr="00DD1E47">
              <w:rPr>
                <w:rFonts w:ascii="Arial" w:hAnsi="Arial" w:cs="Arial"/>
                <w:b/>
                <w:color w:val="000000" w:themeColor="text1"/>
                <w:sz w:val="16"/>
                <w:szCs w:val="24"/>
                <w:lang w:val="es-CO"/>
              </w:rPr>
              <w:t>Evidencias de Conocimiento:</w:t>
            </w:r>
          </w:p>
          <w:p w14:paraId="56079CE6" w14:textId="77777777" w:rsidR="00C13159" w:rsidRPr="00DD1E47" w:rsidRDefault="00C13159" w:rsidP="000357DB">
            <w:pPr>
              <w:spacing w:after="0" w:line="240" w:lineRule="auto"/>
              <w:jc w:val="both"/>
              <w:rPr>
                <w:rFonts w:ascii="Arial" w:hAnsi="Arial" w:cs="Arial"/>
                <w:color w:val="000000" w:themeColor="text1"/>
                <w:sz w:val="16"/>
                <w:szCs w:val="24"/>
                <w:lang w:val="es-CO"/>
              </w:rPr>
            </w:pPr>
            <w:r w:rsidRPr="00DD1E47">
              <w:rPr>
                <w:rFonts w:ascii="Arial" w:hAnsi="Arial" w:cs="Arial"/>
                <w:color w:val="000000" w:themeColor="text1"/>
                <w:sz w:val="16"/>
                <w:szCs w:val="24"/>
                <w:lang w:val="es-CO"/>
              </w:rPr>
              <w:t>Prueba on line en plataforma Blackboard</w:t>
            </w:r>
          </w:p>
        </w:tc>
        <w:tc>
          <w:tcPr>
            <w:tcW w:w="3100" w:type="dxa"/>
            <w:tcBorders>
              <w:bottom w:val="single" w:sz="4" w:space="0" w:color="auto"/>
            </w:tcBorders>
          </w:tcPr>
          <w:p w14:paraId="7D1B1106"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tc>
        <w:tc>
          <w:tcPr>
            <w:tcW w:w="3260" w:type="dxa"/>
            <w:tcBorders>
              <w:bottom w:val="single" w:sz="4" w:space="0" w:color="auto"/>
            </w:tcBorders>
          </w:tcPr>
          <w:p w14:paraId="60847187" w14:textId="77777777" w:rsidR="00C13159" w:rsidRPr="00DD1E47" w:rsidRDefault="00C13159" w:rsidP="000357DB">
            <w:pPr>
              <w:spacing w:after="0" w:line="240" w:lineRule="auto"/>
              <w:jc w:val="both"/>
              <w:rPr>
                <w:rFonts w:ascii="Arial" w:hAnsi="Arial" w:cs="Arial"/>
                <w:color w:val="000000" w:themeColor="text1"/>
                <w:sz w:val="16"/>
                <w:szCs w:val="24"/>
                <w:lang w:val="es-CO"/>
              </w:rPr>
            </w:pPr>
            <w:r w:rsidRPr="00DD1E47">
              <w:rPr>
                <w:rFonts w:ascii="Arial" w:hAnsi="Arial" w:cs="Arial"/>
                <w:color w:val="000000" w:themeColor="text1"/>
                <w:sz w:val="16"/>
                <w:szCs w:val="24"/>
                <w:lang w:val="es-CO"/>
              </w:rPr>
              <w:t xml:space="preserve">Instrumento: </w:t>
            </w:r>
          </w:p>
          <w:p w14:paraId="54042BB2" w14:textId="77777777" w:rsidR="00C13159" w:rsidRPr="00DD1E47" w:rsidRDefault="00C13159" w:rsidP="000357DB">
            <w:pPr>
              <w:spacing w:after="0" w:line="240" w:lineRule="auto"/>
              <w:jc w:val="both"/>
              <w:rPr>
                <w:rFonts w:ascii="Arial" w:hAnsi="Arial" w:cs="Arial"/>
                <w:color w:val="000000" w:themeColor="text1"/>
                <w:sz w:val="16"/>
                <w:szCs w:val="24"/>
                <w:lang w:val="es-CO"/>
              </w:rPr>
            </w:pPr>
            <w:r w:rsidRPr="00DD1E47">
              <w:rPr>
                <w:rFonts w:ascii="Arial" w:hAnsi="Arial" w:cs="Arial"/>
                <w:color w:val="000000" w:themeColor="text1"/>
                <w:sz w:val="16"/>
                <w:szCs w:val="24"/>
                <w:lang w:val="es-CO"/>
              </w:rPr>
              <w:t xml:space="preserve">Prueba on line </w:t>
            </w:r>
            <w:r w:rsidRPr="00DD1E47">
              <w:rPr>
                <w:rFonts w:ascii="Arial" w:hAnsi="Arial" w:cs="Arial"/>
                <w:i/>
                <w:color w:val="000000" w:themeColor="text1"/>
                <w:sz w:val="16"/>
                <w:szCs w:val="24"/>
                <w:lang w:val="es-CO"/>
              </w:rPr>
              <w:t>(Ver documento adjunto)</w:t>
            </w:r>
          </w:p>
        </w:tc>
      </w:tr>
      <w:tr w:rsidR="00C13159" w:rsidRPr="00DD1E47" w14:paraId="6D66293E" w14:textId="77777777" w:rsidTr="000357DB">
        <w:trPr>
          <w:trHeight w:val="1590"/>
          <w:jc w:val="center"/>
        </w:trPr>
        <w:tc>
          <w:tcPr>
            <w:tcW w:w="0" w:type="auto"/>
            <w:tcBorders>
              <w:top w:val="single" w:sz="4" w:space="0" w:color="auto"/>
              <w:bottom w:val="single" w:sz="4" w:space="0" w:color="auto"/>
            </w:tcBorders>
          </w:tcPr>
          <w:p w14:paraId="79BD30FE"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p w14:paraId="6A0D7F93" w14:textId="77777777" w:rsidR="00C13159" w:rsidRPr="00DD1E47" w:rsidRDefault="00C13159" w:rsidP="000357DB">
            <w:pPr>
              <w:spacing w:after="0" w:line="240" w:lineRule="auto"/>
              <w:jc w:val="both"/>
              <w:rPr>
                <w:rFonts w:ascii="Arial" w:hAnsi="Arial" w:cs="Arial"/>
                <w:b/>
                <w:color w:val="000000" w:themeColor="text1"/>
                <w:sz w:val="16"/>
                <w:szCs w:val="24"/>
                <w:lang w:val="es-CO"/>
              </w:rPr>
            </w:pPr>
            <w:r w:rsidRPr="00DD1E47">
              <w:rPr>
                <w:rFonts w:ascii="Arial" w:hAnsi="Arial" w:cs="Arial"/>
                <w:b/>
                <w:color w:val="000000" w:themeColor="text1"/>
                <w:sz w:val="16"/>
                <w:szCs w:val="24"/>
                <w:lang w:val="es-CO"/>
              </w:rPr>
              <w:t>Evidencias de Desempeño:</w:t>
            </w:r>
          </w:p>
          <w:p w14:paraId="63C4402D" w14:textId="77777777" w:rsidR="00F257B6" w:rsidRPr="00F257B6" w:rsidRDefault="00F257B6" w:rsidP="00F257B6">
            <w:pPr>
              <w:spacing w:after="0" w:line="240" w:lineRule="auto"/>
              <w:jc w:val="both"/>
              <w:rPr>
                <w:rFonts w:ascii="Arial" w:hAnsi="Arial" w:cs="Arial"/>
                <w:color w:val="000000" w:themeColor="text1"/>
                <w:sz w:val="16"/>
                <w:szCs w:val="24"/>
                <w:lang w:val="es-CO"/>
              </w:rPr>
            </w:pPr>
            <w:r w:rsidRPr="00F257B6">
              <w:rPr>
                <w:rFonts w:ascii="Arial" w:hAnsi="Arial" w:cs="Arial"/>
                <w:color w:val="000000" w:themeColor="text1"/>
                <w:sz w:val="16"/>
                <w:szCs w:val="24"/>
                <w:lang w:val="es-CO"/>
              </w:rPr>
              <w:t>Elabora el manual técnico de la aplicación, documentando los procesos involucrados en la administración especializada del sistema de información, según normas y procedimientos de la organización.</w:t>
            </w:r>
          </w:p>
          <w:p w14:paraId="7ADEDB1B" w14:textId="52889611" w:rsidR="00F257B6" w:rsidRPr="00F257B6" w:rsidRDefault="00F257B6" w:rsidP="00F257B6">
            <w:pPr>
              <w:spacing w:after="0" w:line="240" w:lineRule="auto"/>
              <w:jc w:val="both"/>
              <w:rPr>
                <w:rFonts w:ascii="Arial" w:hAnsi="Arial" w:cs="Arial"/>
                <w:color w:val="000000" w:themeColor="text1"/>
                <w:sz w:val="16"/>
                <w:szCs w:val="24"/>
                <w:lang w:val="es-CO"/>
              </w:rPr>
            </w:pPr>
            <w:r>
              <w:rPr>
                <w:rFonts w:ascii="Arial" w:hAnsi="Arial" w:cs="Arial"/>
                <w:color w:val="000000" w:themeColor="text1"/>
                <w:sz w:val="16"/>
                <w:szCs w:val="24"/>
                <w:lang w:val="es-CO"/>
              </w:rPr>
              <w:t xml:space="preserve"> </w:t>
            </w:r>
          </w:p>
          <w:p w14:paraId="22E41B9F" w14:textId="12B27878" w:rsidR="00C13159" w:rsidRPr="00DD1E47" w:rsidRDefault="00C13159" w:rsidP="000357DB">
            <w:pPr>
              <w:spacing w:after="0" w:line="240" w:lineRule="auto"/>
              <w:jc w:val="both"/>
              <w:rPr>
                <w:rFonts w:ascii="Arial" w:hAnsi="Arial" w:cs="Arial"/>
                <w:color w:val="000000" w:themeColor="text1"/>
                <w:sz w:val="16"/>
                <w:szCs w:val="24"/>
                <w:lang w:val="es-CO"/>
              </w:rPr>
            </w:pPr>
          </w:p>
        </w:tc>
        <w:tc>
          <w:tcPr>
            <w:tcW w:w="3100" w:type="dxa"/>
            <w:tcBorders>
              <w:top w:val="single" w:sz="4" w:space="0" w:color="auto"/>
              <w:bottom w:val="single" w:sz="4" w:space="0" w:color="auto"/>
            </w:tcBorders>
          </w:tcPr>
          <w:p w14:paraId="240467D9" w14:textId="77777777" w:rsidR="00C13159" w:rsidRPr="00DD1E47" w:rsidRDefault="00C13159" w:rsidP="000357DB"/>
          <w:tbl>
            <w:tblPr>
              <w:tblStyle w:val="Tablaconcuadrcula"/>
              <w:tblW w:w="0" w:type="auto"/>
              <w:tblLook w:val="04A0" w:firstRow="1" w:lastRow="0" w:firstColumn="1" w:lastColumn="0" w:noHBand="0" w:noVBand="1"/>
            </w:tblPr>
            <w:tblGrid>
              <w:gridCol w:w="2869"/>
            </w:tblGrid>
            <w:tr w:rsidR="00C13159" w:rsidRPr="00DD1E47" w14:paraId="140D8014" w14:textId="77777777" w:rsidTr="000357DB">
              <w:tc>
                <w:tcPr>
                  <w:tcW w:w="2869" w:type="dxa"/>
                  <w:vAlign w:val="center"/>
                </w:tcPr>
                <w:p w14:paraId="5810B570" w14:textId="36A21AC4" w:rsidR="00C13159" w:rsidRPr="00DD1E47" w:rsidRDefault="00C13159" w:rsidP="00F257B6">
                  <w:pPr>
                    <w:rPr>
                      <w:rFonts w:ascii="Arial" w:hAnsi="Arial" w:cs="Arial"/>
                      <w:sz w:val="16"/>
                    </w:rPr>
                  </w:pPr>
                  <w:r w:rsidRPr="00DD1E47">
                    <w:rPr>
                      <w:rFonts w:ascii="Arial" w:hAnsi="Arial" w:cs="Arial"/>
                      <w:sz w:val="16"/>
                    </w:rPr>
                    <w:t xml:space="preserve">El aprendiz manifestó empeño y preocupación durante el desarrollo del </w:t>
                  </w:r>
                  <w:r w:rsidR="00F257B6">
                    <w:rPr>
                      <w:rFonts w:ascii="Arial" w:hAnsi="Arial" w:cs="Arial"/>
                      <w:sz w:val="16"/>
                    </w:rPr>
                    <w:t>manual técnico</w:t>
                  </w:r>
                  <w:bookmarkStart w:id="0" w:name="_GoBack"/>
                  <w:bookmarkEnd w:id="0"/>
                  <w:r w:rsidRPr="00DD1E47">
                    <w:rPr>
                      <w:rFonts w:ascii="Arial" w:hAnsi="Arial" w:cs="Arial"/>
                      <w:sz w:val="16"/>
                    </w:rPr>
                    <w:t xml:space="preserve"> </w:t>
                  </w:r>
                  <w:r w:rsidR="00A34778" w:rsidRPr="00DD1E47">
                    <w:rPr>
                      <w:rFonts w:ascii="Arial" w:hAnsi="Arial" w:cs="Arial"/>
                      <w:sz w:val="16"/>
                    </w:rPr>
                    <w:t>establecido de manera</w:t>
                  </w:r>
                  <w:r w:rsidRPr="00DD1E47">
                    <w:rPr>
                      <w:rFonts w:ascii="Arial" w:hAnsi="Arial" w:cs="Arial"/>
                      <w:sz w:val="16"/>
                    </w:rPr>
                    <w:t xml:space="preserve"> grupal, aportando significativamente para la construcción del mismo.</w:t>
                  </w:r>
                </w:p>
              </w:tc>
            </w:tr>
            <w:tr w:rsidR="00C13159" w:rsidRPr="00DD1E47" w14:paraId="7A56F536" w14:textId="77777777" w:rsidTr="000357DB">
              <w:tc>
                <w:tcPr>
                  <w:tcW w:w="2869" w:type="dxa"/>
                  <w:vAlign w:val="center"/>
                </w:tcPr>
                <w:p w14:paraId="64F73271" w14:textId="77777777" w:rsidR="00C13159" w:rsidRPr="00DD1E47" w:rsidRDefault="00C13159" w:rsidP="000357DB">
                  <w:pPr>
                    <w:rPr>
                      <w:rFonts w:ascii="Arial" w:hAnsi="Arial" w:cs="Arial"/>
                      <w:sz w:val="16"/>
                    </w:rPr>
                  </w:pPr>
                  <w:r w:rsidRPr="00DD1E47">
                    <w:rPr>
                      <w:rFonts w:ascii="Arial" w:hAnsi="Arial" w:cs="Arial"/>
                      <w:sz w:val="16"/>
                    </w:rPr>
                    <w:t>El aprendiz demostró interés en el desarrollo de la actividad  así como de la posible solución a sus problemáticas planteadas desde su proyecto</w:t>
                  </w:r>
                </w:p>
              </w:tc>
            </w:tr>
            <w:tr w:rsidR="00C13159" w:rsidRPr="00DD1E47" w14:paraId="1C0E6894" w14:textId="77777777" w:rsidTr="000357DB">
              <w:tc>
                <w:tcPr>
                  <w:tcW w:w="2869" w:type="dxa"/>
                  <w:vAlign w:val="center"/>
                </w:tcPr>
                <w:p w14:paraId="750A027D" w14:textId="59715263" w:rsidR="00C13159" w:rsidRPr="00DD1E47" w:rsidRDefault="00C13159" w:rsidP="000357DB">
                  <w:pPr>
                    <w:rPr>
                      <w:rFonts w:ascii="Arial" w:hAnsi="Arial" w:cs="Arial"/>
                      <w:sz w:val="16"/>
                    </w:rPr>
                  </w:pPr>
                  <w:r w:rsidRPr="00DD1E47">
                    <w:rPr>
                      <w:rFonts w:ascii="Arial" w:hAnsi="Arial" w:cs="Arial"/>
                      <w:sz w:val="16"/>
                    </w:rPr>
                    <w:t>El aprendiz durante la presentación demostró fluidez y dominio de la temática abordada evidenciando un adecuado trabajo en grupo</w:t>
                  </w:r>
                  <w:r w:rsidR="00DF21F1" w:rsidRPr="00DD1E47">
                    <w:rPr>
                      <w:rFonts w:ascii="Arial" w:hAnsi="Arial" w:cs="Arial"/>
                      <w:sz w:val="16"/>
                    </w:rPr>
                    <w:t>.</w:t>
                  </w:r>
                </w:p>
              </w:tc>
            </w:tr>
          </w:tbl>
          <w:p w14:paraId="6FCEB048"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tc>
        <w:tc>
          <w:tcPr>
            <w:tcW w:w="3260" w:type="dxa"/>
            <w:tcBorders>
              <w:top w:val="single" w:sz="4" w:space="0" w:color="auto"/>
              <w:bottom w:val="single" w:sz="4" w:space="0" w:color="auto"/>
            </w:tcBorders>
          </w:tcPr>
          <w:p w14:paraId="674DB509"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tbl>
            <w:tblPr>
              <w:tblStyle w:val="Tablaconcuadrcula"/>
              <w:tblW w:w="0" w:type="auto"/>
              <w:tblLook w:val="04A0" w:firstRow="1" w:lastRow="0" w:firstColumn="1" w:lastColumn="0" w:noHBand="0" w:noVBand="1"/>
            </w:tblPr>
            <w:tblGrid>
              <w:gridCol w:w="1514"/>
              <w:gridCol w:w="1515"/>
            </w:tblGrid>
            <w:tr w:rsidR="00C13159" w:rsidRPr="00DD1E47" w14:paraId="158E6CE0" w14:textId="77777777" w:rsidTr="000357DB">
              <w:tc>
                <w:tcPr>
                  <w:tcW w:w="3029" w:type="dxa"/>
                  <w:gridSpan w:val="2"/>
                </w:tcPr>
                <w:p w14:paraId="2B271647" w14:textId="77777777" w:rsidR="00C13159" w:rsidRPr="00DD1E47" w:rsidRDefault="00C13159" w:rsidP="000357DB">
                  <w:pPr>
                    <w:spacing w:after="0" w:line="240" w:lineRule="auto"/>
                    <w:jc w:val="center"/>
                    <w:rPr>
                      <w:rFonts w:ascii="Arial" w:hAnsi="Arial" w:cs="Arial"/>
                      <w:b/>
                      <w:color w:val="000000" w:themeColor="text1"/>
                      <w:sz w:val="16"/>
                      <w:szCs w:val="24"/>
                      <w:lang w:val="es-CO"/>
                    </w:rPr>
                  </w:pPr>
                  <w:r w:rsidRPr="00DD1E47">
                    <w:rPr>
                      <w:rFonts w:ascii="Arial" w:hAnsi="Arial" w:cs="Arial"/>
                      <w:b/>
                      <w:color w:val="000000" w:themeColor="text1"/>
                      <w:sz w:val="16"/>
                      <w:szCs w:val="24"/>
                      <w:lang w:val="es-CO"/>
                    </w:rPr>
                    <w:t>Cumple</w:t>
                  </w:r>
                </w:p>
              </w:tc>
            </w:tr>
            <w:tr w:rsidR="00C13159" w:rsidRPr="00DD1E47" w14:paraId="07587DD3" w14:textId="77777777" w:rsidTr="000357DB">
              <w:tc>
                <w:tcPr>
                  <w:tcW w:w="1514" w:type="dxa"/>
                </w:tcPr>
                <w:p w14:paraId="13F38101" w14:textId="77777777" w:rsidR="00C13159" w:rsidRPr="00DD1E47" w:rsidRDefault="00C13159" w:rsidP="000357DB">
                  <w:pPr>
                    <w:spacing w:after="0" w:line="240" w:lineRule="auto"/>
                    <w:jc w:val="center"/>
                    <w:rPr>
                      <w:rFonts w:ascii="Arial" w:hAnsi="Arial" w:cs="Arial"/>
                      <w:b/>
                      <w:color w:val="000000" w:themeColor="text1"/>
                      <w:sz w:val="16"/>
                      <w:szCs w:val="24"/>
                      <w:lang w:val="es-CO"/>
                    </w:rPr>
                  </w:pPr>
                  <w:r w:rsidRPr="00DD1E47">
                    <w:rPr>
                      <w:rFonts w:ascii="Arial" w:hAnsi="Arial" w:cs="Arial"/>
                      <w:b/>
                      <w:color w:val="000000" w:themeColor="text1"/>
                      <w:sz w:val="16"/>
                      <w:szCs w:val="24"/>
                      <w:lang w:val="es-CO"/>
                    </w:rPr>
                    <w:t>Si</w:t>
                  </w:r>
                </w:p>
              </w:tc>
              <w:tc>
                <w:tcPr>
                  <w:tcW w:w="1515" w:type="dxa"/>
                </w:tcPr>
                <w:p w14:paraId="7FA8BC9B" w14:textId="77777777" w:rsidR="00C13159" w:rsidRPr="00DD1E47" w:rsidRDefault="00C13159" w:rsidP="000357DB">
                  <w:pPr>
                    <w:spacing w:after="0" w:line="240" w:lineRule="auto"/>
                    <w:jc w:val="center"/>
                    <w:rPr>
                      <w:rFonts w:ascii="Arial" w:hAnsi="Arial" w:cs="Arial"/>
                      <w:b/>
                      <w:color w:val="000000" w:themeColor="text1"/>
                      <w:sz w:val="16"/>
                      <w:szCs w:val="24"/>
                      <w:lang w:val="es-CO"/>
                    </w:rPr>
                  </w:pPr>
                  <w:r w:rsidRPr="00DD1E47">
                    <w:rPr>
                      <w:rFonts w:ascii="Arial" w:hAnsi="Arial" w:cs="Arial"/>
                      <w:b/>
                      <w:color w:val="000000" w:themeColor="text1"/>
                      <w:sz w:val="16"/>
                      <w:szCs w:val="24"/>
                      <w:lang w:val="es-CO"/>
                    </w:rPr>
                    <w:t>No</w:t>
                  </w:r>
                </w:p>
              </w:tc>
            </w:tr>
            <w:tr w:rsidR="00C13159" w:rsidRPr="00DD1E47" w14:paraId="1FB87130" w14:textId="77777777" w:rsidTr="000357DB">
              <w:tc>
                <w:tcPr>
                  <w:tcW w:w="1514" w:type="dxa"/>
                </w:tcPr>
                <w:p w14:paraId="68DFB056"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p w14:paraId="687CC548"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p w14:paraId="15A94688"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p w14:paraId="1A038E0D"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p w14:paraId="156D3682"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p w14:paraId="19D0CC08"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tc>
              <w:tc>
                <w:tcPr>
                  <w:tcW w:w="1515" w:type="dxa"/>
                </w:tcPr>
                <w:p w14:paraId="7A300839"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tc>
            </w:tr>
            <w:tr w:rsidR="00C13159" w:rsidRPr="00DD1E47" w14:paraId="37550FAE" w14:textId="77777777" w:rsidTr="000357DB">
              <w:tc>
                <w:tcPr>
                  <w:tcW w:w="1514" w:type="dxa"/>
                </w:tcPr>
                <w:p w14:paraId="01DB094C"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p w14:paraId="4B004754"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p w14:paraId="64BD4D7D"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p w14:paraId="4D529B70"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p w14:paraId="7521E828"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p w14:paraId="30D449E2"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p w14:paraId="5B23269C"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tc>
              <w:tc>
                <w:tcPr>
                  <w:tcW w:w="1515" w:type="dxa"/>
                </w:tcPr>
                <w:p w14:paraId="6E8D21C2"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tc>
            </w:tr>
            <w:tr w:rsidR="00C13159" w:rsidRPr="00DD1E47" w14:paraId="5057DD85" w14:textId="77777777" w:rsidTr="000357DB">
              <w:tc>
                <w:tcPr>
                  <w:tcW w:w="1514" w:type="dxa"/>
                </w:tcPr>
                <w:p w14:paraId="554757F5"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p w14:paraId="2D06325D"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p w14:paraId="61C6E3E3"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p w14:paraId="26216DF5"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p w14:paraId="6B841875"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p w14:paraId="45AB3325"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tc>
              <w:tc>
                <w:tcPr>
                  <w:tcW w:w="1515" w:type="dxa"/>
                </w:tcPr>
                <w:p w14:paraId="53D5E8FC"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tc>
            </w:tr>
          </w:tbl>
          <w:p w14:paraId="55DA0637"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p w14:paraId="282D5016"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tc>
      </w:tr>
      <w:tr w:rsidR="00C13159" w:rsidRPr="00DD1E47" w14:paraId="05FCC64A" w14:textId="77777777" w:rsidTr="000357DB">
        <w:trPr>
          <w:trHeight w:val="1635"/>
          <w:jc w:val="center"/>
        </w:trPr>
        <w:tc>
          <w:tcPr>
            <w:tcW w:w="0" w:type="auto"/>
            <w:tcBorders>
              <w:top w:val="single" w:sz="4" w:space="0" w:color="auto"/>
            </w:tcBorders>
          </w:tcPr>
          <w:p w14:paraId="034913C8"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p w14:paraId="258894A2" w14:textId="77777777" w:rsidR="00C13159" w:rsidRPr="00DD1E47" w:rsidRDefault="00C13159" w:rsidP="000357DB">
            <w:pPr>
              <w:spacing w:after="0" w:line="240" w:lineRule="auto"/>
              <w:jc w:val="both"/>
              <w:rPr>
                <w:rFonts w:ascii="Arial" w:hAnsi="Arial" w:cs="Arial"/>
                <w:b/>
                <w:color w:val="000000" w:themeColor="text1"/>
                <w:sz w:val="16"/>
                <w:szCs w:val="24"/>
                <w:lang w:val="es-CO"/>
              </w:rPr>
            </w:pPr>
            <w:r w:rsidRPr="00DD1E47">
              <w:rPr>
                <w:rFonts w:ascii="Arial" w:hAnsi="Arial" w:cs="Arial"/>
                <w:b/>
                <w:color w:val="000000" w:themeColor="text1"/>
                <w:sz w:val="16"/>
                <w:szCs w:val="24"/>
                <w:lang w:val="es-CO"/>
              </w:rPr>
              <w:t>Evidencias  de Producto:</w:t>
            </w:r>
          </w:p>
          <w:p w14:paraId="03BACE71" w14:textId="740CF71E" w:rsidR="00C13159" w:rsidRPr="00DD1E47" w:rsidRDefault="00DF21F1" w:rsidP="00DF21F1">
            <w:pPr>
              <w:spacing w:after="0" w:line="240" w:lineRule="auto"/>
              <w:jc w:val="both"/>
              <w:rPr>
                <w:rFonts w:ascii="Arial" w:hAnsi="Arial" w:cs="Arial"/>
                <w:color w:val="000000" w:themeColor="text1"/>
                <w:sz w:val="16"/>
                <w:szCs w:val="24"/>
                <w:lang w:val="es-CO"/>
              </w:rPr>
            </w:pPr>
            <w:r w:rsidRPr="00DD1E47">
              <w:rPr>
                <w:rFonts w:ascii="Arial" w:hAnsi="Arial" w:cs="Arial"/>
                <w:color w:val="000000" w:themeColor="text1"/>
                <w:sz w:val="16"/>
                <w:szCs w:val="24"/>
                <w:lang w:val="es-CO"/>
              </w:rPr>
              <w:t>Realización de mapa conceptual, línea de tiempo  y tabla sucesos y recomendaciones.</w:t>
            </w:r>
          </w:p>
        </w:tc>
        <w:tc>
          <w:tcPr>
            <w:tcW w:w="3100" w:type="dxa"/>
            <w:tcBorders>
              <w:top w:val="single" w:sz="4" w:space="0" w:color="auto"/>
            </w:tcBorders>
          </w:tcPr>
          <w:p w14:paraId="308E8963"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p w14:paraId="6739679D"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tbl>
            <w:tblPr>
              <w:tblStyle w:val="Tablaconcuadrcula"/>
              <w:tblW w:w="0" w:type="auto"/>
              <w:tblLook w:val="04A0" w:firstRow="1" w:lastRow="0" w:firstColumn="1" w:lastColumn="0" w:noHBand="0" w:noVBand="1"/>
            </w:tblPr>
            <w:tblGrid>
              <w:gridCol w:w="2869"/>
            </w:tblGrid>
            <w:tr w:rsidR="00C13159" w:rsidRPr="00DD1E47" w14:paraId="28768BDC" w14:textId="77777777" w:rsidTr="000357DB">
              <w:tc>
                <w:tcPr>
                  <w:tcW w:w="2869" w:type="dxa"/>
                </w:tcPr>
                <w:p w14:paraId="2048EB45" w14:textId="3CEA5286" w:rsidR="00C13159" w:rsidRPr="00DD1E47" w:rsidRDefault="00C13159" w:rsidP="002C7821">
                  <w:pPr>
                    <w:spacing w:after="0" w:line="240" w:lineRule="auto"/>
                    <w:jc w:val="both"/>
                    <w:rPr>
                      <w:rFonts w:ascii="Arial" w:hAnsi="Arial" w:cs="Arial"/>
                      <w:color w:val="000000" w:themeColor="text1"/>
                      <w:sz w:val="16"/>
                      <w:szCs w:val="24"/>
                      <w:lang w:val="es-CO"/>
                    </w:rPr>
                  </w:pPr>
                  <w:r w:rsidRPr="00DD1E47">
                    <w:rPr>
                      <w:rFonts w:ascii="Arial" w:hAnsi="Arial" w:cs="Arial"/>
                      <w:sz w:val="16"/>
                    </w:rPr>
                    <w:t xml:space="preserve">El </w:t>
                  </w:r>
                  <w:r w:rsidR="002C7821" w:rsidRPr="00DD1E47">
                    <w:rPr>
                      <w:rFonts w:ascii="Arial" w:hAnsi="Arial" w:cs="Arial"/>
                      <w:sz w:val="16"/>
                    </w:rPr>
                    <w:t xml:space="preserve">producto entregado </w:t>
                  </w:r>
                  <w:r w:rsidRPr="00DD1E47">
                    <w:rPr>
                      <w:rFonts w:ascii="Arial" w:hAnsi="Arial" w:cs="Arial"/>
                      <w:sz w:val="16"/>
                    </w:rPr>
                    <w:t>se encuentra comprensible y acorde a las recomendaciones dadas para la entrega del mismo.</w:t>
                  </w:r>
                </w:p>
              </w:tc>
            </w:tr>
            <w:tr w:rsidR="002C7821" w:rsidRPr="00DD1E47" w14:paraId="04CD71D8" w14:textId="77777777" w:rsidTr="000357DB">
              <w:tc>
                <w:tcPr>
                  <w:tcW w:w="2869" w:type="dxa"/>
                </w:tcPr>
                <w:p w14:paraId="26DCEF1A" w14:textId="6ED2B50F" w:rsidR="002C7821" w:rsidRPr="00DD1E47" w:rsidRDefault="002C7821" w:rsidP="002C7821">
                  <w:pPr>
                    <w:spacing w:after="0" w:line="240" w:lineRule="auto"/>
                    <w:jc w:val="both"/>
                    <w:rPr>
                      <w:rFonts w:ascii="Arial" w:hAnsi="Arial" w:cs="Arial"/>
                      <w:sz w:val="16"/>
                    </w:rPr>
                  </w:pPr>
                  <w:r w:rsidRPr="00DD1E47">
                    <w:rPr>
                      <w:rFonts w:ascii="Arial" w:hAnsi="Arial" w:cs="Arial"/>
                      <w:sz w:val="16"/>
                    </w:rPr>
                    <w:t>La información transmitida a través de los productos entregados, se encuentra  fundamentada conceptualmente.</w:t>
                  </w:r>
                </w:p>
              </w:tc>
            </w:tr>
            <w:tr w:rsidR="00C13159" w:rsidRPr="00DD1E47" w14:paraId="46677BEF" w14:textId="77777777" w:rsidTr="000357DB">
              <w:tc>
                <w:tcPr>
                  <w:tcW w:w="2869" w:type="dxa"/>
                </w:tcPr>
                <w:p w14:paraId="66E04FEF" w14:textId="73F4A909" w:rsidR="00C13159" w:rsidRPr="00DD1E47" w:rsidRDefault="00C13159" w:rsidP="002C7821">
                  <w:pPr>
                    <w:spacing w:after="0" w:line="240" w:lineRule="auto"/>
                    <w:jc w:val="both"/>
                    <w:rPr>
                      <w:rFonts w:ascii="Arial" w:hAnsi="Arial" w:cs="Arial"/>
                      <w:color w:val="000000" w:themeColor="text1"/>
                      <w:sz w:val="16"/>
                      <w:szCs w:val="24"/>
                      <w:lang w:val="es-CO"/>
                    </w:rPr>
                  </w:pPr>
                  <w:r w:rsidRPr="00DD1E47">
                    <w:rPr>
                      <w:rFonts w:ascii="Arial" w:hAnsi="Arial" w:cs="Arial"/>
                      <w:sz w:val="16"/>
                    </w:rPr>
                    <w:t>El desarrollo de</w:t>
                  </w:r>
                  <w:r w:rsidR="002C7821" w:rsidRPr="00DD1E47">
                    <w:rPr>
                      <w:rFonts w:ascii="Arial" w:hAnsi="Arial" w:cs="Arial"/>
                      <w:sz w:val="16"/>
                    </w:rPr>
                    <w:t xml:space="preserve"> cada producto </w:t>
                  </w:r>
                  <w:r w:rsidRPr="00DD1E47">
                    <w:rPr>
                      <w:rFonts w:ascii="Arial" w:hAnsi="Arial" w:cs="Arial"/>
                      <w:sz w:val="16"/>
                    </w:rPr>
                    <w:t>cubre completamente la temática solicitada por el instructor</w:t>
                  </w:r>
                </w:p>
              </w:tc>
            </w:tr>
            <w:tr w:rsidR="00C13159" w:rsidRPr="00DD1E47" w14:paraId="2818B52E" w14:textId="77777777" w:rsidTr="000357DB">
              <w:tc>
                <w:tcPr>
                  <w:tcW w:w="2869" w:type="dxa"/>
                </w:tcPr>
                <w:p w14:paraId="0B0A6030" w14:textId="77777777" w:rsidR="00C13159" w:rsidRPr="00DD1E47" w:rsidRDefault="00C13159" w:rsidP="000357DB">
                  <w:pPr>
                    <w:spacing w:after="0" w:line="240" w:lineRule="auto"/>
                    <w:jc w:val="both"/>
                    <w:rPr>
                      <w:rFonts w:ascii="Arial" w:hAnsi="Arial" w:cs="Arial"/>
                      <w:color w:val="000000" w:themeColor="text1"/>
                      <w:sz w:val="16"/>
                      <w:szCs w:val="24"/>
                      <w:lang w:val="es-CO"/>
                    </w:rPr>
                  </w:pPr>
                  <w:r w:rsidRPr="00DD1E47">
                    <w:rPr>
                      <w:rFonts w:ascii="Arial" w:hAnsi="Arial" w:cs="Arial"/>
                      <w:sz w:val="16"/>
                    </w:rPr>
                    <w:t>La presentación grupal respeta las reglas puestas por el instructor tanto para la realización como para la entrega.</w:t>
                  </w:r>
                </w:p>
              </w:tc>
            </w:tr>
          </w:tbl>
          <w:p w14:paraId="56EB71D6"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tc>
        <w:tc>
          <w:tcPr>
            <w:tcW w:w="3260" w:type="dxa"/>
            <w:tcBorders>
              <w:top w:val="single" w:sz="4" w:space="0" w:color="auto"/>
            </w:tcBorders>
          </w:tcPr>
          <w:tbl>
            <w:tblPr>
              <w:tblStyle w:val="Tablaconcuadrcula"/>
              <w:tblW w:w="0" w:type="auto"/>
              <w:tblLook w:val="04A0" w:firstRow="1" w:lastRow="0" w:firstColumn="1" w:lastColumn="0" w:noHBand="0" w:noVBand="1"/>
            </w:tblPr>
            <w:tblGrid>
              <w:gridCol w:w="1514"/>
              <w:gridCol w:w="1515"/>
            </w:tblGrid>
            <w:tr w:rsidR="00C13159" w:rsidRPr="00DD1E47" w14:paraId="08C41998" w14:textId="77777777" w:rsidTr="00CC5F12">
              <w:tc>
                <w:tcPr>
                  <w:tcW w:w="3029" w:type="dxa"/>
                  <w:gridSpan w:val="2"/>
                </w:tcPr>
                <w:p w14:paraId="217B0D90" w14:textId="77777777" w:rsidR="00C13159" w:rsidRPr="00DD1E47" w:rsidRDefault="00C13159" w:rsidP="000357DB">
                  <w:pPr>
                    <w:spacing w:after="0" w:line="240" w:lineRule="auto"/>
                    <w:jc w:val="center"/>
                    <w:rPr>
                      <w:rFonts w:ascii="Arial" w:hAnsi="Arial" w:cs="Arial"/>
                      <w:b/>
                      <w:color w:val="000000" w:themeColor="text1"/>
                      <w:sz w:val="16"/>
                      <w:szCs w:val="24"/>
                      <w:lang w:val="es-CO"/>
                    </w:rPr>
                  </w:pPr>
                  <w:r w:rsidRPr="00DD1E47">
                    <w:rPr>
                      <w:rFonts w:ascii="Arial" w:hAnsi="Arial" w:cs="Arial"/>
                      <w:b/>
                      <w:color w:val="000000" w:themeColor="text1"/>
                      <w:sz w:val="16"/>
                      <w:szCs w:val="24"/>
                      <w:lang w:val="es-CO"/>
                    </w:rPr>
                    <w:t>Cumple</w:t>
                  </w:r>
                </w:p>
              </w:tc>
            </w:tr>
            <w:tr w:rsidR="00C13159" w:rsidRPr="00DD1E47" w14:paraId="04C8C2AA" w14:textId="77777777" w:rsidTr="00CC5F12">
              <w:tc>
                <w:tcPr>
                  <w:tcW w:w="1514" w:type="dxa"/>
                </w:tcPr>
                <w:p w14:paraId="66168C3F" w14:textId="77777777" w:rsidR="00C13159" w:rsidRPr="00DD1E47" w:rsidRDefault="00C13159" w:rsidP="000357DB">
                  <w:pPr>
                    <w:spacing w:after="0" w:line="240" w:lineRule="auto"/>
                    <w:jc w:val="center"/>
                    <w:rPr>
                      <w:rFonts w:ascii="Arial" w:hAnsi="Arial" w:cs="Arial"/>
                      <w:b/>
                      <w:color w:val="000000" w:themeColor="text1"/>
                      <w:sz w:val="16"/>
                      <w:szCs w:val="24"/>
                      <w:lang w:val="es-CO"/>
                    </w:rPr>
                  </w:pPr>
                  <w:r w:rsidRPr="00DD1E47">
                    <w:rPr>
                      <w:rFonts w:ascii="Arial" w:hAnsi="Arial" w:cs="Arial"/>
                      <w:b/>
                      <w:color w:val="000000" w:themeColor="text1"/>
                      <w:sz w:val="16"/>
                      <w:szCs w:val="24"/>
                      <w:lang w:val="es-CO"/>
                    </w:rPr>
                    <w:t>Si</w:t>
                  </w:r>
                </w:p>
              </w:tc>
              <w:tc>
                <w:tcPr>
                  <w:tcW w:w="1515" w:type="dxa"/>
                </w:tcPr>
                <w:p w14:paraId="0A0F374A" w14:textId="77777777" w:rsidR="00C13159" w:rsidRPr="00DD1E47" w:rsidRDefault="00C13159" w:rsidP="000357DB">
                  <w:pPr>
                    <w:spacing w:after="0" w:line="240" w:lineRule="auto"/>
                    <w:jc w:val="center"/>
                    <w:rPr>
                      <w:rFonts w:ascii="Arial" w:hAnsi="Arial" w:cs="Arial"/>
                      <w:b/>
                      <w:color w:val="000000" w:themeColor="text1"/>
                      <w:sz w:val="16"/>
                      <w:szCs w:val="24"/>
                      <w:lang w:val="es-CO"/>
                    </w:rPr>
                  </w:pPr>
                  <w:r w:rsidRPr="00DD1E47">
                    <w:rPr>
                      <w:rFonts w:ascii="Arial" w:hAnsi="Arial" w:cs="Arial"/>
                      <w:b/>
                      <w:color w:val="000000" w:themeColor="text1"/>
                      <w:sz w:val="16"/>
                      <w:szCs w:val="24"/>
                      <w:lang w:val="es-CO"/>
                    </w:rPr>
                    <w:t>No</w:t>
                  </w:r>
                </w:p>
              </w:tc>
            </w:tr>
            <w:tr w:rsidR="00C13159" w:rsidRPr="00DD1E47" w14:paraId="4DAA08AB" w14:textId="77777777" w:rsidTr="00CC5F12">
              <w:tc>
                <w:tcPr>
                  <w:tcW w:w="1514" w:type="dxa"/>
                </w:tcPr>
                <w:p w14:paraId="24E0B0C0"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p w14:paraId="5AE98A0B"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p w14:paraId="4C61AF19"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p w14:paraId="5A872986"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tc>
              <w:tc>
                <w:tcPr>
                  <w:tcW w:w="1515" w:type="dxa"/>
                </w:tcPr>
                <w:p w14:paraId="0E50D28C"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tc>
            </w:tr>
            <w:tr w:rsidR="00C13159" w:rsidRPr="00DD1E47" w14:paraId="5D9EFE39" w14:textId="77777777" w:rsidTr="00CC5F12">
              <w:tc>
                <w:tcPr>
                  <w:tcW w:w="1514" w:type="dxa"/>
                </w:tcPr>
                <w:p w14:paraId="0F1B70B9"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p w14:paraId="2AC03290"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p w14:paraId="5757F0EE"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p w14:paraId="2A60917C" w14:textId="77777777" w:rsidR="00CC5F12" w:rsidRPr="00DD1E47" w:rsidRDefault="00CC5F12" w:rsidP="000357DB">
                  <w:pPr>
                    <w:spacing w:after="0" w:line="240" w:lineRule="auto"/>
                    <w:jc w:val="both"/>
                    <w:rPr>
                      <w:rFonts w:ascii="Arial" w:hAnsi="Arial" w:cs="Arial"/>
                      <w:color w:val="000000" w:themeColor="text1"/>
                      <w:sz w:val="16"/>
                      <w:szCs w:val="24"/>
                      <w:lang w:val="es-CO"/>
                    </w:rPr>
                  </w:pPr>
                </w:p>
              </w:tc>
              <w:tc>
                <w:tcPr>
                  <w:tcW w:w="1515" w:type="dxa"/>
                </w:tcPr>
                <w:p w14:paraId="55BA0D59"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tc>
            </w:tr>
            <w:tr w:rsidR="00C13159" w:rsidRPr="00DD1E47" w14:paraId="3B6E78F2" w14:textId="77777777" w:rsidTr="00CC5F12">
              <w:tc>
                <w:tcPr>
                  <w:tcW w:w="1514" w:type="dxa"/>
                </w:tcPr>
                <w:p w14:paraId="378BCA51"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p w14:paraId="2E7A3270"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p w14:paraId="20EDC64F"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tc>
              <w:tc>
                <w:tcPr>
                  <w:tcW w:w="1515" w:type="dxa"/>
                </w:tcPr>
                <w:p w14:paraId="5CDD9373"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tc>
            </w:tr>
            <w:tr w:rsidR="00CC5F12" w:rsidRPr="00DD1E47" w14:paraId="4A53A531" w14:textId="77777777" w:rsidTr="00CC5F12">
              <w:tc>
                <w:tcPr>
                  <w:tcW w:w="1514" w:type="dxa"/>
                </w:tcPr>
                <w:p w14:paraId="05F534E4" w14:textId="77777777" w:rsidR="00CC5F12" w:rsidRPr="00DD1E47" w:rsidRDefault="00CC5F12" w:rsidP="000357DB">
                  <w:pPr>
                    <w:spacing w:after="0" w:line="240" w:lineRule="auto"/>
                    <w:jc w:val="both"/>
                    <w:rPr>
                      <w:rFonts w:ascii="Arial" w:hAnsi="Arial" w:cs="Arial"/>
                      <w:color w:val="000000" w:themeColor="text1"/>
                      <w:sz w:val="16"/>
                      <w:szCs w:val="24"/>
                      <w:lang w:val="es-CO"/>
                    </w:rPr>
                  </w:pPr>
                </w:p>
                <w:p w14:paraId="2AFAAFCC" w14:textId="77777777" w:rsidR="00CC5F12" w:rsidRPr="00DD1E47" w:rsidRDefault="00CC5F12" w:rsidP="000357DB">
                  <w:pPr>
                    <w:spacing w:after="0" w:line="240" w:lineRule="auto"/>
                    <w:jc w:val="both"/>
                    <w:rPr>
                      <w:rFonts w:ascii="Arial" w:hAnsi="Arial" w:cs="Arial"/>
                      <w:color w:val="000000" w:themeColor="text1"/>
                      <w:sz w:val="16"/>
                      <w:szCs w:val="24"/>
                      <w:lang w:val="es-CO"/>
                    </w:rPr>
                  </w:pPr>
                </w:p>
                <w:p w14:paraId="6E36FBF3" w14:textId="77777777" w:rsidR="00CC5F12" w:rsidRPr="00DD1E47" w:rsidRDefault="00CC5F12" w:rsidP="000357DB">
                  <w:pPr>
                    <w:spacing w:after="0" w:line="240" w:lineRule="auto"/>
                    <w:jc w:val="both"/>
                    <w:rPr>
                      <w:rFonts w:ascii="Arial" w:hAnsi="Arial" w:cs="Arial"/>
                      <w:color w:val="000000" w:themeColor="text1"/>
                      <w:sz w:val="16"/>
                      <w:szCs w:val="24"/>
                      <w:lang w:val="es-CO"/>
                    </w:rPr>
                  </w:pPr>
                </w:p>
                <w:p w14:paraId="00FD8C72" w14:textId="77777777" w:rsidR="00CC5F12" w:rsidRPr="00DD1E47" w:rsidRDefault="00CC5F12" w:rsidP="000357DB">
                  <w:pPr>
                    <w:spacing w:after="0" w:line="240" w:lineRule="auto"/>
                    <w:jc w:val="both"/>
                    <w:rPr>
                      <w:rFonts w:ascii="Arial" w:hAnsi="Arial" w:cs="Arial"/>
                      <w:color w:val="000000" w:themeColor="text1"/>
                      <w:sz w:val="16"/>
                      <w:szCs w:val="24"/>
                      <w:lang w:val="es-CO"/>
                    </w:rPr>
                  </w:pPr>
                </w:p>
              </w:tc>
              <w:tc>
                <w:tcPr>
                  <w:tcW w:w="1515" w:type="dxa"/>
                </w:tcPr>
                <w:p w14:paraId="1A0198E7" w14:textId="77777777" w:rsidR="00CC5F12" w:rsidRPr="00DD1E47" w:rsidRDefault="00CC5F12" w:rsidP="000357DB">
                  <w:pPr>
                    <w:spacing w:after="0" w:line="240" w:lineRule="auto"/>
                    <w:jc w:val="both"/>
                    <w:rPr>
                      <w:rFonts w:ascii="Arial" w:hAnsi="Arial" w:cs="Arial"/>
                      <w:color w:val="000000" w:themeColor="text1"/>
                      <w:sz w:val="16"/>
                      <w:szCs w:val="24"/>
                      <w:lang w:val="es-CO"/>
                    </w:rPr>
                  </w:pPr>
                </w:p>
              </w:tc>
            </w:tr>
          </w:tbl>
          <w:p w14:paraId="1822B169" w14:textId="77777777" w:rsidR="00C13159" w:rsidRPr="00DD1E47" w:rsidRDefault="00C13159" w:rsidP="000357DB">
            <w:pPr>
              <w:spacing w:after="0" w:line="240" w:lineRule="auto"/>
              <w:jc w:val="both"/>
              <w:rPr>
                <w:rFonts w:ascii="Arial" w:hAnsi="Arial" w:cs="Arial"/>
                <w:color w:val="000000" w:themeColor="text1"/>
                <w:sz w:val="16"/>
                <w:szCs w:val="24"/>
                <w:lang w:val="es-CO"/>
              </w:rPr>
            </w:pPr>
          </w:p>
        </w:tc>
      </w:tr>
    </w:tbl>
    <w:p w14:paraId="1C31B3D0" w14:textId="77777777" w:rsidR="00C13159" w:rsidRPr="00DD1E47" w:rsidRDefault="00C13159" w:rsidP="00834201">
      <w:pPr>
        <w:spacing w:after="0" w:line="240" w:lineRule="auto"/>
        <w:jc w:val="both"/>
        <w:rPr>
          <w:rFonts w:asciiTheme="minorHAnsi" w:hAnsiTheme="minorHAnsi" w:cs="Arial"/>
          <w:b/>
          <w:color w:val="000000" w:themeColor="text1"/>
        </w:rPr>
      </w:pPr>
    </w:p>
    <w:p w14:paraId="4D4FC0C0" w14:textId="77777777" w:rsidR="00C13159" w:rsidRPr="00DD1E47" w:rsidRDefault="00C13159" w:rsidP="00834201">
      <w:pPr>
        <w:spacing w:after="0" w:line="240" w:lineRule="auto"/>
        <w:jc w:val="both"/>
        <w:rPr>
          <w:rFonts w:asciiTheme="minorHAnsi" w:hAnsiTheme="minorHAnsi" w:cs="Arial"/>
          <w:b/>
          <w:color w:val="000000" w:themeColor="text1"/>
        </w:rPr>
      </w:pPr>
    </w:p>
    <w:p w14:paraId="07A2649D" w14:textId="77777777" w:rsidR="00C13159" w:rsidRPr="00DD1E47" w:rsidRDefault="00C13159" w:rsidP="00834201">
      <w:pPr>
        <w:spacing w:after="0" w:line="240" w:lineRule="auto"/>
        <w:jc w:val="both"/>
        <w:rPr>
          <w:rFonts w:asciiTheme="minorHAnsi" w:hAnsiTheme="minorHAnsi" w:cs="Arial"/>
          <w:b/>
          <w:color w:val="000000" w:themeColor="text1"/>
        </w:rPr>
      </w:pPr>
    </w:p>
    <w:p w14:paraId="51A8FFDC" w14:textId="4B0AD223" w:rsidR="00A42F46" w:rsidRPr="00DD1E47" w:rsidRDefault="00A42F46">
      <w:pPr>
        <w:spacing w:after="0" w:line="240" w:lineRule="auto"/>
        <w:rPr>
          <w:rFonts w:asciiTheme="minorHAnsi" w:hAnsiTheme="minorHAnsi" w:cs="Arial"/>
          <w:b/>
          <w:color w:val="000000" w:themeColor="text1"/>
        </w:rPr>
      </w:pPr>
      <w:r w:rsidRPr="00DD1E47">
        <w:rPr>
          <w:rFonts w:asciiTheme="minorHAnsi" w:hAnsiTheme="minorHAnsi" w:cs="Arial"/>
          <w:b/>
          <w:color w:val="000000" w:themeColor="text1"/>
        </w:rPr>
        <w:br w:type="page"/>
      </w:r>
    </w:p>
    <w:p w14:paraId="549A9B6E" w14:textId="39B5BC4D" w:rsidR="004110C5" w:rsidRPr="00DD1E47" w:rsidRDefault="004110C5" w:rsidP="00A42F46">
      <w:pPr>
        <w:ind w:left="708" w:hanging="708"/>
        <w:jc w:val="both"/>
        <w:rPr>
          <w:rFonts w:asciiTheme="minorHAnsi" w:hAnsiTheme="minorHAnsi" w:cstheme="minorHAnsi"/>
          <w:b/>
        </w:rPr>
      </w:pPr>
      <w:r w:rsidRPr="00DD1E47">
        <w:rPr>
          <w:rFonts w:asciiTheme="minorHAnsi" w:hAnsiTheme="minorHAnsi" w:cstheme="minorHAnsi"/>
          <w:b/>
        </w:rPr>
        <w:lastRenderedPageBreak/>
        <w:t>5. GLOSARIO DE T</w:t>
      </w:r>
      <w:r w:rsidR="00A42F46" w:rsidRPr="00DD1E47">
        <w:rPr>
          <w:rFonts w:asciiTheme="minorHAnsi" w:hAnsiTheme="minorHAnsi" w:cstheme="minorHAnsi"/>
          <w:b/>
        </w:rPr>
        <w:t>É</w:t>
      </w:r>
      <w:r w:rsidRPr="00DD1E47">
        <w:rPr>
          <w:rFonts w:asciiTheme="minorHAnsi" w:hAnsiTheme="minorHAnsi" w:cstheme="minorHAnsi"/>
          <w:b/>
        </w:rPr>
        <w:t>RMINOS</w:t>
      </w:r>
    </w:p>
    <w:p w14:paraId="40318D7D" w14:textId="3B4CB592" w:rsidR="00277C22" w:rsidRPr="00DD1E47" w:rsidRDefault="00291F43" w:rsidP="00B803F5">
      <w:pPr>
        <w:pStyle w:val="Prrafodelista"/>
        <w:numPr>
          <w:ilvl w:val="0"/>
          <w:numId w:val="35"/>
        </w:numPr>
        <w:jc w:val="both"/>
        <w:rPr>
          <w:rFonts w:asciiTheme="minorHAnsi" w:hAnsiTheme="minorHAnsi" w:cstheme="minorHAnsi"/>
        </w:rPr>
      </w:pPr>
      <w:bookmarkStart w:id="1" w:name="_Hlk515619609"/>
      <w:r w:rsidRPr="00DD1E47">
        <w:rPr>
          <w:rFonts w:asciiTheme="minorHAnsi" w:hAnsiTheme="minorHAnsi" w:cstheme="minorHAnsi"/>
          <w:b/>
        </w:rPr>
        <w:t>Entregable</w:t>
      </w:r>
      <w:r w:rsidR="00277C22" w:rsidRPr="00DD1E47">
        <w:rPr>
          <w:rFonts w:asciiTheme="minorHAnsi" w:hAnsiTheme="minorHAnsi" w:cstheme="minorHAnsi"/>
          <w:b/>
        </w:rPr>
        <w:t>:</w:t>
      </w:r>
      <w:r w:rsidR="00277C22" w:rsidRPr="00DD1E47">
        <w:rPr>
          <w:rFonts w:asciiTheme="minorHAnsi" w:hAnsiTheme="minorHAnsi" w:cstheme="minorHAnsi"/>
        </w:rPr>
        <w:t xml:space="preserve"> Módulo, documento o cualquier tipo de producto que debe ser entregado al cliente.</w:t>
      </w:r>
      <w:r w:rsidRPr="00DD1E47">
        <w:rPr>
          <w:rFonts w:asciiTheme="minorHAnsi" w:hAnsiTheme="minorHAnsi" w:cstheme="minorHAnsi"/>
        </w:rPr>
        <w:t xml:space="preserve"> </w:t>
      </w:r>
    </w:p>
    <w:p w14:paraId="4C46E58D" w14:textId="77777777" w:rsidR="00D252B9" w:rsidRPr="00DD1E47" w:rsidRDefault="00D252B9" w:rsidP="00D252B9">
      <w:pPr>
        <w:pStyle w:val="Prrafodelista"/>
        <w:rPr>
          <w:rFonts w:asciiTheme="minorHAnsi" w:hAnsiTheme="minorHAnsi" w:cstheme="minorHAnsi"/>
        </w:rPr>
      </w:pPr>
    </w:p>
    <w:p w14:paraId="16BD3D5C" w14:textId="1B4C1768" w:rsidR="00793DFE" w:rsidRPr="00793DFE" w:rsidRDefault="00793DFE" w:rsidP="00793DFE">
      <w:pPr>
        <w:pStyle w:val="Prrafodelista"/>
        <w:numPr>
          <w:ilvl w:val="0"/>
          <w:numId w:val="35"/>
        </w:numPr>
        <w:autoSpaceDE w:val="0"/>
        <w:autoSpaceDN w:val="0"/>
        <w:adjustRightInd w:val="0"/>
        <w:spacing w:after="0" w:line="240" w:lineRule="auto"/>
        <w:jc w:val="both"/>
        <w:rPr>
          <w:rFonts w:asciiTheme="minorHAnsi" w:hAnsiTheme="minorHAnsi" w:cstheme="minorHAnsi"/>
        </w:rPr>
      </w:pPr>
      <w:r w:rsidRPr="00793DFE">
        <w:rPr>
          <w:rFonts w:asciiTheme="minorHAnsi" w:hAnsiTheme="minorHAnsi" w:cstheme="minorHAnsi"/>
          <w:b/>
        </w:rPr>
        <w:t>Instituto de Ingeniería Eléctrica y Electrónica:</w:t>
      </w:r>
      <w:r>
        <w:rPr>
          <w:rFonts w:asciiTheme="minorHAnsi" w:hAnsiTheme="minorHAnsi" w:cstheme="minorHAnsi"/>
        </w:rPr>
        <w:t xml:space="preserve"> </w:t>
      </w:r>
      <w:r w:rsidR="00BE6823">
        <w:rPr>
          <w:rFonts w:asciiTheme="minorHAnsi" w:hAnsiTheme="minorHAnsi" w:cstheme="minorHAnsi"/>
        </w:rPr>
        <w:t>A</w:t>
      </w:r>
      <w:r w:rsidRPr="00793DFE">
        <w:rPr>
          <w:rFonts w:asciiTheme="minorHAnsi" w:hAnsiTheme="minorHAnsi" w:cstheme="minorHAnsi"/>
        </w:rPr>
        <w:t xml:space="preserve">sociación mundial de ingenieros dedicada a la estandarización y el desarrollo en áreas técnicas. </w:t>
      </w:r>
      <w:r w:rsidR="00BE6823">
        <w:rPr>
          <w:rFonts w:asciiTheme="minorHAnsi" w:hAnsiTheme="minorHAnsi" w:cstheme="minorHAnsi"/>
        </w:rPr>
        <w:t xml:space="preserve">Es </w:t>
      </w:r>
      <w:r w:rsidRPr="00793DFE">
        <w:rPr>
          <w:rFonts w:asciiTheme="minorHAnsi" w:hAnsiTheme="minorHAnsi" w:cstheme="minorHAnsi"/>
        </w:rPr>
        <w:t>la mayor asociación internacional sin ánimo de lucro formada por profesio</w:t>
      </w:r>
      <w:r w:rsidR="00BE6823">
        <w:rPr>
          <w:rFonts w:asciiTheme="minorHAnsi" w:hAnsiTheme="minorHAnsi" w:cstheme="minorHAnsi"/>
        </w:rPr>
        <w:t>nales de las nuevas tecnologías.</w:t>
      </w:r>
    </w:p>
    <w:p w14:paraId="74E7BE79" w14:textId="77777777" w:rsidR="00793DFE" w:rsidRPr="00793DFE" w:rsidRDefault="00793DFE" w:rsidP="00793DFE">
      <w:pPr>
        <w:pStyle w:val="Prrafodelista"/>
        <w:rPr>
          <w:rFonts w:asciiTheme="minorHAnsi" w:hAnsiTheme="minorHAnsi" w:cstheme="minorHAnsi"/>
          <w:b/>
        </w:rPr>
      </w:pPr>
    </w:p>
    <w:p w14:paraId="60EB0862" w14:textId="6F547945" w:rsidR="008E1A2D" w:rsidRDefault="008E1A2D" w:rsidP="008E1A2D">
      <w:pPr>
        <w:pStyle w:val="Prrafodelista"/>
        <w:numPr>
          <w:ilvl w:val="0"/>
          <w:numId w:val="35"/>
        </w:numPr>
        <w:autoSpaceDE w:val="0"/>
        <w:autoSpaceDN w:val="0"/>
        <w:adjustRightInd w:val="0"/>
        <w:spacing w:after="0" w:line="240" w:lineRule="auto"/>
        <w:jc w:val="both"/>
        <w:rPr>
          <w:rFonts w:asciiTheme="minorHAnsi" w:hAnsiTheme="minorHAnsi" w:cstheme="minorHAnsi"/>
        </w:rPr>
      </w:pPr>
      <w:r w:rsidRPr="008E1A2D">
        <w:rPr>
          <w:rFonts w:asciiTheme="minorHAnsi" w:hAnsiTheme="minorHAnsi" w:cstheme="minorHAnsi"/>
          <w:b/>
        </w:rPr>
        <w:t xml:space="preserve">Manual: </w:t>
      </w:r>
      <w:r w:rsidRPr="008E1A2D">
        <w:rPr>
          <w:rFonts w:asciiTheme="minorHAnsi" w:hAnsiTheme="minorHAnsi" w:cstheme="minorHAnsi"/>
        </w:rPr>
        <w:t>Documento o elemento de software que contiene en forma descriptiva, ordenada y sistemática las acciones y procedimientos a seguir para la manipulación de un sistema de información.</w:t>
      </w:r>
    </w:p>
    <w:p w14:paraId="0A22ABCF" w14:textId="77777777" w:rsidR="008E1A2D" w:rsidRPr="008E1A2D" w:rsidRDefault="008E1A2D" w:rsidP="008E1A2D">
      <w:pPr>
        <w:pStyle w:val="Prrafodelista"/>
        <w:autoSpaceDE w:val="0"/>
        <w:autoSpaceDN w:val="0"/>
        <w:adjustRightInd w:val="0"/>
        <w:spacing w:after="0" w:line="240" w:lineRule="auto"/>
        <w:jc w:val="both"/>
        <w:rPr>
          <w:rFonts w:asciiTheme="minorHAnsi" w:hAnsiTheme="minorHAnsi" w:cstheme="minorHAnsi"/>
        </w:rPr>
      </w:pPr>
    </w:p>
    <w:p w14:paraId="23B16203" w14:textId="77777777" w:rsidR="008E1A2D" w:rsidRPr="008E1A2D" w:rsidRDefault="008E1A2D" w:rsidP="008E1A2D">
      <w:pPr>
        <w:pStyle w:val="Prrafodelista"/>
        <w:numPr>
          <w:ilvl w:val="0"/>
          <w:numId w:val="35"/>
        </w:numPr>
        <w:autoSpaceDE w:val="0"/>
        <w:autoSpaceDN w:val="0"/>
        <w:adjustRightInd w:val="0"/>
        <w:spacing w:after="0" w:line="240" w:lineRule="auto"/>
        <w:jc w:val="both"/>
        <w:rPr>
          <w:rFonts w:asciiTheme="minorHAnsi" w:hAnsiTheme="minorHAnsi" w:cstheme="minorHAnsi"/>
        </w:rPr>
      </w:pPr>
      <w:r w:rsidRPr="008E1A2D">
        <w:rPr>
          <w:rFonts w:asciiTheme="minorHAnsi" w:hAnsiTheme="minorHAnsi" w:cstheme="minorHAnsi"/>
          <w:b/>
        </w:rPr>
        <w:t>Mapa de navegación:</w:t>
      </w:r>
      <w:r w:rsidRPr="008E1A2D">
        <w:rPr>
          <w:rFonts w:asciiTheme="minorHAnsi" w:hAnsiTheme="minorHAnsi" w:cstheme="minorHAnsi"/>
        </w:rPr>
        <w:t xml:space="preserve"> Un mapa de navegación es la representación gráfica de la organización de los distintos módulos o subsistemas que componen una aplicación de software. Presenta la jerarquía y secuencia de las interfaces gráficas asociadas al uso del aplicativo.</w:t>
      </w:r>
    </w:p>
    <w:p w14:paraId="3B276E1B" w14:textId="77777777" w:rsidR="008E1A2D" w:rsidRPr="008E1A2D" w:rsidRDefault="008E1A2D" w:rsidP="008E1A2D">
      <w:pPr>
        <w:pStyle w:val="Prrafodelista"/>
        <w:rPr>
          <w:rFonts w:asciiTheme="minorHAnsi" w:hAnsiTheme="minorHAnsi" w:cstheme="minorHAnsi"/>
          <w:b/>
        </w:rPr>
      </w:pPr>
    </w:p>
    <w:p w14:paraId="1BD0A7F4" w14:textId="6E303520" w:rsidR="00792259" w:rsidRPr="00DD1E47" w:rsidRDefault="00792259" w:rsidP="00792259">
      <w:pPr>
        <w:pStyle w:val="Prrafodelista"/>
        <w:numPr>
          <w:ilvl w:val="0"/>
          <w:numId w:val="35"/>
        </w:numPr>
        <w:jc w:val="both"/>
        <w:rPr>
          <w:rFonts w:asciiTheme="minorHAnsi" w:hAnsiTheme="minorHAnsi" w:cstheme="minorHAnsi"/>
        </w:rPr>
      </w:pPr>
      <w:r w:rsidRPr="00DD1E47">
        <w:rPr>
          <w:rFonts w:asciiTheme="minorHAnsi" w:hAnsiTheme="minorHAnsi" w:cstheme="minorHAnsi"/>
          <w:b/>
        </w:rPr>
        <w:t>Métricas:</w:t>
      </w:r>
      <w:r w:rsidRPr="00DD1E47">
        <w:rPr>
          <w:rFonts w:asciiTheme="minorHAnsi" w:hAnsiTheme="minorHAnsi" w:cstheme="minorHAnsi"/>
        </w:rPr>
        <w:t xml:space="preserve"> son escalas de unidades sobre las cuales puede medirse un atributo cuantificable. Cuando se habla de software nos referimos a la disciplina de recopilar y analizar datos basándonos en mediciones reales de software, así como a las escalas de medición. </w:t>
      </w:r>
    </w:p>
    <w:p w14:paraId="5ABA687D" w14:textId="77777777" w:rsidR="00967E5F" w:rsidRPr="00DD1E47" w:rsidRDefault="00967E5F" w:rsidP="00967E5F">
      <w:pPr>
        <w:pStyle w:val="Prrafodelista"/>
        <w:jc w:val="both"/>
        <w:rPr>
          <w:rFonts w:asciiTheme="minorHAnsi" w:hAnsiTheme="minorHAnsi" w:cstheme="minorHAnsi"/>
        </w:rPr>
      </w:pPr>
    </w:p>
    <w:p w14:paraId="4B4CC9B5" w14:textId="3AC64571" w:rsidR="00895CD6" w:rsidRPr="00DD1E47" w:rsidRDefault="00895CD6" w:rsidP="00792259">
      <w:pPr>
        <w:pStyle w:val="Prrafodelista"/>
        <w:numPr>
          <w:ilvl w:val="0"/>
          <w:numId w:val="35"/>
        </w:numPr>
        <w:jc w:val="both"/>
        <w:rPr>
          <w:rFonts w:asciiTheme="minorHAnsi" w:hAnsiTheme="minorHAnsi" w:cstheme="minorHAnsi"/>
        </w:rPr>
      </w:pPr>
      <w:r w:rsidRPr="00DD1E47">
        <w:rPr>
          <w:rFonts w:asciiTheme="minorHAnsi" w:hAnsiTheme="minorHAnsi" w:cstheme="minorHAnsi"/>
          <w:b/>
        </w:rPr>
        <w:t>Resultado esperado:</w:t>
      </w:r>
      <w:r w:rsidRPr="00DD1E47">
        <w:rPr>
          <w:rFonts w:asciiTheme="minorHAnsi" w:hAnsiTheme="minorHAnsi" w:cstheme="minorHAnsi"/>
        </w:rPr>
        <w:t xml:space="preserve"> Corresponde al comportamiento previsto por la especificación del componente o sistema bajo condiciones especificadas. </w:t>
      </w:r>
    </w:p>
    <w:p w14:paraId="5BE30DF4" w14:textId="77777777" w:rsidR="00895CD6" w:rsidRPr="00DD1E47" w:rsidRDefault="00895CD6" w:rsidP="00895CD6">
      <w:pPr>
        <w:pStyle w:val="Prrafodelista"/>
        <w:rPr>
          <w:rFonts w:asciiTheme="minorHAnsi" w:hAnsiTheme="minorHAnsi" w:cstheme="minorHAnsi"/>
          <w:b/>
        </w:rPr>
      </w:pPr>
    </w:p>
    <w:bookmarkEnd w:id="1"/>
    <w:p w14:paraId="7883FCC4" w14:textId="15D67AC6" w:rsidR="00A8393E" w:rsidRPr="008E1A2D" w:rsidRDefault="008E1A2D" w:rsidP="008E1A2D">
      <w:pPr>
        <w:pStyle w:val="Prrafodelista"/>
        <w:numPr>
          <w:ilvl w:val="0"/>
          <w:numId w:val="46"/>
        </w:numPr>
        <w:autoSpaceDE w:val="0"/>
        <w:autoSpaceDN w:val="0"/>
        <w:adjustRightInd w:val="0"/>
        <w:spacing w:after="0" w:line="240" w:lineRule="auto"/>
        <w:jc w:val="both"/>
        <w:rPr>
          <w:rFonts w:asciiTheme="minorHAnsi" w:hAnsiTheme="minorHAnsi" w:cstheme="minorHAnsi"/>
        </w:rPr>
      </w:pPr>
      <w:r w:rsidRPr="008E1A2D">
        <w:rPr>
          <w:rFonts w:asciiTheme="minorHAnsi" w:hAnsiTheme="minorHAnsi" w:cstheme="minorHAnsi"/>
          <w:b/>
        </w:rPr>
        <w:t>SMBD:</w:t>
      </w:r>
      <w:r w:rsidRPr="008E1A2D">
        <w:rPr>
          <w:rFonts w:asciiTheme="minorHAnsi" w:hAnsiTheme="minorHAnsi" w:cstheme="minorHAnsi"/>
        </w:rPr>
        <w:t xml:space="preserve"> Sistema Manejador de Base de Datos, es un software utilitario con el que se administran bases de datos.</w:t>
      </w:r>
    </w:p>
    <w:p w14:paraId="6030BE11" w14:textId="77777777" w:rsidR="008E1A2D" w:rsidRPr="00A8393E" w:rsidRDefault="008E1A2D" w:rsidP="00A8393E">
      <w:pPr>
        <w:autoSpaceDE w:val="0"/>
        <w:autoSpaceDN w:val="0"/>
        <w:adjustRightInd w:val="0"/>
        <w:spacing w:after="0" w:line="240" w:lineRule="auto"/>
        <w:jc w:val="both"/>
        <w:rPr>
          <w:rFonts w:asciiTheme="minorHAnsi" w:hAnsiTheme="minorHAnsi" w:cstheme="minorHAnsi"/>
        </w:rPr>
      </w:pPr>
    </w:p>
    <w:p w14:paraId="77952D83" w14:textId="32331AD8" w:rsidR="00A8393E" w:rsidRPr="008E1A2D" w:rsidRDefault="00A8393E" w:rsidP="008E1A2D">
      <w:pPr>
        <w:pStyle w:val="Prrafodelista"/>
        <w:numPr>
          <w:ilvl w:val="0"/>
          <w:numId w:val="46"/>
        </w:numPr>
        <w:autoSpaceDE w:val="0"/>
        <w:autoSpaceDN w:val="0"/>
        <w:adjustRightInd w:val="0"/>
        <w:spacing w:after="0" w:line="240" w:lineRule="auto"/>
        <w:jc w:val="both"/>
        <w:rPr>
          <w:rFonts w:asciiTheme="minorHAnsi" w:hAnsiTheme="minorHAnsi" w:cstheme="minorHAnsi"/>
        </w:rPr>
      </w:pPr>
      <w:r w:rsidRPr="008E1A2D">
        <w:rPr>
          <w:rFonts w:asciiTheme="minorHAnsi" w:hAnsiTheme="minorHAnsi" w:cstheme="minorHAnsi"/>
          <w:b/>
        </w:rPr>
        <w:t>UML:</w:t>
      </w:r>
      <w:r w:rsidRPr="008E1A2D">
        <w:rPr>
          <w:rFonts w:asciiTheme="minorHAnsi" w:hAnsiTheme="minorHAnsi" w:cstheme="minorHAnsi"/>
        </w:rPr>
        <w:t xml:space="preserve"> Unified Modeling Language, por sus siglas en inglés corresponde al lenguaje unificado de modelamiento, el cual contiene una serie de diagramas y artefactos para representar la estructura lógica y física de un software.</w:t>
      </w:r>
    </w:p>
    <w:p w14:paraId="56EED60C" w14:textId="77777777" w:rsidR="00A8393E" w:rsidRPr="00A8393E" w:rsidRDefault="00A8393E" w:rsidP="00A8393E">
      <w:pPr>
        <w:autoSpaceDE w:val="0"/>
        <w:autoSpaceDN w:val="0"/>
        <w:adjustRightInd w:val="0"/>
        <w:spacing w:after="0" w:line="240" w:lineRule="auto"/>
        <w:jc w:val="both"/>
        <w:rPr>
          <w:rFonts w:asciiTheme="minorHAnsi" w:hAnsiTheme="minorHAnsi" w:cstheme="minorHAnsi"/>
        </w:rPr>
      </w:pPr>
    </w:p>
    <w:p w14:paraId="44803202" w14:textId="0D3EB037" w:rsidR="00F83507" w:rsidRPr="00DD1E47" w:rsidRDefault="00F83507" w:rsidP="00A8393E">
      <w:pPr>
        <w:autoSpaceDE w:val="0"/>
        <w:autoSpaceDN w:val="0"/>
        <w:adjustRightInd w:val="0"/>
        <w:spacing w:after="0" w:line="240" w:lineRule="auto"/>
        <w:jc w:val="both"/>
        <w:rPr>
          <w:rFonts w:asciiTheme="minorHAnsi" w:hAnsiTheme="minorHAnsi" w:cstheme="minorHAnsi"/>
          <w:b/>
        </w:rPr>
      </w:pPr>
      <w:r w:rsidRPr="00DD1E47">
        <w:rPr>
          <w:rFonts w:asciiTheme="minorHAnsi" w:hAnsiTheme="minorHAnsi" w:cstheme="minorHAnsi"/>
          <w:b/>
        </w:rPr>
        <w:br w:type="page"/>
      </w:r>
    </w:p>
    <w:p w14:paraId="125AE462" w14:textId="1D905100" w:rsidR="0089395E" w:rsidRPr="00DD1E47" w:rsidRDefault="004110C5" w:rsidP="00ED1088">
      <w:pPr>
        <w:jc w:val="both"/>
        <w:rPr>
          <w:sz w:val="28"/>
        </w:rPr>
      </w:pPr>
      <w:r w:rsidRPr="00DD1E47">
        <w:rPr>
          <w:rFonts w:asciiTheme="minorHAnsi" w:hAnsiTheme="minorHAnsi" w:cstheme="minorHAnsi"/>
          <w:b/>
        </w:rPr>
        <w:lastRenderedPageBreak/>
        <w:t>6. REFERENTES BILBIOGR</w:t>
      </w:r>
      <w:r w:rsidR="00C10B58" w:rsidRPr="00DD1E47">
        <w:rPr>
          <w:rFonts w:asciiTheme="minorHAnsi" w:hAnsiTheme="minorHAnsi" w:cstheme="minorHAnsi"/>
          <w:b/>
        </w:rPr>
        <w:t>Á</w:t>
      </w:r>
      <w:r w:rsidRPr="00DD1E47">
        <w:rPr>
          <w:rFonts w:asciiTheme="minorHAnsi" w:hAnsiTheme="minorHAnsi" w:cstheme="minorHAnsi"/>
          <w:b/>
        </w:rPr>
        <w:t>FICOS</w:t>
      </w:r>
    </w:p>
    <w:p w14:paraId="52FA6A18" w14:textId="77777777" w:rsidR="004E7A76" w:rsidRPr="004E7A76" w:rsidRDefault="003F017B" w:rsidP="004E7A76">
      <w:pPr>
        <w:pStyle w:val="Bibliografa"/>
        <w:rPr>
          <w:rFonts w:cs="Calibri"/>
          <w:szCs w:val="24"/>
        </w:rPr>
      </w:pPr>
      <w:r w:rsidRPr="00DD1E47">
        <w:fldChar w:fldCharType="begin"/>
      </w:r>
      <w:r w:rsidR="004E7A76">
        <w:rPr>
          <w:lang w:val="es-CO"/>
        </w:rPr>
        <w:instrText xml:space="preserve"> ADDIN ZOTERO_BIBL {"uncited":[],"omitted":[],"custom":[]} CSL_BIBLIOGRAPHY </w:instrText>
      </w:r>
      <w:r w:rsidRPr="00DD1E47">
        <w:fldChar w:fldCharType="separate"/>
      </w:r>
      <w:r w:rsidR="004E7A76" w:rsidRPr="004E7A76">
        <w:rPr>
          <w:rFonts w:cs="Calibri"/>
          <w:szCs w:val="24"/>
        </w:rPr>
        <w:t>ASALE, R. (2017). manual. Recuperado de http://dle.rae.es/?id=OHuzGA3</w:t>
      </w:r>
    </w:p>
    <w:p w14:paraId="6BC506D7" w14:textId="77777777" w:rsidR="004E7A76" w:rsidRPr="004E7A76" w:rsidRDefault="004E7A76" w:rsidP="004E7A76">
      <w:pPr>
        <w:pStyle w:val="Bibliografa"/>
        <w:rPr>
          <w:rFonts w:cs="Calibri"/>
          <w:szCs w:val="24"/>
        </w:rPr>
      </w:pPr>
      <w:r w:rsidRPr="004E7A76">
        <w:rPr>
          <w:rFonts w:cs="Calibri"/>
          <w:i/>
          <w:iCs/>
          <w:szCs w:val="24"/>
        </w:rPr>
        <w:t>Desastres Aéreos: Vuelo 5390</w:t>
      </w:r>
      <w:r w:rsidRPr="004E7A76">
        <w:rPr>
          <w:rFonts w:cs="Calibri"/>
          <w:szCs w:val="24"/>
        </w:rPr>
        <w:t>. (s. f.). Recuperado de https://www.youtube.com/watch?v=cHI960uJT8Q</w:t>
      </w:r>
    </w:p>
    <w:p w14:paraId="00A44412" w14:textId="77777777" w:rsidR="004E7A76" w:rsidRPr="004E7A76" w:rsidRDefault="004E7A76" w:rsidP="004E7A76">
      <w:pPr>
        <w:pStyle w:val="Bibliografa"/>
        <w:rPr>
          <w:rFonts w:cs="Calibri"/>
          <w:szCs w:val="24"/>
        </w:rPr>
      </w:pPr>
      <w:r w:rsidRPr="004E7A76">
        <w:rPr>
          <w:rFonts w:cs="Calibri"/>
          <w:szCs w:val="24"/>
        </w:rPr>
        <w:t>El Heraldo. (s. f.). Los problemas de Avianca obedecen al retiro de 170 pilotos: Acdac. Recuperado de https://www.elheraldo.co/colombia/los-problemas-de-avianca-obedecen-al-retiro-de-170-pilotos-acdac-527775</w:t>
      </w:r>
    </w:p>
    <w:p w14:paraId="38D411A0" w14:textId="77777777" w:rsidR="004E7A76" w:rsidRPr="004E7A76" w:rsidRDefault="004E7A76" w:rsidP="004E7A76">
      <w:pPr>
        <w:pStyle w:val="Bibliografa"/>
        <w:rPr>
          <w:rFonts w:cs="Calibri"/>
          <w:szCs w:val="24"/>
        </w:rPr>
      </w:pPr>
      <w:r w:rsidRPr="004E7A76">
        <w:rPr>
          <w:rFonts w:cs="Calibri"/>
          <w:szCs w:val="24"/>
        </w:rPr>
        <w:t>El programa de aviación no se va de Barranquilla: Sena. (s. f.). Recuperado 11 de agosto de 2018, de https://www.elheraldo.co/local/el-programa-de-aviacion-no-se-va-de-barranquilla-sena-154527</w:t>
      </w:r>
    </w:p>
    <w:p w14:paraId="3AB4EB9C" w14:textId="77777777" w:rsidR="004E7A76" w:rsidRPr="004E7A76" w:rsidRDefault="004E7A76" w:rsidP="004E7A76">
      <w:pPr>
        <w:pStyle w:val="Bibliografa"/>
        <w:rPr>
          <w:rFonts w:cs="Calibri"/>
          <w:szCs w:val="24"/>
        </w:rPr>
      </w:pPr>
      <w:r w:rsidRPr="004E7A76">
        <w:rPr>
          <w:rFonts w:cs="Calibri"/>
          <w:szCs w:val="24"/>
        </w:rPr>
        <w:t>El Tiempo. (2018, agosto 2). Huelga de pilotos de Avianca pasa factura a servicio de la aerolínea. Recuperado de http://www.eltiempo.com/economia/empresas/huelga-de-pilotos-de-avianca-pasa-factura-a-servicio-de-la-aerolinea-249386</w:t>
      </w:r>
    </w:p>
    <w:p w14:paraId="49BFA5B9" w14:textId="77777777" w:rsidR="004E7A76" w:rsidRPr="004E7A76" w:rsidRDefault="004E7A76" w:rsidP="004E7A76">
      <w:pPr>
        <w:pStyle w:val="Bibliografa"/>
        <w:rPr>
          <w:rFonts w:cs="Calibri"/>
          <w:szCs w:val="24"/>
        </w:rPr>
      </w:pPr>
      <w:r w:rsidRPr="004E7A76">
        <w:rPr>
          <w:rFonts w:cs="Calibri"/>
          <w:szCs w:val="24"/>
          <w:lang w:val="en-US"/>
        </w:rPr>
        <w:t xml:space="preserve">IEEE, I. of E. and E. E. (2007). IEEE 1063-2001 - IEEE Standard for Software User Documentation. </w:t>
      </w:r>
      <w:r w:rsidRPr="004E7A76">
        <w:rPr>
          <w:rFonts w:cs="Calibri"/>
          <w:szCs w:val="24"/>
        </w:rPr>
        <w:t>Recuperado de https://standards.ieee.org/findstds/standard/1063-2001.html</w:t>
      </w:r>
    </w:p>
    <w:p w14:paraId="5845932E" w14:textId="77777777" w:rsidR="004E7A76" w:rsidRPr="004E7A76" w:rsidRDefault="004E7A76" w:rsidP="004E7A76">
      <w:pPr>
        <w:pStyle w:val="Bibliografa"/>
        <w:rPr>
          <w:rFonts w:cs="Calibri"/>
          <w:szCs w:val="24"/>
        </w:rPr>
      </w:pPr>
      <w:r w:rsidRPr="004E7A76">
        <w:rPr>
          <w:rFonts w:cs="Calibri"/>
          <w:szCs w:val="24"/>
        </w:rPr>
        <w:t xml:space="preserve">Luis Velasco. (s. f.). </w:t>
      </w:r>
      <w:r w:rsidRPr="004E7A76">
        <w:rPr>
          <w:rFonts w:cs="Calibri"/>
          <w:i/>
          <w:iCs/>
          <w:szCs w:val="24"/>
        </w:rPr>
        <w:t>Manual técnico y Manual de usuario - Ingeniería del software</w:t>
      </w:r>
      <w:r w:rsidRPr="004E7A76">
        <w:rPr>
          <w:rFonts w:cs="Calibri"/>
          <w:szCs w:val="24"/>
        </w:rPr>
        <w:t>. Recuperado de https://www.youtube.com/watch?v=LFfbxJK46l0</w:t>
      </w:r>
    </w:p>
    <w:p w14:paraId="002C37E9" w14:textId="77777777" w:rsidR="004E7A76" w:rsidRPr="004E7A76" w:rsidRDefault="004E7A76" w:rsidP="004E7A76">
      <w:pPr>
        <w:pStyle w:val="Bibliografa"/>
        <w:rPr>
          <w:rFonts w:cs="Calibri"/>
          <w:szCs w:val="24"/>
        </w:rPr>
      </w:pPr>
      <w:r w:rsidRPr="004E7A76">
        <w:rPr>
          <w:rFonts w:cs="Calibri"/>
          <w:szCs w:val="24"/>
        </w:rPr>
        <w:t xml:space="preserve">Rus Mendoza, G. de. (2006). </w:t>
      </w:r>
      <w:r w:rsidRPr="004E7A76">
        <w:rPr>
          <w:rFonts w:cs="Calibri"/>
          <w:i/>
          <w:iCs/>
          <w:szCs w:val="24"/>
        </w:rPr>
        <w:t>La política de transporte europea: el papel del análisis económico</w:t>
      </w:r>
      <w:r w:rsidRPr="004E7A76">
        <w:rPr>
          <w:rFonts w:cs="Calibri"/>
          <w:szCs w:val="24"/>
        </w:rPr>
        <w:t>. Bilbao, SPAIN: Fundación BBVA. Recuperado de https://ebookcentral-proquest-com.bdigital.sena.edu.co/lib/senavirtualsp/detail.action?docID=4422159</w:t>
      </w:r>
    </w:p>
    <w:p w14:paraId="3B69A436" w14:textId="77777777" w:rsidR="004E7A76" w:rsidRPr="004E7A76" w:rsidRDefault="004E7A76" w:rsidP="004E7A76">
      <w:pPr>
        <w:pStyle w:val="Bibliografa"/>
        <w:rPr>
          <w:rFonts w:cs="Calibri"/>
          <w:szCs w:val="24"/>
        </w:rPr>
      </w:pPr>
      <w:r w:rsidRPr="004E7A76">
        <w:rPr>
          <w:rFonts w:cs="Calibri"/>
          <w:szCs w:val="24"/>
        </w:rPr>
        <w:t xml:space="preserve">Saavedra Fernández, T. (2015). </w:t>
      </w:r>
      <w:r w:rsidRPr="004E7A76">
        <w:rPr>
          <w:rFonts w:cs="Calibri"/>
          <w:i/>
          <w:iCs/>
          <w:szCs w:val="24"/>
        </w:rPr>
        <w:t>Selección, instalación y configuración del software de servidor de mensajería electrónica (UF1273)</w:t>
      </w:r>
      <w:r w:rsidRPr="004E7A76">
        <w:rPr>
          <w:rFonts w:cs="Calibri"/>
          <w:szCs w:val="24"/>
        </w:rPr>
        <w:t>. Madrid, SPAIN: IC Editorial. Recuperado de https://ebookcentral-proquest-com.bdigital.sena.edu.co/lib/senavirtualsp/detail.action?docID=4310549</w:t>
      </w:r>
    </w:p>
    <w:p w14:paraId="70286C44" w14:textId="5ECD78CB" w:rsidR="00C80553" w:rsidRPr="00DD1E47" w:rsidRDefault="003F017B" w:rsidP="008604F6">
      <w:pPr>
        <w:pStyle w:val="Bibliografa"/>
        <w:rPr>
          <w:rFonts w:cs="Calibri"/>
          <w:lang w:val="es-CO"/>
        </w:rPr>
      </w:pPr>
      <w:r w:rsidRPr="00DD1E47">
        <w:rPr>
          <w:rFonts w:cs="Calibri"/>
        </w:rPr>
        <w:fldChar w:fldCharType="end"/>
      </w:r>
    </w:p>
    <w:p w14:paraId="4891835B" w14:textId="77777777" w:rsidR="00B049FA" w:rsidRPr="00DD1E47" w:rsidRDefault="00B049FA" w:rsidP="00B049FA">
      <w:pPr>
        <w:rPr>
          <w:lang w:val="es-CO"/>
        </w:rPr>
      </w:pPr>
    </w:p>
    <w:p w14:paraId="28F6AFFC" w14:textId="0206DF1A" w:rsidR="004110C5" w:rsidRPr="00DD1E47" w:rsidRDefault="004110C5" w:rsidP="003A06B8">
      <w:pPr>
        <w:jc w:val="both"/>
        <w:rPr>
          <w:rFonts w:asciiTheme="minorHAnsi" w:hAnsiTheme="minorHAnsi" w:cstheme="minorHAnsi"/>
          <w:b/>
        </w:rPr>
      </w:pPr>
      <w:r w:rsidRPr="00DD1E47">
        <w:rPr>
          <w:rFonts w:asciiTheme="minorHAnsi" w:hAnsiTheme="minorHAnsi" w:cstheme="minorHAnsi"/>
          <w:b/>
        </w:rPr>
        <w:lastRenderedPageBreak/>
        <w:t>7. CONTROL DEL DOCUMENTO</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B92F58" w:rsidRPr="00DD1E47" w14:paraId="35D4B0FD" w14:textId="77777777" w:rsidTr="009D03E6">
        <w:tc>
          <w:tcPr>
            <w:tcW w:w="1242" w:type="dxa"/>
            <w:tcBorders>
              <w:top w:val="nil"/>
              <w:left w:val="nil"/>
            </w:tcBorders>
          </w:tcPr>
          <w:p w14:paraId="599DD869" w14:textId="77777777" w:rsidR="00B92F58" w:rsidRPr="00DD1E47" w:rsidRDefault="00B92F58" w:rsidP="00B92F58">
            <w:pPr>
              <w:jc w:val="both"/>
              <w:rPr>
                <w:rFonts w:asciiTheme="minorHAnsi" w:hAnsiTheme="minorHAnsi" w:cstheme="minorHAnsi"/>
                <w:b/>
              </w:rPr>
            </w:pPr>
          </w:p>
        </w:tc>
        <w:tc>
          <w:tcPr>
            <w:tcW w:w="2694" w:type="dxa"/>
            <w:vAlign w:val="center"/>
          </w:tcPr>
          <w:p w14:paraId="17842643" w14:textId="77777777" w:rsidR="00B92F58" w:rsidRPr="00DD1E47" w:rsidRDefault="00B92F58" w:rsidP="009D03E6">
            <w:pPr>
              <w:jc w:val="center"/>
              <w:rPr>
                <w:rFonts w:asciiTheme="minorHAnsi" w:hAnsiTheme="minorHAnsi" w:cstheme="minorHAnsi"/>
                <w:b/>
              </w:rPr>
            </w:pPr>
            <w:r w:rsidRPr="00DD1E47">
              <w:rPr>
                <w:rFonts w:asciiTheme="minorHAnsi" w:hAnsiTheme="minorHAnsi" w:cstheme="minorHAnsi"/>
                <w:b/>
              </w:rPr>
              <w:t>Nombre</w:t>
            </w:r>
          </w:p>
        </w:tc>
        <w:tc>
          <w:tcPr>
            <w:tcW w:w="1559" w:type="dxa"/>
            <w:vAlign w:val="center"/>
          </w:tcPr>
          <w:p w14:paraId="43BCA451" w14:textId="77777777" w:rsidR="00B92F58" w:rsidRPr="00DD1E47" w:rsidRDefault="00B92F58" w:rsidP="009D03E6">
            <w:pPr>
              <w:jc w:val="center"/>
              <w:rPr>
                <w:rFonts w:asciiTheme="minorHAnsi" w:hAnsiTheme="minorHAnsi" w:cstheme="minorHAnsi"/>
                <w:b/>
              </w:rPr>
            </w:pPr>
            <w:r w:rsidRPr="00DD1E47">
              <w:rPr>
                <w:rFonts w:asciiTheme="minorHAnsi" w:hAnsiTheme="minorHAnsi" w:cstheme="minorHAnsi"/>
                <w:b/>
              </w:rPr>
              <w:t>Cargo</w:t>
            </w:r>
          </w:p>
        </w:tc>
        <w:tc>
          <w:tcPr>
            <w:tcW w:w="1701" w:type="dxa"/>
            <w:vAlign w:val="center"/>
          </w:tcPr>
          <w:p w14:paraId="36F8984F" w14:textId="77777777" w:rsidR="00B92F58" w:rsidRPr="00DD1E47" w:rsidRDefault="00B92F58" w:rsidP="009D03E6">
            <w:pPr>
              <w:jc w:val="center"/>
              <w:rPr>
                <w:rFonts w:asciiTheme="minorHAnsi" w:hAnsiTheme="minorHAnsi" w:cstheme="minorHAnsi"/>
                <w:b/>
              </w:rPr>
            </w:pPr>
            <w:r w:rsidRPr="00DD1E47">
              <w:rPr>
                <w:rFonts w:asciiTheme="minorHAnsi" w:hAnsiTheme="minorHAnsi" w:cstheme="minorHAnsi"/>
                <w:b/>
              </w:rPr>
              <w:t>Dependencia</w:t>
            </w:r>
          </w:p>
        </w:tc>
        <w:tc>
          <w:tcPr>
            <w:tcW w:w="2551" w:type="dxa"/>
            <w:vAlign w:val="center"/>
          </w:tcPr>
          <w:p w14:paraId="79F7E337" w14:textId="77777777" w:rsidR="00B92F58" w:rsidRPr="00DD1E47" w:rsidRDefault="00B92F58" w:rsidP="009D03E6">
            <w:pPr>
              <w:jc w:val="center"/>
              <w:rPr>
                <w:rFonts w:asciiTheme="minorHAnsi" w:hAnsiTheme="minorHAnsi" w:cstheme="minorHAnsi"/>
                <w:b/>
              </w:rPr>
            </w:pPr>
            <w:r w:rsidRPr="00DD1E47">
              <w:rPr>
                <w:rFonts w:asciiTheme="minorHAnsi" w:hAnsiTheme="minorHAnsi" w:cstheme="minorHAnsi"/>
                <w:b/>
              </w:rPr>
              <w:t>Fecha</w:t>
            </w:r>
          </w:p>
        </w:tc>
      </w:tr>
      <w:tr w:rsidR="009D03E6" w:rsidRPr="00DD1E47" w14:paraId="32162418" w14:textId="77777777" w:rsidTr="009D03E6">
        <w:tc>
          <w:tcPr>
            <w:tcW w:w="1242" w:type="dxa"/>
          </w:tcPr>
          <w:p w14:paraId="3B96A510" w14:textId="77777777" w:rsidR="009D03E6" w:rsidRPr="00DD1E47" w:rsidRDefault="009D03E6" w:rsidP="009D03E6">
            <w:pPr>
              <w:jc w:val="both"/>
              <w:rPr>
                <w:rFonts w:asciiTheme="minorHAnsi" w:hAnsiTheme="minorHAnsi" w:cstheme="minorHAnsi"/>
                <w:b/>
              </w:rPr>
            </w:pPr>
            <w:r w:rsidRPr="00DD1E47">
              <w:rPr>
                <w:rFonts w:asciiTheme="minorHAnsi" w:hAnsiTheme="minorHAnsi" w:cstheme="minorHAnsi"/>
                <w:b/>
              </w:rPr>
              <w:t>Autor (es)</w:t>
            </w:r>
          </w:p>
        </w:tc>
        <w:tc>
          <w:tcPr>
            <w:tcW w:w="2694" w:type="dxa"/>
            <w:vAlign w:val="center"/>
          </w:tcPr>
          <w:p w14:paraId="1D4737C6" w14:textId="6BFBF758" w:rsidR="009D03E6" w:rsidRPr="00DD1E47" w:rsidRDefault="007D43EE" w:rsidP="009D03E6">
            <w:pPr>
              <w:jc w:val="center"/>
              <w:rPr>
                <w:rFonts w:asciiTheme="minorHAnsi" w:hAnsiTheme="minorHAnsi" w:cstheme="minorHAnsi"/>
              </w:rPr>
            </w:pPr>
            <w:r w:rsidRPr="00DD1E47">
              <w:rPr>
                <w:rFonts w:asciiTheme="minorHAnsi" w:hAnsiTheme="minorHAnsi" w:cstheme="minorHAnsi"/>
              </w:rPr>
              <w:t xml:space="preserve">Sandra Milena Peñaranda </w:t>
            </w:r>
          </w:p>
        </w:tc>
        <w:tc>
          <w:tcPr>
            <w:tcW w:w="1559" w:type="dxa"/>
            <w:vAlign w:val="center"/>
          </w:tcPr>
          <w:p w14:paraId="50335C0E" w14:textId="64300551" w:rsidR="009D03E6" w:rsidRPr="00DD1E47" w:rsidRDefault="009D03E6" w:rsidP="009D03E6">
            <w:pPr>
              <w:jc w:val="center"/>
              <w:rPr>
                <w:rFonts w:asciiTheme="minorHAnsi" w:hAnsiTheme="minorHAnsi" w:cstheme="minorHAnsi"/>
              </w:rPr>
            </w:pPr>
            <w:r w:rsidRPr="00DD1E47">
              <w:rPr>
                <w:rFonts w:asciiTheme="minorHAnsi" w:hAnsiTheme="minorHAnsi" w:cstheme="minorHAnsi"/>
              </w:rPr>
              <w:t>Instructor</w:t>
            </w:r>
          </w:p>
        </w:tc>
        <w:tc>
          <w:tcPr>
            <w:tcW w:w="1701" w:type="dxa"/>
            <w:vAlign w:val="center"/>
          </w:tcPr>
          <w:p w14:paraId="5D5F569B" w14:textId="2148D23D" w:rsidR="009D03E6" w:rsidRPr="00DD1E47" w:rsidRDefault="009D03E6" w:rsidP="009D03E6">
            <w:pPr>
              <w:jc w:val="center"/>
              <w:rPr>
                <w:rFonts w:asciiTheme="minorHAnsi" w:hAnsiTheme="minorHAnsi" w:cstheme="minorHAnsi"/>
              </w:rPr>
            </w:pPr>
            <w:r w:rsidRPr="00DD1E47">
              <w:rPr>
                <w:rFonts w:asciiTheme="minorHAnsi" w:hAnsiTheme="minorHAnsi" w:cstheme="minorHAnsi"/>
              </w:rPr>
              <w:t>CEET - Teleinformática</w:t>
            </w:r>
          </w:p>
        </w:tc>
        <w:tc>
          <w:tcPr>
            <w:tcW w:w="2551" w:type="dxa"/>
            <w:vAlign w:val="center"/>
          </w:tcPr>
          <w:p w14:paraId="2D8A6A20" w14:textId="1B659D0E" w:rsidR="009D03E6" w:rsidRPr="00DD1E47" w:rsidRDefault="007D43EE" w:rsidP="007D43EE">
            <w:pPr>
              <w:jc w:val="center"/>
              <w:rPr>
                <w:rFonts w:asciiTheme="minorHAnsi" w:hAnsiTheme="minorHAnsi" w:cstheme="minorHAnsi"/>
              </w:rPr>
            </w:pPr>
            <w:r w:rsidRPr="00DD1E47">
              <w:rPr>
                <w:rFonts w:asciiTheme="minorHAnsi" w:hAnsiTheme="minorHAnsi" w:cstheme="minorHAnsi"/>
              </w:rPr>
              <w:t xml:space="preserve">Julio </w:t>
            </w:r>
            <w:r w:rsidR="009D03E6" w:rsidRPr="00DD1E47">
              <w:rPr>
                <w:rFonts w:asciiTheme="minorHAnsi" w:hAnsiTheme="minorHAnsi" w:cstheme="minorHAnsi"/>
              </w:rPr>
              <w:t>de 201</w:t>
            </w:r>
            <w:r w:rsidR="005C1BD4" w:rsidRPr="00DD1E47">
              <w:rPr>
                <w:rFonts w:asciiTheme="minorHAnsi" w:hAnsiTheme="minorHAnsi" w:cstheme="minorHAnsi"/>
              </w:rPr>
              <w:t>8</w:t>
            </w:r>
          </w:p>
        </w:tc>
      </w:tr>
    </w:tbl>
    <w:p w14:paraId="15957A52" w14:textId="77777777" w:rsidR="009213D4" w:rsidRPr="00DD1E47" w:rsidRDefault="009213D4" w:rsidP="00B92F58">
      <w:pPr>
        <w:rPr>
          <w:rFonts w:asciiTheme="minorHAnsi" w:hAnsiTheme="minorHAnsi"/>
          <w:b/>
          <w:lang w:val="es-CO"/>
        </w:rPr>
      </w:pPr>
    </w:p>
    <w:p w14:paraId="092E288C" w14:textId="77777777" w:rsidR="001D5953" w:rsidRPr="00DD1E47" w:rsidRDefault="001D5953" w:rsidP="00B92F58">
      <w:pPr>
        <w:rPr>
          <w:rFonts w:asciiTheme="minorHAnsi" w:hAnsiTheme="minorHAnsi"/>
          <w:b/>
          <w:lang w:val="es-CO"/>
        </w:rPr>
      </w:pPr>
    </w:p>
    <w:p w14:paraId="66C4C73A" w14:textId="46646C24" w:rsidR="00C75ADA" w:rsidRPr="00DD1E47" w:rsidRDefault="00C75ADA" w:rsidP="00B92F58">
      <w:pPr>
        <w:rPr>
          <w:rFonts w:asciiTheme="minorHAnsi" w:hAnsiTheme="minorHAnsi"/>
          <w:b/>
          <w:lang w:val="es-CO"/>
        </w:rPr>
      </w:pPr>
      <w:r w:rsidRPr="00DD1E47">
        <w:rPr>
          <w:rFonts w:asciiTheme="minorHAnsi" w:hAnsiTheme="minorHAnsi"/>
          <w:b/>
          <w:lang w:val="es-CO"/>
        </w:rPr>
        <w:t>8. CONTROL DE CAMBIOS</w:t>
      </w:r>
      <w:r w:rsidR="00726052" w:rsidRPr="00DD1E47">
        <w:rPr>
          <w:rFonts w:asciiTheme="minorHAnsi" w:hAnsiTheme="minorHAnsi"/>
          <w:b/>
          <w:lang w:val="es-CO"/>
        </w:rPr>
        <w:t xml:space="preserve"> </w:t>
      </w:r>
      <w:r w:rsidR="00726052" w:rsidRPr="00DD1E47">
        <w:rPr>
          <w:rFonts w:asciiTheme="minorHAnsi" w:hAnsiTheme="minorHAnsi"/>
          <w:lang w:val="es-CO"/>
        </w:rPr>
        <w:t>(diligenciar únicamente si realiza ajustes a la guía)</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9"/>
        <w:gridCol w:w="1998"/>
        <w:gridCol w:w="1559"/>
        <w:gridCol w:w="1701"/>
        <w:gridCol w:w="1342"/>
        <w:gridCol w:w="1918"/>
      </w:tblGrid>
      <w:tr w:rsidR="00C75ADA" w:rsidRPr="00DD1E47" w14:paraId="0AD0CA72" w14:textId="77777777" w:rsidTr="005E3EAA">
        <w:tc>
          <w:tcPr>
            <w:tcW w:w="1229" w:type="dxa"/>
            <w:tcBorders>
              <w:top w:val="nil"/>
              <w:left w:val="nil"/>
            </w:tcBorders>
          </w:tcPr>
          <w:p w14:paraId="16658C40" w14:textId="77777777" w:rsidR="00C75ADA" w:rsidRPr="00DD1E47" w:rsidRDefault="00C75ADA" w:rsidP="00726052">
            <w:pPr>
              <w:jc w:val="both"/>
              <w:rPr>
                <w:rFonts w:asciiTheme="minorHAnsi" w:hAnsiTheme="minorHAnsi" w:cstheme="minorHAnsi"/>
                <w:b/>
              </w:rPr>
            </w:pPr>
          </w:p>
        </w:tc>
        <w:tc>
          <w:tcPr>
            <w:tcW w:w="1998" w:type="dxa"/>
          </w:tcPr>
          <w:p w14:paraId="50C21F62" w14:textId="77777777" w:rsidR="00C75ADA" w:rsidRPr="00DD1E47" w:rsidRDefault="00C75ADA" w:rsidP="00726052">
            <w:pPr>
              <w:jc w:val="both"/>
              <w:rPr>
                <w:rFonts w:asciiTheme="minorHAnsi" w:hAnsiTheme="minorHAnsi" w:cstheme="minorHAnsi"/>
                <w:b/>
              </w:rPr>
            </w:pPr>
            <w:r w:rsidRPr="00DD1E47">
              <w:rPr>
                <w:rFonts w:asciiTheme="minorHAnsi" w:hAnsiTheme="minorHAnsi" w:cstheme="minorHAnsi"/>
                <w:b/>
              </w:rPr>
              <w:t>Nombre</w:t>
            </w:r>
          </w:p>
        </w:tc>
        <w:tc>
          <w:tcPr>
            <w:tcW w:w="1559" w:type="dxa"/>
          </w:tcPr>
          <w:p w14:paraId="423ACBEB" w14:textId="77777777" w:rsidR="00C75ADA" w:rsidRPr="00DD1E47" w:rsidRDefault="00C75ADA" w:rsidP="00726052">
            <w:pPr>
              <w:jc w:val="both"/>
              <w:rPr>
                <w:rFonts w:asciiTheme="minorHAnsi" w:hAnsiTheme="minorHAnsi" w:cstheme="minorHAnsi"/>
                <w:b/>
              </w:rPr>
            </w:pPr>
            <w:r w:rsidRPr="00DD1E47">
              <w:rPr>
                <w:rFonts w:asciiTheme="minorHAnsi" w:hAnsiTheme="minorHAnsi" w:cstheme="minorHAnsi"/>
                <w:b/>
              </w:rPr>
              <w:t>Cargo</w:t>
            </w:r>
          </w:p>
        </w:tc>
        <w:tc>
          <w:tcPr>
            <w:tcW w:w="1701" w:type="dxa"/>
          </w:tcPr>
          <w:p w14:paraId="64ADBDA0" w14:textId="77777777" w:rsidR="00C75ADA" w:rsidRPr="00DD1E47" w:rsidRDefault="00C75ADA" w:rsidP="00726052">
            <w:pPr>
              <w:jc w:val="both"/>
              <w:rPr>
                <w:rFonts w:asciiTheme="minorHAnsi" w:hAnsiTheme="minorHAnsi" w:cstheme="minorHAnsi"/>
                <w:b/>
              </w:rPr>
            </w:pPr>
            <w:r w:rsidRPr="00DD1E47">
              <w:rPr>
                <w:rFonts w:asciiTheme="minorHAnsi" w:hAnsiTheme="minorHAnsi" w:cstheme="minorHAnsi"/>
                <w:b/>
              </w:rPr>
              <w:t>Dependencia</w:t>
            </w:r>
          </w:p>
        </w:tc>
        <w:tc>
          <w:tcPr>
            <w:tcW w:w="1342" w:type="dxa"/>
          </w:tcPr>
          <w:p w14:paraId="7850995C" w14:textId="77777777" w:rsidR="00C75ADA" w:rsidRPr="00DD1E47" w:rsidRDefault="00C75ADA" w:rsidP="00726052">
            <w:pPr>
              <w:jc w:val="both"/>
              <w:rPr>
                <w:rFonts w:asciiTheme="minorHAnsi" w:hAnsiTheme="minorHAnsi" w:cstheme="minorHAnsi"/>
                <w:b/>
              </w:rPr>
            </w:pPr>
            <w:r w:rsidRPr="00DD1E47">
              <w:rPr>
                <w:rFonts w:asciiTheme="minorHAnsi" w:hAnsiTheme="minorHAnsi" w:cstheme="minorHAnsi"/>
                <w:b/>
              </w:rPr>
              <w:t>Fecha</w:t>
            </w:r>
          </w:p>
        </w:tc>
        <w:tc>
          <w:tcPr>
            <w:tcW w:w="1918" w:type="dxa"/>
          </w:tcPr>
          <w:p w14:paraId="47185063" w14:textId="77777777" w:rsidR="00C75ADA" w:rsidRPr="00DD1E47" w:rsidRDefault="00C75ADA" w:rsidP="00726052">
            <w:pPr>
              <w:jc w:val="both"/>
              <w:rPr>
                <w:rFonts w:asciiTheme="minorHAnsi" w:hAnsiTheme="minorHAnsi" w:cstheme="minorHAnsi"/>
                <w:b/>
              </w:rPr>
            </w:pPr>
            <w:r w:rsidRPr="00DD1E47">
              <w:rPr>
                <w:rFonts w:asciiTheme="minorHAnsi" w:hAnsiTheme="minorHAnsi" w:cstheme="minorHAnsi"/>
                <w:b/>
              </w:rPr>
              <w:t>Razón del Cambio</w:t>
            </w:r>
          </w:p>
        </w:tc>
      </w:tr>
      <w:tr w:rsidR="00C75ADA" w:rsidRPr="00DB0C31" w14:paraId="2FF26663" w14:textId="77777777" w:rsidTr="005E3EAA">
        <w:tc>
          <w:tcPr>
            <w:tcW w:w="1229" w:type="dxa"/>
          </w:tcPr>
          <w:p w14:paraId="06F34126" w14:textId="77777777" w:rsidR="00C75ADA" w:rsidRPr="00DB0C31" w:rsidRDefault="00C75ADA" w:rsidP="00726052">
            <w:pPr>
              <w:jc w:val="both"/>
              <w:rPr>
                <w:rFonts w:asciiTheme="minorHAnsi" w:hAnsiTheme="minorHAnsi" w:cstheme="minorHAnsi"/>
                <w:b/>
              </w:rPr>
            </w:pPr>
            <w:r w:rsidRPr="00DD1E47">
              <w:rPr>
                <w:rFonts w:asciiTheme="minorHAnsi" w:hAnsiTheme="minorHAnsi" w:cstheme="minorHAnsi"/>
                <w:b/>
              </w:rPr>
              <w:t>Autor (es)</w:t>
            </w:r>
          </w:p>
        </w:tc>
        <w:tc>
          <w:tcPr>
            <w:tcW w:w="1998" w:type="dxa"/>
          </w:tcPr>
          <w:p w14:paraId="3D16F817" w14:textId="1C132C4C" w:rsidR="00C75ADA" w:rsidRPr="00DB0C31" w:rsidRDefault="00C75ADA" w:rsidP="00726052">
            <w:pPr>
              <w:jc w:val="both"/>
              <w:rPr>
                <w:rFonts w:asciiTheme="minorHAnsi" w:hAnsiTheme="minorHAnsi" w:cstheme="minorHAnsi"/>
                <w:b/>
              </w:rPr>
            </w:pPr>
          </w:p>
        </w:tc>
        <w:tc>
          <w:tcPr>
            <w:tcW w:w="1559" w:type="dxa"/>
          </w:tcPr>
          <w:p w14:paraId="3538676B" w14:textId="418EBDC6" w:rsidR="00C75ADA" w:rsidRPr="00DB0C31" w:rsidRDefault="00C75ADA" w:rsidP="00726052">
            <w:pPr>
              <w:jc w:val="both"/>
              <w:rPr>
                <w:rFonts w:asciiTheme="minorHAnsi" w:hAnsiTheme="minorHAnsi" w:cstheme="minorHAnsi"/>
                <w:b/>
              </w:rPr>
            </w:pPr>
          </w:p>
        </w:tc>
        <w:tc>
          <w:tcPr>
            <w:tcW w:w="1701" w:type="dxa"/>
          </w:tcPr>
          <w:p w14:paraId="4FE43E46" w14:textId="3E96FDAD" w:rsidR="00C75ADA" w:rsidRPr="00DB0C31" w:rsidRDefault="00C75ADA" w:rsidP="005E3EAA">
            <w:pPr>
              <w:jc w:val="center"/>
              <w:rPr>
                <w:rFonts w:asciiTheme="minorHAnsi" w:hAnsiTheme="minorHAnsi" w:cstheme="minorHAnsi"/>
                <w:b/>
              </w:rPr>
            </w:pPr>
          </w:p>
        </w:tc>
        <w:tc>
          <w:tcPr>
            <w:tcW w:w="1342" w:type="dxa"/>
          </w:tcPr>
          <w:p w14:paraId="0235EB6F" w14:textId="4596A078" w:rsidR="00C75ADA" w:rsidRPr="00DB0C31" w:rsidRDefault="00C75ADA" w:rsidP="00726052">
            <w:pPr>
              <w:jc w:val="both"/>
              <w:rPr>
                <w:rFonts w:asciiTheme="minorHAnsi" w:hAnsiTheme="minorHAnsi" w:cstheme="minorHAnsi"/>
                <w:b/>
              </w:rPr>
            </w:pPr>
          </w:p>
        </w:tc>
        <w:tc>
          <w:tcPr>
            <w:tcW w:w="1918" w:type="dxa"/>
          </w:tcPr>
          <w:p w14:paraId="6995B94B" w14:textId="77777777" w:rsidR="00C75ADA" w:rsidRPr="00DB0C31" w:rsidRDefault="00C75ADA" w:rsidP="00726052">
            <w:pPr>
              <w:jc w:val="both"/>
              <w:rPr>
                <w:rFonts w:asciiTheme="minorHAnsi" w:hAnsiTheme="minorHAnsi" w:cstheme="minorHAnsi"/>
                <w:b/>
              </w:rPr>
            </w:pPr>
          </w:p>
        </w:tc>
      </w:tr>
    </w:tbl>
    <w:p w14:paraId="74403B88" w14:textId="2020D402" w:rsidR="00DA301A" w:rsidRPr="008D5F6E" w:rsidRDefault="00DA301A" w:rsidP="008D5F6E">
      <w:pPr>
        <w:tabs>
          <w:tab w:val="left" w:pos="6375"/>
        </w:tabs>
        <w:rPr>
          <w:rFonts w:asciiTheme="minorHAnsi" w:hAnsiTheme="minorHAnsi" w:cstheme="minorHAnsi"/>
        </w:rPr>
      </w:pPr>
    </w:p>
    <w:sectPr w:rsidR="00DA301A" w:rsidRPr="008D5F6E" w:rsidSect="00E31DA7">
      <w:headerReference w:type="default" r:id="rId11"/>
      <w:footerReference w:type="default" r:id="rId12"/>
      <w:headerReference w:type="first" r:id="rId13"/>
      <w:footerReference w:type="first" r:id="rId14"/>
      <w:pgSz w:w="12240" w:h="15840" w:code="1"/>
      <w:pgMar w:top="1418" w:right="1134" w:bottom="1418" w:left="1559"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7EC696" w14:textId="77777777" w:rsidR="00E1113C" w:rsidRDefault="00E1113C" w:rsidP="00B5462D">
      <w:pPr>
        <w:spacing w:after="0" w:line="240" w:lineRule="auto"/>
      </w:pPr>
      <w:r>
        <w:separator/>
      </w:r>
    </w:p>
  </w:endnote>
  <w:endnote w:type="continuationSeparator" w:id="0">
    <w:p w14:paraId="77355C01" w14:textId="77777777" w:rsidR="00E1113C" w:rsidRDefault="00E1113C" w:rsidP="00B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Futura ND Cn">
    <w:altName w:val="Times New Roman"/>
    <w:charset w:val="00"/>
    <w:family w:val="auto"/>
    <w:pitch w:val="variable"/>
    <w:sig w:usb0="800000A7" w:usb1="00000040" w:usb2="00000000" w:usb3="00000000" w:csb0="0000001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67312" w14:textId="77777777" w:rsidR="00380116" w:rsidRDefault="00380116" w:rsidP="00DC4CB8">
    <w:pPr>
      <w:spacing w:after="0" w:line="240" w:lineRule="auto"/>
      <w:jc w:val="right"/>
    </w:pPr>
    <w:r>
      <w:tab/>
    </w:r>
    <w:r>
      <w:tab/>
    </w:r>
    <w:r>
      <w:tab/>
    </w:r>
  </w:p>
  <w:p w14:paraId="0E294A64" w14:textId="77777777" w:rsidR="00380116" w:rsidRDefault="00380116" w:rsidP="00DC4CB8">
    <w:pPr>
      <w:spacing w:after="0" w:line="240" w:lineRule="auto"/>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0C9FE" w14:textId="77777777" w:rsidR="00380116" w:rsidRPr="00B24466" w:rsidRDefault="00380116" w:rsidP="00EA223C">
    <w:pPr>
      <w:pStyle w:val="Piedepgina"/>
      <w:jc w:val="right"/>
      <w:rPr>
        <w:sz w:val="20"/>
        <w:szCs w:val="20"/>
      </w:rPr>
    </w:pPr>
    <w:r w:rsidRPr="00B24466">
      <w:rPr>
        <w:rFonts w:eastAsia="Times New Roman" w:cs="Calibri"/>
        <w:color w:val="000000"/>
        <w:sz w:val="20"/>
        <w:szCs w:val="20"/>
        <w:lang w:val="es-CO" w:eastAsia="es-CO"/>
      </w:rPr>
      <w:t>GFPI-F-019 V3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47992A" w14:textId="77777777" w:rsidR="00E1113C" w:rsidRDefault="00E1113C" w:rsidP="00B5462D">
      <w:pPr>
        <w:spacing w:after="0" w:line="240" w:lineRule="auto"/>
      </w:pPr>
      <w:r>
        <w:separator/>
      </w:r>
    </w:p>
  </w:footnote>
  <w:footnote w:type="continuationSeparator" w:id="0">
    <w:p w14:paraId="0B244F6A" w14:textId="77777777" w:rsidR="00E1113C" w:rsidRDefault="00E1113C" w:rsidP="00B54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854" w:type="dxa"/>
      <w:tblInd w:w="-1784" w:type="dxa"/>
      <w:tblCellMar>
        <w:left w:w="70" w:type="dxa"/>
        <w:right w:w="70" w:type="dxa"/>
      </w:tblCellMar>
      <w:tblLook w:val="04A0" w:firstRow="1" w:lastRow="0" w:firstColumn="1" w:lastColumn="0" w:noHBand="0" w:noVBand="1"/>
    </w:tblPr>
    <w:tblGrid>
      <w:gridCol w:w="1475"/>
      <w:gridCol w:w="10379"/>
    </w:tblGrid>
    <w:tr w:rsidR="00832D7D" w:rsidRPr="00CE461E" w14:paraId="691E5919" w14:textId="77777777" w:rsidTr="00832D7D">
      <w:trPr>
        <w:trHeight w:val="702"/>
      </w:trPr>
      <w:tc>
        <w:tcPr>
          <w:tcW w:w="1475" w:type="dxa"/>
          <w:vMerge w:val="restart"/>
          <w:tcBorders>
            <w:top w:val="nil"/>
            <w:left w:val="nil"/>
            <w:bottom w:val="nil"/>
            <w:right w:val="nil"/>
          </w:tcBorders>
          <w:shd w:val="clear" w:color="auto" w:fill="auto"/>
          <w:noWrap/>
          <w:vAlign w:val="bottom"/>
          <w:hideMark/>
        </w:tcPr>
        <w:p w14:paraId="226C6904" w14:textId="77777777" w:rsidR="00832D7D" w:rsidRPr="00CE461E" w:rsidRDefault="00832D7D" w:rsidP="00A84DF7">
          <w:pPr>
            <w:spacing w:after="0" w:line="240" w:lineRule="auto"/>
            <w:rPr>
              <w:rFonts w:eastAsia="Times New Roman" w:cs="Calibri"/>
              <w:color w:val="000000"/>
              <w:lang w:val="es-CO" w:eastAsia="es-CO"/>
            </w:rPr>
          </w:pPr>
        </w:p>
        <w:p w14:paraId="3405735B" w14:textId="77777777" w:rsidR="00832D7D" w:rsidRPr="00CE461E" w:rsidRDefault="00832D7D" w:rsidP="00A84DF7">
          <w:pPr>
            <w:spacing w:after="0" w:line="240" w:lineRule="auto"/>
            <w:rPr>
              <w:rFonts w:eastAsia="Times New Roman" w:cs="Calibri"/>
              <w:color w:val="000000"/>
              <w:lang w:val="es-CO" w:eastAsia="es-CO"/>
            </w:rPr>
          </w:pPr>
        </w:p>
      </w:tc>
      <w:tc>
        <w:tcPr>
          <w:tcW w:w="10379" w:type="dxa"/>
          <w:vMerge w:val="restart"/>
          <w:tcBorders>
            <w:top w:val="single" w:sz="8" w:space="0" w:color="auto"/>
            <w:left w:val="single" w:sz="4" w:space="0" w:color="auto"/>
            <w:bottom w:val="nil"/>
            <w:right w:val="single" w:sz="4" w:space="0" w:color="000000"/>
          </w:tcBorders>
          <w:shd w:val="clear" w:color="auto" w:fill="auto"/>
          <w:vAlign w:val="center"/>
          <w:hideMark/>
        </w:tcPr>
        <w:p w14:paraId="502726AD" w14:textId="77777777" w:rsidR="00832D7D" w:rsidRPr="001C06FB" w:rsidRDefault="00832D7D" w:rsidP="00832D7D">
          <w:pPr>
            <w:spacing w:after="0" w:line="240" w:lineRule="auto"/>
            <w:jc w:val="center"/>
            <w:rPr>
              <w:rFonts w:eastAsia="Times New Roman" w:cs="Calibri"/>
              <w:b/>
              <w:color w:val="000000"/>
              <w:sz w:val="24"/>
              <w:szCs w:val="24"/>
              <w:lang w:val="es-CO" w:eastAsia="es-CO"/>
            </w:rPr>
          </w:pPr>
          <w:r w:rsidRPr="00042471">
            <w:rPr>
              <w:rFonts w:ascii="Futura ND Cn" w:hAnsi="Futura ND Cn"/>
              <w:noProof/>
              <w:sz w:val="24"/>
              <w:szCs w:val="24"/>
              <w:lang w:val="en-US"/>
            </w:rPr>
            <w:drawing>
              <wp:anchor distT="0" distB="0" distL="114300" distR="114300" simplePos="0" relativeHeight="251659264" behindDoc="0" locked="0" layoutInCell="1" allowOverlap="1" wp14:anchorId="73807989" wp14:editId="22C37050">
                <wp:simplePos x="0" y="0"/>
                <wp:positionH relativeFrom="column">
                  <wp:posOffset>54610</wp:posOffset>
                </wp:positionH>
                <wp:positionV relativeFrom="paragraph">
                  <wp:posOffset>26670</wp:posOffset>
                </wp:positionV>
                <wp:extent cx="742950" cy="575310"/>
                <wp:effectExtent l="0" t="0" r="0" b="0"/>
                <wp:wrapNone/>
                <wp:docPr id="11"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75310"/>
                        </a:xfrm>
                        <a:prstGeom prst="rect">
                          <a:avLst/>
                        </a:prstGeom>
                        <a:noFill/>
                        <a:ln>
                          <a:noFill/>
                        </a:ln>
                        <a:extLst/>
                      </pic:spPr>
                    </pic:pic>
                  </a:graphicData>
                </a:graphic>
              </wp:anchor>
            </w:drawing>
          </w:r>
          <w:r w:rsidRPr="00CE461E">
            <w:rPr>
              <w:rFonts w:eastAsia="Times New Roman" w:cs="Calibri"/>
              <w:b/>
              <w:bCs/>
              <w:color w:val="000000"/>
              <w:sz w:val="24"/>
              <w:szCs w:val="24"/>
              <w:lang w:val="es-CO" w:eastAsia="es-CO"/>
            </w:rPr>
            <w:t xml:space="preserve">SERVICIO NACIONAL DE APRENDIZAJE SENA </w:t>
          </w:r>
          <w:r w:rsidRPr="00CE461E">
            <w:rPr>
              <w:rFonts w:eastAsia="Times New Roman" w:cs="Calibri"/>
              <w:b/>
              <w:bCs/>
              <w:color w:val="000000"/>
              <w:sz w:val="24"/>
              <w:szCs w:val="24"/>
              <w:lang w:val="es-CO" w:eastAsia="es-CO"/>
            </w:rPr>
            <w:br/>
          </w:r>
          <w:r w:rsidRPr="001C06FB">
            <w:rPr>
              <w:rFonts w:eastAsia="Times New Roman" w:cs="Calibri"/>
              <w:b/>
              <w:color w:val="000000"/>
              <w:sz w:val="24"/>
              <w:szCs w:val="24"/>
              <w:lang w:val="es-CO" w:eastAsia="es-CO"/>
            </w:rPr>
            <w:t xml:space="preserve">Procedimiento </w:t>
          </w:r>
          <w:r>
            <w:rPr>
              <w:rFonts w:eastAsia="Times New Roman" w:cs="Calibri"/>
              <w:b/>
              <w:color w:val="000000"/>
              <w:sz w:val="24"/>
              <w:szCs w:val="24"/>
              <w:lang w:val="es-CO" w:eastAsia="es-CO"/>
            </w:rPr>
            <w:t>de Desarrollo Curricular</w:t>
          </w:r>
        </w:p>
        <w:p w14:paraId="090392AB" w14:textId="77777777" w:rsidR="00832D7D" w:rsidRPr="00CE461E" w:rsidRDefault="00832D7D" w:rsidP="00832D7D">
          <w:pPr>
            <w:spacing w:after="0" w:line="240" w:lineRule="auto"/>
            <w:jc w:val="center"/>
            <w:rPr>
              <w:rFonts w:eastAsia="Times New Roman" w:cs="Calibri"/>
              <w:b/>
              <w:bCs/>
              <w:color w:val="000000"/>
              <w:sz w:val="24"/>
              <w:szCs w:val="24"/>
              <w:lang w:val="es-CO" w:eastAsia="es-CO"/>
            </w:rPr>
          </w:pPr>
          <w:r w:rsidRPr="00AA03DD">
            <w:rPr>
              <w:rFonts w:asciiTheme="minorHAnsi" w:hAnsiTheme="minorHAnsi" w:cstheme="minorHAnsi"/>
              <w:b/>
              <w:lang w:eastAsia="es-ES"/>
            </w:rPr>
            <w:t>GUÍA DE APRENDIZAJE</w:t>
          </w:r>
          <w:r w:rsidRPr="00CE461E">
            <w:rPr>
              <w:rFonts w:eastAsia="Times New Roman" w:cs="Calibri"/>
              <w:color w:val="000000"/>
              <w:sz w:val="24"/>
              <w:szCs w:val="24"/>
              <w:lang w:val="es-CO" w:eastAsia="es-CO"/>
            </w:rPr>
            <w:t xml:space="preserve"> </w:t>
          </w:r>
        </w:p>
      </w:tc>
    </w:tr>
    <w:tr w:rsidR="00832D7D" w:rsidRPr="00CE461E" w14:paraId="281CCB6D" w14:textId="77777777" w:rsidTr="00832D7D">
      <w:trPr>
        <w:trHeight w:val="325"/>
      </w:trPr>
      <w:tc>
        <w:tcPr>
          <w:tcW w:w="1475" w:type="dxa"/>
          <w:vMerge/>
          <w:tcBorders>
            <w:top w:val="nil"/>
            <w:left w:val="nil"/>
            <w:bottom w:val="nil"/>
            <w:right w:val="nil"/>
          </w:tcBorders>
          <w:vAlign w:val="center"/>
          <w:hideMark/>
        </w:tcPr>
        <w:p w14:paraId="4C4D1003" w14:textId="77777777" w:rsidR="00832D7D" w:rsidRPr="00CE461E" w:rsidRDefault="00832D7D" w:rsidP="00A84DF7">
          <w:pPr>
            <w:spacing w:after="0" w:line="240" w:lineRule="auto"/>
            <w:rPr>
              <w:rFonts w:eastAsia="Times New Roman" w:cs="Calibri"/>
              <w:color w:val="000000"/>
              <w:lang w:val="es-CO" w:eastAsia="es-CO"/>
            </w:rPr>
          </w:pPr>
        </w:p>
      </w:tc>
      <w:tc>
        <w:tcPr>
          <w:tcW w:w="10379" w:type="dxa"/>
          <w:vMerge/>
          <w:tcBorders>
            <w:top w:val="single" w:sz="8" w:space="0" w:color="auto"/>
            <w:left w:val="single" w:sz="4" w:space="0" w:color="auto"/>
            <w:bottom w:val="single" w:sz="4" w:space="0" w:color="000000"/>
            <w:right w:val="single" w:sz="4" w:space="0" w:color="000000"/>
          </w:tcBorders>
          <w:vAlign w:val="center"/>
          <w:hideMark/>
        </w:tcPr>
        <w:p w14:paraId="436C2D90" w14:textId="77777777" w:rsidR="00832D7D" w:rsidRPr="00CE461E" w:rsidRDefault="00832D7D" w:rsidP="00A84DF7">
          <w:pPr>
            <w:spacing w:after="0" w:line="240" w:lineRule="auto"/>
            <w:jc w:val="center"/>
            <w:rPr>
              <w:rFonts w:eastAsia="Times New Roman" w:cs="Calibri"/>
              <w:b/>
              <w:bCs/>
              <w:color w:val="000000"/>
              <w:sz w:val="24"/>
              <w:szCs w:val="24"/>
              <w:lang w:val="es-CO" w:eastAsia="es-CO"/>
            </w:rPr>
          </w:pPr>
        </w:p>
      </w:tc>
    </w:tr>
  </w:tbl>
  <w:p w14:paraId="73B4CD77" w14:textId="77777777" w:rsidR="00380116" w:rsidRDefault="00380116" w:rsidP="00741696">
    <w:pPr>
      <w:pStyle w:val="Encabezado"/>
      <w:tabs>
        <w:tab w:val="clear" w:pos="4252"/>
        <w:tab w:val="clear" w:pos="8504"/>
        <w:tab w:val="left" w:pos="2263"/>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2FE27" w14:textId="77777777" w:rsidR="00380116" w:rsidRDefault="00380116" w:rsidP="00E31DA7">
    <w:pPr>
      <w:pStyle w:val="Encabezado"/>
      <w:tabs>
        <w:tab w:val="clear" w:pos="4252"/>
        <w:tab w:val="clear" w:pos="8504"/>
        <w:tab w:val="left" w:pos="2263"/>
      </w:tabs>
    </w:pPr>
  </w:p>
  <w:tbl>
    <w:tblPr>
      <w:tblW w:w="10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569"/>
    </w:tblGrid>
    <w:tr w:rsidR="00380116" w:rsidRPr="00CE461E" w14:paraId="0D45EA30" w14:textId="77777777" w:rsidTr="00682BCF">
      <w:trPr>
        <w:trHeight w:val="1245"/>
        <w:jc w:val="center"/>
      </w:trPr>
      <w:tc>
        <w:tcPr>
          <w:tcW w:w="10569" w:type="dxa"/>
          <w:shd w:val="clear" w:color="auto" w:fill="auto"/>
          <w:vAlign w:val="center"/>
          <w:hideMark/>
        </w:tcPr>
        <w:p w14:paraId="1F4D0C2A" w14:textId="6E2D8B03" w:rsidR="00380116" w:rsidRPr="00B24466" w:rsidRDefault="00380116" w:rsidP="001C06FB">
          <w:pPr>
            <w:tabs>
              <w:tab w:val="center" w:pos="4252"/>
              <w:tab w:val="right" w:pos="8504"/>
            </w:tabs>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hAnsiTheme="minorHAnsi"/>
              <w:b/>
              <w:noProof/>
              <w:sz w:val="24"/>
              <w:szCs w:val="24"/>
              <w:lang w:val="en-US"/>
            </w:rPr>
            <w:drawing>
              <wp:anchor distT="0" distB="0" distL="114300" distR="114300" simplePos="0" relativeHeight="251657216" behindDoc="0" locked="0" layoutInCell="1" allowOverlap="1" wp14:anchorId="3EB86423" wp14:editId="7B73CD25">
                <wp:simplePos x="0" y="0"/>
                <wp:positionH relativeFrom="column">
                  <wp:posOffset>285750</wp:posOffset>
                </wp:positionH>
                <wp:positionV relativeFrom="paragraph">
                  <wp:posOffset>-10160</wp:posOffset>
                </wp:positionV>
                <wp:extent cx="571500" cy="571500"/>
                <wp:effectExtent l="0" t="0" r="0" b="0"/>
                <wp:wrapNone/>
                <wp:docPr id="12"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B24466" w:rsidRPr="00B24466">
            <w:rPr>
              <w:rFonts w:asciiTheme="minorHAnsi" w:hAnsiTheme="minorHAnsi"/>
              <w:b/>
              <w:noProof/>
              <w:sz w:val="24"/>
              <w:szCs w:val="24"/>
              <w:lang w:val="es-CO" w:eastAsia="es-CO"/>
            </w:rPr>
            <w:t>GESTI</w:t>
          </w:r>
          <w:r w:rsidR="00B24466">
            <w:rPr>
              <w:rFonts w:asciiTheme="minorHAnsi" w:hAnsiTheme="minorHAnsi"/>
              <w:b/>
              <w:noProof/>
              <w:sz w:val="24"/>
              <w:szCs w:val="24"/>
              <w:lang w:val="es-CO" w:eastAsia="es-CO"/>
            </w:rPr>
            <w:t>Ó</w:t>
          </w:r>
          <w:r w:rsidR="00B24466" w:rsidRPr="00B24466">
            <w:rPr>
              <w:rFonts w:asciiTheme="minorHAnsi" w:hAnsiTheme="minorHAnsi"/>
              <w:b/>
              <w:noProof/>
              <w:sz w:val="24"/>
              <w:szCs w:val="24"/>
              <w:lang w:val="es-CO" w:eastAsia="es-CO"/>
            </w:rPr>
            <w:t>N DE FORMACI</w:t>
          </w:r>
          <w:r w:rsidR="00B24466">
            <w:rPr>
              <w:rFonts w:asciiTheme="minorHAnsi" w:hAnsiTheme="minorHAnsi"/>
              <w:b/>
              <w:noProof/>
              <w:sz w:val="24"/>
              <w:szCs w:val="24"/>
              <w:lang w:val="es-CO" w:eastAsia="es-CO"/>
            </w:rPr>
            <w:t>Ó</w:t>
          </w:r>
          <w:r w:rsidR="00B24466" w:rsidRPr="00B24466">
            <w:rPr>
              <w:rFonts w:asciiTheme="minorHAnsi" w:hAnsiTheme="minorHAnsi"/>
              <w:b/>
              <w:noProof/>
              <w:sz w:val="24"/>
              <w:szCs w:val="24"/>
              <w:lang w:val="es-CO" w:eastAsia="es-CO"/>
            </w:rPr>
            <w:t>N PROFESIONAL INTEGRAL</w:t>
          </w:r>
        </w:p>
        <w:p w14:paraId="69D8739C" w14:textId="3F38790B" w:rsidR="00380116" w:rsidRPr="00B24466" w:rsidRDefault="00380116" w:rsidP="001C06FB">
          <w:pPr>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eastAsia="Times New Roman" w:hAnsiTheme="minorHAnsi" w:cs="Calibri"/>
              <w:b/>
              <w:color w:val="000000"/>
              <w:sz w:val="24"/>
              <w:szCs w:val="24"/>
              <w:lang w:val="es-CO" w:eastAsia="es-CO"/>
            </w:rPr>
            <w:t>P</w:t>
          </w:r>
          <w:r w:rsidR="00B24466">
            <w:rPr>
              <w:rFonts w:asciiTheme="minorHAnsi" w:eastAsia="Times New Roman" w:hAnsiTheme="minorHAnsi" w:cs="Calibri"/>
              <w:b/>
              <w:color w:val="000000"/>
              <w:sz w:val="24"/>
              <w:szCs w:val="24"/>
              <w:lang w:val="es-CO" w:eastAsia="es-CO"/>
            </w:rPr>
            <w:t>ROCEDIMIENTO DESARROLLO CURRICULAR</w:t>
          </w:r>
        </w:p>
        <w:p w14:paraId="2FD80509" w14:textId="77777777" w:rsidR="00380116" w:rsidRPr="00682BCF" w:rsidRDefault="00380116" w:rsidP="00682BCF">
          <w:pPr>
            <w:spacing w:after="0" w:line="240" w:lineRule="auto"/>
            <w:jc w:val="center"/>
            <w:rPr>
              <w:rFonts w:eastAsia="Times New Roman" w:cs="Calibri"/>
              <w:b/>
              <w:bCs/>
              <w:color w:val="000000"/>
              <w:sz w:val="24"/>
              <w:szCs w:val="24"/>
              <w:lang w:val="es-CO" w:eastAsia="es-CO"/>
            </w:rPr>
          </w:pPr>
          <w:r w:rsidRPr="00B24466">
            <w:rPr>
              <w:rFonts w:asciiTheme="minorHAnsi" w:hAnsiTheme="minorHAnsi" w:cstheme="minorHAnsi"/>
              <w:b/>
              <w:sz w:val="24"/>
              <w:szCs w:val="24"/>
              <w:lang w:eastAsia="es-ES"/>
            </w:rPr>
            <w:t>GUÍA DE APRENDIZAJE</w:t>
          </w:r>
        </w:p>
      </w:tc>
    </w:tr>
  </w:tbl>
  <w:p w14:paraId="4E35E497" w14:textId="77777777" w:rsidR="00380116" w:rsidRDefault="0038011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0D25"/>
    <w:multiLevelType w:val="hybridMultilevel"/>
    <w:tmpl w:val="119E2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4C40A1"/>
    <w:multiLevelType w:val="hybridMultilevel"/>
    <w:tmpl w:val="67F0E85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BE33CE"/>
    <w:multiLevelType w:val="hybridMultilevel"/>
    <w:tmpl w:val="49C80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8B6C5C"/>
    <w:multiLevelType w:val="hybridMultilevel"/>
    <w:tmpl w:val="918AF73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5302E14"/>
    <w:multiLevelType w:val="hybridMultilevel"/>
    <w:tmpl w:val="FF3ADD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5704661"/>
    <w:multiLevelType w:val="hybridMultilevel"/>
    <w:tmpl w:val="8496E66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8AB414F"/>
    <w:multiLevelType w:val="hybridMultilevel"/>
    <w:tmpl w:val="62E2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CE4842"/>
    <w:multiLevelType w:val="hybridMultilevel"/>
    <w:tmpl w:val="AB7AF1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15:restartNumberingAfterBreak="0">
    <w:nsid w:val="0ACE3DC2"/>
    <w:multiLevelType w:val="hybridMultilevel"/>
    <w:tmpl w:val="02EED1C0"/>
    <w:lvl w:ilvl="0" w:tplc="03BA37DA">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2CA7357"/>
    <w:multiLevelType w:val="hybridMultilevel"/>
    <w:tmpl w:val="3F2ABB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49017B0"/>
    <w:multiLevelType w:val="hybridMultilevel"/>
    <w:tmpl w:val="F1CE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C33031"/>
    <w:multiLevelType w:val="hybridMultilevel"/>
    <w:tmpl w:val="B094B9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AB0122D"/>
    <w:multiLevelType w:val="hybridMultilevel"/>
    <w:tmpl w:val="A54A8A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7063CD0"/>
    <w:multiLevelType w:val="hybridMultilevel"/>
    <w:tmpl w:val="7A3CCEF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71F046A"/>
    <w:multiLevelType w:val="hybridMultilevel"/>
    <w:tmpl w:val="3154B50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8FB7180"/>
    <w:multiLevelType w:val="hybridMultilevel"/>
    <w:tmpl w:val="08BA0B00"/>
    <w:lvl w:ilvl="0" w:tplc="03BA37DA">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6C09F5"/>
    <w:multiLevelType w:val="hybridMultilevel"/>
    <w:tmpl w:val="67BC1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EFA664E"/>
    <w:multiLevelType w:val="hybridMultilevel"/>
    <w:tmpl w:val="B2A0549E"/>
    <w:lvl w:ilvl="0" w:tplc="B4E428F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8E7A96"/>
    <w:multiLevelType w:val="hybridMultilevel"/>
    <w:tmpl w:val="4A588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0E87411"/>
    <w:multiLevelType w:val="hybridMultilevel"/>
    <w:tmpl w:val="E8EE75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57E5826"/>
    <w:multiLevelType w:val="hybridMultilevel"/>
    <w:tmpl w:val="068C647E"/>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15:restartNumberingAfterBreak="0">
    <w:nsid w:val="3C1B0F35"/>
    <w:multiLevelType w:val="hybridMultilevel"/>
    <w:tmpl w:val="3C40B0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3CEF61D9"/>
    <w:multiLevelType w:val="hybridMultilevel"/>
    <w:tmpl w:val="292CBF8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1093F59"/>
    <w:multiLevelType w:val="hybridMultilevel"/>
    <w:tmpl w:val="FB0EE6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1214FA0"/>
    <w:multiLevelType w:val="hybridMultilevel"/>
    <w:tmpl w:val="C35E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B5C53"/>
    <w:multiLevelType w:val="hybridMultilevel"/>
    <w:tmpl w:val="27DA1B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A409A5"/>
    <w:multiLevelType w:val="hybridMultilevel"/>
    <w:tmpl w:val="52A87E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81A18DE"/>
    <w:multiLevelType w:val="hybridMultilevel"/>
    <w:tmpl w:val="746A88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EAA69D0"/>
    <w:multiLevelType w:val="hybridMultilevel"/>
    <w:tmpl w:val="326A62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F3D051D"/>
    <w:multiLevelType w:val="hybridMultilevel"/>
    <w:tmpl w:val="A0A4505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F423579"/>
    <w:multiLevelType w:val="hybridMultilevel"/>
    <w:tmpl w:val="67E431CA"/>
    <w:lvl w:ilvl="0" w:tplc="2562AA94">
      <w:numFmt w:val="bullet"/>
      <w:lvlText w:val="•"/>
      <w:lvlJc w:val="left"/>
      <w:pPr>
        <w:ind w:left="1080" w:hanging="360"/>
      </w:pPr>
      <w:rPr>
        <w:rFonts w:ascii="Calibri" w:eastAsia="Calibr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6022369F"/>
    <w:multiLevelType w:val="hybridMultilevel"/>
    <w:tmpl w:val="580661C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15C5606"/>
    <w:multiLevelType w:val="hybridMultilevel"/>
    <w:tmpl w:val="5A143FCA"/>
    <w:lvl w:ilvl="0" w:tplc="2562AA9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56E013B"/>
    <w:multiLevelType w:val="hybridMultilevel"/>
    <w:tmpl w:val="CF081A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7086959"/>
    <w:multiLevelType w:val="hybridMultilevel"/>
    <w:tmpl w:val="A7E6C8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9C168C3"/>
    <w:multiLevelType w:val="hybridMultilevel"/>
    <w:tmpl w:val="6D525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BE21996"/>
    <w:multiLevelType w:val="hybridMultilevel"/>
    <w:tmpl w:val="96FCA9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FA32E0"/>
    <w:multiLevelType w:val="hybridMultilevel"/>
    <w:tmpl w:val="FE48A048"/>
    <w:lvl w:ilvl="0" w:tplc="3140C83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0786A76"/>
    <w:multiLevelType w:val="hybridMultilevel"/>
    <w:tmpl w:val="07EA10AC"/>
    <w:lvl w:ilvl="0" w:tplc="2562AA9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3A31263"/>
    <w:multiLevelType w:val="hybridMultilevel"/>
    <w:tmpl w:val="4B1C05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4BF06E8"/>
    <w:multiLevelType w:val="hybridMultilevel"/>
    <w:tmpl w:val="673CFB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7FA0ABE"/>
    <w:multiLevelType w:val="hybridMultilevel"/>
    <w:tmpl w:val="A3161616"/>
    <w:lvl w:ilvl="0" w:tplc="2562AA94">
      <w:numFmt w:val="bullet"/>
      <w:lvlText w:val="•"/>
      <w:lvlJc w:val="left"/>
      <w:pPr>
        <w:ind w:left="1287" w:hanging="360"/>
      </w:pPr>
      <w:rPr>
        <w:rFonts w:ascii="Calibri" w:eastAsia="Calibri" w:hAnsi="Calibri" w:cs="Calibri"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3" w15:restartNumberingAfterBreak="0">
    <w:nsid w:val="784C610E"/>
    <w:multiLevelType w:val="hybridMultilevel"/>
    <w:tmpl w:val="2BFA5F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751BB2"/>
    <w:multiLevelType w:val="hybridMultilevel"/>
    <w:tmpl w:val="446A213C"/>
    <w:lvl w:ilvl="0" w:tplc="03BA37DA">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575F47"/>
    <w:multiLevelType w:val="hybridMultilevel"/>
    <w:tmpl w:val="D5A2523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36"/>
  </w:num>
  <w:num w:numId="3">
    <w:abstractNumId w:val="19"/>
  </w:num>
  <w:num w:numId="4">
    <w:abstractNumId w:val="38"/>
  </w:num>
  <w:num w:numId="5">
    <w:abstractNumId w:val="32"/>
  </w:num>
  <w:num w:numId="6">
    <w:abstractNumId w:val="1"/>
  </w:num>
  <w:num w:numId="7">
    <w:abstractNumId w:val="3"/>
  </w:num>
  <w:num w:numId="8">
    <w:abstractNumId w:val="27"/>
  </w:num>
  <w:num w:numId="9">
    <w:abstractNumId w:val="14"/>
  </w:num>
  <w:num w:numId="10">
    <w:abstractNumId w:val="9"/>
  </w:num>
  <w:num w:numId="11">
    <w:abstractNumId w:val="16"/>
  </w:num>
  <w:num w:numId="12">
    <w:abstractNumId w:val="18"/>
  </w:num>
  <w:num w:numId="13">
    <w:abstractNumId w:val="0"/>
  </w:num>
  <w:num w:numId="14">
    <w:abstractNumId w:val="33"/>
  </w:num>
  <w:num w:numId="15">
    <w:abstractNumId w:val="11"/>
  </w:num>
  <w:num w:numId="16">
    <w:abstractNumId w:val="4"/>
  </w:num>
  <w:num w:numId="17">
    <w:abstractNumId w:val="12"/>
  </w:num>
  <w:num w:numId="18">
    <w:abstractNumId w:val="39"/>
  </w:num>
  <w:num w:numId="19">
    <w:abstractNumId w:val="13"/>
  </w:num>
  <w:num w:numId="20">
    <w:abstractNumId w:val="30"/>
  </w:num>
  <w:num w:numId="21">
    <w:abstractNumId w:val="24"/>
  </w:num>
  <w:num w:numId="22">
    <w:abstractNumId w:val="31"/>
  </w:num>
  <w:num w:numId="23">
    <w:abstractNumId w:val="42"/>
  </w:num>
  <w:num w:numId="24">
    <w:abstractNumId w:val="2"/>
  </w:num>
  <w:num w:numId="25">
    <w:abstractNumId w:val="35"/>
  </w:num>
  <w:num w:numId="26">
    <w:abstractNumId w:val="5"/>
  </w:num>
  <w:num w:numId="27">
    <w:abstractNumId w:val="45"/>
  </w:num>
  <w:num w:numId="28">
    <w:abstractNumId w:val="23"/>
  </w:num>
  <w:num w:numId="29">
    <w:abstractNumId w:val="22"/>
  </w:num>
  <w:num w:numId="30">
    <w:abstractNumId w:val="29"/>
  </w:num>
  <w:num w:numId="31">
    <w:abstractNumId w:val="34"/>
  </w:num>
  <w:num w:numId="32">
    <w:abstractNumId w:val="7"/>
  </w:num>
  <w:num w:numId="33">
    <w:abstractNumId w:val="21"/>
  </w:num>
  <w:num w:numId="34">
    <w:abstractNumId w:val="41"/>
  </w:num>
  <w:num w:numId="35">
    <w:abstractNumId w:val="40"/>
  </w:num>
  <w:num w:numId="36">
    <w:abstractNumId w:val="10"/>
  </w:num>
  <w:num w:numId="37">
    <w:abstractNumId w:val="28"/>
  </w:num>
  <w:num w:numId="38">
    <w:abstractNumId w:val="8"/>
  </w:num>
  <w:num w:numId="39">
    <w:abstractNumId w:val="17"/>
  </w:num>
  <w:num w:numId="40">
    <w:abstractNumId w:val="44"/>
  </w:num>
  <w:num w:numId="41">
    <w:abstractNumId w:val="15"/>
  </w:num>
  <w:num w:numId="42">
    <w:abstractNumId w:val="25"/>
  </w:num>
  <w:num w:numId="43">
    <w:abstractNumId w:val="43"/>
  </w:num>
  <w:num w:numId="44">
    <w:abstractNumId w:val="37"/>
  </w:num>
  <w:num w:numId="45">
    <w:abstractNumId w:val="26"/>
  </w:num>
  <w:num w:numId="4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2D"/>
    <w:rsid w:val="00003F65"/>
    <w:rsid w:val="00005F2C"/>
    <w:rsid w:val="000065E0"/>
    <w:rsid w:val="00007625"/>
    <w:rsid w:val="00010AFA"/>
    <w:rsid w:val="00011A7E"/>
    <w:rsid w:val="00012705"/>
    <w:rsid w:val="00014BF1"/>
    <w:rsid w:val="000215F5"/>
    <w:rsid w:val="000225CB"/>
    <w:rsid w:val="00023AA6"/>
    <w:rsid w:val="00025756"/>
    <w:rsid w:val="00026952"/>
    <w:rsid w:val="00026A7F"/>
    <w:rsid w:val="00031D85"/>
    <w:rsid w:val="00032275"/>
    <w:rsid w:val="000339F9"/>
    <w:rsid w:val="00033EB5"/>
    <w:rsid w:val="000344AE"/>
    <w:rsid w:val="000357DB"/>
    <w:rsid w:val="000400BE"/>
    <w:rsid w:val="000405E4"/>
    <w:rsid w:val="00041AFB"/>
    <w:rsid w:val="00042471"/>
    <w:rsid w:val="000427B8"/>
    <w:rsid w:val="00043AC0"/>
    <w:rsid w:val="00044CF8"/>
    <w:rsid w:val="00044EA5"/>
    <w:rsid w:val="000502B4"/>
    <w:rsid w:val="000619BC"/>
    <w:rsid w:val="0007047E"/>
    <w:rsid w:val="000704A2"/>
    <w:rsid w:val="00070586"/>
    <w:rsid w:val="000803FB"/>
    <w:rsid w:val="00081E8E"/>
    <w:rsid w:val="00082192"/>
    <w:rsid w:val="00086E8B"/>
    <w:rsid w:val="00091EC9"/>
    <w:rsid w:val="000923BC"/>
    <w:rsid w:val="00094479"/>
    <w:rsid w:val="000947A9"/>
    <w:rsid w:val="000A0DCF"/>
    <w:rsid w:val="000A14BE"/>
    <w:rsid w:val="000A1563"/>
    <w:rsid w:val="000A2A61"/>
    <w:rsid w:val="000A3BA4"/>
    <w:rsid w:val="000A61F5"/>
    <w:rsid w:val="000B18CF"/>
    <w:rsid w:val="000B1C17"/>
    <w:rsid w:val="000B5AED"/>
    <w:rsid w:val="000C2187"/>
    <w:rsid w:val="000C2521"/>
    <w:rsid w:val="000C47F9"/>
    <w:rsid w:val="000C5C2A"/>
    <w:rsid w:val="000C6409"/>
    <w:rsid w:val="000D41C9"/>
    <w:rsid w:val="000D5A57"/>
    <w:rsid w:val="000D7716"/>
    <w:rsid w:val="000E220E"/>
    <w:rsid w:val="000E6B91"/>
    <w:rsid w:val="000E7981"/>
    <w:rsid w:val="000E7A8D"/>
    <w:rsid w:val="000F04FB"/>
    <w:rsid w:val="000F2866"/>
    <w:rsid w:val="000F2DBE"/>
    <w:rsid w:val="000F3AA4"/>
    <w:rsid w:val="00107D61"/>
    <w:rsid w:val="00107F74"/>
    <w:rsid w:val="00110A82"/>
    <w:rsid w:val="001133E3"/>
    <w:rsid w:val="0011563C"/>
    <w:rsid w:val="00121AEE"/>
    <w:rsid w:val="00122836"/>
    <w:rsid w:val="00124898"/>
    <w:rsid w:val="001267CC"/>
    <w:rsid w:val="0012777C"/>
    <w:rsid w:val="00134BAB"/>
    <w:rsid w:val="001363FC"/>
    <w:rsid w:val="0013732B"/>
    <w:rsid w:val="001374CB"/>
    <w:rsid w:val="001379B7"/>
    <w:rsid w:val="00141A47"/>
    <w:rsid w:val="00141AA6"/>
    <w:rsid w:val="00142B50"/>
    <w:rsid w:val="0014321D"/>
    <w:rsid w:val="0015065F"/>
    <w:rsid w:val="0015068A"/>
    <w:rsid w:val="001547F5"/>
    <w:rsid w:val="00154F99"/>
    <w:rsid w:val="0015623A"/>
    <w:rsid w:val="00161F1C"/>
    <w:rsid w:val="00165D2C"/>
    <w:rsid w:val="0016659C"/>
    <w:rsid w:val="00170D20"/>
    <w:rsid w:val="00173A16"/>
    <w:rsid w:val="00176C29"/>
    <w:rsid w:val="00177448"/>
    <w:rsid w:val="00177AE9"/>
    <w:rsid w:val="0018060E"/>
    <w:rsid w:val="00190659"/>
    <w:rsid w:val="001934D7"/>
    <w:rsid w:val="00195E88"/>
    <w:rsid w:val="001968B3"/>
    <w:rsid w:val="001A0916"/>
    <w:rsid w:val="001A0ECE"/>
    <w:rsid w:val="001A1088"/>
    <w:rsid w:val="001A3809"/>
    <w:rsid w:val="001A3D3E"/>
    <w:rsid w:val="001A7DD1"/>
    <w:rsid w:val="001B159E"/>
    <w:rsid w:val="001B1693"/>
    <w:rsid w:val="001B552E"/>
    <w:rsid w:val="001B5A3B"/>
    <w:rsid w:val="001B7530"/>
    <w:rsid w:val="001B797F"/>
    <w:rsid w:val="001C06FB"/>
    <w:rsid w:val="001C395F"/>
    <w:rsid w:val="001C5730"/>
    <w:rsid w:val="001C6EF4"/>
    <w:rsid w:val="001D1518"/>
    <w:rsid w:val="001D164B"/>
    <w:rsid w:val="001D1A7F"/>
    <w:rsid w:val="001D4A58"/>
    <w:rsid w:val="001D588F"/>
    <w:rsid w:val="001D5953"/>
    <w:rsid w:val="001D6B77"/>
    <w:rsid w:val="001D7298"/>
    <w:rsid w:val="001E108A"/>
    <w:rsid w:val="001E24C0"/>
    <w:rsid w:val="001E2AF8"/>
    <w:rsid w:val="001E5AAD"/>
    <w:rsid w:val="001E670B"/>
    <w:rsid w:val="001F1234"/>
    <w:rsid w:val="001F1D92"/>
    <w:rsid w:val="001F3D02"/>
    <w:rsid w:val="00200A80"/>
    <w:rsid w:val="0020345D"/>
    <w:rsid w:val="00203CED"/>
    <w:rsid w:val="00203D1D"/>
    <w:rsid w:val="00204552"/>
    <w:rsid w:val="00210782"/>
    <w:rsid w:val="0021162B"/>
    <w:rsid w:val="00212129"/>
    <w:rsid w:val="0021290B"/>
    <w:rsid w:val="00214707"/>
    <w:rsid w:val="0021513B"/>
    <w:rsid w:val="002153A7"/>
    <w:rsid w:val="00221399"/>
    <w:rsid w:val="002226FB"/>
    <w:rsid w:val="00222FA8"/>
    <w:rsid w:val="00224A6C"/>
    <w:rsid w:val="002303AB"/>
    <w:rsid w:val="002306AA"/>
    <w:rsid w:val="002309D9"/>
    <w:rsid w:val="00230D58"/>
    <w:rsid w:val="00231AE3"/>
    <w:rsid w:val="00232268"/>
    <w:rsid w:val="00235F2B"/>
    <w:rsid w:val="002375C3"/>
    <w:rsid w:val="00243889"/>
    <w:rsid w:val="0024499D"/>
    <w:rsid w:val="00245FE8"/>
    <w:rsid w:val="00247AEF"/>
    <w:rsid w:val="0025085F"/>
    <w:rsid w:val="00250C6B"/>
    <w:rsid w:val="0025139E"/>
    <w:rsid w:val="00252EDE"/>
    <w:rsid w:val="002568F1"/>
    <w:rsid w:val="00257F8D"/>
    <w:rsid w:val="002620BB"/>
    <w:rsid w:val="00263FB4"/>
    <w:rsid w:val="002702CA"/>
    <w:rsid w:val="00273423"/>
    <w:rsid w:val="00273433"/>
    <w:rsid w:val="00274B97"/>
    <w:rsid w:val="0027503E"/>
    <w:rsid w:val="00276C15"/>
    <w:rsid w:val="002771EC"/>
    <w:rsid w:val="00277C22"/>
    <w:rsid w:val="00280737"/>
    <w:rsid w:val="002832C8"/>
    <w:rsid w:val="00286FF3"/>
    <w:rsid w:val="00290164"/>
    <w:rsid w:val="00291F43"/>
    <w:rsid w:val="002934AC"/>
    <w:rsid w:val="002957D4"/>
    <w:rsid w:val="00295E99"/>
    <w:rsid w:val="00296A3B"/>
    <w:rsid w:val="002A1A34"/>
    <w:rsid w:val="002B3142"/>
    <w:rsid w:val="002B4F8B"/>
    <w:rsid w:val="002B4FAC"/>
    <w:rsid w:val="002C11F7"/>
    <w:rsid w:val="002C28CF"/>
    <w:rsid w:val="002C695F"/>
    <w:rsid w:val="002C7821"/>
    <w:rsid w:val="002D18C2"/>
    <w:rsid w:val="002D5265"/>
    <w:rsid w:val="002D5C7B"/>
    <w:rsid w:val="002D63BF"/>
    <w:rsid w:val="002D6AD6"/>
    <w:rsid w:val="002E0AE5"/>
    <w:rsid w:val="002E0CEC"/>
    <w:rsid w:val="002E2F90"/>
    <w:rsid w:val="002E45DB"/>
    <w:rsid w:val="002F2040"/>
    <w:rsid w:val="002F2D4A"/>
    <w:rsid w:val="002F4ADF"/>
    <w:rsid w:val="002F70A1"/>
    <w:rsid w:val="00300EB1"/>
    <w:rsid w:val="003067BE"/>
    <w:rsid w:val="0031001D"/>
    <w:rsid w:val="00311120"/>
    <w:rsid w:val="00313675"/>
    <w:rsid w:val="00314227"/>
    <w:rsid w:val="00316616"/>
    <w:rsid w:val="00317A5C"/>
    <w:rsid w:val="00320E0C"/>
    <w:rsid w:val="00322536"/>
    <w:rsid w:val="00326612"/>
    <w:rsid w:val="003270CF"/>
    <w:rsid w:val="00331D35"/>
    <w:rsid w:val="0033271C"/>
    <w:rsid w:val="00335588"/>
    <w:rsid w:val="0033582E"/>
    <w:rsid w:val="00337039"/>
    <w:rsid w:val="00337D33"/>
    <w:rsid w:val="00342879"/>
    <w:rsid w:val="00346ED7"/>
    <w:rsid w:val="00347210"/>
    <w:rsid w:val="00347969"/>
    <w:rsid w:val="003621B8"/>
    <w:rsid w:val="00364D9C"/>
    <w:rsid w:val="0036654F"/>
    <w:rsid w:val="00372DDD"/>
    <w:rsid w:val="00374592"/>
    <w:rsid w:val="00374BBA"/>
    <w:rsid w:val="0037519D"/>
    <w:rsid w:val="00375746"/>
    <w:rsid w:val="003769FD"/>
    <w:rsid w:val="00376FB1"/>
    <w:rsid w:val="00380116"/>
    <w:rsid w:val="00380621"/>
    <w:rsid w:val="00383535"/>
    <w:rsid w:val="003864EB"/>
    <w:rsid w:val="00390B5B"/>
    <w:rsid w:val="0039174B"/>
    <w:rsid w:val="00393E5C"/>
    <w:rsid w:val="00396B0E"/>
    <w:rsid w:val="003A06B8"/>
    <w:rsid w:val="003A076B"/>
    <w:rsid w:val="003A0967"/>
    <w:rsid w:val="003A1CEB"/>
    <w:rsid w:val="003A52EF"/>
    <w:rsid w:val="003A626C"/>
    <w:rsid w:val="003B01CD"/>
    <w:rsid w:val="003B1BD9"/>
    <w:rsid w:val="003B26E2"/>
    <w:rsid w:val="003B4413"/>
    <w:rsid w:val="003B66B6"/>
    <w:rsid w:val="003B7828"/>
    <w:rsid w:val="003B7BE1"/>
    <w:rsid w:val="003C588C"/>
    <w:rsid w:val="003C79CA"/>
    <w:rsid w:val="003C7F9A"/>
    <w:rsid w:val="003D2A4A"/>
    <w:rsid w:val="003D6162"/>
    <w:rsid w:val="003D6AAC"/>
    <w:rsid w:val="003E455C"/>
    <w:rsid w:val="003E6A39"/>
    <w:rsid w:val="003F017B"/>
    <w:rsid w:val="003F28B4"/>
    <w:rsid w:val="003F79F8"/>
    <w:rsid w:val="004017F3"/>
    <w:rsid w:val="00402209"/>
    <w:rsid w:val="004023FA"/>
    <w:rsid w:val="004025CC"/>
    <w:rsid w:val="00405A5A"/>
    <w:rsid w:val="004073C1"/>
    <w:rsid w:val="004110C5"/>
    <w:rsid w:val="0041215F"/>
    <w:rsid w:val="00420925"/>
    <w:rsid w:val="0042214D"/>
    <w:rsid w:val="004245C9"/>
    <w:rsid w:val="00430C55"/>
    <w:rsid w:val="00430CB7"/>
    <w:rsid w:val="004326B0"/>
    <w:rsid w:val="00436516"/>
    <w:rsid w:val="0044039F"/>
    <w:rsid w:val="004421A9"/>
    <w:rsid w:val="0044650E"/>
    <w:rsid w:val="00446598"/>
    <w:rsid w:val="00447A5A"/>
    <w:rsid w:val="00452CFC"/>
    <w:rsid w:val="00461FC7"/>
    <w:rsid w:val="00463BD5"/>
    <w:rsid w:val="00464AD8"/>
    <w:rsid w:val="00466529"/>
    <w:rsid w:val="00467654"/>
    <w:rsid w:val="00470671"/>
    <w:rsid w:val="0047081C"/>
    <w:rsid w:val="00484910"/>
    <w:rsid w:val="00493E7B"/>
    <w:rsid w:val="004A36EE"/>
    <w:rsid w:val="004A5A7C"/>
    <w:rsid w:val="004A600E"/>
    <w:rsid w:val="004A61E5"/>
    <w:rsid w:val="004A7231"/>
    <w:rsid w:val="004A7B51"/>
    <w:rsid w:val="004B19F7"/>
    <w:rsid w:val="004B6A36"/>
    <w:rsid w:val="004C0419"/>
    <w:rsid w:val="004C059A"/>
    <w:rsid w:val="004C3393"/>
    <w:rsid w:val="004C3D43"/>
    <w:rsid w:val="004C4B5B"/>
    <w:rsid w:val="004C63B2"/>
    <w:rsid w:val="004C6FCB"/>
    <w:rsid w:val="004D0F48"/>
    <w:rsid w:val="004D3E75"/>
    <w:rsid w:val="004D558E"/>
    <w:rsid w:val="004E0E11"/>
    <w:rsid w:val="004E1CEB"/>
    <w:rsid w:val="004E7A76"/>
    <w:rsid w:val="004F0BB2"/>
    <w:rsid w:val="004F2EBB"/>
    <w:rsid w:val="004F4275"/>
    <w:rsid w:val="004F7F13"/>
    <w:rsid w:val="00503985"/>
    <w:rsid w:val="005051ED"/>
    <w:rsid w:val="00507299"/>
    <w:rsid w:val="005102F9"/>
    <w:rsid w:val="005108FE"/>
    <w:rsid w:val="00510FCB"/>
    <w:rsid w:val="00512843"/>
    <w:rsid w:val="00517DBB"/>
    <w:rsid w:val="005201E0"/>
    <w:rsid w:val="00520CA2"/>
    <w:rsid w:val="005215C2"/>
    <w:rsid w:val="00536D77"/>
    <w:rsid w:val="00537B8A"/>
    <w:rsid w:val="005403CD"/>
    <w:rsid w:val="005404D0"/>
    <w:rsid w:val="00540747"/>
    <w:rsid w:val="00540868"/>
    <w:rsid w:val="00540F36"/>
    <w:rsid w:val="00542FA8"/>
    <w:rsid w:val="005445E6"/>
    <w:rsid w:val="00544A32"/>
    <w:rsid w:val="0054616D"/>
    <w:rsid w:val="00555C01"/>
    <w:rsid w:val="00560651"/>
    <w:rsid w:val="00560890"/>
    <w:rsid w:val="00563003"/>
    <w:rsid w:val="00563E83"/>
    <w:rsid w:val="00565AFD"/>
    <w:rsid w:val="0056650D"/>
    <w:rsid w:val="005701DB"/>
    <w:rsid w:val="00571216"/>
    <w:rsid w:val="00571224"/>
    <w:rsid w:val="00576D5A"/>
    <w:rsid w:val="00580A9D"/>
    <w:rsid w:val="00581817"/>
    <w:rsid w:val="00583552"/>
    <w:rsid w:val="005848CF"/>
    <w:rsid w:val="00584F7B"/>
    <w:rsid w:val="005850D2"/>
    <w:rsid w:val="005854A0"/>
    <w:rsid w:val="0059062F"/>
    <w:rsid w:val="005910D5"/>
    <w:rsid w:val="00591A5A"/>
    <w:rsid w:val="0059512D"/>
    <w:rsid w:val="005A0191"/>
    <w:rsid w:val="005A10CC"/>
    <w:rsid w:val="005A4372"/>
    <w:rsid w:val="005A782F"/>
    <w:rsid w:val="005B1C43"/>
    <w:rsid w:val="005B2EEC"/>
    <w:rsid w:val="005B3BC0"/>
    <w:rsid w:val="005B570B"/>
    <w:rsid w:val="005C1BD4"/>
    <w:rsid w:val="005C374C"/>
    <w:rsid w:val="005C40BE"/>
    <w:rsid w:val="005C7282"/>
    <w:rsid w:val="005D1510"/>
    <w:rsid w:val="005D5BEF"/>
    <w:rsid w:val="005D75C6"/>
    <w:rsid w:val="005D7BF6"/>
    <w:rsid w:val="005E0679"/>
    <w:rsid w:val="005E198D"/>
    <w:rsid w:val="005E2838"/>
    <w:rsid w:val="005E3EAA"/>
    <w:rsid w:val="005E4CB9"/>
    <w:rsid w:val="005E77DB"/>
    <w:rsid w:val="005E7D05"/>
    <w:rsid w:val="005F3550"/>
    <w:rsid w:val="005F433B"/>
    <w:rsid w:val="006045F8"/>
    <w:rsid w:val="00604C64"/>
    <w:rsid w:val="00604D41"/>
    <w:rsid w:val="006059CA"/>
    <w:rsid w:val="006061DE"/>
    <w:rsid w:val="00606BF8"/>
    <w:rsid w:val="00607462"/>
    <w:rsid w:val="00612D20"/>
    <w:rsid w:val="0062086D"/>
    <w:rsid w:val="00621FBB"/>
    <w:rsid w:val="006222AC"/>
    <w:rsid w:val="00624147"/>
    <w:rsid w:val="00627A70"/>
    <w:rsid w:val="006318CF"/>
    <w:rsid w:val="00633824"/>
    <w:rsid w:val="00634A22"/>
    <w:rsid w:val="00637608"/>
    <w:rsid w:val="006420AF"/>
    <w:rsid w:val="00647653"/>
    <w:rsid w:val="00647A10"/>
    <w:rsid w:val="00650371"/>
    <w:rsid w:val="006529E4"/>
    <w:rsid w:val="00652EDC"/>
    <w:rsid w:val="006530F6"/>
    <w:rsid w:val="006536DF"/>
    <w:rsid w:val="00654F4A"/>
    <w:rsid w:val="00655C30"/>
    <w:rsid w:val="006614B5"/>
    <w:rsid w:val="00662FBC"/>
    <w:rsid w:val="00670D47"/>
    <w:rsid w:val="00671516"/>
    <w:rsid w:val="00671E7D"/>
    <w:rsid w:val="00673FFB"/>
    <w:rsid w:val="0067607D"/>
    <w:rsid w:val="00682BCF"/>
    <w:rsid w:val="0068383A"/>
    <w:rsid w:val="00691EEA"/>
    <w:rsid w:val="0069418B"/>
    <w:rsid w:val="00695CBE"/>
    <w:rsid w:val="0069717F"/>
    <w:rsid w:val="0069780C"/>
    <w:rsid w:val="006A12F2"/>
    <w:rsid w:val="006A2D21"/>
    <w:rsid w:val="006A2FFB"/>
    <w:rsid w:val="006B5EC4"/>
    <w:rsid w:val="006B62D2"/>
    <w:rsid w:val="006B6405"/>
    <w:rsid w:val="006B79ED"/>
    <w:rsid w:val="006B7CF6"/>
    <w:rsid w:val="006B7D53"/>
    <w:rsid w:val="006C1C37"/>
    <w:rsid w:val="006C4E08"/>
    <w:rsid w:val="006C65B0"/>
    <w:rsid w:val="006C7BEB"/>
    <w:rsid w:val="006D2B5E"/>
    <w:rsid w:val="006D2B99"/>
    <w:rsid w:val="006E03B4"/>
    <w:rsid w:val="006E118E"/>
    <w:rsid w:val="006E122D"/>
    <w:rsid w:val="006E33B1"/>
    <w:rsid w:val="006E45A8"/>
    <w:rsid w:val="006E484A"/>
    <w:rsid w:val="006F05A7"/>
    <w:rsid w:val="006F08B5"/>
    <w:rsid w:val="006F0F28"/>
    <w:rsid w:val="006F1F68"/>
    <w:rsid w:val="006F74C2"/>
    <w:rsid w:val="0070474C"/>
    <w:rsid w:val="0070497D"/>
    <w:rsid w:val="007055D6"/>
    <w:rsid w:val="00706366"/>
    <w:rsid w:val="007063C0"/>
    <w:rsid w:val="00710825"/>
    <w:rsid w:val="0071501E"/>
    <w:rsid w:val="00716255"/>
    <w:rsid w:val="00716C53"/>
    <w:rsid w:val="00725A28"/>
    <w:rsid w:val="00726052"/>
    <w:rsid w:val="00726466"/>
    <w:rsid w:val="007303AF"/>
    <w:rsid w:val="00734B69"/>
    <w:rsid w:val="00735360"/>
    <w:rsid w:val="007378BD"/>
    <w:rsid w:val="00740A30"/>
    <w:rsid w:val="00741696"/>
    <w:rsid w:val="0074318B"/>
    <w:rsid w:val="00750AD2"/>
    <w:rsid w:val="007537AA"/>
    <w:rsid w:val="00753C07"/>
    <w:rsid w:val="00760E43"/>
    <w:rsid w:val="00764050"/>
    <w:rsid w:val="00765820"/>
    <w:rsid w:val="00771B9C"/>
    <w:rsid w:val="007724FE"/>
    <w:rsid w:val="0078185E"/>
    <w:rsid w:val="00781916"/>
    <w:rsid w:val="00781B72"/>
    <w:rsid w:val="007836E8"/>
    <w:rsid w:val="00786F17"/>
    <w:rsid w:val="00792259"/>
    <w:rsid w:val="007932D0"/>
    <w:rsid w:val="00793DCC"/>
    <w:rsid w:val="00793DFE"/>
    <w:rsid w:val="00794928"/>
    <w:rsid w:val="00797915"/>
    <w:rsid w:val="007A272A"/>
    <w:rsid w:val="007A4744"/>
    <w:rsid w:val="007B0550"/>
    <w:rsid w:val="007B19D1"/>
    <w:rsid w:val="007B4109"/>
    <w:rsid w:val="007B5B74"/>
    <w:rsid w:val="007B70A9"/>
    <w:rsid w:val="007C0F4C"/>
    <w:rsid w:val="007C1A1E"/>
    <w:rsid w:val="007C40EC"/>
    <w:rsid w:val="007C5F67"/>
    <w:rsid w:val="007D0E6B"/>
    <w:rsid w:val="007D41E9"/>
    <w:rsid w:val="007D43EE"/>
    <w:rsid w:val="007D5B36"/>
    <w:rsid w:val="007D665E"/>
    <w:rsid w:val="007E07AD"/>
    <w:rsid w:val="007E110C"/>
    <w:rsid w:val="007E38C4"/>
    <w:rsid w:val="007E52C9"/>
    <w:rsid w:val="007E7C91"/>
    <w:rsid w:val="007F01E1"/>
    <w:rsid w:val="007F19D8"/>
    <w:rsid w:val="007F275B"/>
    <w:rsid w:val="007F2A20"/>
    <w:rsid w:val="007F4F3B"/>
    <w:rsid w:val="007F503F"/>
    <w:rsid w:val="008056C2"/>
    <w:rsid w:val="00805881"/>
    <w:rsid w:val="00812CB8"/>
    <w:rsid w:val="008138CF"/>
    <w:rsid w:val="00813CD0"/>
    <w:rsid w:val="00816F30"/>
    <w:rsid w:val="00823442"/>
    <w:rsid w:val="00823ED6"/>
    <w:rsid w:val="0082416C"/>
    <w:rsid w:val="008328EC"/>
    <w:rsid w:val="00832D7D"/>
    <w:rsid w:val="00834201"/>
    <w:rsid w:val="00834410"/>
    <w:rsid w:val="008357E0"/>
    <w:rsid w:val="00835E55"/>
    <w:rsid w:val="008365AF"/>
    <w:rsid w:val="00837FFB"/>
    <w:rsid w:val="00843089"/>
    <w:rsid w:val="008510B7"/>
    <w:rsid w:val="008541AA"/>
    <w:rsid w:val="00857C67"/>
    <w:rsid w:val="008604F6"/>
    <w:rsid w:val="00860747"/>
    <w:rsid w:val="00865C48"/>
    <w:rsid w:val="00865FDE"/>
    <w:rsid w:val="00867D3A"/>
    <w:rsid w:val="00872253"/>
    <w:rsid w:val="0088019E"/>
    <w:rsid w:val="008801B3"/>
    <w:rsid w:val="00880C26"/>
    <w:rsid w:val="00881066"/>
    <w:rsid w:val="00881510"/>
    <w:rsid w:val="00881BDA"/>
    <w:rsid w:val="00882B46"/>
    <w:rsid w:val="00884942"/>
    <w:rsid w:val="0088512F"/>
    <w:rsid w:val="00886C11"/>
    <w:rsid w:val="008904AF"/>
    <w:rsid w:val="0089058A"/>
    <w:rsid w:val="0089236B"/>
    <w:rsid w:val="0089395E"/>
    <w:rsid w:val="00895CD6"/>
    <w:rsid w:val="008A2D5B"/>
    <w:rsid w:val="008B134F"/>
    <w:rsid w:val="008B156A"/>
    <w:rsid w:val="008B3689"/>
    <w:rsid w:val="008B6A98"/>
    <w:rsid w:val="008C7C48"/>
    <w:rsid w:val="008D535D"/>
    <w:rsid w:val="008D5F6E"/>
    <w:rsid w:val="008D6478"/>
    <w:rsid w:val="008D6BB8"/>
    <w:rsid w:val="008E1A2D"/>
    <w:rsid w:val="008F0BF8"/>
    <w:rsid w:val="008F10B3"/>
    <w:rsid w:val="008F1CB5"/>
    <w:rsid w:val="008F76B8"/>
    <w:rsid w:val="009002B4"/>
    <w:rsid w:val="00904001"/>
    <w:rsid w:val="009043C3"/>
    <w:rsid w:val="00904755"/>
    <w:rsid w:val="00905929"/>
    <w:rsid w:val="00906BCE"/>
    <w:rsid w:val="009075C3"/>
    <w:rsid w:val="0091098B"/>
    <w:rsid w:val="009120B2"/>
    <w:rsid w:val="009125FE"/>
    <w:rsid w:val="00913748"/>
    <w:rsid w:val="00913D51"/>
    <w:rsid w:val="00914305"/>
    <w:rsid w:val="009213D4"/>
    <w:rsid w:val="00923E6D"/>
    <w:rsid w:val="00930A27"/>
    <w:rsid w:val="009328EA"/>
    <w:rsid w:val="00932C4A"/>
    <w:rsid w:val="00934955"/>
    <w:rsid w:val="00934FF9"/>
    <w:rsid w:val="009372CA"/>
    <w:rsid w:val="00942967"/>
    <w:rsid w:val="00943BC3"/>
    <w:rsid w:val="0094492D"/>
    <w:rsid w:val="009465D7"/>
    <w:rsid w:val="0094678F"/>
    <w:rsid w:val="009501E0"/>
    <w:rsid w:val="00954672"/>
    <w:rsid w:val="00956354"/>
    <w:rsid w:val="00960DB6"/>
    <w:rsid w:val="00961D19"/>
    <w:rsid w:val="00964C4C"/>
    <w:rsid w:val="00966A16"/>
    <w:rsid w:val="00967E5F"/>
    <w:rsid w:val="00971ECB"/>
    <w:rsid w:val="009771E0"/>
    <w:rsid w:val="0097748F"/>
    <w:rsid w:val="00980AFA"/>
    <w:rsid w:val="00981004"/>
    <w:rsid w:val="009853CD"/>
    <w:rsid w:val="0098632B"/>
    <w:rsid w:val="00986E6B"/>
    <w:rsid w:val="009904ED"/>
    <w:rsid w:val="00990A35"/>
    <w:rsid w:val="00992CAA"/>
    <w:rsid w:val="00994710"/>
    <w:rsid w:val="00994D9B"/>
    <w:rsid w:val="009A0240"/>
    <w:rsid w:val="009A3D63"/>
    <w:rsid w:val="009A630C"/>
    <w:rsid w:val="009A7449"/>
    <w:rsid w:val="009B2E53"/>
    <w:rsid w:val="009B441B"/>
    <w:rsid w:val="009B4E4E"/>
    <w:rsid w:val="009B633F"/>
    <w:rsid w:val="009B68BC"/>
    <w:rsid w:val="009B792A"/>
    <w:rsid w:val="009C00CA"/>
    <w:rsid w:val="009C02B9"/>
    <w:rsid w:val="009C2091"/>
    <w:rsid w:val="009C2909"/>
    <w:rsid w:val="009C3D78"/>
    <w:rsid w:val="009C5A64"/>
    <w:rsid w:val="009D03E6"/>
    <w:rsid w:val="009D293D"/>
    <w:rsid w:val="009D2FB0"/>
    <w:rsid w:val="009D35FB"/>
    <w:rsid w:val="009D4CFE"/>
    <w:rsid w:val="009D7146"/>
    <w:rsid w:val="009E0300"/>
    <w:rsid w:val="009E06FA"/>
    <w:rsid w:val="009E1182"/>
    <w:rsid w:val="009F021F"/>
    <w:rsid w:val="009F25BD"/>
    <w:rsid w:val="009F2999"/>
    <w:rsid w:val="009F33A8"/>
    <w:rsid w:val="009F661A"/>
    <w:rsid w:val="00A0188B"/>
    <w:rsid w:val="00A03989"/>
    <w:rsid w:val="00A04712"/>
    <w:rsid w:val="00A04786"/>
    <w:rsid w:val="00A0590C"/>
    <w:rsid w:val="00A12823"/>
    <w:rsid w:val="00A17F4C"/>
    <w:rsid w:val="00A17F78"/>
    <w:rsid w:val="00A20DD6"/>
    <w:rsid w:val="00A22F4D"/>
    <w:rsid w:val="00A265CD"/>
    <w:rsid w:val="00A3364D"/>
    <w:rsid w:val="00A33AAE"/>
    <w:rsid w:val="00A34778"/>
    <w:rsid w:val="00A35700"/>
    <w:rsid w:val="00A40791"/>
    <w:rsid w:val="00A4170B"/>
    <w:rsid w:val="00A42F46"/>
    <w:rsid w:val="00A47E4C"/>
    <w:rsid w:val="00A55BB5"/>
    <w:rsid w:val="00A64A4D"/>
    <w:rsid w:val="00A660B5"/>
    <w:rsid w:val="00A67389"/>
    <w:rsid w:val="00A70C46"/>
    <w:rsid w:val="00A73258"/>
    <w:rsid w:val="00A7476E"/>
    <w:rsid w:val="00A76A42"/>
    <w:rsid w:val="00A76A78"/>
    <w:rsid w:val="00A76B2A"/>
    <w:rsid w:val="00A777EA"/>
    <w:rsid w:val="00A8185B"/>
    <w:rsid w:val="00A826FF"/>
    <w:rsid w:val="00A837FF"/>
    <w:rsid w:val="00A8393E"/>
    <w:rsid w:val="00A84DF7"/>
    <w:rsid w:val="00A855D2"/>
    <w:rsid w:val="00A90D5F"/>
    <w:rsid w:val="00A97DD2"/>
    <w:rsid w:val="00AA03DD"/>
    <w:rsid w:val="00AA24CF"/>
    <w:rsid w:val="00AA6BA8"/>
    <w:rsid w:val="00AB43A0"/>
    <w:rsid w:val="00AC0DB4"/>
    <w:rsid w:val="00AC1193"/>
    <w:rsid w:val="00AC2845"/>
    <w:rsid w:val="00AC4F19"/>
    <w:rsid w:val="00AC7134"/>
    <w:rsid w:val="00AC7BC5"/>
    <w:rsid w:val="00AD58DD"/>
    <w:rsid w:val="00AD6166"/>
    <w:rsid w:val="00AE3F00"/>
    <w:rsid w:val="00AE4273"/>
    <w:rsid w:val="00AE4F90"/>
    <w:rsid w:val="00AE648F"/>
    <w:rsid w:val="00AE6BC3"/>
    <w:rsid w:val="00AF17D2"/>
    <w:rsid w:val="00AF18FA"/>
    <w:rsid w:val="00AF3411"/>
    <w:rsid w:val="00AF3759"/>
    <w:rsid w:val="00AF3CF6"/>
    <w:rsid w:val="00AF4E6D"/>
    <w:rsid w:val="00AF5AE7"/>
    <w:rsid w:val="00AF687C"/>
    <w:rsid w:val="00AF767C"/>
    <w:rsid w:val="00AF7931"/>
    <w:rsid w:val="00B01B48"/>
    <w:rsid w:val="00B03A78"/>
    <w:rsid w:val="00B042DD"/>
    <w:rsid w:val="00B049FA"/>
    <w:rsid w:val="00B07988"/>
    <w:rsid w:val="00B11CF8"/>
    <w:rsid w:val="00B15040"/>
    <w:rsid w:val="00B17816"/>
    <w:rsid w:val="00B22D41"/>
    <w:rsid w:val="00B24466"/>
    <w:rsid w:val="00B307AA"/>
    <w:rsid w:val="00B32AB3"/>
    <w:rsid w:val="00B33AC5"/>
    <w:rsid w:val="00B3410C"/>
    <w:rsid w:val="00B40C40"/>
    <w:rsid w:val="00B44F55"/>
    <w:rsid w:val="00B45196"/>
    <w:rsid w:val="00B45D86"/>
    <w:rsid w:val="00B46024"/>
    <w:rsid w:val="00B467E3"/>
    <w:rsid w:val="00B5125B"/>
    <w:rsid w:val="00B51492"/>
    <w:rsid w:val="00B52242"/>
    <w:rsid w:val="00B5462D"/>
    <w:rsid w:val="00B54BD5"/>
    <w:rsid w:val="00B54D35"/>
    <w:rsid w:val="00B565C7"/>
    <w:rsid w:val="00B5694D"/>
    <w:rsid w:val="00B56E31"/>
    <w:rsid w:val="00B60733"/>
    <w:rsid w:val="00B60A66"/>
    <w:rsid w:val="00B61BA6"/>
    <w:rsid w:val="00B6253F"/>
    <w:rsid w:val="00B655D4"/>
    <w:rsid w:val="00B65CCF"/>
    <w:rsid w:val="00B72FE2"/>
    <w:rsid w:val="00B764FE"/>
    <w:rsid w:val="00B7669F"/>
    <w:rsid w:val="00B7681C"/>
    <w:rsid w:val="00B77300"/>
    <w:rsid w:val="00B803F5"/>
    <w:rsid w:val="00B808F4"/>
    <w:rsid w:val="00B80E96"/>
    <w:rsid w:val="00B82AE0"/>
    <w:rsid w:val="00B87ED9"/>
    <w:rsid w:val="00B91BA0"/>
    <w:rsid w:val="00B92F58"/>
    <w:rsid w:val="00B93EC7"/>
    <w:rsid w:val="00B977EC"/>
    <w:rsid w:val="00B97ABE"/>
    <w:rsid w:val="00BA17D7"/>
    <w:rsid w:val="00BA2165"/>
    <w:rsid w:val="00BA40DE"/>
    <w:rsid w:val="00BA569D"/>
    <w:rsid w:val="00BA5936"/>
    <w:rsid w:val="00BA5EE3"/>
    <w:rsid w:val="00BB0554"/>
    <w:rsid w:val="00BB183F"/>
    <w:rsid w:val="00BB31B9"/>
    <w:rsid w:val="00BB7D29"/>
    <w:rsid w:val="00BC266F"/>
    <w:rsid w:val="00BC51A1"/>
    <w:rsid w:val="00BD0550"/>
    <w:rsid w:val="00BD31EA"/>
    <w:rsid w:val="00BD670C"/>
    <w:rsid w:val="00BE175F"/>
    <w:rsid w:val="00BE1A1C"/>
    <w:rsid w:val="00BE27E2"/>
    <w:rsid w:val="00BE447E"/>
    <w:rsid w:val="00BE6823"/>
    <w:rsid w:val="00BF08EA"/>
    <w:rsid w:val="00BF225E"/>
    <w:rsid w:val="00BF2583"/>
    <w:rsid w:val="00BF2C58"/>
    <w:rsid w:val="00BF442B"/>
    <w:rsid w:val="00BF4518"/>
    <w:rsid w:val="00BF488A"/>
    <w:rsid w:val="00BF4F6E"/>
    <w:rsid w:val="00BF4F80"/>
    <w:rsid w:val="00C00034"/>
    <w:rsid w:val="00C038B0"/>
    <w:rsid w:val="00C03F0A"/>
    <w:rsid w:val="00C06C7B"/>
    <w:rsid w:val="00C10B58"/>
    <w:rsid w:val="00C1177B"/>
    <w:rsid w:val="00C12730"/>
    <w:rsid w:val="00C12D41"/>
    <w:rsid w:val="00C13159"/>
    <w:rsid w:val="00C13CD9"/>
    <w:rsid w:val="00C142A6"/>
    <w:rsid w:val="00C17197"/>
    <w:rsid w:val="00C21A45"/>
    <w:rsid w:val="00C25148"/>
    <w:rsid w:val="00C26D10"/>
    <w:rsid w:val="00C2739B"/>
    <w:rsid w:val="00C27FB6"/>
    <w:rsid w:val="00C40428"/>
    <w:rsid w:val="00C4494E"/>
    <w:rsid w:val="00C46B11"/>
    <w:rsid w:val="00C4767C"/>
    <w:rsid w:val="00C517B1"/>
    <w:rsid w:val="00C5289D"/>
    <w:rsid w:val="00C547B6"/>
    <w:rsid w:val="00C547CF"/>
    <w:rsid w:val="00C60364"/>
    <w:rsid w:val="00C60656"/>
    <w:rsid w:val="00C60A24"/>
    <w:rsid w:val="00C60DC3"/>
    <w:rsid w:val="00C62A24"/>
    <w:rsid w:val="00C6570A"/>
    <w:rsid w:val="00C66D64"/>
    <w:rsid w:val="00C670AB"/>
    <w:rsid w:val="00C70EB8"/>
    <w:rsid w:val="00C71C22"/>
    <w:rsid w:val="00C73BBB"/>
    <w:rsid w:val="00C7444A"/>
    <w:rsid w:val="00C7495B"/>
    <w:rsid w:val="00C75ADA"/>
    <w:rsid w:val="00C76E5B"/>
    <w:rsid w:val="00C80553"/>
    <w:rsid w:val="00C83C9E"/>
    <w:rsid w:val="00C926AD"/>
    <w:rsid w:val="00C94E40"/>
    <w:rsid w:val="00CA13E9"/>
    <w:rsid w:val="00CA58B4"/>
    <w:rsid w:val="00CA6067"/>
    <w:rsid w:val="00CB4F91"/>
    <w:rsid w:val="00CB62C9"/>
    <w:rsid w:val="00CB77A6"/>
    <w:rsid w:val="00CB78FC"/>
    <w:rsid w:val="00CC4D5B"/>
    <w:rsid w:val="00CC5F12"/>
    <w:rsid w:val="00CD43A1"/>
    <w:rsid w:val="00CD49C2"/>
    <w:rsid w:val="00CD5BFD"/>
    <w:rsid w:val="00CD5F88"/>
    <w:rsid w:val="00CD6560"/>
    <w:rsid w:val="00CE1920"/>
    <w:rsid w:val="00CE2D74"/>
    <w:rsid w:val="00CE44D5"/>
    <w:rsid w:val="00CE67D3"/>
    <w:rsid w:val="00CE6B3A"/>
    <w:rsid w:val="00CE6C40"/>
    <w:rsid w:val="00CE72B8"/>
    <w:rsid w:val="00CF1A3C"/>
    <w:rsid w:val="00CF58D1"/>
    <w:rsid w:val="00CF6745"/>
    <w:rsid w:val="00CF7FCA"/>
    <w:rsid w:val="00D0217E"/>
    <w:rsid w:val="00D03D94"/>
    <w:rsid w:val="00D04F84"/>
    <w:rsid w:val="00D0600B"/>
    <w:rsid w:val="00D12F57"/>
    <w:rsid w:val="00D17FB8"/>
    <w:rsid w:val="00D20D01"/>
    <w:rsid w:val="00D21DF1"/>
    <w:rsid w:val="00D23F81"/>
    <w:rsid w:val="00D252B9"/>
    <w:rsid w:val="00D2552C"/>
    <w:rsid w:val="00D2710A"/>
    <w:rsid w:val="00D33B64"/>
    <w:rsid w:val="00D4135E"/>
    <w:rsid w:val="00D41A4D"/>
    <w:rsid w:val="00D42BAC"/>
    <w:rsid w:val="00D4699B"/>
    <w:rsid w:val="00D47B50"/>
    <w:rsid w:val="00D51C50"/>
    <w:rsid w:val="00D53483"/>
    <w:rsid w:val="00D54672"/>
    <w:rsid w:val="00D56911"/>
    <w:rsid w:val="00D57761"/>
    <w:rsid w:val="00D60D21"/>
    <w:rsid w:val="00D624C1"/>
    <w:rsid w:val="00D66D52"/>
    <w:rsid w:val="00D71B42"/>
    <w:rsid w:val="00D741B7"/>
    <w:rsid w:val="00D76CA6"/>
    <w:rsid w:val="00D8104E"/>
    <w:rsid w:val="00D81293"/>
    <w:rsid w:val="00D83526"/>
    <w:rsid w:val="00D84615"/>
    <w:rsid w:val="00D84A66"/>
    <w:rsid w:val="00D859A1"/>
    <w:rsid w:val="00D906A7"/>
    <w:rsid w:val="00D91DDD"/>
    <w:rsid w:val="00D938D9"/>
    <w:rsid w:val="00DA178A"/>
    <w:rsid w:val="00DA2BB0"/>
    <w:rsid w:val="00DA301A"/>
    <w:rsid w:val="00DA3253"/>
    <w:rsid w:val="00DA55E5"/>
    <w:rsid w:val="00DA56CA"/>
    <w:rsid w:val="00DA633B"/>
    <w:rsid w:val="00DB0C31"/>
    <w:rsid w:val="00DB160F"/>
    <w:rsid w:val="00DB6914"/>
    <w:rsid w:val="00DC077E"/>
    <w:rsid w:val="00DC48A2"/>
    <w:rsid w:val="00DC4CB8"/>
    <w:rsid w:val="00DC6F7A"/>
    <w:rsid w:val="00DC71BB"/>
    <w:rsid w:val="00DD0500"/>
    <w:rsid w:val="00DD1E47"/>
    <w:rsid w:val="00DD53A3"/>
    <w:rsid w:val="00DE03F9"/>
    <w:rsid w:val="00DE0714"/>
    <w:rsid w:val="00DE08A2"/>
    <w:rsid w:val="00DE11DC"/>
    <w:rsid w:val="00DE684D"/>
    <w:rsid w:val="00DF0597"/>
    <w:rsid w:val="00DF1361"/>
    <w:rsid w:val="00DF21F1"/>
    <w:rsid w:val="00DF3FED"/>
    <w:rsid w:val="00E01CF0"/>
    <w:rsid w:val="00E039B2"/>
    <w:rsid w:val="00E0511E"/>
    <w:rsid w:val="00E05BFE"/>
    <w:rsid w:val="00E10985"/>
    <w:rsid w:val="00E1113C"/>
    <w:rsid w:val="00E16C2C"/>
    <w:rsid w:val="00E208ED"/>
    <w:rsid w:val="00E2099B"/>
    <w:rsid w:val="00E21D83"/>
    <w:rsid w:val="00E30A41"/>
    <w:rsid w:val="00E3179B"/>
    <w:rsid w:val="00E31DA7"/>
    <w:rsid w:val="00E3207B"/>
    <w:rsid w:val="00E34685"/>
    <w:rsid w:val="00E42D40"/>
    <w:rsid w:val="00E430D4"/>
    <w:rsid w:val="00E512DC"/>
    <w:rsid w:val="00E52775"/>
    <w:rsid w:val="00E542F1"/>
    <w:rsid w:val="00E576C4"/>
    <w:rsid w:val="00E60C80"/>
    <w:rsid w:val="00E610AB"/>
    <w:rsid w:val="00E61414"/>
    <w:rsid w:val="00E63953"/>
    <w:rsid w:val="00E63FD6"/>
    <w:rsid w:val="00E70B2C"/>
    <w:rsid w:val="00E72ED0"/>
    <w:rsid w:val="00E733F8"/>
    <w:rsid w:val="00E75F69"/>
    <w:rsid w:val="00E902C5"/>
    <w:rsid w:val="00E916DA"/>
    <w:rsid w:val="00E927DF"/>
    <w:rsid w:val="00E934CB"/>
    <w:rsid w:val="00E95A95"/>
    <w:rsid w:val="00E96460"/>
    <w:rsid w:val="00E96625"/>
    <w:rsid w:val="00E97580"/>
    <w:rsid w:val="00EA04DF"/>
    <w:rsid w:val="00EA223C"/>
    <w:rsid w:val="00EA2701"/>
    <w:rsid w:val="00EB2262"/>
    <w:rsid w:val="00EB2377"/>
    <w:rsid w:val="00EB2A73"/>
    <w:rsid w:val="00EC3A04"/>
    <w:rsid w:val="00EC3DC0"/>
    <w:rsid w:val="00EC5319"/>
    <w:rsid w:val="00ED096A"/>
    <w:rsid w:val="00ED1088"/>
    <w:rsid w:val="00ED38A2"/>
    <w:rsid w:val="00ED49C1"/>
    <w:rsid w:val="00EE02C2"/>
    <w:rsid w:val="00EE0AC7"/>
    <w:rsid w:val="00EE4F58"/>
    <w:rsid w:val="00EE6C7E"/>
    <w:rsid w:val="00EE7BA8"/>
    <w:rsid w:val="00EF2B91"/>
    <w:rsid w:val="00F0617B"/>
    <w:rsid w:val="00F11828"/>
    <w:rsid w:val="00F11F20"/>
    <w:rsid w:val="00F2176C"/>
    <w:rsid w:val="00F221BB"/>
    <w:rsid w:val="00F23AE3"/>
    <w:rsid w:val="00F257B6"/>
    <w:rsid w:val="00F2732B"/>
    <w:rsid w:val="00F2759A"/>
    <w:rsid w:val="00F30454"/>
    <w:rsid w:val="00F30717"/>
    <w:rsid w:val="00F402E7"/>
    <w:rsid w:val="00F47408"/>
    <w:rsid w:val="00F477F9"/>
    <w:rsid w:val="00F50795"/>
    <w:rsid w:val="00F5272C"/>
    <w:rsid w:val="00F52BFA"/>
    <w:rsid w:val="00F53DE4"/>
    <w:rsid w:val="00F5519A"/>
    <w:rsid w:val="00F5711F"/>
    <w:rsid w:val="00F572D8"/>
    <w:rsid w:val="00F61653"/>
    <w:rsid w:val="00F63490"/>
    <w:rsid w:val="00F639FE"/>
    <w:rsid w:val="00F63D13"/>
    <w:rsid w:val="00F642CE"/>
    <w:rsid w:val="00F73551"/>
    <w:rsid w:val="00F74E42"/>
    <w:rsid w:val="00F776B0"/>
    <w:rsid w:val="00F82E28"/>
    <w:rsid w:val="00F83507"/>
    <w:rsid w:val="00F83AAB"/>
    <w:rsid w:val="00F84D89"/>
    <w:rsid w:val="00F85647"/>
    <w:rsid w:val="00F945AE"/>
    <w:rsid w:val="00F94EA8"/>
    <w:rsid w:val="00FA1E3D"/>
    <w:rsid w:val="00FB1D40"/>
    <w:rsid w:val="00FB358F"/>
    <w:rsid w:val="00FB65B7"/>
    <w:rsid w:val="00FB70D2"/>
    <w:rsid w:val="00FC0C41"/>
    <w:rsid w:val="00FC10C7"/>
    <w:rsid w:val="00FC64F1"/>
    <w:rsid w:val="00FC6CEF"/>
    <w:rsid w:val="00FC6F18"/>
    <w:rsid w:val="00FD576E"/>
    <w:rsid w:val="00FE13C6"/>
    <w:rsid w:val="00FE3E37"/>
    <w:rsid w:val="00FE3FBF"/>
    <w:rsid w:val="00FF7A01"/>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3FF807"/>
  <w15:docId w15:val="{1451F789-5F70-47C8-AFD1-CA587200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625"/>
    <w:pPr>
      <w:spacing w:after="200" w:line="276" w:lineRule="auto"/>
    </w:pPr>
    <w:rPr>
      <w:sz w:val="22"/>
      <w:szCs w:val="22"/>
      <w:lang w:val="es-ES" w:eastAsia="en-US"/>
    </w:rPr>
  </w:style>
  <w:style w:type="paragraph" w:styleId="Ttulo1">
    <w:name w:val="heading 1"/>
    <w:basedOn w:val="Normal"/>
    <w:next w:val="Normal"/>
    <w:link w:val="Ttulo1Car"/>
    <w:uiPriority w:val="9"/>
    <w:qFormat/>
    <w:rsid w:val="007E52C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link w:val="Ttulo3Car"/>
    <w:uiPriority w:val="9"/>
    <w:qFormat/>
    <w:rsid w:val="00BB183F"/>
    <w:pPr>
      <w:spacing w:before="100" w:beforeAutospacing="1" w:after="100" w:afterAutospacing="1" w:line="240" w:lineRule="auto"/>
      <w:outlineLvl w:val="2"/>
    </w:pPr>
    <w:rPr>
      <w:rFonts w:ascii="Times New Roman" w:eastAsia="Times New Roman" w:hAnsi="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5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F0BF8"/>
    <w:rPr>
      <w:color w:val="0000FF" w:themeColor="hyperlink"/>
      <w:u w:val="single"/>
    </w:rPr>
  </w:style>
  <w:style w:type="character" w:customStyle="1" w:styleId="Mencinsinresolver1">
    <w:name w:val="Mención sin resolver1"/>
    <w:basedOn w:val="Fuentedeprrafopredeter"/>
    <w:uiPriority w:val="99"/>
    <w:semiHidden/>
    <w:unhideWhenUsed/>
    <w:rsid w:val="008F0BF8"/>
    <w:rPr>
      <w:color w:val="808080"/>
      <w:shd w:val="clear" w:color="auto" w:fill="E6E6E6"/>
    </w:rPr>
  </w:style>
  <w:style w:type="character" w:customStyle="1" w:styleId="UnresolvedMention">
    <w:name w:val="Unresolved Mention"/>
    <w:basedOn w:val="Fuentedeprrafopredeter"/>
    <w:uiPriority w:val="99"/>
    <w:semiHidden/>
    <w:unhideWhenUsed/>
    <w:rsid w:val="009D7146"/>
    <w:rPr>
      <w:color w:val="808080"/>
      <w:shd w:val="clear" w:color="auto" w:fill="E6E6E6"/>
    </w:rPr>
  </w:style>
  <w:style w:type="table" w:styleId="Listamedia2-nfasis1">
    <w:name w:val="Medium List 2 Accent 1"/>
    <w:basedOn w:val="Tablanormal"/>
    <w:uiPriority w:val="66"/>
    <w:rsid w:val="006536DF"/>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ibliografa">
    <w:name w:val="Bibliography"/>
    <w:basedOn w:val="Normal"/>
    <w:next w:val="Normal"/>
    <w:uiPriority w:val="37"/>
    <w:unhideWhenUsed/>
    <w:rsid w:val="003F017B"/>
    <w:pPr>
      <w:spacing w:after="0" w:line="480" w:lineRule="auto"/>
      <w:ind w:left="720" w:hanging="720"/>
    </w:pPr>
  </w:style>
  <w:style w:type="paragraph" w:styleId="HTMLconformatoprevio">
    <w:name w:val="HTML Preformatted"/>
    <w:basedOn w:val="Normal"/>
    <w:link w:val="HTMLconformatoprevioCar"/>
    <w:uiPriority w:val="99"/>
    <w:unhideWhenUsed/>
    <w:rsid w:val="00C4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C4494E"/>
    <w:rPr>
      <w:rFonts w:ascii="Courier New" w:eastAsia="Times New Roman" w:hAnsi="Courier New" w:cs="Courier New"/>
      <w:lang w:val="en-US" w:eastAsia="en-US"/>
    </w:rPr>
  </w:style>
  <w:style w:type="character" w:styleId="Textoennegrita">
    <w:name w:val="Strong"/>
    <w:basedOn w:val="Fuentedeprrafopredeter"/>
    <w:uiPriority w:val="22"/>
    <w:qFormat/>
    <w:rsid w:val="003A626C"/>
    <w:rPr>
      <w:b/>
      <w:bCs/>
    </w:rPr>
  </w:style>
  <w:style w:type="character" w:customStyle="1" w:styleId="notranslate">
    <w:name w:val="notranslate"/>
    <w:basedOn w:val="Fuentedeprrafopredeter"/>
    <w:rsid w:val="00AC2845"/>
  </w:style>
  <w:style w:type="character" w:customStyle="1" w:styleId="Ttulo3Car">
    <w:name w:val="Título 3 Car"/>
    <w:basedOn w:val="Fuentedeprrafopredeter"/>
    <w:link w:val="Ttulo3"/>
    <w:uiPriority w:val="9"/>
    <w:rsid w:val="00BB183F"/>
    <w:rPr>
      <w:rFonts w:ascii="Times New Roman" w:eastAsia="Times New Roman" w:hAnsi="Times New Roman"/>
      <w:b/>
      <w:bCs/>
      <w:sz w:val="27"/>
      <w:szCs w:val="27"/>
      <w:lang w:val="es-ES" w:eastAsia="es-ES"/>
    </w:rPr>
  </w:style>
  <w:style w:type="character" w:customStyle="1" w:styleId="ladillo">
    <w:name w:val="ladillo"/>
    <w:basedOn w:val="Fuentedeprrafopredeter"/>
    <w:rsid w:val="00BB183F"/>
  </w:style>
  <w:style w:type="character" w:customStyle="1" w:styleId="Ttulo1Car">
    <w:name w:val="Título 1 Car"/>
    <w:basedOn w:val="Fuentedeprrafopredeter"/>
    <w:link w:val="Ttulo1"/>
    <w:uiPriority w:val="9"/>
    <w:rsid w:val="007E52C9"/>
    <w:rPr>
      <w:rFonts w:asciiTheme="majorHAnsi" w:eastAsiaTheme="majorEastAsia" w:hAnsiTheme="majorHAnsi" w:cstheme="majorBidi"/>
      <w:color w:val="365F91" w:themeColor="accent1" w:themeShade="BF"/>
      <w:sz w:val="32"/>
      <w:szCs w:val="32"/>
      <w:lang w:val="es-ES" w:eastAsia="en-US"/>
    </w:rPr>
  </w:style>
  <w:style w:type="character" w:styleId="Hipervnculovisitado">
    <w:name w:val="FollowedHyperlink"/>
    <w:basedOn w:val="Fuentedeprrafopredeter"/>
    <w:uiPriority w:val="99"/>
    <w:semiHidden/>
    <w:unhideWhenUsed/>
    <w:rsid w:val="00313675"/>
    <w:rPr>
      <w:color w:val="800080" w:themeColor="followedHyperlink"/>
      <w:u w:val="single"/>
    </w:rPr>
  </w:style>
  <w:style w:type="table" w:styleId="Tabladecuadrcula4-nfasis6">
    <w:name w:val="Grid Table 4 Accent 6"/>
    <w:basedOn w:val="Tablanormal"/>
    <w:uiPriority w:val="49"/>
    <w:rsid w:val="002957D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22217954">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112943803">
      <w:bodyDiv w:val="1"/>
      <w:marLeft w:val="0"/>
      <w:marRight w:val="0"/>
      <w:marTop w:val="0"/>
      <w:marBottom w:val="0"/>
      <w:divBdr>
        <w:top w:val="none" w:sz="0" w:space="0" w:color="auto"/>
        <w:left w:val="none" w:sz="0" w:space="0" w:color="auto"/>
        <w:bottom w:val="none" w:sz="0" w:space="0" w:color="auto"/>
        <w:right w:val="none" w:sz="0" w:space="0" w:color="auto"/>
      </w:divBdr>
    </w:div>
    <w:div w:id="129057937">
      <w:bodyDiv w:val="1"/>
      <w:marLeft w:val="0"/>
      <w:marRight w:val="0"/>
      <w:marTop w:val="0"/>
      <w:marBottom w:val="0"/>
      <w:divBdr>
        <w:top w:val="none" w:sz="0" w:space="0" w:color="auto"/>
        <w:left w:val="none" w:sz="0" w:space="0" w:color="auto"/>
        <w:bottom w:val="none" w:sz="0" w:space="0" w:color="auto"/>
        <w:right w:val="none" w:sz="0" w:space="0" w:color="auto"/>
      </w:divBdr>
    </w:div>
    <w:div w:id="141773216">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295962167">
      <w:bodyDiv w:val="1"/>
      <w:marLeft w:val="0"/>
      <w:marRight w:val="0"/>
      <w:marTop w:val="0"/>
      <w:marBottom w:val="0"/>
      <w:divBdr>
        <w:top w:val="none" w:sz="0" w:space="0" w:color="auto"/>
        <w:left w:val="none" w:sz="0" w:space="0" w:color="auto"/>
        <w:bottom w:val="none" w:sz="0" w:space="0" w:color="auto"/>
        <w:right w:val="none" w:sz="0" w:space="0" w:color="auto"/>
      </w:divBdr>
    </w:div>
    <w:div w:id="314257846">
      <w:bodyDiv w:val="1"/>
      <w:marLeft w:val="0"/>
      <w:marRight w:val="0"/>
      <w:marTop w:val="0"/>
      <w:marBottom w:val="0"/>
      <w:divBdr>
        <w:top w:val="none" w:sz="0" w:space="0" w:color="auto"/>
        <w:left w:val="none" w:sz="0" w:space="0" w:color="auto"/>
        <w:bottom w:val="none" w:sz="0" w:space="0" w:color="auto"/>
        <w:right w:val="none" w:sz="0" w:space="0" w:color="auto"/>
      </w:divBdr>
    </w:div>
    <w:div w:id="415637328">
      <w:bodyDiv w:val="1"/>
      <w:marLeft w:val="0"/>
      <w:marRight w:val="0"/>
      <w:marTop w:val="0"/>
      <w:marBottom w:val="0"/>
      <w:divBdr>
        <w:top w:val="none" w:sz="0" w:space="0" w:color="auto"/>
        <w:left w:val="none" w:sz="0" w:space="0" w:color="auto"/>
        <w:bottom w:val="none" w:sz="0" w:space="0" w:color="auto"/>
        <w:right w:val="none" w:sz="0" w:space="0" w:color="auto"/>
      </w:divBdr>
    </w:div>
    <w:div w:id="469908730">
      <w:bodyDiv w:val="1"/>
      <w:marLeft w:val="0"/>
      <w:marRight w:val="0"/>
      <w:marTop w:val="0"/>
      <w:marBottom w:val="0"/>
      <w:divBdr>
        <w:top w:val="none" w:sz="0" w:space="0" w:color="auto"/>
        <w:left w:val="none" w:sz="0" w:space="0" w:color="auto"/>
        <w:bottom w:val="none" w:sz="0" w:space="0" w:color="auto"/>
        <w:right w:val="none" w:sz="0" w:space="0" w:color="auto"/>
      </w:divBdr>
      <w:divsChild>
        <w:div w:id="809129637">
          <w:marLeft w:val="0"/>
          <w:marRight w:val="0"/>
          <w:marTop w:val="0"/>
          <w:marBottom w:val="0"/>
          <w:divBdr>
            <w:top w:val="none" w:sz="0" w:space="0" w:color="auto"/>
            <w:left w:val="none" w:sz="0" w:space="0" w:color="auto"/>
            <w:bottom w:val="none" w:sz="0" w:space="0" w:color="auto"/>
            <w:right w:val="none" w:sz="0" w:space="0" w:color="auto"/>
          </w:divBdr>
          <w:divsChild>
            <w:div w:id="15088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5301">
      <w:bodyDiv w:val="1"/>
      <w:marLeft w:val="0"/>
      <w:marRight w:val="0"/>
      <w:marTop w:val="0"/>
      <w:marBottom w:val="0"/>
      <w:divBdr>
        <w:top w:val="none" w:sz="0" w:space="0" w:color="auto"/>
        <w:left w:val="none" w:sz="0" w:space="0" w:color="auto"/>
        <w:bottom w:val="none" w:sz="0" w:space="0" w:color="auto"/>
        <w:right w:val="none" w:sz="0" w:space="0" w:color="auto"/>
      </w:divBdr>
    </w:div>
    <w:div w:id="508567078">
      <w:bodyDiv w:val="1"/>
      <w:marLeft w:val="0"/>
      <w:marRight w:val="0"/>
      <w:marTop w:val="0"/>
      <w:marBottom w:val="0"/>
      <w:divBdr>
        <w:top w:val="none" w:sz="0" w:space="0" w:color="auto"/>
        <w:left w:val="none" w:sz="0" w:space="0" w:color="auto"/>
        <w:bottom w:val="none" w:sz="0" w:space="0" w:color="auto"/>
        <w:right w:val="none" w:sz="0" w:space="0" w:color="auto"/>
      </w:divBdr>
    </w:div>
    <w:div w:id="527641194">
      <w:bodyDiv w:val="1"/>
      <w:marLeft w:val="0"/>
      <w:marRight w:val="0"/>
      <w:marTop w:val="0"/>
      <w:marBottom w:val="0"/>
      <w:divBdr>
        <w:top w:val="none" w:sz="0" w:space="0" w:color="auto"/>
        <w:left w:val="none" w:sz="0" w:space="0" w:color="auto"/>
        <w:bottom w:val="none" w:sz="0" w:space="0" w:color="auto"/>
        <w:right w:val="none" w:sz="0" w:space="0" w:color="auto"/>
      </w:divBdr>
    </w:div>
    <w:div w:id="542134055">
      <w:bodyDiv w:val="1"/>
      <w:marLeft w:val="0"/>
      <w:marRight w:val="0"/>
      <w:marTop w:val="0"/>
      <w:marBottom w:val="0"/>
      <w:divBdr>
        <w:top w:val="none" w:sz="0" w:space="0" w:color="auto"/>
        <w:left w:val="none" w:sz="0" w:space="0" w:color="auto"/>
        <w:bottom w:val="none" w:sz="0" w:space="0" w:color="auto"/>
        <w:right w:val="none" w:sz="0" w:space="0" w:color="auto"/>
      </w:divBdr>
    </w:div>
    <w:div w:id="589001520">
      <w:bodyDiv w:val="1"/>
      <w:marLeft w:val="0"/>
      <w:marRight w:val="0"/>
      <w:marTop w:val="0"/>
      <w:marBottom w:val="0"/>
      <w:divBdr>
        <w:top w:val="none" w:sz="0" w:space="0" w:color="auto"/>
        <w:left w:val="none" w:sz="0" w:space="0" w:color="auto"/>
        <w:bottom w:val="none" w:sz="0" w:space="0" w:color="auto"/>
        <w:right w:val="none" w:sz="0" w:space="0" w:color="auto"/>
      </w:divBdr>
    </w:div>
    <w:div w:id="923534231">
      <w:bodyDiv w:val="1"/>
      <w:marLeft w:val="0"/>
      <w:marRight w:val="0"/>
      <w:marTop w:val="0"/>
      <w:marBottom w:val="0"/>
      <w:divBdr>
        <w:top w:val="none" w:sz="0" w:space="0" w:color="auto"/>
        <w:left w:val="none" w:sz="0" w:space="0" w:color="auto"/>
        <w:bottom w:val="none" w:sz="0" w:space="0" w:color="auto"/>
        <w:right w:val="none" w:sz="0" w:space="0" w:color="auto"/>
      </w:divBdr>
    </w:div>
    <w:div w:id="947858931">
      <w:bodyDiv w:val="1"/>
      <w:marLeft w:val="0"/>
      <w:marRight w:val="0"/>
      <w:marTop w:val="0"/>
      <w:marBottom w:val="0"/>
      <w:divBdr>
        <w:top w:val="none" w:sz="0" w:space="0" w:color="auto"/>
        <w:left w:val="none" w:sz="0" w:space="0" w:color="auto"/>
        <w:bottom w:val="none" w:sz="0" w:space="0" w:color="auto"/>
        <w:right w:val="none" w:sz="0" w:space="0" w:color="auto"/>
      </w:divBdr>
    </w:div>
    <w:div w:id="1041907490">
      <w:bodyDiv w:val="1"/>
      <w:marLeft w:val="0"/>
      <w:marRight w:val="0"/>
      <w:marTop w:val="0"/>
      <w:marBottom w:val="0"/>
      <w:divBdr>
        <w:top w:val="none" w:sz="0" w:space="0" w:color="auto"/>
        <w:left w:val="none" w:sz="0" w:space="0" w:color="auto"/>
        <w:bottom w:val="none" w:sz="0" w:space="0" w:color="auto"/>
        <w:right w:val="none" w:sz="0" w:space="0" w:color="auto"/>
      </w:divBdr>
    </w:div>
    <w:div w:id="1050962494">
      <w:bodyDiv w:val="1"/>
      <w:marLeft w:val="0"/>
      <w:marRight w:val="0"/>
      <w:marTop w:val="0"/>
      <w:marBottom w:val="0"/>
      <w:divBdr>
        <w:top w:val="none" w:sz="0" w:space="0" w:color="auto"/>
        <w:left w:val="none" w:sz="0" w:space="0" w:color="auto"/>
        <w:bottom w:val="none" w:sz="0" w:space="0" w:color="auto"/>
        <w:right w:val="none" w:sz="0" w:space="0" w:color="auto"/>
      </w:divBdr>
    </w:div>
    <w:div w:id="1157764663">
      <w:bodyDiv w:val="1"/>
      <w:marLeft w:val="0"/>
      <w:marRight w:val="0"/>
      <w:marTop w:val="0"/>
      <w:marBottom w:val="0"/>
      <w:divBdr>
        <w:top w:val="none" w:sz="0" w:space="0" w:color="auto"/>
        <w:left w:val="none" w:sz="0" w:space="0" w:color="auto"/>
        <w:bottom w:val="none" w:sz="0" w:space="0" w:color="auto"/>
        <w:right w:val="none" w:sz="0" w:space="0" w:color="auto"/>
      </w:divBdr>
    </w:div>
    <w:div w:id="1158184522">
      <w:bodyDiv w:val="1"/>
      <w:marLeft w:val="0"/>
      <w:marRight w:val="0"/>
      <w:marTop w:val="0"/>
      <w:marBottom w:val="0"/>
      <w:divBdr>
        <w:top w:val="none" w:sz="0" w:space="0" w:color="auto"/>
        <w:left w:val="none" w:sz="0" w:space="0" w:color="auto"/>
        <w:bottom w:val="none" w:sz="0" w:space="0" w:color="auto"/>
        <w:right w:val="none" w:sz="0" w:space="0" w:color="auto"/>
      </w:divBdr>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235123892">
      <w:bodyDiv w:val="1"/>
      <w:marLeft w:val="0"/>
      <w:marRight w:val="0"/>
      <w:marTop w:val="0"/>
      <w:marBottom w:val="0"/>
      <w:divBdr>
        <w:top w:val="none" w:sz="0" w:space="0" w:color="auto"/>
        <w:left w:val="none" w:sz="0" w:space="0" w:color="auto"/>
        <w:bottom w:val="none" w:sz="0" w:space="0" w:color="auto"/>
        <w:right w:val="none" w:sz="0" w:space="0" w:color="auto"/>
      </w:divBdr>
    </w:div>
    <w:div w:id="1299259271">
      <w:bodyDiv w:val="1"/>
      <w:marLeft w:val="0"/>
      <w:marRight w:val="0"/>
      <w:marTop w:val="0"/>
      <w:marBottom w:val="0"/>
      <w:divBdr>
        <w:top w:val="none" w:sz="0" w:space="0" w:color="auto"/>
        <w:left w:val="none" w:sz="0" w:space="0" w:color="auto"/>
        <w:bottom w:val="none" w:sz="0" w:space="0" w:color="auto"/>
        <w:right w:val="none" w:sz="0" w:space="0" w:color="auto"/>
      </w:divBdr>
    </w:div>
    <w:div w:id="1450246239">
      <w:bodyDiv w:val="1"/>
      <w:marLeft w:val="0"/>
      <w:marRight w:val="0"/>
      <w:marTop w:val="0"/>
      <w:marBottom w:val="0"/>
      <w:divBdr>
        <w:top w:val="none" w:sz="0" w:space="0" w:color="auto"/>
        <w:left w:val="none" w:sz="0" w:space="0" w:color="auto"/>
        <w:bottom w:val="none" w:sz="0" w:space="0" w:color="auto"/>
        <w:right w:val="none" w:sz="0" w:space="0" w:color="auto"/>
      </w:divBdr>
      <w:divsChild>
        <w:div w:id="76483053">
          <w:marLeft w:val="0"/>
          <w:marRight w:val="0"/>
          <w:marTop w:val="0"/>
          <w:marBottom w:val="0"/>
          <w:divBdr>
            <w:top w:val="none" w:sz="0" w:space="0" w:color="auto"/>
            <w:left w:val="none" w:sz="0" w:space="0" w:color="auto"/>
            <w:bottom w:val="none" w:sz="0" w:space="0" w:color="auto"/>
            <w:right w:val="none" w:sz="0" w:space="0" w:color="auto"/>
          </w:divBdr>
        </w:div>
        <w:div w:id="115413571">
          <w:marLeft w:val="0"/>
          <w:marRight w:val="0"/>
          <w:marTop w:val="0"/>
          <w:marBottom w:val="0"/>
          <w:divBdr>
            <w:top w:val="none" w:sz="0" w:space="0" w:color="auto"/>
            <w:left w:val="none" w:sz="0" w:space="0" w:color="auto"/>
            <w:bottom w:val="none" w:sz="0" w:space="0" w:color="auto"/>
            <w:right w:val="none" w:sz="0" w:space="0" w:color="auto"/>
          </w:divBdr>
        </w:div>
        <w:div w:id="374307053">
          <w:marLeft w:val="0"/>
          <w:marRight w:val="0"/>
          <w:marTop w:val="0"/>
          <w:marBottom w:val="0"/>
          <w:divBdr>
            <w:top w:val="none" w:sz="0" w:space="0" w:color="auto"/>
            <w:left w:val="none" w:sz="0" w:space="0" w:color="auto"/>
            <w:bottom w:val="none" w:sz="0" w:space="0" w:color="auto"/>
            <w:right w:val="none" w:sz="0" w:space="0" w:color="auto"/>
          </w:divBdr>
        </w:div>
        <w:div w:id="1094865395">
          <w:marLeft w:val="0"/>
          <w:marRight w:val="0"/>
          <w:marTop w:val="0"/>
          <w:marBottom w:val="0"/>
          <w:divBdr>
            <w:top w:val="none" w:sz="0" w:space="0" w:color="auto"/>
            <w:left w:val="none" w:sz="0" w:space="0" w:color="auto"/>
            <w:bottom w:val="none" w:sz="0" w:space="0" w:color="auto"/>
            <w:right w:val="none" w:sz="0" w:space="0" w:color="auto"/>
          </w:divBdr>
        </w:div>
        <w:div w:id="1365977436">
          <w:marLeft w:val="0"/>
          <w:marRight w:val="0"/>
          <w:marTop w:val="0"/>
          <w:marBottom w:val="0"/>
          <w:divBdr>
            <w:top w:val="none" w:sz="0" w:space="0" w:color="auto"/>
            <w:left w:val="none" w:sz="0" w:space="0" w:color="auto"/>
            <w:bottom w:val="none" w:sz="0" w:space="0" w:color="auto"/>
            <w:right w:val="none" w:sz="0" w:space="0" w:color="auto"/>
          </w:divBdr>
        </w:div>
        <w:div w:id="1808664957">
          <w:marLeft w:val="0"/>
          <w:marRight w:val="0"/>
          <w:marTop w:val="0"/>
          <w:marBottom w:val="0"/>
          <w:divBdr>
            <w:top w:val="none" w:sz="0" w:space="0" w:color="auto"/>
            <w:left w:val="none" w:sz="0" w:space="0" w:color="auto"/>
            <w:bottom w:val="none" w:sz="0" w:space="0" w:color="auto"/>
            <w:right w:val="none" w:sz="0" w:space="0" w:color="auto"/>
          </w:divBdr>
        </w:div>
      </w:divsChild>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 w:id="1625185993">
      <w:bodyDiv w:val="1"/>
      <w:marLeft w:val="0"/>
      <w:marRight w:val="0"/>
      <w:marTop w:val="0"/>
      <w:marBottom w:val="0"/>
      <w:divBdr>
        <w:top w:val="none" w:sz="0" w:space="0" w:color="auto"/>
        <w:left w:val="none" w:sz="0" w:space="0" w:color="auto"/>
        <w:bottom w:val="none" w:sz="0" w:space="0" w:color="auto"/>
        <w:right w:val="none" w:sz="0" w:space="0" w:color="auto"/>
      </w:divBdr>
    </w:div>
    <w:div w:id="1633440482">
      <w:bodyDiv w:val="1"/>
      <w:marLeft w:val="0"/>
      <w:marRight w:val="0"/>
      <w:marTop w:val="0"/>
      <w:marBottom w:val="0"/>
      <w:divBdr>
        <w:top w:val="none" w:sz="0" w:space="0" w:color="auto"/>
        <w:left w:val="none" w:sz="0" w:space="0" w:color="auto"/>
        <w:bottom w:val="none" w:sz="0" w:space="0" w:color="auto"/>
        <w:right w:val="none" w:sz="0" w:space="0" w:color="auto"/>
      </w:divBdr>
    </w:div>
    <w:div w:id="1701708484">
      <w:bodyDiv w:val="1"/>
      <w:marLeft w:val="0"/>
      <w:marRight w:val="0"/>
      <w:marTop w:val="0"/>
      <w:marBottom w:val="0"/>
      <w:divBdr>
        <w:top w:val="none" w:sz="0" w:space="0" w:color="auto"/>
        <w:left w:val="none" w:sz="0" w:space="0" w:color="auto"/>
        <w:bottom w:val="none" w:sz="0" w:space="0" w:color="auto"/>
        <w:right w:val="none" w:sz="0" w:space="0" w:color="auto"/>
      </w:divBdr>
    </w:div>
    <w:div w:id="1714503771">
      <w:bodyDiv w:val="1"/>
      <w:marLeft w:val="0"/>
      <w:marRight w:val="0"/>
      <w:marTop w:val="0"/>
      <w:marBottom w:val="0"/>
      <w:divBdr>
        <w:top w:val="none" w:sz="0" w:space="0" w:color="auto"/>
        <w:left w:val="none" w:sz="0" w:space="0" w:color="auto"/>
        <w:bottom w:val="none" w:sz="0" w:space="0" w:color="auto"/>
        <w:right w:val="none" w:sz="0" w:space="0" w:color="auto"/>
      </w:divBdr>
    </w:div>
    <w:div w:id="1859735665">
      <w:bodyDiv w:val="1"/>
      <w:marLeft w:val="0"/>
      <w:marRight w:val="0"/>
      <w:marTop w:val="0"/>
      <w:marBottom w:val="0"/>
      <w:divBdr>
        <w:top w:val="none" w:sz="0" w:space="0" w:color="auto"/>
        <w:left w:val="none" w:sz="0" w:space="0" w:color="auto"/>
        <w:bottom w:val="none" w:sz="0" w:space="0" w:color="auto"/>
        <w:right w:val="none" w:sz="0" w:space="0" w:color="auto"/>
      </w:divBdr>
    </w:div>
    <w:div w:id="1881823698">
      <w:bodyDiv w:val="1"/>
      <w:marLeft w:val="0"/>
      <w:marRight w:val="0"/>
      <w:marTop w:val="0"/>
      <w:marBottom w:val="0"/>
      <w:divBdr>
        <w:top w:val="none" w:sz="0" w:space="0" w:color="auto"/>
        <w:left w:val="none" w:sz="0" w:space="0" w:color="auto"/>
        <w:bottom w:val="none" w:sz="0" w:space="0" w:color="auto"/>
        <w:right w:val="none" w:sz="0" w:space="0" w:color="auto"/>
      </w:divBdr>
    </w:div>
    <w:div w:id="1906404266">
      <w:bodyDiv w:val="1"/>
      <w:marLeft w:val="0"/>
      <w:marRight w:val="0"/>
      <w:marTop w:val="0"/>
      <w:marBottom w:val="0"/>
      <w:divBdr>
        <w:top w:val="none" w:sz="0" w:space="0" w:color="auto"/>
        <w:left w:val="none" w:sz="0" w:space="0" w:color="auto"/>
        <w:bottom w:val="none" w:sz="0" w:space="0" w:color="auto"/>
        <w:right w:val="none" w:sz="0" w:space="0" w:color="auto"/>
      </w:divBdr>
    </w:div>
    <w:div w:id="1956015574">
      <w:bodyDiv w:val="1"/>
      <w:marLeft w:val="0"/>
      <w:marRight w:val="0"/>
      <w:marTop w:val="0"/>
      <w:marBottom w:val="0"/>
      <w:divBdr>
        <w:top w:val="none" w:sz="0" w:space="0" w:color="auto"/>
        <w:left w:val="none" w:sz="0" w:space="0" w:color="auto"/>
        <w:bottom w:val="none" w:sz="0" w:space="0" w:color="auto"/>
        <w:right w:val="none" w:sz="0" w:space="0" w:color="auto"/>
      </w:divBdr>
    </w:div>
    <w:div w:id="2039311088">
      <w:bodyDiv w:val="1"/>
      <w:marLeft w:val="0"/>
      <w:marRight w:val="0"/>
      <w:marTop w:val="0"/>
      <w:marBottom w:val="0"/>
      <w:divBdr>
        <w:top w:val="none" w:sz="0" w:space="0" w:color="auto"/>
        <w:left w:val="none" w:sz="0" w:space="0" w:color="auto"/>
        <w:bottom w:val="none" w:sz="0" w:space="0" w:color="auto"/>
        <w:right w:val="none" w:sz="0" w:space="0" w:color="auto"/>
      </w:divBdr>
    </w:div>
    <w:div w:id="2100904827">
      <w:bodyDiv w:val="1"/>
      <w:marLeft w:val="0"/>
      <w:marRight w:val="0"/>
      <w:marTop w:val="0"/>
      <w:marBottom w:val="0"/>
      <w:divBdr>
        <w:top w:val="none" w:sz="0" w:space="0" w:color="auto"/>
        <w:left w:val="none" w:sz="0" w:space="0" w:color="auto"/>
        <w:bottom w:val="none" w:sz="0" w:space="0" w:color="auto"/>
        <w:right w:val="none" w:sz="0" w:space="0" w:color="auto"/>
      </w:divBdr>
    </w:div>
    <w:div w:id="214584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blioteca.sena.edu.co/paginas/bases.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LFfbxJK46l0" TargetMode="External"/><Relationship Id="rId4" Type="http://schemas.openxmlformats.org/officeDocument/2006/relationships/settings" Target="settings.xml"/><Relationship Id="rId9" Type="http://schemas.openxmlformats.org/officeDocument/2006/relationships/hyperlink" Target="https://ebookcentral-proquest-com.bdigital.sena.edu.co/lib/senavirtualsp/detail.action?docID=4310549"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7BA36-A662-42EE-9767-CF003B812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11</Pages>
  <Words>4168</Words>
  <Characters>23763</Characters>
  <Application>Microsoft Office Word</Application>
  <DocSecurity>0</DocSecurity>
  <Lines>198</Lines>
  <Paragraphs>55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ylrojas</dc:creator>
  <cp:keywords/>
  <dc:description/>
  <cp:lastModifiedBy>Usuario de Windows</cp:lastModifiedBy>
  <cp:revision>85</cp:revision>
  <cp:lastPrinted>2007-01-01T07:07:00Z</cp:lastPrinted>
  <dcterms:created xsi:type="dcterms:W3CDTF">2018-08-01T17:53:00Z</dcterms:created>
  <dcterms:modified xsi:type="dcterms:W3CDTF">2018-08-12T22:58:00Z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id="5bKSjIq7"/&gt;&lt;style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