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95A6" w14:textId="2777384F" w:rsidR="004D7E9D" w:rsidRDefault="004D7E9D">
      <w:r>
        <w:t>Nome: Leonardo Neres Quaresma</w:t>
      </w:r>
      <w:r w:rsidR="00685DCF">
        <w:t xml:space="preserve"> </w:t>
      </w:r>
      <w:r w:rsidR="00685DCF">
        <w:tab/>
      </w:r>
      <w:r w:rsidR="00685DCF">
        <w:tab/>
      </w:r>
      <w:r w:rsidR="00685DCF">
        <w:tab/>
      </w:r>
      <w:r w:rsidR="00685DCF">
        <w:tab/>
      </w:r>
      <w:r w:rsidR="00B62563">
        <w:t>Ti44</w:t>
      </w:r>
    </w:p>
    <w:p w14:paraId="62B42FC4" w14:textId="5BAF79D9" w:rsidR="00B62563" w:rsidRDefault="00B62563">
      <w:r>
        <w:t xml:space="preserve">Data: </w:t>
      </w:r>
      <w:r w:rsidR="00D607F3">
        <w:t>07/11/2025</w:t>
      </w:r>
    </w:p>
    <w:p w14:paraId="09109F00" w14:textId="5A1F85EB" w:rsidR="00DB0584" w:rsidRDefault="00DB0584" w:rsidP="00DB0584">
      <w:pPr>
        <w:jc w:val="center"/>
      </w:pPr>
      <w:r>
        <w:t>FORTRAN</w:t>
      </w:r>
    </w:p>
    <w:p w14:paraId="0751B7EB" w14:textId="77777777" w:rsidR="00D607F3" w:rsidRDefault="00D607F3"/>
    <w:p w14:paraId="6D9BC3C6" w14:textId="77777777" w:rsidR="0049656A" w:rsidRDefault="00992987">
      <w:r>
        <w:t>Fácil</w:t>
      </w:r>
      <w:r w:rsidR="00D607F3">
        <w:t xml:space="preserve"> de aprender</w:t>
      </w:r>
      <w:r>
        <w:t xml:space="preserve"> (verbosidade?)</w:t>
      </w:r>
    </w:p>
    <w:p w14:paraId="41BB6EF2" w14:textId="576F8DB2" w:rsidR="0049656A" w:rsidRDefault="0049656A">
      <w:r w:rsidRPr="0049656A">
        <w:t>Embora tenha uma sintaxe diferente das linguagens modernas, muitos consideram o Fortran relativamente fácil de aprender, especialmente para aqueles com interesse em ciência e matemática.</w:t>
      </w:r>
    </w:p>
    <w:p w14:paraId="56656F14" w14:textId="13C14276" w:rsidR="00992987" w:rsidRDefault="00992987">
      <w:r>
        <w:t xml:space="preserve">Mercado, </w:t>
      </w:r>
      <w:r w:rsidR="00273C14">
        <w:t>s</w:t>
      </w:r>
      <w:r>
        <w:t>al</w:t>
      </w:r>
      <w:r w:rsidR="00273C14">
        <w:t>ário, quantidades, quais empresa?</w:t>
      </w:r>
    </w:p>
    <w:p w14:paraId="7E572804" w14:textId="0A384DCE" w:rsidR="00DA6210" w:rsidRDefault="00DA6210">
      <w:pPr>
        <w:rPr>
          <w:lang w:val="pt-PT"/>
        </w:rPr>
      </w:pPr>
      <w:r w:rsidRPr="00DA6210">
        <w:rPr>
          <w:lang w:val="pt-PT"/>
        </w:rPr>
        <w:t>Fortran é usado principalmente em áreas que adotaram a computação rapidamente–ciência e engenharia. Nessas estão incluídas predição numérica do clima e oceano, dinâmica dos fluídos computacional, matemática aplicada, estatística, e finanças.</w:t>
      </w:r>
    </w:p>
    <w:p w14:paraId="40E0AB32" w14:textId="2D8B5826" w:rsidR="00DD5C9C" w:rsidRPr="00DA6210" w:rsidRDefault="00DD5C9C" w:rsidP="00DD5C9C">
      <w:r>
        <w:t>O Fortran mantém um mercado de nicho relevante, sendo a linguagem dominante em</w:t>
      </w:r>
      <w:r w:rsidR="00DC445B">
        <w:t xml:space="preserve"> </w:t>
      </w:r>
      <w:r>
        <w:t>computação de alto desempenho (HPC) e essencial em ciência e engenharia, como previsão do tempo, física computacional e análise de fluidos. Empresas que utilizam o Fortran incluem NASA, Boeing e Nvidia</w:t>
      </w:r>
    </w:p>
    <w:p w14:paraId="779F63AC" w14:textId="77777777" w:rsidR="00C80278" w:rsidRDefault="00C80278"/>
    <w:p w14:paraId="66266DA3" w14:textId="278D6D1B" w:rsidR="00273C14" w:rsidRDefault="00273C14">
      <w:r>
        <w:t>Comunidade,</w:t>
      </w:r>
      <w:r w:rsidR="00D34146">
        <w:t xml:space="preserve"> </w:t>
      </w:r>
      <w:r w:rsidR="00197676">
        <w:t>exemplos, documentação</w:t>
      </w:r>
      <w:r w:rsidR="00D34146">
        <w:t xml:space="preserve"> boa?</w:t>
      </w:r>
    </w:p>
    <w:p w14:paraId="7FE6D221" w14:textId="7E1522C0" w:rsidR="00940A07" w:rsidRDefault="009879A1">
      <w:pPr>
        <w:rPr>
          <w:b/>
          <w:bCs/>
        </w:rPr>
      </w:pPr>
      <w:r w:rsidRPr="006C5E66">
        <w:rPr>
          <w:b/>
          <w:bCs/>
        </w:rPr>
        <w:t>Comunidade</w:t>
      </w:r>
    </w:p>
    <w:p w14:paraId="4BD93EDD" w14:textId="77777777" w:rsidR="00C60201" w:rsidRPr="00DA6210" w:rsidRDefault="00C60201" w:rsidP="00C60201">
      <w:r w:rsidRPr="00DA6210">
        <w:rPr>
          <w:lang w:val="pt-PT"/>
        </w:rPr>
        <w:t>Fortran é usado principalmente em áreas que adotaram a computação rapidamente–ciência e engenharia. Nessas estão incluídas predição numérica do clima e oceano, dinâmica dos fluídos computacional, matemática aplicada, estatística, e finanças.</w:t>
      </w:r>
    </w:p>
    <w:p w14:paraId="2D16362F" w14:textId="02350563" w:rsidR="00940A07" w:rsidRPr="006C5E66" w:rsidRDefault="00940A07">
      <w:pPr>
        <w:rPr>
          <w:b/>
          <w:bCs/>
        </w:rPr>
      </w:pPr>
      <w:r w:rsidRPr="006C5E66">
        <w:rPr>
          <w:b/>
          <w:bCs/>
        </w:rPr>
        <w:t>Exemplo:</w:t>
      </w:r>
    </w:p>
    <w:p w14:paraId="24E5A0B5" w14:textId="77777777" w:rsidR="00940A07" w:rsidRPr="00940A07" w:rsidRDefault="00940A07" w:rsidP="00940A07">
      <w:r w:rsidRPr="00940A07">
        <w:t>A escrita de uma função seguirá o seguinte padrão: </w:t>
      </w:r>
    </w:p>
    <w:p w14:paraId="1852FD7F" w14:textId="6387EC91" w:rsidR="00940A07" w:rsidRPr="00940A07" w:rsidRDefault="00C67B4B" w:rsidP="00940A07">
      <w:r>
        <w:t>“</w:t>
      </w:r>
      <w:proofErr w:type="spellStart"/>
      <w:r w:rsidR="00940A07" w:rsidRPr="00940A07">
        <w:t>function</w:t>
      </w:r>
      <w:proofErr w:type="spellEnd"/>
      <w:r w:rsidR="00940A07" w:rsidRPr="00940A07">
        <w:t xml:space="preserve"> </w:t>
      </w:r>
      <w:proofErr w:type="spellStart"/>
      <w:r w:rsidR="00940A07" w:rsidRPr="00940A07">
        <w:t>nome_qualquer</w:t>
      </w:r>
      <w:proofErr w:type="spellEnd"/>
      <w:r w:rsidR="00940A07" w:rsidRPr="00940A07">
        <w:t>(parâmetros)</w:t>
      </w:r>
    </w:p>
    <w:p w14:paraId="42D3BE63" w14:textId="77777777" w:rsidR="00940A07" w:rsidRPr="00940A07" w:rsidRDefault="00940A07" w:rsidP="00940A07"/>
    <w:p w14:paraId="503BC038" w14:textId="77777777" w:rsidR="00940A07" w:rsidRPr="00940A07" w:rsidRDefault="00940A07" w:rsidP="00940A07">
      <w:r w:rsidRPr="00940A07">
        <w:t xml:space="preserve">   declaração das variáveis</w:t>
      </w:r>
    </w:p>
    <w:p w14:paraId="1F49FF89" w14:textId="77777777" w:rsidR="00940A07" w:rsidRPr="00940A07" w:rsidRDefault="00940A07" w:rsidP="00940A07"/>
    <w:p w14:paraId="74DCE06A" w14:textId="77777777" w:rsidR="00940A07" w:rsidRPr="00940A07" w:rsidRDefault="00940A07" w:rsidP="00940A07">
      <w:r w:rsidRPr="00940A07">
        <w:t xml:space="preserve">   comandos lógicos</w:t>
      </w:r>
    </w:p>
    <w:p w14:paraId="589A44CF" w14:textId="77777777" w:rsidR="00940A07" w:rsidRPr="00940A07" w:rsidRDefault="00940A07" w:rsidP="00940A07"/>
    <w:p w14:paraId="314E8E3E" w14:textId="77777777" w:rsidR="00940A07" w:rsidRPr="00940A07" w:rsidRDefault="00940A07" w:rsidP="00940A07">
      <w:r w:rsidRPr="00940A07">
        <w:t xml:space="preserve">   </w:t>
      </w:r>
      <w:proofErr w:type="spellStart"/>
      <w:r w:rsidRPr="00940A07">
        <w:t>return</w:t>
      </w:r>
      <w:proofErr w:type="spellEnd"/>
    </w:p>
    <w:p w14:paraId="2DB3C095" w14:textId="77777777" w:rsidR="00940A07" w:rsidRPr="00940A07" w:rsidRDefault="00940A07" w:rsidP="00940A07"/>
    <w:p w14:paraId="63EFE8B9" w14:textId="33E5FE4D" w:rsidR="00940A07" w:rsidRPr="00940A07" w:rsidRDefault="00940A07" w:rsidP="00940A07">
      <w:proofErr w:type="spellStart"/>
      <w:r w:rsidRPr="00940A07">
        <w:t>end</w:t>
      </w:r>
      <w:proofErr w:type="spellEnd"/>
      <w:r w:rsidR="00C67B4B">
        <w:t>”</w:t>
      </w:r>
    </w:p>
    <w:p w14:paraId="25EEB0EB" w14:textId="77777777" w:rsidR="00940A07" w:rsidRDefault="00940A07"/>
    <w:p w14:paraId="2901EBDA" w14:textId="77777777" w:rsidR="002B6CC7" w:rsidRDefault="002B6CC7"/>
    <w:p w14:paraId="7B43F8DE" w14:textId="75D66F87" w:rsidR="00D34146" w:rsidRDefault="00D34146">
      <w:r>
        <w:t xml:space="preserve">Quais paradigmas </w:t>
      </w:r>
      <w:r w:rsidR="00197676">
        <w:t>existem? Bibliotecas, frameworks, o que pode ser feito?</w:t>
      </w:r>
    </w:p>
    <w:p w14:paraId="58065C10" w14:textId="77777777" w:rsidR="006C5E66" w:rsidRDefault="006C5E66" w:rsidP="006C5E66">
      <w:r>
        <w:t>Bibliotecas comerciais</w:t>
      </w:r>
    </w:p>
    <w:p w14:paraId="0706AA02" w14:textId="77777777" w:rsidR="006C5E66" w:rsidRDefault="006C5E66" w:rsidP="006C5E66"/>
    <w:p w14:paraId="25B4BA30" w14:textId="77777777" w:rsidR="006C5E66" w:rsidRDefault="006C5E66" w:rsidP="006C5E66">
      <w:r>
        <w:t>IMSL Fortran Library: Uma biblioteca abrangente de algoritmos matemáticos e estatísticos, com versões para engenharia, finanças e pesquisa, que é robusta e testada.</w:t>
      </w:r>
    </w:p>
    <w:p w14:paraId="21578467" w14:textId="77777777" w:rsidR="006C5E66" w:rsidRDefault="006C5E66" w:rsidP="006C5E66">
      <w:r>
        <w:t>NAG Fortran Library: Uma coleção de rotinas de matemática e estatística com suporte técnico especializado e atualizações contínuas.</w:t>
      </w:r>
    </w:p>
    <w:p w14:paraId="553EF217" w14:textId="357F2967" w:rsidR="006C5E66" w:rsidRDefault="006C5E66" w:rsidP="006C5E66">
      <w:r>
        <w:t xml:space="preserve">IBM XL Fortran: Inclui bibliotecas otimizadas para desempenho, como o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</w:t>
      </w:r>
      <w:proofErr w:type="spellStart"/>
      <w:r>
        <w:t>Subsystem</w:t>
      </w:r>
      <w:proofErr w:type="spellEnd"/>
      <w:r>
        <w:t xml:space="preserve"> (MASS).</w:t>
      </w:r>
    </w:p>
    <w:p w14:paraId="0720BAEB" w14:textId="65C1A074" w:rsidR="006C5E66" w:rsidRDefault="006C5E66" w:rsidP="006C5E66">
      <w:pPr>
        <w:rPr>
          <w:b/>
          <w:bCs/>
        </w:rPr>
      </w:pPr>
      <w:r w:rsidRPr="006C5E66">
        <w:rPr>
          <w:b/>
          <w:bCs/>
        </w:rPr>
        <w:t>Frameworks</w:t>
      </w:r>
    </w:p>
    <w:p w14:paraId="7B22CBD4" w14:textId="1D37842C" w:rsidR="006C5E66" w:rsidRDefault="00FF6907" w:rsidP="00FF6907">
      <w:r w:rsidRPr="00FF6907">
        <w:t xml:space="preserve">Fortran não tem frameworks no sentido moderno como </w:t>
      </w:r>
      <w:proofErr w:type="spellStart"/>
      <w:r w:rsidRPr="00FF6907">
        <w:t>JavaScript</w:t>
      </w:r>
      <w:proofErr w:type="spellEnd"/>
      <w:r w:rsidRPr="00FF6907">
        <w:t xml:space="preserve"> ou Python, mas possui uma rica coleção de bibliotecas e ferramentas para computação científica e de alta performance. Exemplos incluem o Fortran Standard Library e o Fortran </w:t>
      </w:r>
      <w:proofErr w:type="spellStart"/>
      <w:r w:rsidRPr="00FF6907">
        <w:t>Package</w:t>
      </w:r>
      <w:proofErr w:type="spellEnd"/>
      <w:r w:rsidRPr="00FF6907">
        <w:t xml:space="preserve"> Manager para gestão de pacotes, além de bibliotecas especializadas como a BLAS e LAPACK para álgebra linear e a integração com ferramentas de aprendizado de máquina através de interfaces como ISO_C_BINDING.</w:t>
      </w:r>
    </w:p>
    <w:p w14:paraId="70080B23" w14:textId="60D63CCB" w:rsidR="00B921CB" w:rsidRPr="00B921CB" w:rsidRDefault="00B921CB" w:rsidP="00B921CB">
      <w:r>
        <w:t>o que pode ser feito</w:t>
      </w:r>
      <w:r>
        <w:t>?</w:t>
      </w:r>
    </w:p>
    <w:p w14:paraId="3789C0D3" w14:textId="55C18837" w:rsidR="00FF6907" w:rsidRPr="00DC445B" w:rsidRDefault="00B921CB" w:rsidP="00B921CB">
      <w:r w:rsidRPr="00DC445B">
        <w:t>pode ser usado para computação científica e de alto desempenho, incluindo áreas como previsão numérica do tempo, análise de elementos finitos, dinâmica de fluidos, física e química computaciona</w:t>
      </w:r>
      <w:r w:rsidR="00DC445B" w:rsidRPr="00DC445B">
        <w:t>l</w:t>
      </w:r>
    </w:p>
    <w:p w14:paraId="171EBCF9" w14:textId="77777777" w:rsidR="00273C14" w:rsidRPr="00DC445B" w:rsidRDefault="00273C14"/>
    <w:p w14:paraId="6EE365C5" w14:textId="77777777" w:rsidR="00283EC6" w:rsidRPr="0048020E" w:rsidRDefault="00283EC6"/>
    <w:p w14:paraId="3EBF75EB" w14:textId="77777777" w:rsidR="004D7E9D" w:rsidRPr="004D7E9D" w:rsidRDefault="004D7E9D">
      <w:pPr>
        <w:rPr>
          <w:b/>
          <w:bCs/>
        </w:rPr>
      </w:pPr>
    </w:p>
    <w:p w14:paraId="51356605" w14:textId="77777777" w:rsidR="004D7E9D" w:rsidRDefault="004D7E9D"/>
    <w:sectPr w:rsidR="004D7E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9D"/>
    <w:rsid w:val="0008027A"/>
    <w:rsid w:val="00094A0D"/>
    <w:rsid w:val="000D4212"/>
    <w:rsid w:val="00197676"/>
    <w:rsid w:val="00273C14"/>
    <w:rsid w:val="00283EC6"/>
    <w:rsid w:val="002B6CC7"/>
    <w:rsid w:val="0032612F"/>
    <w:rsid w:val="00370D26"/>
    <w:rsid w:val="0048020E"/>
    <w:rsid w:val="0049656A"/>
    <w:rsid w:val="004D7E9D"/>
    <w:rsid w:val="00685DCF"/>
    <w:rsid w:val="006A275D"/>
    <w:rsid w:val="006C5E66"/>
    <w:rsid w:val="0075752B"/>
    <w:rsid w:val="008E77D2"/>
    <w:rsid w:val="00940A07"/>
    <w:rsid w:val="009879A1"/>
    <w:rsid w:val="00992987"/>
    <w:rsid w:val="00A56C13"/>
    <w:rsid w:val="00AB1C0D"/>
    <w:rsid w:val="00B62563"/>
    <w:rsid w:val="00B921CB"/>
    <w:rsid w:val="00C60201"/>
    <w:rsid w:val="00C67B4B"/>
    <w:rsid w:val="00C67BE2"/>
    <w:rsid w:val="00C80278"/>
    <w:rsid w:val="00D34146"/>
    <w:rsid w:val="00D607F3"/>
    <w:rsid w:val="00DA6210"/>
    <w:rsid w:val="00DB0584"/>
    <w:rsid w:val="00DB1171"/>
    <w:rsid w:val="00DC445B"/>
    <w:rsid w:val="00DD5C9C"/>
    <w:rsid w:val="00EF635E"/>
    <w:rsid w:val="00FC6473"/>
    <w:rsid w:val="00FF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91304"/>
  <w15:chartTrackingRefBased/>
  <w15:docId w15:val="{2E6DA286-BB4B-4E47-A6B5-1CDF04C6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7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7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7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7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7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7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7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7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7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7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7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7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7E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7E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7E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7E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7E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7E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7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7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7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7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7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7E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7E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7E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7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7E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7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0eb04b4-f0a7-4f10-8f3d-07bd4736c19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150C67C26732418119FF0ECF35D9D3" ma:contentTypeVersion="9" ma:contentTypeDescription="Crie um novo documento." ma:contentTypeScope="" ma:versionID="131208b65e90cd1705d56c36f2306786">
  <xsd:schema xmlns:xsd="http://www.w3.org/2001/XMLSchema" xmlns:xs="http://www.w3.org/2001/XMLSchema" xmlns:p="http://schemas.microsoft.com/office/2006/metadata/properties" xmlns:ns3="40eb04b4-f0a7-4f10-8f3d-07bd4736c19a" targetNamespace="http://schemas.microsoft.com/office/2006/metadata/properties" ma:root="true" ma:fieldsID="7b3f992ca4775e40bebc13a9d0581757" ns3:_="">
    <xsd:import namespace="40eb04b4-f0a7-4f10-8f3d-07bd4736c1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eb04b4-f0a7-4f10-8f3d-07bd4736c1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A72927-B2D7-4E20-9217-A9DD0529AAE7}">
  <ds:schemaRefs>
    <ds:schemaRef ds:uri="http://schemas.microsoft.com/office/2006/metadata/properties"/>
    <ds:schemaRef ds:uri="http://schemas.microsoft.com/office/infopath/2007/PartnerControls"/>
    <ds:schemaRef ds:uri="40eb04b4-f0a7-4f10-8f3d-07bd4736c19a"/>
  </ds:schemaRefs>
</ds:datastoreItem>
</file>

<file path=customXml/itemProps2.xml><?xml version="1.0" encoding="utf-8"?>
<ds:datastoreItem xmlns:ds="http://schemas.openxmlformats.org/officeDocument/2006/customXml" ds:itemID="{8E0E1188-AE0D-41FD-B10F-27C6204009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0CABFD-407D-4345-BC57-A17AF611F2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eb04b4-f0a7-4f10-8f3d-07bd4736c1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2114</Characters>
  <Application>Microsoft Office Word</Application>
  <DocSecurity>0</DocSecurity>
  <Lines>234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NERES QUARESMA</dc:creator>
  <cp:keywords/>
  <dc:description/>
  <cp:lastModifiedBy>LEONARDO NERES QUARESMA</cp:lastModifiedBy>
  <cp:revision>2</cp:revision>
  <dcterms:created xsi:type="dcterms:W3CDTF">2025-11-08T01:27:00Z</dcterms:created>
  <dcterms:modified xsi:type="dcterms:W3CDTF">2025-11-08T01:27:00Z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0x010100EC150C67C26732418119FF0ECF35D9D3</vt:lpwstr>
  </property>
</Properties>
</file>