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B292" w14:textId="77777777" w:rsidR="001148FF" w:rsidRPr="0074445C" w:rsidRDefault="001148FF" w:rsidP="001148FF">
      <w:pPr>
        <w:rPr>
          <w:rFonts w:ascii="Arial" w:hAnsi="Arial" w:cs="Arial"/>
        </w:rPr>
      </w:pPr>
      <w:r w:rsidRPr="0074445C">
        <w:rPr>
          <w:rFonts w:ascii="Arial" w:hAnsi="Arial" w:cs="Arial"/>
          <w:b/>
          <w:bCs/>
          <w:color w:val="1F1F1F"/>
          <w:shd w:val="clear" w:color="auto" w:fill="FFFFFF"/>
        </w:rPr>
        <w:t>Introduction/Business Problem</w:t>
      </w:r>
    </w:p>
    <w:p w14:paraId="1A4A6B8D" w14:textId="77777777" w:rsidR="001148FF" w:rsidRPr="00B46AF0" w:rsidRDefault="001148FF" w:rsidP="001148FF">
      <w:pPr>
        <w:rPr>
          <w:rFonts w:ascii="Arial" w:hAnsi="Arial" w:cs="Arial"/>
          <w:color w:val="000000"/>
          <w:shd w:val="clear" w:color="auto" w:fill="FFFFFF"/>
        </w:rPr>
      </w:pPr>
    </w:p>
    <w:p w14:paraId="340CB1E7" w14:textId="77777777" w:rsidR="001148FF" w:rsidRPr="00B46AF0" w:rsidRDefault="001148FF" w:rsidP="001148FF">
      <w:pPr>
        <w:rPr>
          <w:rFonts w:ascii="Arial" w:hAnsi="Arial" w:cs="Arial"/>
          <w:color w:val="000000"/>
          <w:shd w:val="clear" w:color="auto" w:fill="FFFFFF"/>
        </w:rPr>
      </w:pPr>
    </w:p>
    <w:p w14:paraId="6611AECD" w14:textId="77777777" w:rsidR="001148FF" w:rsidRPr="00B46AF0" w:rsidRDefault="001148FF" w:rsidP="001148FF">
      <w:pPr>
        <w:rPr>
          <w:rFonts w:ascii="Arial" w:hAnsi="Arial" w:cs="Arial"/>
          <w:color w:val="171717"/>
        </w:rPr>
      </w:pPr>
      <w:r>
        <w:rPr>
          <w:rFonts w:ascii="Arial" w:hAnsi="Arial" w:cs="Arial"/>
        </w:rPr>
        <w:t>According to the hedonic pricing model, the</w:t>
      </w:r>
      <w:r w:rsidRPr="00B04692">
        <w:rPr>
          <w:rFonts w:ascii="Arial" w:hAnsi="Arial" w:cs="Arial"/>
        </w:rPr>
        <w:t xml:space="preserve"> value of residential property depends on many characteristics which are related to both the physical aspects of the property and its location.</w:t>
      </w:r>
      <w:r w:rsidRPr="00B46AF0">
        <w:rPr>
          <w:rFonts w:ascii="Arial" w:hAnsi="Arial" w:cs="Arial"/>
        </w:rPr>
        <w:t xml:space="preserve"> </w:t>
      </w:r>
      <w:r w:rsidRPr="00B04692">
        <w:rPr>
          <w:rFonts w:ascii="Arial" w:hAnsi="Arial" w:cs="Arial"/>
        </w:rPr>
        <w:t xml:space="preserve">Location incorporates </w:t>
      </w:r>
      <w:r w:rsidRPr="00B46AF0">
        <w:rPr>
          <w:rFonts w:ascii="Arial" w:hAnsi="Arial" w:cs="Arial"/>
        </w:rPr>
        <w:t xml:space="preserve">numerous factors including </w:t>
      </w:r>
      <w:r w:rsidRPr="00B04692">
        <w:rPr>
          <w:rFonts w:ascii="Arial" w:hAnsi="Arial" w:cs="Arial"/>
        </w:rPr>
        <w:t xml:space="preserve">leisure and recreational </w:t>
      </w:r>
      <w:r w:rsidRPr="00B46AF0">
        <w:rPr>
          <w:rFonts w:ascii="Arial" w:hAnsi="Arial" w:cs="Arial"/>
        </w:rPr>
        <w:t>amenities</w:t>
      </w:r>
      <w:r w:rsidRPr="00B04692">
        <w:rPr>
          <w:rFonts w:ascii="Arial" w:hAnsi="Arial" w:cs="Arial"/>
        </w:rPr>
        <w:t>.</w:t>
      </w:r>
      <w:r w:rsidRPr="00B46AF0">
        <w:rPr>
          <w:rFonts w:ascii="Arial" w:hAnsi="Arial" w:cs="Arial"/>
        </w:rPr>
        <w:t xml:space="preserve"> For example, </w:t>
      </w:r>
      <w:r w:rsidRPr="0074445C">
        <w:rPr>
          <w:rFonts w:ascii="Arial" w:hAnsi="Arial" w:cs="Arial"/>
          <w:color w:val="171717"/>
        </w:rPr>
        <w:t>Harvard Business School paper f</w:t>
      </w:r>
      <w:r w:rsidRPr="00B46AF0">
        <w:rPr>
          <w:rFonts w:ascii="Arial" w:hAnsi="Arial" w:cs="Arial"/>
          <w:color w:val="171717"/>
        </w:rPr>
        <w:t>ound</w:t>
      </w:r>
      <w:r w:rsidRPr="0074445C">
        <w:rPr>
          <w:rFonts w:ascii="Arial" w:hAnsi="Arial" w:cs="Arial"/>
          <w:color w:val="171717"/>
        </w:rPr>
        <w:t xml:space="preserve"> that the entry of each Starbucks into a ZIP code is associated with a 0.5 percent increase in housing prices within a year.</w:t>
      </w:r>
      <w:r w:rsidRPr="00B46AF0">
        <w:rPr>
          <w:rFonts w:ascii="Arial" w:hAnsi="Arial" w:cs="Arial"/>
          <w:color w:val="171717"/>
        </w:rPr>
        <w:t xml:space="preserve"> </w:t>
      </w:r>
    </w:p>
    <w:p w14:paraId="4F6BDE0A" w14:textId="77777777" w:rsidR="001148FF" w:rsidRPr="00B46AF0" w:rsidRDefault="001148FF" w:rsidP="001148FF">
      <w:pPr>
        <w:rPr>
          <w:rFonts w:ascii="Arial" w:hAnsi="Arial" w:cs="Arial"/>
        </w:rPr>
      </w:pPr>
    </w:p>
    <w:p w14:paraId="7832113A" w14:textId="77777777" w:rsidR="001148FF" w:rsidRPr="001771DA" w:rsidRDefault="001148FF" w:rsidP="001148FF">
      <w:pPr>
        <w:rPr>
          <w:rFonts w:ascii="Arial" w:hAnsi="Arial" w:cs="Arial"/>
        </w:rPr>
      </w:pPr>
      <w:r w:rsidRPr="00B46AF0">
        <w:rPr>
          <w:rFonts w:ascii="Arial" w:hAnsi="Arial" w:cs="Arial"/>
          <w:color w:val="111111"/>
          <w:shd w:val="clear" w:color="auto" w:fill="FFFFFF"/>
        </w:rPr>
        <w:t xml:space="preserve">In this analysis, we will conduct a study of the residential property market in Manhattan neighborhoods and explore which venues accompany higher housing prices. </w:t>
      </w:r>
    </w:p>
    <w:p w14:paraId="33CBD7FB" w14:textId="77777777" w:rsidR="001148FF" w:rsidRPr="001771DA" w:rsidRDefault="001148FF" w:rsidP="001148FF">
      <w:pPr>
        <w:shd w:val="clear" w:color="auto" w:fill="FFFFFF"/>
        <w:spacing w:line="0" w:lineRule="auto"/>
        <w:rPr>
          <w:rFonts w:ascii="Arial" w:hAnsi="Arial" w:cs="Arial"/>
          <w:color w:val="000000"/>
          <w:spacing w:val="-9"/>
        </w:rPr>
      </w:pPr>
      <w:r w:rsidRPr="001771DA">
        <w:rPr>
          <w:rFonts w:ascii="Arial" w:hAnsi="Arial" w:cs="Arial"/>
          <w:color w:val="000000"/>
          <w:spacing w:val="-9"/>
        </w:rPr>
        <w:t xml:space="preserve">The value of residential property depends on many characteristics which are related to </w:t>
      </w:r>
    </w:p>
    <w:p w14:paraId="2E29800B" w14:textId="77777777" w:rsidR="001148FF" w:rsidRPr="001771DA" w:rsidRDefault="001148FF" w:rsidP="001148FF">
      <w:pPr>
        <w:shd w:val="clear" w:color="auto" w:fill="FFFFFF"/>
        <w:spacing w:line="0" w:lineRule="auto"/>
        <w:rPr>
          <w:rFonts w:ascii="Arial" w:hAnsi="Arial" w:cs="Arial"/>
          <w:color w:val="000000"/>
          <w:spacing w:val="7"/>
        </w:rPr>
      </w:pPr>
      <w:r w:rsidRPr="001771DA">
        <w:rPr>
          <w:rFonts w:ascii="Arial" w:hAnsi="Arial" w:cs="Arial"/>
          <w:color w:val="000000"/>
          <w:spacing w:val="7"/>
        </w:rPr>
        <w:t>both t</w:t>
      </w:r>
      <w:r w:rsidRPr="001771DA">
        <w:rPr>
          <w:rFonts w:ascii="Arial" w:hAnsi="Arial" w:cs="Arial"/>
          <w:color w:val="000000"/>
          <w:spacing w:val="-6"/>
        </w:rPr>
        <w:t xml:space="preserve">he physical aspects of the property and its location. Location incorporates employment </w:t>
      </w:r>
    </w:p>
    <w:p w14:paraId="0921E0E5" w14:textId="77777777" w:rsidR="001148FF" w:rsidRPr="001771DA" w:rsidRDefault="001148FF" w:rsidP="001148FF">
      <w:pPr>
        <w:shd w:val="clear" w:color="auto" w:fill="FFFFFF"/>
        <w:spacing w:line="0" w:lineRule="auto"/>
        <w:rPr>
          <w:rFonts w:ascii="Arial" w:hAnsi="Arial" w:cs="Arial"/>
          <w:color w:val="000000"/>
          <w:spacing w:val="2"/>
        </w:rPr>
      </w:pPr>
      <w:r w:rsidRPr="001771DA">
        <w:rPr>
          <w:rFonts w:ascii="Arial" w:hAnsi="Arial" w:cs="Arial"/>
          <w:color w:val="000000"/>
          <w:spacing w:val="2"/>
        </w:rPr>
        <w:t xml:space="preserve">possibilities as well as other leisure and recreational advantages. The characteristics of the </w:t>
      </w:r>
    </w:p>
    <w:p w14:paraId="73BD5BD3" w14:textId="77777777" w:rsidR="001148FF" w:rsidRPr="001771DA" w:rsidRDefault="001148FF" w:rsidP="001148FF">
      <w:pPr>
        <w:shd w:val="clear" w:color="auto" w:fill="FFFFFF"/>
        <w:spacing w:line="0" w:lineRule="auto"/>
        <w:rPr>
          <w:rFonts w:ascii="Arial" w:hAnsi="Arial" w:cs="Arial"/>
          <w:color w:val="000000"/>
          <w:spacing w:val="-5"/>
        </w:rPr>
      </w:pPr>
      <w:proofErr w:type="spellStart"/>
      <w:r w:rsidRPr="001771DA">
        <w:rPr>
          <w:rFonts w:ascii="Arial" w:hAnsi="Arial" w:cs="Arial"/>
          <w:color w:val="000000"/>
          <w:spacing w:val="-5"/>
        </w:rPr>
        <w:t>neighbourhood</w:t>
      </w:r>
      <w:proofErr w:type="spellEnd"/>
      <w:r w:rsidRPr="001771DA">
        <w:rPr>
          <w:rFonts w:ascii="Arial" w:hAnsi="Arial" w:cs="Arial"/>
          <w:color w:val="000000"/>
          <w:spacing w:val="-5"/>
        </w:rPr>
        <w:t>, which include amenities such as views, parks, schools, comm</w:t>
      </w:r>
      <w:r w:rsidRPr="001771DA">
        <w:rPr>
          <w:rFonts w:ascii="Arial" w:hAnsi="Arial" w:cs="Arial"/>
          <w:color w:val="000000"/>
          <w:spacing w:val="-4"/>
        </w:rPr>
        <w:t xml:space="preserve">unity services, </w:t>
      </w:r>
    </w:p>
    <w:p w14:paraId="4278950E" w14:textId="77777777" w:rsidR="001148FF" w:rsidRPr="001771DA" w:rsidRDefault="001148FF" w:rsidP="001148FF">
      <w:pPr>
        <w:shd w:val="clear" w:color="auto" w:fill="FFFFFF"/>
        <w:spacing w:line="0" w:lineRule="auto"/>
        <w:rPr>
          <w:rFonts w:ascii="Arial" w:hAnsi="Arial" w:cs="Arial"/>
          <w:color w:val="000000"/>
          <w:spacing w:val="-6"/>
        </w:rPr>
      </w:pPr>
      <w:r w:rsidRPr="001771DA">
        <w:rPr>
          <w:rFonts w:ascii="Arial" w:hAnsi="Arial" w:cs="Arial"/>
          <w:color w:val="000000"/>
          <w:spacing w:val="-6"/>
        </w:rPr>
        <w:t xml:space="preserve">etc., are attributes that influence residential property value. </w:t>
      </w:r>
    </w:p>
    <w:p w14:paraId="26FB070A" w14:textId="77777777" w:rsidR="001148FF" w:rsidRPr="001771DA" w:rsidRDefault="001148FF" w:rsidP="001148FF">
      <w:pPr>
        <w:shd w:val="clear" w:color="auto" w:fill="FFFFFF"/>
        <w:spacing w:line="0" w:lineRule="auto"/>
        <w:rPr>
          <w:rFonts w:ascii="Arial" w:hAnsi="Arial" w:cs="Arial"/>
          <w:color w:val="000000"/>
          <w:spacing w:val="-9"/>
        </w:rPr>
      </w:pPr>
      <w:r w:rsidRPr="001771DA">
        <w:rPr>
          <w:rFonts w:ascii="Arial" w:hAnsi="Arial" w:cs="Arial"/>
          <w:color w:val="000000"/>
          <w:spacing w:val="-9"/>
        </w:rPr>
        <w:t xml:space="preserve">The value of residential property depends on many characteristics which are related to </w:t>
      </w:r>
    </w:p>
    <w:p w14:paraId="0749D304" w14:textId="77777777" w:rsidR="001148FF" w:rsidRPr="001771DA" w:rsidRDefault="001148FF" w:rsidP="001148FF">
      <w:pPr>
        <w:shd w:val="clear" w:color="auto" w:fill="FFFFFF"/>
        <w:spacing w:line="0" w:lineRule="auto"/>
        <w:rPr>
          <w:rFonts w:ascii="Arial" w:hAnsi="Arial" w:cs="Arial"/>
          <w:color w:val="000000"/>
          <w:spacing w:val="7"/>
        </w:rPr>
      </w:pPr>
      <w:r w:rsidRPr="001771DA">
        <w:rPr>
          <w:rFonts w:ascii="Arial" w:hAnsi="Arial" w:cs="Arial"/>
          <w:color w:val="000000"/>
          <w:spacing w:val="7"/>
        </w:rPr>
        <w:t>both t</w:t>
      </w:r>
      <w:r w:rsidRPr="001771DA">
        <w:rPr>
          <w:rFonts w:ascii="Arial" w:hAnsi="Arial" w:cs="Arial"/>
          <w:color w:val="000000"/>
          <w:spacing w:val="-6"/>
        </w:rPr>
        <w:t xml:space="preserve">he physical aspects of the property and its location. Location incorporates employment </w:t>
      </w:r>
    </w:p>
    <w:p w14:paraId="363105C3" w14:textId="77777777" w:rsidR="001148FF" w:rsidRPr="001771DA" w:rsidRDefault="001148FF" w:rsidP="001148FF">
      <w:pPr>
        <w:shd w:val="clear" w:color="auto" w:fill="FFFFFF"/>
        <w:spacing w:line="0" w:lineRule="auto"/>
        <w:rPr>
          <w:rFonts w:ascii="Arial" w:hAnsi="Arial" w:cs="Arial"/>
          <w:color w:val="000000"/>
          <w:spacing w:val="2"/>
        </w:rPr>
      </w:pPr>
      <w:r w:rsidRPr="001771DA">
        <w:rPr>
          <w:rFonts w:ascii="Arial" w:hAnsi="Arial" w:cs="Arial"/>
          <w:color w:val="000000"/>
          <w:spacing w:val="2"/>
        </w:rPr>
        <w:t xml:space="preserve">possibilities as well as other leisure and recreational advantages. The characteristics of the </w:t>
      </w:r>
    </w:p>
    <w:p w14:paraId="11B6E45B" w14:textId="77777777" w:rsidR="001148FF" w:rsidRPr="001771DA" w:rsidRDefault="001148FF" w:rsidP="001148FF">
      <w:pPr>
        <w:shd w:val="clear" w:color="auto" w:fill="FFFFFF"/>
        <w:spacing w:line="0" w:lineRule="auto"/>
        <w:rPr>
          <w:rFonts w:ascii="Arial" w:hAnsi="Arial" w:cs="Arial"/>
          <w:color w:val="000000"/>
          <w:spacing w:val="-5"/>
        </w:rPr>
      </w:pPr>
      <w:proofErr w:type="spellStart"/>
      <w:r w:rsidRPr="001771DA">
        <w:rPr>
          <w:rFonts w:ascii="Arial" w:hAnsi="Arial" w:cs="Arial"/>
          <w:color w:val="000000"/>
          <w:spacing w:val="-5"/>
        </w:rPr>
        <w:t>neighbourhood</w:t>
      </w:r>
      <w:proofErr w:type="spellEnd"/>
      <w:r w:rsidRPr="001771DA">
        <w:rPr>
          <w:rFonts w:ascii="Arial" w:hAnsi="Arial" w:cs="Arial"/>
          <w:color w:val="000000"/>
          <w:spacing w:val="-5"/>
        </w:rPr>
        <w:t>, which include amenities such as views, parks, schools, comm</w:t>
      </w:r>
      <w:r w:rsidRPr="001771DA">
        <w:rPr>
          <w:rFonts w:ascii="Arial" w:hAnsi="Arial" w:cs="Arial"/>
          <w:color w:val="000000"/>
          <w:spacing w:val="-4"/>
        </w:rPr>
        <w:t xml:space="preserve">unity services, </w:t>
      </w:r>
    </w:p>
    <w:p w14:paraId="30633AB8" w14:textId="77777777" w:rsidR="001148FF" w:rsidRPr="001771DA" w:rsidRDefault="001148FF" w:rsidP="001148FF">
      <w:pPr>
        <w:shd w:val="clear" w:color="auto" w:fill="FFFFFF"/>
        <w:spacing w:line="0" w:lineRule="auto"/>
        <w:rPr>
          <w:rFonts w:ascii="Arial" w:hAnsi="Arial" w:cs="Arial"/>
          <w:color w:val="000000"/>
          <w:spacing w:val="-6"/>
        </w:rPr>
      </w:pPr>
      <w:r w:rsidRPr="001771DA">
        <w:rPr>
          <w:rFonts w:ascii="Arial" w:hAnsi="Arial" w:cs="Arial"/>
          <w:color w:val="000000"/>
          <w:spacing w:val="-6"/>
        </w:rPr>
        <w:t xml:space="preserve">etc., are attributes that influence residential property value. </w:t>
      </w:r>
    </w:p>
    <w:p w14:paraId="69D07F81" w14:textId="77777777" w:rsidR="001148FF" w:rsidRPr="001771DA" w:rsidRDefault="001148FF" w:rsidP="001148FF">
      <w:pPr>
        <w:shd w:val="clear" w:color="auto" w:fill="FFFFFF"/>
        <w:spacing w:line="0" w:lineRule="auto"/>
        <w:rPr>
          <w:rFonts w:ascii="Arial" w:hAnsi="Arial" w:cs="Arial"/>
          <w:color w:val="000000"/>
          <w:spacing w:val="-9"/>
        </w:rPr>
      </w:pPr>
      <w:r w:rsidRPr="001771DA">
        <w:rPr>
          <w:rFonts w:ascii="Arial" w:hAnsi="Arial" w:cs="Arial"/>
          <w:color w:val="000000"/>
          <w:spacing w:val="-9"/>
        </w:rPr>
        <w:t xml:space="preserve">The value of residential property depends on many characteristics which are related to </w:t>
      </w:r>
    </w:p>
    <w:p w14:paraId="7EB86FD2" w14:textId="77777777" w:rsidR="001148FF" w:rsidRPr="001771DA" w:rsidRDefault="001148FF" w:rsidP="001148FF">
      <w:pPr>
        <w:shd w:val="clear" w:color="auto" w:fill="FFFFFF"/>
        <w:spacing w:line="0" w:lineRule="auto"/>
        <w:rPr>
          <w:rFonts w:ascii="Arial" w:hAnsi="Arial" w:cs="Arial"/>
          <w:color w:val="000000"/>
          <w:spacing w:val="7"/>
        </w:rPr>
      </w:pPr>
      <w:r w:rsidRPr="001771DA">
        <w:rPr>
          <w:rFonts w:ascii="Arial" w:hAnsi="Arial" w:cs="Arial"/>
          <w:color w:val="000000"/>
          <w:spacing w:val="7"/>
        </w:rPr>
        <w:t>both t</w:t>
      </w:r>
      <w:r w:rsidRPr="001771DA">
        <w:rPr>
          <w:rFonts w:ascii="Arial" w:hAnsi="Arial" w:cs="Arial"/>
          <w:color w:val="000000"/>
          <w:spacing w:val="-6"/>
        </w:rPr>
        <w:t xml:space="preserve">he physical aspects of the property and its location. Location incorporates employment </w:t>
      </w:r>
    </w:p>
    <w:p w14:paraId="04A6C414" w14:textId="77777777" w:rsidR="001148FF" w:rsidRPr="001771DA" w:rsidRDefault="001148FF" w:rsidP="001148FF">
      <w:pPr>
        <w:shd w:val="clear" w:color="auto" w:fill="FFFFFF"/>
        <w:spacing w:line="0" w:lineRule="auto"/>
        <w:rPr>
          <w:rFonts w:ascii="Arial" w:hAnsi="Arial" w:cs="Arial"/>
          <w:color w:val="000000"/>
          <w:spacing w:val="2"/>
        </w:rPr>
      </w:pPr>
      <w:r w:rsidRPr="001771DA">
        <w:rPr>
          <w:rFonts w:ascii="Arial" w:hAnsi="Arial" w:cs="Arial"/>
          <w:color w:val="000000"/>
          <w:spacing w:val="2"/>
        </w:rPr>
        <w:t xml:space="preserve">possibilities as well as other leisure and recreational advantages. The characteristics of the </w:t>
      </w:r>
    </w:p>
    <w:p w14:paraId="0CBCDF41" w14:textId="77777777" w:rsidR="001148FF" w:rsidRPr="001771DA" w:rsidRDefault="001148FF" w:rsidP="001148FF">
      <w:pPr>
        <w:shd w:val="clear" w:color="auto" w:fill="FFFFFF"/>
        <w:spacing w:line="0" w:lineRule="auto"/>
        <w:rPr>
          <w:rFonts w:ascii="Arial" w:hAnsi="Arial" w:cs="Arial"/>
          <w:color w:val="000000"/>
          <w:spacing w:val="-5"/>
        </w:rPr>
      </w:pPr>
      <w:proofErr w:type="spellStart"/>
      <w:r w:rsidRPr="001771DA">
        <w:rPr>
          <w:rFonts w:ascii="Arial" w:hAnsi="Arial" w:cs="Arial"/>
          <w:color w:val="000000"/>
          <w:spacing w:val="-5"/>
        </w:rPr>
        <w:t>neighbourhood</w:t>
      </w:r>
      <w:proofErr w:type="spellEnd"/>
      <w:r w:rsidRPr="001771DA">
        <w:rPr>
          <w:rFonts w:ascii="Arial" w:hAnsi="Arial" w:cs="Arial"/>
          <w:color w:val="000000"/>
          <w:spacing w:val="-5"/>
        </w:rPr>
        <w:t>, which include amenities such as views, parks, schools, comm</w:t>
      </w:r>
      <w:r w:rsidRPr="001771DA">
        <w:rPr>
          <w:rFonts w:ascii="Arial" w:hAnsi="Arial" w:cs="Arial"/>
          <w:color w:val="000000"/>
          <w:spacing w:val="-4"/>
        </w:rPr>
        <w:t xml:space="preserve">unity services, </w:t>
      </w:r>
    </w:p>
    <w:p w14:paraId="44CD65A1" w14:textId="77777777" w:rsidR="001148FF" w:rsidRPr="001771DA" w:rsidRDefault="001148FF" w:rsidP="001148FF">
      <w:pPr>
        <w:shd w:val="clear" w:color="auto" w:fill="FFFFFF"/>
        <w:spacing w:line="0" w:lineRule="auto"/>
        <w:rPr>
          <w:rFonts w:ascii="Arial" w:hAnsi="Arial" w:cs="Arial"/>
          <w:color w:val="000000"/>
          <w:spacing w:val="-6"/>
        </w:rPr>
      </w:pPr>
      <w:r w:rsidRPr="001771DA">
        <w:rPr>
          <w:rFonts w:ascii="Arial" w:hAnsi="Arial" w:cs="Arial"/>
          <w:color w:val="000000"/>
          <w:spacing w:val="-6"/>
        </w:rPr>
        <w:t xml:space="preserve">etc., are attributes that influence residential property value. </w:t>
      </w:r>
    </w:p>
    <w:p w14:paraId="16C0A0FD" w14:textId="77777777" w:rsidR="001148FF" w:rsidRPr="001771DA" w:rsidRDefault="001148FF" w:rsidP="001148FF">
      <w:pPr>
        <w:shd w:val="clear" w:color="auto" w:fill="FFFFFF"/>
        <w:spacing w:line="0" w:lineRule="auto"/>
        <w:rPr>
          <w:rFonts w:ascii="Arial" w:hAnsi="Arial" w:cs="Arial"/>
          <w:color w:val="000000"/>
          <w:spacing w:val="-9"/>
        </w:rPr>
      </w:pPr>
      <w:r w:rsidRPr="001771DA">
        <w:rPr>
          <w:rFonts w:ascii="Arial" w:hAnsi="Arial" w:cs="Arial"/>
          <w:color w:val="000000"/>
          <w:spacing w:val="-9"/>
        </w:rPr>
        <w:t xml:space="preserve">The value of residential property depends on many characteristics which are related to </w:t>
      </w:r>
    </w:p>
    <w:p w14:paraId="76ECD908" w14:textId="77777777" w:rsidR="001148FF" w:rsidRPr="001771DA" w:rsidRDefault="001148FF" w:rsidP="001148FF">
      <w:pPr>
        <w:shd w:val="clear" w:color="auto" w:fill="FFFFFF"/>
        <w:spacing w:line="0" w:lineRule="auto"/>
        <w:rPr>
          <w:rFonts w:ascii="Arial" w:hAnsi="Arial" w:cs="Arial"/>
          <w:color w:val="000000"/>
          <w:spacing w:val="7"/>
        </w:rPr>
      </w:pPr>
      <w:r w:rsidRPr="001771DA">
        <w:rPr>
          <w:rFonts w:ascii="Arial" w:hAnsi="Arial" w:cs="Arial"/>
          <w:color w:val="000000"/>
          <w:spacing w:val="7"/>
        </w:rPr>
        <w:t>both t</w:t>
      </w:r>
      <w:r w:rsidRPr="001771DA">
        <w:rPr>
          <w:rFonts w:ascii="Arial" w:hAnsi="Arial" w:cs="Arial"/>
          <w:color w:val="000000"/>
          <w:spacing w:val="-6"/>
        </w:rPr>
        <w:t xml:space="preserve">he physical aspects of the property and its location. Location incorporates employment </w:t>
      </w:r>
    </w:p>
    <w:p w14:paraId="774F00EA" w14:textId="77777777" w:rsidR="001148FF" w:rsidRPr="001771DA" w:rsidRDefault="001148FF" w:rsidP="001148FF">
      <w:pPr>
        <w:shd w:val="clear" w:color="auto" w:fill="FFFFFF"/>
        <w:spacing w:line="0" w:lineRule="auto"/>
        <w:rPr>
          <w:rFonts w:ascii="Arial" w:hAnsi="Arial" w:cs="Arial"/>
          <w:color w:val="000000"/>
          <w:spacing w:val="2"/>
        </w:rPr>
      </w:pPr>
      <w:r w:rsidRPr="001771DA">
        <w:rPr>
          <w:rFonts w:ascii="Arial" w:hAnsi="Arial" w:cs="Arial"/>
          <w:color w:val="000000"/>
          <w:spacing w:val="2"/>
        </w:rPr>
        <w:t xml:space="preserve">possibilities as well as other leisure and recreational advantages. The characteristics of the </w:t>
      </w:r>
    </w:p>
    <w:p w14:paraId="2CE2F856" w14:textId="77777777" w:rsidR="001148FF" w:rsidRPr="001771DA" w:rsidRDefault="001148FF" w:rsidP="001148FF">
      <w:pPr>
        <w:shd w:val="clear" w:color="auto" w:fill="FFFFFF"/>
        <w:spacing w:line="0" w:lineRule="auto"/>
        <w:rPr>
          <w:rFonts w:ascii="Arial" w:hAnsi="Arial" w:cs="Arial"/>
          <w:color w:val="000000"/>
          <w:spacing w:val="-5"/>
        </w:rPr>
      </w:pPr>
      <w:proofErr w:type="spellStart"/>
      <w:r w:rsidRPr="001771DA">
        <w:rPr>
          <w:rFonts w:ascii="Arial" w:hAnsi="Arial" w:cs="Arial"/>
          <w:color w:val="000000"/>
          <w:spacing w:val="-5"/>
        </w:rPr>
        <w:t>neighbourhood</w:t>
      </w:r>
      <w:proofErr w:type="spellEnd"/>
      <w:r w:rsidRPr="001771DA">
        <w:rPr>
          <w:rFonts w:ascii="Arial" w:hAnsi="Arial" w:cs="Arial"/>
          <w:color w:val="000000"/>
          <w:spacing w:val="-5"/>
        </w:rPr>
        <w:t>, which include amenities such as views, parks, schools, comm</w:t>
      </w:r>
      <w:r w:rsidRPr="001771DA">
        <w:rPr>
          <w:rFonts w:ascii="Arial" w:hAnsi="Arial" w:cs="Arial"/>
          <w:color w:val="000000"/>
          <w:spacing w:val="-4"/>
        </w:rPr>
        <w:t xml:space="preserve">unity services, </w:t>
      </w:r>
    </w:p>
    <w:p w14:paraId="1A5DC14E" w14:textId="77777777" w:rsidR="001148FF" w:rsidRPr="00B04692" w:rsidRDefault="001148FF" w:rsidP="001148FF">
      <w:pPr>
        <w:shd w:val="clear" w:color="auto" w:fill="FFFFFF"/>
        <w:spacing w:line="0" w:lineRule="auto"/>
        <w:rPr>
          <w:rFonts w:ascii="Arial" w:hAnsi="Arial" w:cs="Arial"/>
          <w:color w:val="000000"/>
          <w:spacing w:val="-6"/>
        </w:rPr>
      </w:pPr>
      <w:r w:rsidRPr="001771DA">
        <w:rPr>
          <w:rFonts w:ascii="Arial" w:hAnsi="Arial" w:cs="Arial"/>
          <w:color w:val="000000"/>
          <w:spacing w:val="-6"/>
        </w:rPr>
        <w:t xml:space="preserve">etc., are attributes that influence residential property </w:t>
      </w:r>
      <w:proofErr w:type="spellStart"/>
      <w:proofErr w:type="gramStart"/>
      <w:r w:rsidRPr="001771DA">
        <w:rPr>
          <w:rFonts w:ascii="Arial" w:hAnsi="Arial" w:cs="Arial"/>
          <w:color w:val="000000"/>
          <w:spacing w:val="-6"/>
        </w:rPr>
        <w:t>value.</w:t>
      </w:r>
      <w:r w:rsidRPr="00B04692">
        <w:rPr>
          <w:rFonts w:ascii="Arial" w:hAnsi="Arial" w:cs="Arial"/>
        </w:rPr>
        <w:t>Location</w:t>
      </w:r>
      <w:proofErr w:type="spellEnd"/>
      <w:proofErr w:type="gramEnd"/>
      <w:r w:rsidRPr="00B04692">
        <w:rPr>
          <w:rFonts w:ascii="Arial" w:hAnsi="Arial" w:cs="Arial"/>
        </w:rPr>
        <w:t xml:space="preserve"> incorporates </w:t>
      </w:r>
      <w:r w:rsidRPr="00B46AF0">
        <w:rPr>
          <w:rFonts w:ascii="Arial" w:hAnsi="Arial" w:cs="Arial"/>
        </w:rPr>
        <w:t xml:space="preserve">numerous factors including </w:t>
      </w:r>
      <w:r w:rsidRPr="00B04692">
        <w:rPr>
          <w:rFonts w:ascii="Arial" w:hAnsi="Arial" w:cs="Arial"/>
        </w:rPr>
        <w:t xml:space="preserve">leisure and recreational </w:t>
      </w:r>
      <w:r w:rsidRPr="00B46AF0">
        <w:rPr>
          <w:rFonts w:ascii="Arial" w:hAnsi="Arial" w:cs="Arial"/>
        </w:rPr>
        <w:t>amenities</w:t>
      </w:r>
      <w:r w:rsidRPr="00B04692">
        <w:rPr>
          <w:rFonts w:ascii="Arial" w:hAnsi="Arial" w:cs="Arial"/>
        </w:rPr>
        <w:t>.</w:t>
      </w:r>
    </w:p>
    <w:p w14:paraId="19CD7A72" w14:textId="77777777" w:rsidR="001148FF" w:rsidRPr="00B46AF0" w:rsidRDefault="001148FF" w:rsidP="001148FF">
      <w:pPr>
        <w:rPr>
          <w:rFonts w:ascii="Arial" w:hAnsi="Arial" w:cs="Arial"/>
          <w:color w:val="000000"/>
          <w:shd w:val="clear" w:color="auto" w:fill="FFFFFF"/>
        </w:rPr>
      </w:pPr>
    </w:p>
    <w:p w14:paraId="7ADF2839" w14:textId="77777777" w:rsidR="001148FF" w:rsidRDefault="001148FF" w:rsidP="001148FF">
      <w:pPr>
        <w:rPr>
          <w:rFonts w:ascii="Arial" w:hAnsi="Arial" w:cs="Arial"/>
          <w:color w:val="000000"/>
          <w:shd w:val="clear" w:color="auto" w:fill="FFFFFF"/>
        </w:rPr>
      </w:pPr>
      <w:r w:rsidRPr="00B46AF0">
        <w:rPr>
          <w:rFonts w:ascii="Arial" w:hAnsi="Arial" w:cs="Arial"/>
          <w:color w:val="000000"/>
          <w:shd w:val="clear" w:color="auto" w:fill="FFFFFF"/>
        </w:rPr>
        <w:t>W</w:t>
      </w:r>
      <w:r w:rsidRPr="001771DA">
        <w:rPr>
          <w:rFonts w:ascii="Arial" w:hAnsi="Arial" w:cs="Arial"/>
          <w:color w:val="000000"/>
          <w:shd w:val="clear" w:color="auto" w:fill="FFFFFF"/>
        </w:rPr>
        <w:t xml:space="preserve">e are going to cluster </w:t>
      </w:r>
      <w:r w:rsidRPr="00B46AF0">
        <w:rPr>
          <w:rFonts w:ascii="Arial" w:hAnsi="Arial" w:cs="Arial"/>
          <w:color w:val="000000"/>
          <w:shd w:val="clear" w:color="auto" w:fill="FFFFFF"/>
        </w:rPr>
        <w:t>Manhattan</w:t>
      </w:r>
      <w:r w:rsidRPr="001771DA">
        <w:rPr>
          <w:rFonts w:ascii="Arial" w:hAnsi="Arial" w:cs="Arial"/>
          <w:color w:val="000000"/>
          <w:shd w:val="clear" w:color="auto" w:fill="FFFFFF"/>
        </w:rPr>
        <w:t xml:space="preserve"> neighborhoods in order to </w:t>
      </w:r>
      <w:r w:rsidRPr="00B46AF0">
        <w:rPr>
          <w:rFonts w:ascii="Arial" w:hAnsi="Arial" w:cs="Arial"/>
          <w:color w:val="000000"/>
          <w:shd w:val="clear" w:color="auto" w:fill="FFFFFF"/>
        </w:rPr>
        <w:t>select neighborhoods that are potentially underpriced with regards to their most common venues</w:t>
      </w:r>
      <w:r>
        <w:rPr>
          <w:rFonts w:ascii="Arial" w:hAnsi="Arial" w:cs="Arial"/>
          <w:color w:val="000000"/>
          <w:shd w:val="clear" w:color="auto" w:fill="FFFFFF"/>
        </w:rPr>
        <w:t xml:space="preserve"> and surrounding features</w:t>
      </w:r>
      <w:r w:rsidRPr="00B46AF0">
        <w:rPr>
          <w:rFonts w:ascii="Arial" w:hAnsi="Arial" w:cs="Arial"/>
          <w:color w:val="000000"/>
          <w:shd w:val="clear" w:color="auto" w:fill="FFFFFF"/>
        </w:rPr>
        <w:t xml:space="preserve">. </w:t>
      </w:r>
      <w:r>
        <w:rPr>
          <w:rFonts w:ascii="Arial" w:hAnsi="Arial" w:cs="Arial"/>
          <w:color w:val="000000"/>
          <w:shd w:val="clear" w:color="auto" w:fill="FFFFFF"/>
        </w:rPr>
        <w:t xml:space="preserve">Finally, recommendation on </w:t>
      </w:r>
      <w:r w:rsidRPr="00B46AF0">
        <w:rPr>
          <w:rFonts w:ascii="Arial" w:hAnsi="Arial" w:cs="Arial"/>
          <w:color w:val="000000"/>
          <w:shd w:val="clear" w:color="auto" w:fill="FFFFFF"/>
        </w:rPr>
        <w:t xml:space="preserve">neighborhoods with a potential for </w:t>
      </w:r>
      <w:r w:rsidRPr="001771DA">
        <w:rPr>
          <w:rFonts w:ascii="Arial" w:hAnsi="Arial" w:cs="Arial"/>
          <w:color w:val="000000"/>
          <w:shd w:val="clear" w:color="auto" w:fill="FFFFFF"/>
        </w:rPr>
        <w:t xml:space="preserve">profitable </w:t>
      </w:r>
      <w:r w:rsidRPr="00B46AF0">
        <w:rPr>
          <w:rFonts w:ascii="Arial" w:hAnsi="Arial" w:cs="Arial"/>
          <w:color w:val="000000"/>
          <w:shd w:val="clear" w:color="auto" w:fill="FFFFFF"/>
        </w:rPr>
        <w:t>family home investment based on venues</w:t>
      </w:r>
      <w:r w:rsidRPr="001771DA">
        <w:rPr>
          <w:rFonts w:ascii="Arial" w:hAnsi="Arial" w:cs="Arial"/>
          <w:color w:val="000000"/>
          <w:shd w:val="clear" w:color="auto" w:fill="FFFFFF"/>
        </w:rPr>
        <w:t xml:space="preserve"> surrounding such </w:t>
      </w:r>
      <w:r w:rsidRPr="00B46AF0">
        <w:rPr>
          <w:rFonts w:ascii="Arial" w:hAnsi="Arial" w:cs="Arial"/>
          <w:color w:val="000000"/>
          <w:shd w:val="clear" w:color="auto" w:fill="FFFFFF"/>
        </w:rPr>
        <w:t>properties</w:t>
      </w:r>
      <w:r>
        <w:rPr>
          <w:rFonts w:ascii="Arial" w:hAnsi="Arial" w:cs="Arial"/>
          <w:color w:val="000000"/>
          <w:shd w:val="clear" w:color="auto" w:fill="FFFFFF"/>
        </w:rPr>
        <w:t xml:space="preserve"> will be given</w:t>
      </w:r>
      <w:r w:rsidRPr="00B46AF0">
        <w:rPr>
          <w:rFonts w:ascii="Arial" w:hAnsi="Arial" w:cs="Arial"/>
          <w:color w:val="000000"/>
          <w:shd w:val="clear" w:color="auto" w:fill="FFFFFF"/>
        </w:rPr>
        <w:t xml:space="preserve">. </w:t>
      </w:r>
    </w:p>
    <w:p w14:paraId="5E17177A" w14:textId="77777777" w:rsidR="001148FF" w:rsidRDefault="001148FF" w:rsidP="001148FF">
      <w:pPr>
        <w:rPr>
          <w:rFonts w:ascii="Arial" w:hAnsi="Arial" w:cs="Arial"/>
          <w:color w:val="000000"/>
          <w:shd w:val="clear" w:color="auto" w:fill="FFFFFF"/>
        </w:rPr>
      </w:pPr>
    </w:p>
    <w:p w14:paraId="36EC9E6E" w14:textId="77777777" w:rsidR="001148FF" w:rsidRPr="001771DA" w:rsidRDefault="001148FF" w:rsidP="001148FF">
      <w:pPr>
        <w:rPr>
          <w:rFonts w:ascii="Arial" w:hAnsi="Arial" w:cs="Arial"/>
        </w:rPr>
      </w:pPr>
      <w:r>
        <w:rPr>
          <w:rFonts w:ascii="Arial" w:hAnsi="Arial" w:cs="Arial"/>
          <w:color w:val="000000"/>
          <w:shd w:val="clear" w:color="auto" w:fill="FFFFFF"/>
        </w:rPr>
        <w:t xml:space="preserve">The results of this analysis are intended to assist real estate investors in selecting undervalued properties in Manhattan neighborhoods. Also, it might be of interest of families looking for affordable homes with desired characteristics in terms of surrounding venues and facilities. </w:t>
      </w:r>
    </w:p>
    <w:p w14:paraId="2E86A626" w14:textId="77777777" w:rsidR="001148FF" w:rsidRPr="0074445C" w:rsidRDefault="001148FF" w:rsidP="001148FF">
      <w:pPr>
        <w:rPr>
          <w:rFonts w:ascii="Arial" w:hAnsi="Arial" w:cs="Arial"/>
        </w:rPr>
      </w:pPr>
    </w:p>
    <w:p w14:paraId="7EA0BE84" w14:textId="77777777" w:rsidR="001148FF" w:rsidRPr="00B46AF0" w:rsidRDefault="001148FF" w:rsidP="001148FF">
      <w:pPr>
        <w:rPr>
          <w:rFonts w:ascii="Arial" w:hAnsi="Arial" w:cs="Arial"/>
        </w:rPr>
      </w:pPr>
      <w:bookmarkStart w:id="0" w:name="_GoBack"/>
      <w:bookmarkEnd w:id="0"/>
    </w:p>
    <w:sectPr w:rsidR="001148FF" w:rsidRPr="00B46AF0" w:rsidSect="00D303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FF"/>
    <w:rsid w:val="001148FF"/>
    <w:rsid w:val="00D3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8B991"/>
  <w15:chartTrackingRefBased/>
  <w15:docId w15:val="{A310FBC4-8CF5-9C40-A669-7E8BB091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Profin doo</dc:creator>
  <cp:keywords/>
  <dc:description/>
  <cp:lastModifiedBy>Profin doo</cp:lastModifiedBy>
  <cp:revision>1</cp:revision>
  <dcterms:created xsi:type="dcterms:W3CDTF">2019-10-29T13:03:00Z</dcterms:created>
  <dcterms:modified xsi:type="dcterms:W3CDTF">2019-10-29T13:03:00Z</dcterms:modified>
</cp:coreProperties>
</file>