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i w:val="false"/>
          <w:iCs w:val="false"/>
          <w:color w:val="8B1E2D"/>
          <w:spacing w:val="60"/>
          <w:sz w:val="19"/>
          <w:szCs w:val="19"/>
        </w:rPr>
        <w:t xml:space="preserve">PERFORMANCE EVALUATION SYSTEM</w:t>
      </w:r>
    </w:p>
    <w:p>
      <w:pPr>
        <w:pBdr>
          <w:bottom w:val="single" w:color="8B1E2D" w:sz="8" w:space="8"/>
        </w:pBdr>
        <w:spacing w:after="260" w:before="40"/>
      </w:pPr>
      <w:r>
        <w:rPr>
          <w:rFonts w:ascii="Calibri" w:cs="Calibri" w:eastAsia="Calibri" w:hAnsi="Calibri"/>
          <w:b w:val="false"/>
          <w:bCs w:val="false"/>
          <w:i w:val="false"/>
          <w:iCs w:val="false"/>
          <w:color w:val="5A5A5A"/>
          <w:sz w:val="19"/>
          <w:szCs w:val="19"/>
        </w:rPr>
        <w:t xml:space="preserve">Study Guide 6 of 7</w:t>
      </w:r>
    </w:p>
    <w:p>
      <w:pPr>
        <w:spacing w:after="80"/>
      </w:pPr>
      <w:r>
        <w:rPr>
          <w:rFonts w:ascii="Calibri" w:cs="Calibri" w:eastAsia="Calibri" w:hAnsi="Calibri"/>
          <w:b/>
          <w:bCs/>
          <w:i w:val="false"/>
          <w:iCs w:val="false"/>
          <w:color w:val="1A1A1A"/>
          <w:sz w:val="56"/>
          <w:szCs w:val="56"/>
        </w:rPr>
        <w:t xml:space="preserve">Code Structure</w:t>
      </w:r>
    </w:p>
    <w:p>
      <w:pPr>
        <w:spacing w:after="320"/>
      </w:pPr>
      <w:r>
        <w:rPr>
          <w:rFonts w:ascii="Calibri" w:cs="Calibri" w:eastAsia="Calibri" w:hAnsi="Calibri"/>
          <w:b w:val="false"/>
          <w:bCs w:val="false"/>
          <w:i w:val="false"/>
          <w:iCs w:val="false"/>
          <w:color w:val="8B1E2D"/>
          <w:sz w:val="26"/>
          <w:szCs w:val="26"/>
        </w:rPr>
        <w:t xml:space="preserve">How the React application is organised, and why</w:t>
      </w:r>
    </w:p>
    <w:p>
      <w:pPr>
        <w:spacing w:after="900" w:line="300"/>
      </w:pPr>
      <w:r>
        <w:rPr>
          <w:rFonts w:ascii="Calibri" w:cs="Calibri" w:eastAsia="Calibri" w:hAnsi="Calibri"/>
          <w:b w:val="false"/>
          <w:bCs w:val="false"/>
          <w:i w:val="false"/>
          <w:iCs w:val="false"/>
          <w:color w:val="5A5A5A"/>
          <w:sz w:val="21"/>
          <w:szCs w:val="21"/>
        </w:rPr>
        <w:t xml:space="preserve">Guides 1 to 5 describe what the system does and how the database enforces it. This one opens the application itself: how a page is reached, where its data comes from, which shared pieces every screen is built from, and the conventions that keep 213 files readable. Read it before changing the code.</w:t>
      </w:r>
    </w:p>
    <w:p>
      <w:pPr>
        <w:spacing w:after="30"/>
      </w:pPr>
      <w:r>
        <w:rPr>
          <w:rFonts w:ascii="Calibri" w:cs="Calibri" w:eastAsia="Calibri" w:hAnsi="Calibri"/>
          <w:b w:val="false"/>
          <w:bCs w:val="false"/>
          <w:i w:val="false"/>
          <w:iCs w:val="false"/>
          <w:color w:val="1A1A1A"/>
          <w:sz w:val="20"/>
          <w:szCs w:val="20"/>
        </w:rPr>
        <w:t xml:space="preserve">Faculty of Engineering, University of Sri Jayewardenepura</w:t>
      </w:r>
    </w:p>
    <w:p>
      <w:r>
        <w:rPr>
          <w:rFonts w:ascii="Calibri" w:cs="Calibri" w:eastAsia="Calibri" w:hAnsi="Calibri"/>
          <w:b w:val="false"/>
          <w:bCs w:val="false"/>
          <w:i w:val="false"/>
          <w:iCs w:val="false"/>
          <w:color w:val="5A5A5A"/>
          <w:sz w:val="19"/>
          <w:szCs w:val="19"/>
        </w:rPr>
        <w:t xml:space="preserve">Updated 30 October 2026  ·  describes the feature/UI branch on that date  ·  first written 30 October 2026</w:t>
      </w:r>
    </w:p>
    <w:p>
      <w:r>
        <w:br w:type="page"/>
      </w:r>
    </w:p>
    <w:p>
      <w:pPr>
        <w:pStyle w:val="Heading1"/>
        <w:spacing w:after="170" w:before="380"/>
      </w:pPr>
      <w:r>
        <w:rPr>
          <w:rFonts w:ascii="Calibri" w:cs="Calibri" w:eastAsia="Calibri" w:hAnsi="Calibri"/>
          <w:b/>
          <w:bCs/>
          <w:i w:val="false"/>
          <w:iCs w:val="false"/>
          <w:color w:val="8B1E2D"/>
          <w:sz w:val="32"/>
          <w:szCs w:val="32"/>
        </w:rPr>
        <w:t xml:space="preserve">Contents</w:t>
      </w:r>
    </w:p>
    <w:sdt>
      <w:sdtPr>
        <w:alias w:val="Contents"/>
        <w:docPartObj>
          <w:docPartGallery w:val="Table of Contents"/>
          <w:docPartUnique/>
        </w:docPartObj>
      </w:sdtPr>
      <w:sdtContent>
        <w:p>
          <w:pPr>
            <w:tabs>
              <w:tab w:val="right" w:leader="dot" w:pos="9026"/>
            </w:tabs>
            <w:spacing w:after="40" w:before="120"/>
          </w:pPr>
          <w:r>
            <w:fldChar w:fldCharType="begin" w:dirty="true"/>
          </w:r>
          <w:r>
            <w:instrText xml:space="preserve">TOC \h \o "1-2"</w:instrText>
          </w:r>
          <w:r>
            <w:fldChar w:fldCharType="separate"/>
          </w:r>
          <w:hyperlink w:anchor="_Toc_1" w:history="1">
            <w:r>
              <w:rPr>
                <w:rFonts w:ascii="Calibri" w:cs="Calibri" w:eastAsia="Calibri" w:hAnsi="Calibri"/>
                <w:b/>
                <w:bCs/>
                <w:i w:val="false"/>
                <w:iCs w:val="false"/>
                <w:color w:val="1A1A1A"/>
                <w:sz w:val="21"/>
                <w:szCs w:val="21"/>
              </w:rPr>
              <w:t xml:space="preserve">1. The application in one picture</w:t>
            </w:r>
          </w:hyperlink>
        </w:p>
        <w:p>
          <w:pPr>
            <w:tabs>
              <w:tab w:val="right" w:leader="dot" w:pos="9026"/>
            </w:tabs>
            <w:spacing w:after="40" w:before="120"/>
          </w:pPr>
          <w:hyperlink w:anchor="_Toc_2" w:history="1">
            <w:r>
              <w:rPr>
                <w:rFonts w:ascii="Calibri" w:cs="Calibri" w:eastAsia="Calibri" w:hAnsi="Calibri"/>
                <w:b/>
                <w:bCs/>
                <w:i w:val="false"/>
                <w:iCs w:val="false"/>
                <w:color w:val="1A1A1A"/>
                <w:sz w:val="21"/>
                <w:szCs w:val="21"/>
              </w:rPr>
              <w:t xml:space="preserve">2. Folder by folder</w:t>
            </w:r>
          </w:hyperlink>
        </w:p>
        <w:p>
          <w:pPr>
            <w:tabs>
              <w:tab w:val="right" w:leader="dot" w:pos="9026"/>
            </w:tabs>
            <w:spacing w:after="40" w:before="0"/>
            <w:ind w:left="360"/>
          </w:pPr>
          <w:hyperlink w:anchor="_Toc_3" w:history="1">
            <w:r>
              <w:rPr>
                <w:rFonts w:ascii="Calibri" w:cs="Calibri" w:eastAsia="Calibri" w:hAnsi="Calibri"/>
                <w:b w:val="false"/>
                <w:bCs w:val="false"/>
                <w:i w:val="false"/>
                <w:iCs w:val="false"/>
                <w:color w:val="5A5A5A"/>
                <w:sz w:val="20"/>
                <w:szCs w:val="20"/>
              </w:rPr>
              <w:t xml:space="preserve">2.1 The top of pes_app</w:t>
            </w:r>
          </w:hyperlink>
        </w:p>
        <w:p>
          <w:pPr>
            <w:tabs>
              <w:tab w:val="right" w:leader="dot" w:pos="9026"/>
            </w:tabs>
            <w:spacing w:after="40" w:before="0"/>
            <w:ind w:left="360"/>
          </w:pPr>
          <w:hyperlink w:anchor="_Toc_4" w:history="1">
            <w:r>
              <w:rPr>
                <w:rFonts w:ascii="Calibri" w:cs="Calibri" w:eastAsia="Calibri" w:hAnsi="Calibri"/>
                <w:b w:val="false"/>
                <w:bCs w:val="false"/>
                <w:i w:val="false"/>
                <w:iCs w:val="false"/>
                <w:color w:val="5A5A5A"/>
                <w:sz w:val="20"/>
                <w:szCs w:val="20"/>
              </w:rPr>
              <w:t xml:space="preserve">2.2 src/app/pages</w:t>
            </w:r>
          </w:hyperlink>
        </w:p>
        <w:p>
          <w:pPr>
            <w:tabs>
              <w:tab w:val="right" w:leader="dot" w:pos="9026"/>
            </w:tabs>
            <w:spacing w:after="40" w:before="0"/>
            <w:ind w:left="360"/>
          </w:pPr>
          <w:hyperlink w:anchor="_Toc_5" w:history="1">
            <w:r>
              <w:rPr>
                <w:rFonts w:ascii="Calibri" w:cs="Calibri" w:eastAsia="Calibri" w:hAnsi="Calibri"/>
                <w:b w:val="false"/>
                <w:bCs w:val="false"/>
                <w:i w:val="false"/>
                <w:iCs w:val="false"/>
                <w:color w:val="5A5A5A"/>
                <w:sz w:val="20"/>
                <w:szCs w:val="20"/>
              </w:rPr>
              <w:t xml:space="preserve">2.3 src/app/components</w:t>
            </w:r>
          </w:hyperlink>
        </w:p>
        <w:p>
          <w:pPr>
            <w:tabs>
              <w:tab w:val="right" w:leader="dot" w:pos="9026"/>
            </w:tabs>
            <w:spacing w:after="40" w:before="0"/>
            <w:ind w:left="360"/>
          </w:pPr>
          <w:hyperlink w:anchor="_Toc_6" w:history="1">
            <w:r>
              <w:rPr>
                <w:rFonts w:ascii="Calibri" w:cs="Calibri" w:eastAsia="Calibri" w:hAnsi="Calibri"/>
                <w:b w:val="false"/>
                <w:bCs w:val="false"/>
                <w:i w:val="false"/>
                <w:iCs w:val="false"/>
                <w:color w:val="5A5A5A"/>
                <w:sz w:val="20"/>
                <w:szCs w:val="20"/>
              </w:rPr>
              <w:t xml:space="preserve">2.4 The rest of src/app</w:t>
            </w:r>
          </w:hyperlink>
        </w:p>
        <w:p>
          <w:pPr>
            <w:tabs>
              <w:tab w:val="right" w:leader="dot" w:pos="9026"/>
            </w:tabs>
            <w:spacing w:after="40" w:before="0"/>
            <w:ind w:left="360"/>
          </w:pPr>
          <w:hyperlink w:anchor="_Toc_7" w:history="1">
            <w:r>
              <w:rPr>
                <w:rFonts w:ascii="Calibri" w:cs="Calibri" w:eastAsia="Calibri" w:hAnsi="Calibri"/>
                <w:b w:val="false"/>
                <w:bCs w:val="false"/>
                <w:i w:val="false"/>
                <w:iCs w:val="false"/>
                <w:color w:val="5A5A5A"/>
                <w:sz w:val="20"/>
                <w:szCs w:val="20"/>
              </w:rPr>
              <w:t xml:space="preserve">2.5 src/lib</w:t>
            </w:r>
          </w:hyperlink>
        </w:p>
        <w:p>
          <w:pPr>
            <w:tabs>
              <w:tab w:val="right" w:leader="dot" w:pos="9026"/>
            </w:tabs>
            <w:spacing w:after="40" w:before="120"/>
          </w:pPr>
          <w:hyperlink w:anchor="_Toc_8" w:history="1">
            <w:r>
              <w:rPr>
                <w:rFonts w:ascii="Calibri" w:cs="Calibri" w:eastAsia="Calibri" w:hAnsi="Calibri"/>
                <w:b/>
                <w:bCs/>
                <w:i w:val="false"/>
                <w:iCs w:val="false"/>
                <w:color w:val="1A1A1A"/>
                <w:sz w:val="21"/>
                <w:szCs w:val="21"/>
              </w:rPr>
              <w:t xml:space="preserve">3. Routes</w:t>
            </w:r>
          </w:hyperlink>
        </w:p>
        <w:p>
          <w:pPr>
            <w:tabs>
              <w:tab w:val="right" w:leader="dot" w:pos="9026"/>
            </w:tabs>
            <w:spacing w:after="40" w:before="0"/>
            <w:ind w:left="360"/>
          </w:pPr>
          <w:hyperlink w:anchor="_Toc_9" w:history="1">
            <w:r>
              <w:rPr>
                <w:rFonts w:ascii="Calibri" w:cs="Calibri" w:eastAsia="Calibri" w:hAnsi="Calibri"/>
                <w:b w:val="false"/>
                <w:bCs w:val="false"/>
                <w:i w:val="false"/>
                <w:iCs w:val="false"/>
                <w:color w:val="5A5A5A"/>
                <w:sz w:val="20"/>
                <w:szCs w:val="20"/>
              </w:rPr>
              <w:t xml:space="preserve">3.1 One chunk per page</w:t>
            </w:r>
          </w:hyperlink>
        </w:p>
        <w:p>
          <w:pPr>
            <w:tabs>
              <w:tab w:val="right" w:leader="dot" w:pos="9026"/>
            </w:tabs>
            <w:spacing w:after="40" w:before="0"/>
            <w:ind w:left="360"/>
          </w:pPr>
          <w:hyperlink w:anchor="_Toc_10" w:history="1">
            <w:r>
              <w:rPr>
                <w:rFonts w:ascii="Calibri" w:cs="Calibri" w:eastAsia="Calibri" w:hAnsi="Calibri"/>
                <w:b w:val="false"/>
                <w:bCs w:val="false"/>
                <w:i w:val="false"/>
                <w:iCs w:val="false"/>
                <w:color w:val="5A5A5A"/>
                <w:sz w:val="20"/>
                <w:szCs w:val="20"/>
              </w:rPr>
              <w:t xml:space="preserve">3.2 The guard</w:t>
            </w:r>
          </w:hyperlink>
        </w:p>
        <w:p>
          <w:pPr>
            <w:tabs>
              <w:tab w:val="right" w:leader="dot" w:pos="9026"/>
            </w:tabs>
            <w:spacing w:after="40" w:before="0"/>
            <w:ind w:left="360"/>
          </w:pPr>
          <w:hyperlink w:anchor="_Toc_11" w:history="1">
            <w:r>
              <w:rPr>
                <w:rFonts w:ascii="Calibri" w:cs="Calibri" w:eastAsia="Calibri" w:hAnsi="Calibri"/>
                <w:b w:val="false"/>
                <w:bCs w:val="false"/>
                <w:i w:val="false"/>
                <w:iCs w:val="false"/>
                <w:color w:val="5A5A5A"/>
                <w:sz w:val="20"/>
                <w:szCs w:val="20"/>
              </w:rPr>
              <w:t xml:space="preserve">3.3 The portals</w:t>
            </w:r>
          </w:hyperlink>
        </w:p>
        <w:p>
          <w:pPr>
            <w:tabs>
              <w:tab w:val="right" w:leader="dot" w:pos="9026"/>
            </w:tabs>
            <w:spacing w:after="40" w:before="120"/>
          </w:pPr>
          <w:hyperlink w:anchor="_Toc_12" w:history="1">
            <w:r>
              <w:rPr>
                <w:rFonts w:ascii="Calibri" w:cs="Calibri" w:eastAsia="Calibri" w:hAnsi="Calibri"/>
                <w:b/>
                <w:bCs/>
                <w:i w:val="false"/>
                <w:iCs w:val="false"/>
                <w:color w:val="1A1A1A"/>
                <w:sz w:val="21"/>
                <w:szCs w:val="21"/>
              </w:rPr>
              <w:t xml:space="preserve">4. Where a page's data comes from</w:t>
            </w:r>
          </w:hyperlink>
        </w:p>
        <w:p>
          <w:pPr>
            <w:tabs>
              <w:tab w:val="right" w:leader="dot" w:pos="9026"/>
            </w:tabs>
            <w:spacing w:after="40" w:before="0"/>
            <w:ind w:left="360"/>
          </w:pPr>
          <w:hyperlink w:anchor="_Toc_13" w:history="1">
            <w:r>
              <w:rPr>
                <w:rFonts w:ascii="Calibri" w:cs="Calibri" w:eastAsia="Calibri" w:hAnsi="Calibri"/>
                <w:b w:val="false"/>
                <w:bCs w:val="false"/>
                <w:i w:val="false"/>
                <w:iCs w:val="false"/>
                <w:color w:val="5A5A5A"/>
                <w:sz w:val="20"/>
                <w:szCs w:val="20"/>
              </w:rPr>
              <w:t xml:space="preserve">4.1 Three ways in</w:t>
            </w:r>
          </w:hyperlink>
        </w:p>
        <w:p>
          <w:pPr>
            <w:tabs>
              <w:tab w:val="right" w:leader="dot" w:pos="9026"/>
            </w:tabs>
            <w:spacing w:after="40" w:before="0"/>
            <w:ind w:left="360"/>
          </w:pPr>
          <w:hyperlink w:anchor="_Toc_14" w:history="1">
            <w:r>
              <w:rPr>
                <w:rFonts w:ascii="Calibri" w:cs="Calibri" w:eastAsia="Calibri" w:hAnsi="Calibri"/>
                <w:b w:val="false"/>
                <w:bCs w:val="false"/>
                <w:i w:val="false"/>
                <w:iCs w:val="false"/>
                <w:color w:val="5A5A5A"/>
                <w:sz w:val="20"/>
                <w:szCs w:val="20"/>
              </w:rPr>
              <w:t xml:space="preserve">4.2 Services return a Result, not an exception</w:t>
            </w:r>
          </w:hyperlink>
        </w:p>
        <w:p>
          <w:pPr>
            <w:tabs>
              <w:tab w:val="right" w:leader="dot" w:pos="9026"/>
            </w:tabs>
            <w:spacing w:after="40" w:before="0"/>
            <w:ind w:left="360"/>
          </w:pPr>
          <w:hyperlink w:anchor="_Toc_15" w:history="1">
            <w:r>
              <w:rPr>
                <w:rFonts w:ascii="Calibri" w:cs="Calibri" w:eastAsia="Calibri" w:hAnsi="Calibri"/>
                <w:b w:val="false"/>
                <w:bCs w:val="false"/>
                <w:i w:val="false"/>
                <w:iCs w:val="false"/>
                <w:color w:val="5A5A5A"/>
                <w:sz w:val="20"/>
                <w:szCs w:val="20"/>
              </w:rPr>
              <w:t xml:space="preserve">4.3 Shared state</w:t>
            </w:r>
          </w:hyperlink>
        </w:p>
        <w:p>
          <w:pPr>
            <w:tabs>
              <w:tab w:val="right" w:leader="dot" w:pos="9026"/>
            </w:tabs>
            <w:spacing w:after="40" w:before="0"/>
            <w:ind w:left="360"/>
          </w:pPr>
          <w:hyperlink w:anchor="_Toc_16" w:history="1">
            <w:r>
              <w:rPr>
                <w:rFonts w:ascii="Calibri" w:cs="Calibri" w:eastAsia="Calibri" w:hAnsi="Calibri"/>
                <w:b w:val="false"/>
                <w:bCs w:val="false"/>
                <w:i w:val="false"/>
                <w:iCs w:val="false"/>
                <w:color w:val="5A5A5A"/>
                <w:sz w:val="20"/>
                <w:szCs w:val="20"/>
              </w:rPr>
              <w:t xml:space="preserve">4.4 Live updates</w:t>
            </w:r>
          </w:hyperlink>
        </w:p>
        <w:p>
          <w:pPr>
            <w:tabs>
              <w:tab w:val="right" w:leader="dot" w:pos="9026"/>
            </w:tabs>
            <w:spacing w:after="40" w:before="120"/>
          </w:pPr>
          <w:hyperlink w:anchor="_Toc_17" w:history="1">
            <w:r>
              <w:rPr>
                <w:rFonts w:ascii="Calibri" w:cs="Calibri" w:eastAsia="Calibri" w:hAnsi="Calibri"/>
                <w:b/>
                <w:bCs/>
                <w:i w:val="false"/>
                <w:iCs w:val="false"/>
                <w:color w:val="1A1A1A"/>
                <w:sz w:val="21"/>
                <w:szCs w:val="21"/>
              </w:rPr>
              <w:t xml:space="preserve">5. The shell</w:t>
            </w:r>
          </w:hyperlink>
        </w:p>
        <w:p>
          <w:pPr>
            <w:tabs>
              <w:tab w:val="right" w:leader="dot" w:pos="9026"/>
            </w:tabs>
            <w:spacing w:after="40" w:before="120"/>
          </w:pPr>
          <w:hyperlink w:anchor="_Toc_18" w:history="1">
            <w:r>
              <w:rPr>
                <w:rFonts w:ascii="Calibri" w:cs="Calibri" w:eastAsia="Calibri" w:hAnsi="Calibri"/>
                <w:b/>
                <w:bCs/>
                <w:i w:val="false"/>
                <w:iCs w:val="false"/>
                <w:color w:val="1A1A1A"/>
                <w:sz w:val="21"/>
                <w:szCs w:val="21"/>
              </w:rPr>
              <w:t xml:space="preserve">6. The design system</w:t>
            </w:r>
          </w:hyperlink>
        </w:p>
        <w:p>
          <w:pPr>
            <w:tabs>
              <w:tab w:val="right" w:leader="dot" w:pos="9026"/>
            </w:tabs>
            <w:spacing w:after="40" w:before="0"/>
            <w:ind w:left="360"/>
          </w:pPr>
          <w:hyperlink w:anchor="_Toc_19" w:history="1">
            <w:r>
              <w:rPr>
                <w:rFonts w:ascii="Calibri" w:cs="Calibri" w:eastAsia="Calibri" w:hAnsi="Calibri"/>
                <w:b w:val="false"/>
                <w:bCs w:val="false"/>
                <w:i w:val="false"/>
                <w:iCs w:val="false"/>
                <w:color w:val="5A5A5A"/>
                <w:sz w:val="20"/>
                <w:szCs w:val="20"/>
              </w:rPr>
              <w:t xml:space="preserve">6.1 The components</w:t>
            </w:r>
          </w:hyperlink>
        </w:p>
        <w:p>
          <w:pPr>
            <w:tabs>
              <w:tab w:val="right" w:leader="dot" w:pos="9026"/>
            </w:tabs>
            <w:spacing w:after="40" w:before="0"/>
            <w:ind w:left="360"/>
          </w:pPr>
          <w:hyperlink w:anchor="_Toc_20" w:history="1">
            <w:r>
              <w:rPr>
                <w:rFonts w:ascii="Calibri" w:cs="Calibri" w:eastAsia="Calibri" w:hAnsi="Calibri"/>
                <w:b w:val="false"/>
                <w:bCs w:val="false"/>
                <w:i w:val="false"/>
                <w:iCs w:val="false"/>
                <w:color w:val="5A5A5A"/>
                <w:sz w:val="20"/>
                <w:szCs w:val="20"/>
              </w:rPr>
              <w:t xml:space="preserve">6.2 The tokens</w:t>
            </w:r>
          </w:hyperlink>
        </w:p>
        <w:p>
          <w:pPr>
            <w:tabs>
              <w:tab w:val="right" w:leader="dot" w:pos="9026"/>
            </w:tabs>
            <w:spacing w:after="40" w:before="0"/>
            <w:ind w:left="360"/>
          </w:pPr>
          <w:hyperlink w:anchor="_Toc_21" w:history="1">
            <w:r>
              <w:rPr>
                <w:rFonts w:ascii="Calibri" w:cs="Calibri" w:eastAsia="Calibri" w:hAnsi="Calibri"/>
                <w:b w:val="false"/>
                <w:bCs w:val="false"/>
                <w:i w:val="false"/>
                <w:iCs w:val="false"/>
                <w:color w:val="5A5A5A"/>
                <w:sz w:val="20"/>
                <w:szCs w:val="20"/>
              </w:rPr>
              <w:t xml:space="preserve">6.3 Accessibility and motion</w:t>
            </w:r>
          </w:hyperlink>
        </w:p>
        <w:p>
          <w:pPr>
            <w:tabs>
              <w:tab w:val="right" w:leader="dot" w:pos="9026"/>
            </w:tabs>
            <w:spacing w:after="40" w:before="120"/>
          </w:pPr>
          <w:hyperlink w:anchor="_Toc_22" w:history="1">
            <w:r>
              <w:rPr>
                <w:rFonts w:ascii="Calibri" w:cs="Calibri" w:eastAsia="Calibri" w:hAnsi="Calibri"/>
                <w:b/>
                <w:bCs/>
                <w:i w:val="false"/>
                <w:iCs w:val="false"/>
                <w:color w:val="1A1A1A"/>
                <w:sz w:val="21"/>
                <w:szCs w:val="21"/>
              </w:rPr>
              <w:t xml:space="preserve">7. Conventions worth keeping</w:t>
            </w:r>
          </w:hyperlink>
        </w:p>
        <w:p>
          <w:pPr>
            <w:tabs>
              <w:tab w:val="right" w:leader="dot" w:pos="9026"/>
            </w:tabs>
            <w:spacing w:after="40" w:before="120"/>
          </w:pPr>
          <w:hyperlink w:anchor="_Toc_23" w:history="1">
            <w:r>
              <w:rPr>
                <w:rFonts w:ascii="Calibri" w:cs="Calibri" w:eastAsia="Calibri" w:hAnsi="Calibri"/>
                <w:b/>
                <w:bCs/>
                <w:i w:val="false"/>
                <w:iCs w:val="false"/>
                <w:color w:val="1A1A1A"/>
                <w:sz w:val="21"/>
                <w:szCs w:val="21"/>
              </w:rPr>
              <w:t xml:space="preserve">8. Files the browser writes</w:t>
            </w:r>
          </w:hyperlink>
        </w:p>
        <w:p>
          <w:pPr>
            <w:tabs>
              <w:tab w:val="right" w:leader="dot" w:pos="9026"/>
            </w:tabs>
            <w:spacing w:after="40" w:before="120"/>
          </w:pPr>
          <w:hyperlink w:anchor="_Toc_24" w:history="1">
            <w:r>
              <w:rPr>
                <w:rFonts w:ascii="Calibri" w:cs="Calibri" w:eastAsia="Calibri" w:hAnsi="Calibri"/>
                <w:b/>
                <w:bCs/>
                <w:i w:val="false"/>
                <w:iCs w:val="false"/>
                <w:color w:val="1A1A1A"/>
                <w:sz w:val="21"/>
                <w:szCs w:val="21"/>
              </w:rPr>
              <w:t xml:space="preserve">9. Adding a page</w:t>
            </w:r>
          </w:hyperlink>
        </w:p>
        <w:p>
          <w:pPr>
            <w:tabs>
              <w:tab w:val="right" w:leader="dot" w:pos="9026"/>
            </w:tabs>
            <w:spacing w:after="40" w:before="120"/>
          </w:pPr>
          <w:hyperlink w:anchor="_Toc_25" w:history="1">
            <w:r>
              <w:rPr>
                <w:rFonts w:ascii="Calibri" w:cs="Calibri" w:eastAsia="Calibri" w:hAnsi="Calibri"/>
                <w:b/>
                <w:bCs/>
                <w:i w:val="false"/>
                <w:iCs w:val="false"/>
                <w:color w:val="1A1A1A"/>
                <w:sz w:val="21"/>
                <w:szCs w:val="21"/>
              </w:rPr>
              <w:t xml:space="preserve">10. Leftovers to know about</w:t>
            </w:r>
          </w:hyperlink>
        </w:p>
        <w:p>
          <w:r>
            <w:fldChar w:fldCharType="end"/>
          </w:r>
        </w:p>
      </w:sdtContent>
    </w:sdt>
    <w:p>
      <w:r>
        <w:br w:type="page"/>
      </w:r>
    </w:p>
    <w:p>
      <w:pPr>
        <w:pStyle w:val="Heading1"/>
        <w:keepNext/>
        <w:spacing w:after="170" w:before="380"/>
      </w:pPr>
      <w:bookmarkStart w:id="1" w:name="_Toc_1"/>
      <w:r>
        <w:rPr>
          <w:rFonts w:ascii="Calibri" w:cs="Calibri" w:eastAsia="Calibri" w:hAnsi="Calibri"/>
          <w:b/>
          <w:bCs/>
          <w:i w:val="false"/>
          <w:iCs w:val="false"/>
          <w:color w:val="8B1E2D"/>
          <w:sz w:val="32"/>
          <w:szCs w:val="32"/>
        </w:rPr>
        <w:t xml:space="preserve">1. The application in one picture</w:t>
      </w:r>
      <w:bookmarkEnd w:id="1"/>
    </w:p>
    <w:p>
      <w:pPr>
        <w:spacing w:after="150" w:line="276"/>
      </w:pPr>
      <w:r>
        <w:rPr>
          <w:rFonts w:ascii="Calibri" w:cs="Calibri" w:eastAsia="Calibri" w:hAnsi="Calibri"/>
          <w:b w:val="false"/>
          <w:bCs w:val="false"/>
          <w:i w:val="false"/>
          <w:iCs w:val="false"/>
          <w:color w:val="1A1A1A"/>
          <w:sz w:val="21"/>
          <w:szCs w:val="21"/>
        </w:rPr>
        <w:t xml:space="preserve">Everything in the browser grows from one file, </w:t>
      </w:r>
      <w:r>
        <w:rPr>
          <w:rFonts w:ascii="Consolas" w:cs="Consolas" w:eastAsia="Consolas" w:hAnsi="Consolas"/>
          <w:b w:val="false"/>
          <w:bCs w:val="false"/>
          <w:i w:val="false"/>
          <w:iCs w:val="false"/>
          <w:color w:val="8B1E2D"/>
          <w:sz w:val="19"/>
          <w:szCs w:val="19"/>
        </w:rPr>
        <w:t xml:space="preserve">src/main.tsx</w:t>
      </w:r>
      <w:r>
        <w:rPr>
          <w:rFonts w:ascii="Calibri" w:cs="Calibri" w:eastAsia="Calibri" w:hAnsi="Calibri"/>
          <w:b w:val="false"/>
          <w:bCs w:val="false"/>
          <w:i w:val="false"/>
          <w:iCs w:val="false"/>
          <w:color w:val="1A1A1A"/>
          <w:sz w:val="21"/>
          <w:szCs w:val="21"/>
        </w:rPr>
        <w:t xml:space="preserve">, which mounts </w:t>
      </w:r>
      <w:r>
        <w:rPr>
          <w:rFonts w:ascii="Consolas" w:cs="Consolas" w:eastAsia="Consolas" w:hAnsi="Consolas"/>
          <w:b w:val="false"/>
          <w:bCs w:val="false"/>
          <w:i w:val="false"/>
          <w:iCs w:val="false"/>
          <w:color w:val="8B1E2D"/>
          <w:sz w:val="19"/>
          <w:szCs w:val="19"/>
        </w:rPr>
        <w:t xml:space="preserve">App</w:t>
      </w:r>
      <w:r>
        <w:rPr>
          <w:rFonts w:ascii="Calibri" w:cs="Calibri" w:eastAsia="Calibri" w:hAnsi="Calibri"/>
          <w:b w:val="false"/>
          <w:bCs w:val="false"/>
          <w:i w:val="false"/>
          <w:iCs w:val="false"/>
          <w:color w:val="1A1A1A"/>
          <w:sz w:val="21"/>
          <w:szCs w:val="21"/>
        </w:rPr>
        <w:t xml:space="preserve">. From there each layer wraps the next.</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main.tsx                 mounts &lt;App/&gt; and loads styles/index.css</w:t>
            </w:r>
          </w:p>
          <w:p>
            <w:pPr>
              <w:spacing w:after="20" w:line="240"/>
            </w:pPr>
            <w:r>
              <w:rPr>
                <w:rFonts w:ascii="Consolas" w:cs="Consolas" w:eastAsia="Consolas" w:hAnsi="Consolas"/>
                <w:b w:val="false"/>
                <w:bCs w:val="false"/>
                <w:i w:val="false"/>
                <w:iCs w:val="false"/>
                <w:color w:val="23303B"/>
                <w:sz w:val="18"/>
                <w:szCs w:val="18"/>
              </w:rPr>
              <w:t xml:space="preserve">  App.tsx</w:t>
            </w:r>
          </w:p>
          <w:p>
            <w:pPr>
              <w:spacing w:after="20" w:line="240"/>
            </w:pPr>
            <w:r>
              <w:rPr>
                <w:rFonts w:ascii="Consolas" w:cs="Consolas" w:eastAsia="Consolas" w:hAnsi="Consolas"/>
                <w:b w:val="false"/>
                <w:bCs w:val="false"/>
                <w:i w:val="false"/>
                <w:iCs w:val="false"/>
                <w:color w:val="23303B"/>
                <w:sz w:val="18"/>
                <w:szCs w:val="18"/>
              </w:rPr>
              <w:t xml:space="preserve">    MotionConfig         reduced motion for anyone who asked their device for it</w:t>
            </w:r>
          </w:p>
          <w:p>
            <w:pPr>
              <w:spacing w:after="20" w:line="240"/>
            </w:pPr>
            <w:r>
              <w:rPr>
                <w:rFonts w:ascii="Consolas" w:cs="Consolas" w:eastAsia="Consolas" w:hAnsi="Consolas"/>
                <w:b w:val="false"/>
                <w:bCs w:val="false"/>
                <w:i w:val="false"/>
                <w:iCs w:val="false"/>
                <w:color w:val="23303B"/>
                <w:sz w:val="18"/>
                <w:szCs w:val="18"/>
              </w:rPr>
              <w:t xml:space="preserve">    ThemeProvider        light / dark / auto, main colour   (context/ThemeContext)</w:t>
            </w:r>
          </w:p>
          <w:p>
            <w:pPr>
              <w:spacing w:after="20" w:line="240"/>
            </w:pPr>
            <w:r>
              <w:rPr>
                <w:rFonts w:ascii="Consolas" w:cs="Consolas" w:eastAsia="Consolas" w:hAnsi="Consolas"/>
                <w:b w:val="false"/>
                <w:bCs w:val="false"/>
                <w:i w:val="false"/>
                <w:iCs w:val="false"/>
                <w:color w:val="23303B"/>
                <w:sz w:val="18"/>
                <w:szCs w:val="18"/>
              </w:rPr>
              <w:t xml:space="preserve">    AuthProvider         who is signed in, and as what      (context/AuthContext)</w:t>
            </w:r>
          </w:p>
          <w:p>
            <w:pPr>
              <w:spacing w:after="20" w:line="240"/>
            </w:pPr>
            <w:r>
              <w:rPr>
                <w:rFonts w:ascii="Consolas" w:cs="Consolas" w:eastAsia="Consolas" w:hAnsi="Consolas"/>
                <w:b w:val="false"/>
                <w:bCs w:val="false"/>
                <w:i w:val="false"/>
                <w:iCs w:val="false"/>
                <w:color w:val="23303B"/>
                <w:sz w:val="18"/>
                <w:szCs w:val="18"/>
              </w:rPr>
              <w:t xml:space="preserve">    RouterProvider       routes.tsx: one URL map</w:t>
            </w:r>
          </w:p>
          <w:p>
            <w:pPr>
              <w:spacing w:after="20" w:line="240"/>
            </w:pPr>
            <w:r>
              <w:rPr>
                <w:rFonts w:ascii="Consolas" w:cs="Consolas" w:eastAsia="Consolas" w:hAnsi="Consolas"/>
                <w:b w:val="false"/>
                <w:bCs w:val="false"/>
                <w:i w:val="false"/>
                <w:iCs w:val="false"/>
                <w:color w:val="23303B"/>
                <w:sz w:val="18"/>
                <w:szCs w:val="18"/>
              </w:rPr>
              <w:t xml:space="preserve">      ProtectedRoute     the right role, or off to the right portal</w:t>
            </w:r>
          </w:p>
          <w:p>
            <w:pPr>
              <w:spacing w:after="20" w:line="240"/>
            </w:pPr>
            <w:r>
              <w:rPr>
                <w:rFonts w:ascii="Consolas" w:cs="Consolas" w:eastAsia="Consolas" w:hAnsi="Consolas"/>
                <w:b w:val="false"/>
                <w:bCs w:val="false"/>
                <w:i w:val="false"/>
                <w:iCs w:val="false"/>
                <w:color w:val="23303B"/>
                <w:sz w:val="18"/>
                <w:szCs w:val="18"/>
              </w:rPr>
              <w:t xml:space="preserve">        AppLayout / StaffLayout / AdminLayout</w:t>
            </w:r>
          </w:p>
          <w:p>
            <w:pPr>
              <w:spacing w:after="20" w:line="240"/>
            </w:pPr>
            <w:r>
              <w:rPr>
                <w:rFonts w:ascii="Consolas" w:cs="Consolas" w:eastAsia="Consolas" w:hAnsi="Consolas"/>
                <w:b w:val="false"/>
                <w:bCs w:val="false"/>
                <w:i w:val="false"/>
                <w:iCs w:val="false"/>
                <w:color w:val="23303B"/>
                <w:sz w:val="18"/>
                <w:szCs w:val="18"/>
              </w:rPr>
              <w:t xml:space="preserve">          AppShell       sidebar, header, bell, profile menu</w:t>
            </w:r>
          </w:p>
          <w:p>
            <w:pPr>
              <w:spacing w:after="20" w:line="240"/>
            </w:pPr>
            <w:r>
              <w:rPr>
                <w:rFonts w:ascii="Consolas" w:cs="Consolas" w:eastAsia="Consolas" w:hAnsi="Consolas"/>
                <w:b w:val="false"/>
                <w:bCs w:val="false"/>
                <w:i w:val="false"/>
                <w:iCs w:val="false"/>
                <w:color w:val="23303B"/>
                <w:sz w:val="18"/>
                <w:szCs w:val="18"/>
              </w:rPr>
              <w:t xml:space="preserve">            &lt;Outlet/&gt;    the page: pages/*.tsx</w:t>
            </w:r>
          </w:p>
          <w:p>
            <w:pPr>
              <w:spacing w:after="20" w:line="240"/>
            </w:pPr>
            <w:r>
              <w:rPr>
                <w:rFonts w:ascii="Consolas" w:cs="Consolas" w:eastAsia="Consolas" w:hAnsi="Consolas"/>
                <w:b w:val="false"/>
                <w:bCs w:val="false"/>
                <w:i w:val="false"/>
                <w:iCs w:val="false"/>
                <w:color w:val="23303B"/>
                <w:sz w:val="18"/>
                <w:szCs w:val="18"/>
              </w:rPr>
              <w:t xml:space="preserve">              components/common   cards, tables, charts (the design system)</w:t>
            </w:r>
          </w:p>
          <w:p>
            <w:pPr>
              <w:spacing w:after="20" w:line="240"/>
            </w:pPr>
            <w:r>
              <w:rPr>
                <w:rFonts w:ascii="Consolas" w:cs="Consolas" w:eastAsia="Consolas" w:hAnsi="Consolas"/>
                <w:b w:val="false"/>
                <w:bCs w:val="false"/>
                <w:i w:val="false"/>
                <w:iCs w:val="false"/>
                <w:color w:val="23303B"/>
                <w:sz w:val="18"/>
                <w:szCs w:val="18"/>
              </w:rPr>
              <w:t xml:space="preserve">              components/&lt;feature&gt; pieces for one feature</w:t>
            </w:r>
          </w:p>
          <w:p>
            <w:pPr>
              <w:spacing w:after="20" w:line="240"/>
            </w:pPr>
            <w:r>
              <w:rPr>
                <w:rFonts w:ascii="Consolas" w:cs="Consolas" w:eastAsia="Consolas" w:hAnsi="Consolas"/>
                <w:b w:val="false"/>
                <w:bCs w:val="false"/>
                <w:i w:val="false"/>
                <w:iCs w:val="false"/>
                <w:color w:val="23303B"/>
                <w:sz w:val="18"/>
                <w:szCs w:val="18"/>
              </w:rPr>
              <w:t xml:space="preserve">              lib/*      services, calculations, PDFs, spreadsheets</w:t>
            </w:r>
          </w:p>
          <w:p>
            <w:pPr>
              <w:spacing w:after="20" w:line="240"/>
            </w:pPr>
            <w:r>
              <w:rPr>
                <w:rFonts w:ascii="Consolas" w:cs="Consolas" w:eastAsia="Consolas" w:hAnsi="Consolas"/>
                <w:b w:val="false"/>
                <w:bCs w:val="false"/>
                <w:i w:val="false"/>
                <w:iCs w:val="false"/>
                <w:color w:val="23303B"/>
                <w:sz w:val="18"/>
                <w:szCs w:val="18"/>
              </w:rPr>
              <w:t xml:space="preserve">                lib/supabase.ts   the one client: database, auth, storage,</w:t>
            </w:r>
          </w:p>
          <w:p>
            <w:pPr>
              <w:spacing w:after="20" w:line="240"/>
            </w:pPr>
            <w:r>
              <w:rPr>
                <w:rFonts w:ascii="Consolas" w:cs="Consolas" w:eastAsia="Consolas" w:hAnsi="Consolas"/>
                <w:b w:val="false"/>
                <w:bCs w:val="false"/>
                <w:i w:val="false"/>
                <w:iCs w:val="false"/>
                <w:color w:val="23303B"/>
                <w:sz w:val="18"/>
                <w:szCs w:val="18"/>
              </w:rPr>
              <w:t xml:space="preserve">                                  realtime and Edge Functions</w:t>
            </w:r>
          </w:p>
          <w:p>
            <w:pPr>
              <w:spacing w:after="20" w:line="240"/>
            </w:pPr>
            <w:r>
              <w:rPr>
                <w:rFonts w:ascii="Consolas" w:cs="Consolas" w:eastAsia="Consolas" w:hAnsi="Consolas"/>
                <w:b w:val="false"/>
                <w:bCs w:val="false"/>
                <w:i w:val="false"/>
                <w:iCs w:val="false"/>
                <w:color w:val="23303B"/>
                <w:sz w:val="18"/>
                <w:szCs w:val="18"/>
              </w:rPr>
              <w:t xml:space="preserve">    Toaster              the small success / error messages (sonner)</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rule that keeps this clean: anything under </w:t>
      </w:r>
      <w:r>
        <w:rPr>
          <w:rFonts w:ascii="Consolas" w:cs="Consolas" w:eastAsia="Consolas" w:hAnsi="Consolas"/>
          <w:b w:val="false"/>
          <w:bCs w:val="false"/>
          <w:i w:val="false"/>
          <w:iCs w:val="false"/>
          <w:color w:val="8B1E2D"/>
          <w:sz w:val="18"/>
          <w:szCs w:val="18"/>
        </w:rPr>
        <w:t xml:space="preserve">src/lib/</w:t>
      </w:r>
      <w:r>
        <w:rPr>
          <w:rFonts w:ascii="Calibri" w:cs="Calibri" w:eastAsia="Calibri" w:hAnsi="Calibri"/>
          <w:b w:val="false"/>
          <w:bCs w:val="false"/>
          <w:i/>
          <w:iCs/>
          <w:color w:val="5A5A5A"/>
          <w:sz w:val="20"/>
          <w:szCs w:val="20"/>
        </w:rPr>
        <w:t xml:space="preserve"> has no interface, and anything under </w:t>
      </w:r>
      <w:r>
        <w:rPr>
          <w:rFonts w:ascii="Consolas" w:cs="Consolas" w:eastAsia="Consolas" w:hAnsi="Consolas"/>
          <w:b w:val="false"/>
          <w:bCs w:val="false"/>
          <w:i w:val="false"/>
          <w:iCs w:val="false"/>
          <w:color w:val="8B1E2D"/>
          <w:sz w:val="18"/>
          <w:szCs w:val="18"/>
        </w:rPr>
        <w:t xml:space="preserve">src/app/</w:t>
      </w:r>
      <w:r>
        <w:rPr>
          <w:rFonts w:ascii="Calibri" w:cs="Calibri" w:eastAsia="Calibri" w:hAnsi="Calibri"/>
          <w:b w:val="false"/>
          <w:bCs w:val="false"/>
          <w:i/>
          <w:iCs/>
          <w:color w:val="5A5A5A"/>
          <w:sz w:val="20"/>
          <w:szCs w:val="20"/>
        </w:rPr>
        <w:t xml:space="preserve"> draws. A calculation written once in lib can be used by a page, a PDF and a test without being copied.</w:t>
      </w:r>
    </w:p>
    <w:p>
      <w:r>
        <w:br w:type="page"/>
      </w:r>
    </w:p>
    <w:p>
      <w:pPr>
        <w:pStyle w:val="Heading1"/>
        <w:keepNext/>
        <w:spacing w:after="170" w:before="380"/>
      </w:pPr>
      <w:bookmarkStart w:id="2" w:name="_Toc_2"/>
      <w:r>
        <w:rPr>
          <w:rFonts w:ascii="Calibri" w:cs="Calibri" w:eastAsia="Calibri" w:hAnsi="Calibri"/>
          <w:b/>
          <w:bCs/>
          <w:i w:val="false"/>
          <w:iCs w:val="false"/>
          <w:color w:val="8B1E2D"/>
          <w:sz w:val="32"/>
          <w:szCs w:val="32"/>
        </w:rPr>
        <w:t xml:space="preserve">2. Folder by folder</w:t>
      </w:r>
      <w:bookmarkEnd w:id="2"/>
    </w:p>
    <w:p>
      <w:pPr>
        <w:pStyle w:val="Heading2"/>
        <w:keepNext/>
        <w:spacing w:after="120" w:before="300"/>
      </w:pPr>
      <w:bookmarkStart w:id="3" w:name="_Toc_3"/>
      <w:r>
        <w:rPr>
          <w:rFonts w:ascii="Calibri" w:cs="Calibri" w:eastAsia="Calibri" w:hAnsi="Calibri"/>
          <w:b/>
          <w:bCs/>
          <w:i w:val="false"/>
          <w:iCs w:val="false"/>
          <w:color w:val="1A1A1A"/>
          <w:sz w:val="26"/>
          <w:szCs w:val="26"/>
        </w:rPr>
        <w:t xml:space="preserve">2.1 The top of pes_app</w:t>
      </w:r>
      <w:bookmarkEnd w:id="3"/>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Path</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is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index.html</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one HTML page. Sets the crest favicon, loads the Inter font, and applies the saved theme before anything paints, so a dark-mode user never sees a white flash.</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vite.config.ts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build. Aliases </w:t>
            </w:r>
            <w:r>
              <w:rPr>
                <w:rFonts w:ascii="Consolas" w:cs="Consolas" w:eastAsia="Consolas" w:hAnsi="Consolas"/>
                <w:b w:val="false"/>
                <w:bCs w:val="false"/>
                <w:i w:val="false"/>
                <w:iCs w:val="false"/>
                <w:color w:val="8B1E2D"/>
                <w:sz w:val="17"/>
                <w:szCs w:val="17"/>
              </w:rPr>
              <w:t xml:space="preserve">@</w:t>
            </w:r>
            <w:r>
              <w:rPr>
                <w:rFonts w:ascii="Calibri" w:cs="Calibri" w:eastAsia="Calibri" w:hAnsi="Calibri"/>
                <w:b w:val="false"/>
                <w:bCs w:val="false"/>
                <w:i w:val="false"/>
                <w:iCs w:val="false"/>
                <w:color w:val="1A1A1A"/>
                <w:sz w:val="19"/>
                <w:szCs w:val="19"/>
              </w:rPr>
              <w:t xml:space="preserve"> to </w:t>
            </w:r>
            <w:r>
              <w:rPr>
                <w:rFonts w:ascii="Consolas" w:cs="Consolas" w:eastAsia="Consolas" w:hAnsi="Consolas"/>
                <w:b w:val="false"/>
                <w:bCs w:val="false"/>
                <w:i w:val="false"/>
                <w:iCs w:val="false"/>
                <w:color w:val="8B1E2D"/>
                <w:sz w:val="17"/>
                <w:szCs w:val="17"/>
              </w:rPr>
              <w:t xml:space="preserve">src</w:t>
            </w:r>
            <w:r>
              <w:rPr>
                <w:rFonts w:ascii="Calibri" w:cs="Calibri" w:eastAsia="Calibri" w:hAnsi="Calibri"/>
                <w:b w:val="false"/>
                <w:bCs w:val="false"/>
                <w:i w:val="false"/>
                <w:iCs w:val="false"/>
                <w:color w:val="1A1A1A"/>
                <w:sz w:val="19"/>
                <w:szCs w:val="19"/>
              </w:rPr>
              <w:t xml:space="preserve">, forces a single copy of React, and keeps </w:t>
            </w:r>
            <w:r>
              <w:rPr>
                <w:rFonts w:ascii="Consolas" w:cs="Consolas" w:eastAsia="Consolas" w:hAnsi="Consolas"/>
                <w:b w:val="false"/>
                <w:bCs w:val="false"/>
                <w:i w:val="false"/>
                <w:iCs w:val="false"/>
                <w:color w:val="8B1E2D"/>
                <w:sz w:val="17"/>
                <w:szCs w:val="17"/>
              </w:rPr>
              <w:t xml:space="preserve">sonner</w:t>
            </w:r>
            <w:r>
              <w:rPr>
                <w:rFonts w:ascii="Calibri" w:cs="Calibri" w:eastAsia="Calibri" w:hAnsi="Calibri"/>
                <w:b w:val="false"/>
                <w:bCs w:val="false"/>
                <w:i w:val="false"/>
                <w:iCs w:val="false"/>
                <w:color w:val="1A1A1A"/>
                <w:sz w:val="19"/>
                <w:szCs w:val="19"/>
              </w:rPr>
              <w:t xml:space="preserve"> out of pre-bundling (its pre-bundled copy found a second React and every hook inside it failed).</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tsconfig.json</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TypeScript in strict mode, with unused locals and parameters as errors. </w:t>
            </w:r>
            <w:r>
              <w:rPr>
                <w:rFonts w:ascii="Consolas" w:cs="Consolas" w:eastAsia="Consolas" w:hAnsi="Consolas"/>
                <w:b w:val="false"/>
                <w:bCs w:val="false"/>
                <w:i w:val="false"/>
                <w:iCs w:val="false"/>
                <w:color w:val="8B1E2D"/>
                <w:sz w:val="17"/>
                <w:szCs w:val="17"/>
              </w:rPr>
              <w:t xml:space="preserve">npm run typecheck</w:t>
            </w:r>
            <w:r>
              <w:rPr>
                <w:rFonts w:ascii="Calibri" w:cs="Calibri" w:eastAsia="Calibri" w:hAnsi="Calibri"/>
                <w:b w:val="false"/>
                <w:bCs w:val="false"/>
                <w:i w:val="false"/>
                <w:iCs w:val="false"/>
                <w:color w:val="1A1A1A"/>
                <w:sz w:val="19"/>
                <w:szCs w:val="19"/>
              </w:rPr>
              <w:t xml:space="preserve"> must print nothing.</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vercel.json</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deploys (not </w:t>
            </w:r>
            <w:r>
              <w:rPr>
                <w:rFonts w:ascii="Consolas" w:cs="Consolas" w:eastAsia="Consolas" w:hAnsi="Consolas"/>
                <w:b w:val="false"/>
                <w:bCs w:val="false"/>
                <w:i w:val="false"/>
                <w:iCs w:val="false"/>
                <w:color w:val="8B1E2D"/>
                <w:sz w:val="17"/>
                <w:szCs w:val="17"/>
              </w:rPr>
              <w:t xml:space="preserve">dev</w:t>
            </w:r>
            <w:r>
              <w:rPr>
                <w:rFonts w:ascii="Calibri" w:cs="Calibri" w:eastAsia="Calibri" w:hAnsi="Calibri"/>
                <w:b w:val="false"/>
                <w:bCs w:val="false"/>
                <w:i w:val="false"/>
                <w:iCs w:val="false"/>
                <w:color w:val="1A1A1A"/>
                <w:sz w:val="19"/>
                <w:szCs w:val="19"/>
              </w:rPr>
              <w:t xml:space="preserve">, not </w:t>
            </w:r>
            <w:r>
              <w:rPr>
                <w:rFonts w:ascii="Consolas" w:cs="Consolas" w:eastAsia="Consolas" w:hAnsi="Consolas"/>
                <w:b w:val="false"/>
                <w:bCs w:val="false"/>
                <w:i w:val="false"/>
                <w:iCs w:val="false"/>
                <w:color w:val="8B1E2D"/>
                <w:sz w:val="17"/>
                <w:szCs w:val="17"/>
              </w:rPr>
              <w:t xml:space="preserve">claude/*</w:t>
            </w:r>
            <w:r>
              <w:rPr>
                <w:rFonts w:ascii="Calibri" w:cs="Calibri" w:eastAsia="Calibri" w:hAnsi="Calibri"/>
                <w:b w:val="false"/>
                <w:bCs w:val="false"/>
                <w:i w:val="false"/>
                <w:iCs w:val="false"/>
                <w:color w:val="1A1A1A"/>
                <w:sz w:val="19"/>
                <w:szCs w:val="19"/>
              </w:rPr>
              <w:t xml:space="preserve">), the single-page rewrite, and caching: hashed assets for a year, </w:t>
            </w:r>
            <w:r>
              <w:rPr>
                <w:rFonts w:ascii="Consolas" w:cs="Consolas" w:eastAsia="Consolas" w:hAnsi="Consolas"/>
                <w:b w:val="false"/>
                <w:bCs w:val="false"/>
                <w:i w:val="false"/>
                <w:iCs w:val="false"/>
                <w:color w:val="8B1E2D"/>
                <w:sz w:val="17"/>
                <w:szCs w:val="17"/>
              </w:rPr>
              <w:t xml:space="preserve">index.html</w:t>
            </w:r>
            <w:r>
              <w:rPr>
                <w:rFonts w:ascii="Calibri" w:cs="Calibri" w:eastAsia="Calibri" w:hAnsi="Calibri"/>
                <w:b w:val="false"/>
                <w:bCs w:val="false"/>
                <w:i w:val="false"/>
                <w:iCs w:val="false"/>
                <w:color w:val="1A1A1A"/>
                <w:sz w:val="19"/>
                <w:szCs w:val="19"/>
              </w:rPr>
              <w:t xml:space="preserve"> never.</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public/</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crest in its sizes, the favicon, the login photograph.</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*.cjs</w:t>
            </w:r>
            <w:r>
              <w:rPr>
                <w:rFonts w:ascii="Calibri" w:cs="Calibri" w:eastAsia="Calibri" w:hAnsi="Calibri"/>
                <w:b w:val="false"/>
                <w:bCs w:val="false"/>
                <w:i w:val="false"/>
                <w:iCs w:val="false"/>
                <w:color w:val="1A1A1A"/>
                <w:sz w:val="19"/>
                <w:szCs w:val="19"/>
              </w:rPr>
              <w:t xml:space="preserve"> at the top</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One-off maintenance scripts from before the app could manage accounts: creating auth users, syncing ids, exporting migrations, a password reset. Guide 7 says which are still useful.</w:t>
            </w:r>
          </w:p>
        </w:tc>
      </w:tr>
    </w:tbl>
    <w:p>
      <w:pPr>
        <w:spacing w:after="0" w:line="120" w:lineRule="exact"/>
      </w:pPr>
    </w:p>
    <w:p>
      <w:pPr>
        <w:pStyle w:val="Heading2"/>
        <w:keepNext/>
        <w:spacing w:after="120" w:before="300"/>
      </w:pPr>
      <w:bookmarkStart w:id="4" w:name="_Toc_4"/>
      <w:r>
        <w:rPr>
          <w:rFonts w:ascii="Calibri" w:cs="Calibri" w:eastAsia="Calibri" w:hAnsi="Calibri"/>
          <w:b/>
          <w:bCs/>
          <w:i w:val="false"/>
          <w:iCs w:val="false"/>
          <w:color w:val="1A1A1A"/>
          <w:sz w:val="26"/>
          <w:szCs w:val="26"/>
        </w:rPr>
        <w:t xml:space="preserve">2.2 src/app/pages</w:t>
      </w:r>
      <w:bookmarkEnd w:id="4"/>
    </w:p>
    <w:p>
      <w:pPr>
        <w:spacing w:after="150" w:line="276"/>
      </w:pPr>
      <w:r>
        <w:rPr>
          <w:rFonts w:ascii="Calibri" w:cs="Calibri" w:eastAsia="Calibri" w:hAnsi="Calibri"/>
          <w:b w:val="false"/>
          <w:bCs w:val="false"/>
          <w:i w:val="false"/>
          <w:iCs w:val="false"/>
          <w:color w:val="1A1A1A"/>
          <w:sz w:val="21"/>
          <w:szCs w:val="21"/>
        </w:rPr>
        <w:t xml:space="preserve">One file per screen. The student pages sit at the top; the other two portals have folders.</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166"/>
        <w:gridCol w:w="6860"/>
      </w:tblGrid>
      <w:tr>
        <w:trPr>
          <w:tblHeader/>
          <w:cantSplit/>
        </w:trPr>
        <w:tc>
          <w:tcPr>
            <w:tcW w:type="dxa" w:w="216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Folder</w:t>
            </w:r>
          </w:p>
        </w:tc>
        <w:tc>
          <w:tcPr>
            <w:tcW w:type="dxa" w:w="686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Pages</w:t>
            </w:r>
          </w:p>
        </w:tc>
      </w:tr>
      <w:tr>
        <w:trPr>
          <w:cantSplit/>
        </w:trPr>
        <w:tc>
          <w:tcPr>
            <w:tcW w:type="dxa" w:w="2166"/>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pages/</w:t>
            </w:r>
            <w:r>
              <w:rPr>
                <w:rFonts w:ascii="Calibri" w:cs="Calibri" w:eastAsia="Calibri" w:hAnsi="Calibri"/>
                <w:b w:val="false"/>
                <w:bCs w:val="false"/>
                <w:i w:val="false"/>
                <w:iCs w:val="false"/>
                <w:color w:val="1A1A1A"/>
                <w:sz w:val="19"/>
                <w:szCs w:val="19"/>
              </w:rPr>
              <w:t xml:space="preserve"> (student and shared)</w:t>
            </w:r>
          </w:p>
        </w:tc>
        <w:tc>
          <w:tcPr>
            <w:tcW w:type="dxa" w:w="68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Dashboard, Courses, Attendance, Results, Enrollment, MedicalCertificates, Feedback, Mentor, GraduationPlanner, AIAssistant, Notices, NoticeDetail, Notifications, Profile, Settings; LoginPage and AccountLinkPage (no sign-in); ManageNotices (staff and admins)</w:t>
            </w:r>
          </w:p>
        </w:tc>
      </w:tr>
      <w:tr>
        <w:trPr>
          <w:cantSplit/>
        </w:trPr>
        <w:tc>
          <w:tcPr>
            <w:tcW w:type="dxa" w:w="2166"/>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pages/admin/</w:t>
            </w:r>
            <w:r>
              <w:rPr>
                <w:rFonts w:ascii="Calibri" w:cs="Calibri" w:eastAsia="Calibri" w:hAnsi="Calibri"/>
                <w:b w:val="false"/>
                <w:bCs w:val="false"/>
                <w:i w:val="false"/>
                <w:iCs w:val="false"/>
                <w:color w:val="1A1A1A"/>
                <w:sz w:val="19"/>
                <w:szCs w:val="19"/>
              </w:rPr>
              <w:t xml:space="preserve"> (12)</w:t>
            </w:r>
          </w:p>
        </w:tc>
        <w:tc>
          <w:tcPr>
            <w:tcW w:type="dxa" w:w="68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AdminDashboard, AdminAttendance, AdminResults, AdminStudents, AdminCourses, AdminMedical, AdminFeedback, AdminEnrollment, AdminProfile; for the super admin AdminHods, AdminBatches, AdminUsers</w:t>
            </w:r>
          </w:p>
        </w:tc>
      </w:tr>
      <w:tr>
        <w:trPr>
          <w:cantSplit/>
        </w:trPr>
        <w:tc>
          <w:tcPr>
            <w:tcW w:type="dxa" w:w="2166"/>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pages/staff/</w:t>
            </w:r>
            <w:r>
              <w:rPr>
                <w:rFonts w:ascii="Calibri" w:cs="Calibri" w:eastAsia="Calibri" w:hAnsi="Calibri"/>
                <w:b w:val="false"/>
                <w:bCs w:val="false"/>
                <w:i w:val="false"/>
                <w:iCs w:val="false"/>
                <w:color w:val="1A1A1A"/>
                <w:sz w:val="19"/>
                <w:szCs w:val="19"/>
              </w:rPr>
              <w:t xml:space="preserve"> (14)</w:t>
            </w:r>
          </w:p>
        </w:tc>
        <w:tc>
          <w:tcPr>
            <w:tcW w:type="dxa" w:w="68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StaffDashboard, StaffCourses, StaffAttendance, StaffResults, StaffFeedback, FeedbackFormEditor, StaffMentees, StaffProfile; for a head of department HodMentors, HodAssignments, HodEnrollment, HodCourseCatalogue, StaffStudents, StaffLecturers</w:t>
            </w:r>
          </w:p>
        </w:tc>
      </w:tr>
    </w:tbl>
    <w:p>
      <w:pPr>
        <w:spacing w:after="0" w:line="120" w:lineRule="exact"/>
      </w:pPr>
    </w:p>
    <w:p>
      <w:pPr>
        <w:pStyle w:val="Heading2"/>
        <w:keepNext/>
        <w:spacing w:after="120" w:before="300"/>
      </w:pPr>
      <w:bookmarkStart w:id="5" w:name="_Toc_5"/>
      <w:r>
        <w:rPr>
          <w:rFonts w:ascii="Calibri" w:cs="Calibri" w:eastAsia="Calibri" w:hAnsi="Calibri"/>
          <w:b/>
          <w:bCs/>
          <w:i w:val="false"/>
          <w:iCs w:val="false"/>
          <w:color w:val="1A1A1A"/>
          <w:sz w:val="26"/>
          <w:szCs w:val="26"/>
        </w:rPr>
        <w:t xml:space="preserve">2.3 src/app/components</w:t>
      </w:r>
      <w:bookmarkEnd w:id="5"/>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985"/>
        <w:gridCol w:w="7041"/>
      </w:tblGrid>
      <w:tr>
        <w:trPr>
          <w:tblHeader/>
          <w:cantSplit/>
        </w:trPr>
        <w:tc>
          <w:tcPr>
            <w:tcW w:type="dxa" w:w="198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Folder</w:t>
            </w:r>
          </w:p>
        </w:tc>
        <w:tc>
          <w:tcPr>
            <w:tcW w:type="dxa" w:w="7041"/>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lives there</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common/</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design system: every card, header, table, chart, tab, badge, avatar and empty state the pages share. Section 6.</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ui/</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shadcn/ui building blocks over Radix: button, dialog, select, tabs, switch, popover and the rest (48 files). Pages rarely use these directly for layout; </w:t>
            </w:r>
            <w:r>
              <w:rPr>
                <w:rFonts w:ascii="Consolas" w:cs="Consolas" w:eastAsia="Consolas" w:hAnsi="Consolas"/>
                <w:b w:val="false"/>
                <w:bCs w:val="false"/>
                <w:i w:val="false"/>
                <w:iCs w:val="false"/>
                <w:color w:val="8B1E2D"/>
                <w:sz w:val="17"/>
                <w:szCs w:val="17"/>
              </w:rPr>
              <w:t xml:space="preserve">common/</w:t>
            </w:r>
            <w:r>
              <w:rPr>
                <w:rFonts w:ascii="Calibri" w:cs="Calibri" w:eastAsia="Calibri" w:hAnsi="Calibri"/>
                <w:b w:val="false"/>
                <w:bCs w:val="false"/>
                <w:i w:val="false"/>
                <w:iCs w:val="false"/>
                <w:color w:val="1A1A1A"/>
                <w:sz w:val="19"/>
                <w:szCs w:val="19"/>
              </w:rPr>
              <w:t xml:space="preserve"> wraps them.</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layout/</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AppShell (the frame), NotificationBell, BrandLoader (the crest with a turning ring) and RouteFallback.</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account/</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ChangePasswordDialog, and FirstSignInPassword, which a student with a temporary password sees before anything else.</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admin/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batches/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users/</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admin dialogs: change a student's intake, correct a grade, the question editor, intake / departments / remove-batch dialogs, add a user.</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attendance/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results/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enrollment/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courses/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minors/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feedback/</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mentor/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notices/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planner/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dashboard/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staff/</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chat/</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Pieces for one feature each: the QR sign-in and calendar, the results import, the semester baskets and minor selection, the course editor, the minor study plan editor, the Likert grid, the mentor chat, the notice card, the CGPA path chart, the insights panel, the feedback report, the assistant's markdown.</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figma/</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ImageWithFallback, a leftover of the Figma Make template the project began from.</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ProtectedRoute.tsx</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route guard (section 3.2).</w:t>
            </w:r>
          </w:p>
        </w:tc>
      </w:tr>
    </w:tbl>
    <w:p>
      <w:pPr>
        <w:spacing w:after="0" w:line="120" w:lineRule="exact"/>
      </w:pPr>
    </w:p>
    <w:p>
      <w:pPr>
        <w:pStyle w:val="Heading2"/>
        <w:keepNext/>
        <w:spacing w:after="120" w:before="300"/>
      </w:pPr>
      <w:bookmarkStart w:id="6" w:name="_Toc_6"/>
      <w:r>
        <w:rPr>
          <w:rFonts w:ascii="Calibri" w:cs="Calibri" w:eastAsia="Calibri" w:hAnsi="Calibri"/>
          <w:b/>
          <w:bCs/>
          <w:i w:val="false"/>
          <w:iCs w:val="false"/>
          <w:color w:val="1A1A1A"/>
          <w:sz w:val="26"/>
          <w:szCs w:val="26"/>
        </w:rPr>
        <w:t xml:space="preserve">2.4 The rest of src/app</w:t>
      </w:r>
      <w:bookmarkEnd w:id="6"/>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Path</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is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routes.tsx</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URL map (section 3).</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layouts/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AppLayout (students), StaffLayout (lecturers, heads included), AdminLayout (both admin roles). Each builds its menu and hands it to AppShell.</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context/AuthContext.tsx</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signed-in user, their normalised profile, and for a lecturer the StaffContext (their lecturer id and any department they head). Also signs out a deactivated account. Guide 3 follows it step by step.</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context/ThemeContext.tsx</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Light, dark or auto, kept in localStorage under </w:t>
            </w:r>
            <w:r>
              <w:rPr>
                <w:rFonts w:ascii="Consolas" w:cs="Consolas" w:eastAsia="Consolas" w:hAnsi="Consolas"/>
                <w:b w:val="false"/>
                <w:bCs w:val="false"/>
                <w:i w:val="false"/>
                <w:iCs w:val="false"/>
                <w:color w:val="8B1E2D"/>
                <w:sz w:val="17"/>
                <w:szCs w:val="17"/>
              </w:rPr>
              <w:t xml:space="preserve">theme</w:t>
            </w:r>
            <w:r>
              <w:rPr>
                <w:rFonts w:ascii="Calibri" w:cs="Calibri" w:eastAsia="Calibri" w:hAnsi="Calibri"/>
                <w:b w:val="false"/>
                <w:bCs w:val="false"/>
                <w:i w:val="false"/>
                <w:iCs w:val="false"/>
                <w:color w:val="1A1A1A"/>
                <w:sz w:val="19"/>
                <w:szCs w:val="19"/>
              </w:rPr>
              <w:t xml:space="preserve">; and the main colour (section 6.2), under </w:t>
            </w:r>
            <w:r>
              <w:rPr>
                <w:rFonts w:ascii="Consolas" w:cs="Consolas" w:eastAsia="Consolas" w:hAnsi="Consolas"/>
                <w:b w:val="false"/>
                <w:bCs w:val="false"/>
                <w:i w:val="false"/>
                <w:iCs w:val="false"/>
                <w:color w:val="8B1E2D"/>
                <w:sz w:val="17"/>
                <w:szCs w:val="17"/>
              </w:rPr>
              <w:t xml:space="preserve">main-colour</w:t>
            </w:r>
            <w:r>
              <w:rPr>
                <w:rFonts w:ascii="Calibri" w:cs="Calibri" w:eastAsia="Calibri" w:hAnsi="Calibri"/>
                <w:b w:val="false"/>
                <w:bCs w:val="false"/>
                <w:i w:val="false"/>
                <w:iCs w:val="false"/>
                <w:color w:val="1A1A1A"/>
                <w:sz w:val="19"/>
                <w:szCs w:val="19"/>
              </w:rPr>
              <w:t xml:space="preserve">. Both are per device, and </w:t>
            </w:r>
            <w:r>
              <w:rPr>
                <w:rFonts w:ascii="Consolas" w:cs="Consolas" w:eastAsia="Consolas" w:hAnsi="Consolas"/>
                <w:b w:val="false"/>
                <w:bCs w:val="false"/>
                <w:i w:val="false"/>
                <w:iCs w:val="false"/>
                <w:color w:val="8B1E2D"/>
                <w:sz w:val="17"/>
                <w:szCs w:val="17"/>
              </w:rPr>
              <w:t xml:space="preserve">index.html</w:t>
            </w:r>
            <w:r>
              <w:rPr>
                <w:rFonts w:ascii="Calibri" w:cs="Calibri" w:eastAsia="Calibri" w:hAnsi="Calibri"/>
                <w:b w:val="false"/>
                <w:bCs w:val="false"/>
                <w:i w:val="false"/>
                <w:iCs w:val="false"/>
                <w:color w:val="1A1A1A"/>
                <w:sz w:val="19"/>
                <w:szCs w:val="19"/>
              </w:rPr>
              <w:t xml:space="preserve"> applies them before the first paint.</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hooks/useNotifications.ts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One store for the notification list, shared by the bell and the Notifications page, live through Realtime.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hooks/useNotificationCounts.ts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 badge count in one call (</w:t>
            </w:r>
            <w:r>
              <w:rPr>
                <w:rFonts w:ascii="Consolas" w:cs="Consolas" w:eastAsia="Consolas" w:hAnsi="Consolas"/>
                <w:b w:val="false"/>
                <w:bCs w:val="false"/>
                <w:i w:val="false"/>
                <w:iCs w:val="false"/>
                <w:color w:val="8B1E2D"/>
                <w:sz w:val="17"/>
                <w:szCs w:val="17"/>
              </w:rPr>
              <w:t xml:space="preserve">get_my_notification_counts</w:t>
            </w:r>
            <w:r>
              <w:rPr>
                <w:rFonts w:ascii="Calibri" w:cs="Calibri" w:eastAsia="Calibri" w:hAnsi="Calibri"/>
                <w:b w:val="false"/>
                <w:bCs w:val="false"/>
                <w:i w:val="false"/>
                <w:iCs w:val="false"/>
                <w:color w:val="1A1A1A"/>
                <w:sz w:val="19"/>
                <w:szCs w:val="19"/>
              </w:rPr>
              <w:t xml:space="preserve">), refreshed when something changes.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hooks/useThreadChannel.ts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mentor chat's live channel: new messages, read receipts, and "typing…".</w:t>
            </w:r>
          </w:p>
        </w:tc>
      </w:tr>
    </w:tbl>
    <w:p>
      <w:pPr>
        <w:spacing w:after="0" w:line="120" w:lineRule="exact"/>
      </w:pPr>
    </w:p>
    <w:p>
      <w:pPr>
        <w:pStyle w:val="Heading2"/>
        <w:keepNext/>
        <w:spacing w:after="120" w:before="300"/>
      </w:pPr>
      <w:bookmarkStart w:id="7" w:name="_Toc_7"/>
      <w:r>
        <w:rPr>
          <w:rFonts w:ascii="Calibri" w:cs="Calibri" w:eastAsia="Calibri" w:hAnsi="Calibri"/>
          <w:b/>
          <w:bCs/>
          <w:i w:val="false"/>
          <w:iCs w:val="false"/>
          <w:color w:val="1A1A1A"/>
          <w:sz w:val="26"/>
          <w:szCs w:val="26"/>
        </w:rPr>
        <w:t xml:space="preserve">2.5 src/lib</w:t>
      </w:r>
      <w:bookmarkEnd w:id="7"/>
    </w:p>
    <w:p>
      <w:pPr>
        <w:spacing w:after="150" w:line="276"/>
      </w:pPr>
      <w:r>
        <w:rPr>
          <w:rFonts w:ascii="Calibri" w:cs="Calibri" w:eastAsia="Calibri" w:hAnsi="Calibri"/>
          <w:b w:val="false"/>
          <w:bCs w:val="false"/>
          <w:i w:val="false"/>
          <w:iCs w:val="false"/>
          <w:color w:val="1A1A1A"/>
          <w:sz w:val="21"/>
          <w:szCs w:val="21"/>
        </w:rPr>
        <w:t xml:space="preserve">35 modules, no JSX. The services wrap database calls; the rest are calculations and file formats.</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Module</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Job</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supabase.ts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Creates the one Supabase client from </w:t>
            </w:r>
            <w:r>
              <w:rPr>
                <w:rFonts w:ascii="Consolas" w:cs="Consolas" w:eastAsia="Consolas" w:hAnsi="Consolas"/>
                <w:b w:val="false"/>
                <w:bCs w:val="false"/>
                <w:i w:val="false"/>
                <w:iCs w:val="false"/>
                <w:color w:val="8B1E2D"/>
                <w:sz w:val="17"/>
                <w:szCs w:val="17"/>
              </w:rPr>
              <w:t xml:space="preserve">VITE_SUPABASE_URL</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8B1E2D"/>
                <w:sz w:val="17"/>
                <w:szCs w:val="17"/>
              </w:rPr>
              <w:t xml:space="preserve">VITE_SUPABASE_ANON_KEY</w:t>
            </w:r>
            <w:r>
              <w:rPr>
                <w:rFonts w:ascii="Calibri" w:cs="Calibri" w:eastAsia="Calibri" w:hAnsi="Calibri"/>
                <w:b w:val="false"/>
                <w:bCs w:val="false"/>
                <w:i w:val="false"/>
                <w:iCs w:val="false"/>
                <w:color w:val="1A1A1A"/>
                <w:sz w:val="19"/>
                <w:szCs w:val="19"/>
              </w:rPr>
              <w:t xml:space="preserv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types.ts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normalised profile and the Role type.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settings.ts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regulation engine on the client: reads </w:t>
            </w:r>
            <w:r>
              <w:rPr>
                <w:rFonts w:ascii="Consolas" w:cs="Consolas" w:eastAsia="Consolas" w:hAnsi="Consolas"/>
                <w:b w:val="false"/>
                <w:bCs w:val="false"/>
                <w:i w:val="false"/>
                <w:iCs w:val="false"/>
                <w:color w:val="8B1E2D"/>
                <w:sz w:val="17"/>
                <w:szCs w:val="17"/>
              </w:rPr>
              <w:t xml:space="preserve">system_settings</w:t>
            </w:r>
            <w:r>
              <w:rPr>
                <w:rFonts w:ascii="Calibri" w:cs="Calibri" w:eastAsia="Calibri" w:hAnsi="Calibri"/>
                <w:b w:val="false"/>
                <w:bCs w:val="false"/>
                <w:i w:val="false"/>
                <w:iCs w:val="false"/>
                <w:color w:val="1A1A1A"/>
                <w:sz w:val="19"/>
                <w:szCs w:val="19"/>
              </w:rPr>
              <w:t xml:space="preserve"> once, caches it, falls back to the faculty defaults, and offers </w:t>
            </w:r>
            <w:r>
              <w:rPr>
                <w:rFonts w:ascii="Consolas" w:cs="Consolas" w:eastAsia="Consolas" w:hAnsi="Consolas"/>
                <w:b w:val="false"/>
                <w:bCs w:val="false"/>
                <w:i w:val="false"/>
                <w:iCs w:val="false"/>
                <w:color w:val="8B1E2D"/>
                <w:sz w:val="17"/>
                <w:szCs w:val="17"/>
              </w:rPr>
              <w:t xml:space="preserve">getSettings()</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8B1E2D"/>
                <w:sz w:val="17"/>
                <w:szCs w:val="17"/>
              </w:rPr>
              <w:t xml:space="preserve">useSettings()</w:t>
            </w:r>
            <w:r>
              <w:rPr>
                <w:rFonts w:ascii="Calibri" w:cs="Calibri" w:eastAsia="Calibri" w:hAnsi="Calibri"/>
                <w:b w:val="false"/>
                <w:bCs w:val="false"/>
                <w:i w:val="false"/>
                <w:iCs w:val="false"/>
                <w:color w:val="1A1A1A"/>
                <w:sz w:val="19"/>
                <w:szCs w:val="19"/>
              </w:rPr>
              <w:t xml:space="preserv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departments.ts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Each department's name, code and colour classes (stripe, chip, row, hover, text), from the Handbook's own colours.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staffScope.ts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adminScope.ts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the interface shows a lecturer or an admin. Presentation only; the database decides what is allowed.</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staffService.ts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feedbackService.ts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mentorService.ts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registryService.ts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Grouped database calls for the staff portal, feedback, mentoring and a student's batch changes.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notices.ts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notifications.ts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notice board and the notification list.</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accounts.ts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accountGuard.ts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Calls to the </w:t>
            </w:r>
            <w:r>
              <w:rPr>
                <w:rFonts w:ascii="Consolas" w:cs="Consolas" w:eastAsia="Consolas" w:hAnsi="Consolas"/>
                <w:b w:val="false"/>
                <w:bCs w:val="false"/>
                <w:i w:val="false"/>
                <w:iCs w:val="false"/>
                <w:color w:val="8B1E2D"/>
                <w:sz w:val="17"/>
                <w:szCs w:val="17"/>
              </w:rPr>
              <w:t xml:space="preserve">account</w:t>
            </w:r>
            <w:r>
              <w:rPr>
                <w:rFonts w:ascii="Calibri" w:cs="Calibri" w:eastAsia="Calibri" w:hAnsi="Calibri"/>
                <w:b w:val="false"/>
                <w:bCs w:val="false"/>
                <w:i w:val="false"/>
                <w:iCs w:val="false"/>
                <w:color w:val="1A1A1A"/>
                <w:sz w:val="19"/>
                <w:szCs w:val="19"/>
              </w:rPr>
              <w:t xml:space="preserve"> Edge Function; the forced sign-out of a deactivated account.</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batches.ts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batchIntake.ts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Calls to </w:t>
            </w:r>
            <w:r>
              <w:rPr>
                <w:rFonts w:ascii="Consolas" w:cs="Consolas" w:eastAsia="Consolas" w:hAnsi="Consolas"/>
                <w:b w:val="false"/>
                <w:bCs w:val="false"/>
                <w:i w:val="false"/>
                <w:iCs w:val="false"/>
                <w:color w:val="8B1E2D"/>
                <w:sz w:val="17"/>
                <w:szCs w:val="17"/>
              </w:rPr>
              <w:t xml:space="preserve">manage-batches</w:t>
            </w:r>
            <w:r>
              <w:rPr>
                <w:rFonts w:ascii="Calibri" w:cs="Calibri" w:eastAsia="Calibri" w:hAnsi="Calibri"/>
                <w:b w:val="false"/>
                <w:bCs w:val="false"/>
                <w:i w:val="false"/>
                <w:iCs w:val="false"/>
                <w:color w:val="1A1A1A"/>
                <w:sz w:val="19"/>
                <w:szCs w:val="19"/>
              </w:rPr>
              <w:t xml:space="preserve">; reading an intake spreadsheet and writing a batch's records out.</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graduationPlan.ts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splitCourses.ts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plannerScenarios.ts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planner's arithmetic, courses taught over two semesters, saved scenarios.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minors.ts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minorPlan.ts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department's minors and their study plans.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attendanceMath.ts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attendanceRegister.ts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studentAttendance.ts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Percentages and tiers; the office's register; a student's attendance per delivery.</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resultsWorkbook.ts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resultSheetPdf.ts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feedbackReportPdf.ts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Excel results workbook (out and back in), the faculty's result sheet PDF, the feedback report PDF.</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chatbotEngine.ts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llmAssistant.ts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assistant's thin client: send a message, report what happened.</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avatars.ts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batch.ts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format.ts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deviceId.ts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takeaways.ts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Photos; batch numbering; registration numbers and dates; a stable id for this browser; the one-line reading under each chart.</w:t>
            </w:r>
          </w:p>
        </w:tc>
      </w:tr>
    </w:tbl>
    <w:p>
      <w:pPr>
        <w:spacing w:after="0" w:line="120" w:lineRule="exact"/>
      </w:pPr>
    </w:p>
    <w:p>
      <w:r>
        <w:br w:type="page"/>
      </w:r>
    </w:p>
    <w:p>
      <w:pPr>
        <w:pStyle w:val="Heading1"/>
        <w:keepNext/>
        <w:spacing w:after="170" w:before="380"/>
      </w:pPr>
      <w:bookmarkStart w:id="8" w:name="_Toc_8"/>
      <w:r>
        <w:rPr>
          <w:rFonts w:ascii="Calibri" w:cs="Calibri" w:eastAsia="Calibri" w:hAnsi="Calibri"/>
          <w:b/>
          <w:bCs/>
          <w:i w:val="false"/>
          <w:iCs w:val="false"/>
          <w:color w:val="8B1E2D"/>
          <w:sz w:val="32"/>
          <w:szCs w:val="32"/>
        </w:rPr>
        <w:t xml:space="preserve">3. Routes</w:t>
      </w:r>
      <w:bookmarkEnd w:id="8"/>
    </w:p>
    <w:p>
      <w:pPr>
        <w:pStyle w:val="Heading2"/>
        <w:keepNext/>
        <w:spacing w:after="120" w:before="300"/>
      </w:pPr>
      <w:bookmarkStart w:id="9" w:name="_Toc_9"/>
      <w:r>
        <w:rPr>
          <w:rFonts w:ascii="Calibri" w:cs="Calibri" w:eastAsia="Calibri" w:hAnsi="Calibri"/>
          <w:b/>
          <w:bCs/>
          <w:i w:val="false"/>
          <w:iCs w:val="false"/>
          <w:color w:val="1A1A1A"/>
          <w:sz w:val="26"/>
          <w:szCs w:val="26"/>
        </w:rPr>
        <w:t xml:space="preserve">3.1 One chunk per page</w:t>
      </w:r>
      <w:bookmarkEnd w:id="9"/>
    </w:p>
    <w:p>
      <w:pPr>
        <w:spacing w:after="150" w:line="276"/>
      </w:pPr>
      <w:r>
        <w:rPr>
          <w:rFonts w:ascii="Consolas" w:cs="Consolas" w:eastAsia="Consolas" w:hAnsi="Consolas"/>
          <w:b w:val="false"/>
          <w:bCs w:val="false"/>
          <w:i w:val="false"/>
          <w:iCs w:val="false"/>
          <w:color w:val="8B1E2D"/>
          <w:sz w:val="19"/>
          <w:szCs w:val="19"/>
        </w:rPr>
        <w:t xml:space="preserve">routes.tsx</w:t>
      </w:r>
      <w:r>
        <w:rPr>
          <w:rFonts w:ascii="Calibri" w:cs="Calibri" w:eastAsia="Calibri" w:hAnsi="Calibri"/>
          <w:b w:val="false"/>
          <w:bCs w:val="false"/>
          <w:i w:val="false"/>
          <w:iCs w:val="false"/>
          <w:color w:val="1A1A1A"/>
          <w:sz w:val="21"/>
          <w:szCs w:val="21"/>
        </w:rPr>
        <w:t xml:space="preserve"> lists every URL. Each page is imported lazily, so the browser downloads a page's code only when someone opens it, and the sign-in page arrives without the admin screens, the PDF writer or the chart library behind it.</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const Results = page(() =&gt; import("./pages/Results"));</w:t>
            </w:r>
          </w:p>
          <w:p>
            <w:pPr>
              <w:spacing w:after="20" w:line="240"/>
            </w:pPr>
            <w:r>
              <w:rPr>
                <w:rFonts w:ascii="Consolas" w:cs="Consolas" w:eastAsia="Consolas" w:hAnsi="Consolas"/>
                <w:b w:val="false"/>
                <w:bCs w:val="false"/>
                <w:i w:val="false"/>
                <w:iCs w:val="false"/>
                <w:color w:val="23303B"/>
                <w:sz w:val="18"/>
                <w:szCs w:val="18"/>
              </w:rPr>
              <w:t xml:space="preserve">...</w:t>
            </w:r>
          </w:p>
          <w:p>
            <w:pPr>
              <w:spacing w:after="20" w:line="240"/>
            </w:pPr>
            <w:r>
              <w:rPr>
                <w:rFonts w:ascii="Consolas" w:cs="Consolas" w:eastAsia="Consolas" w:hAnsi="Consolas"/>
                <w:b w:val="false"/>
                <w:bCs w:val="false"/>
                <w:i w:val="false"/>
                <w:iCs w:val="false"/>
                <w:color w:val="23303B"/>
                <w:sz w:val="18"/>
                <w:szCs w:val="18"/>
              </w:rPr>
              <w:t xml:space="preserve">{ path: "/app", element: held(&lt;ProtectedRoute allowedRole="student"&gt;</w:t>
            </w:r>
          </w:p>
          <w:p>
            <w:pPr>
              <w:spacing w:after="20" w:line="240"/>
            </w:pPr>
            <w:r>
              <w:rPr>
                <w:rFonts w:ascii="Consolas" w:cs="Consolas" w:eastAsia="Consolas" w:hAnsi="Consolas"/>
                <w:b w:val="false"/>
                <w:bCs w:val="false"/>
                <w:i w:val="false"/>
                <w:iCs w:val="false"/>
                <w:color w:val="23303B"/>
                <w:sz w:val="18"/>
                <w:szCs w:val="18"/>
              </w:rPr>
              <w:t xml:space="preserve">                                 &lt;AppLayout/&gt;&lt;/ProtectedRoute&gt;),</w:t>
            </w:r>
          </w:p>
          <w:p>
            <w:pPr>
              <w:spacing w:after="20" w:line="240"/>
            </w:pPr>
            <w:r>
              <w:rPr>
                <w:rFonts w:ascii="Consolas" w:cs="Consolas" w:eastAsia="Consolas" w:hAnsi="Consolas"/>
                <w:b w:val="false"/>
                <w:bCs w:val="false"/>
                <w:i w:val="false"/>
                <w:iCs w:val="false"/>
                <w:color w:val="23303B"/>
                <w:sz w:val="18"/>
                <w:szCs w:val="18"/>
              </w:rPr>
              <w:t xml:space="preserve">  children: [</w:t>
            </w:r>
          </w:p>
          <w:p>
            <w:pPr>
              <w:spacing w:after="20" w:line="240"/>
            </w:pPr>
            <w:r>
              <w:rPr>
                <w:rFonts w:ascii="Consolas" w:cs="Consolas" w:eastAsia="Consolas" w:hAnsi="Consolas"/>
                <w:b w:val="false"/>
                <w:bCs w:val="false"/>
                <w:i w:val="false"/>
                <w:iCs w:val="false"/>
                <w:color w:val="23303B"/>
                <w:sz w:val="18"/>
                <w:szCs w:val="18"/>
              </w:rPr>
              <w:t xml:space="preserve">    { index: true,      element: held(&lt;Dashboard/&gt;) },</w:t>
            </w:r>
          </w:p>
          <w:p>
            <w:pPr>
              <w:spacing w:after="20" w:line="240"/>
            </w:pPr>
            <w:r>
              <w:rPr>
                <w:rFonts w:ascii="Consolas" w:cs="Consolas" w:eastAsia="Consolas" w:hAnsi="Consolas"/>
                <w:b w:val="false"/>
                <w:bCs w:val="false"/>
                <w:i w:val="false"/>
                <w:iCs w:val="false"/>
                <w:color w:val="23303B"/>
                <w:sz w:val="18"/>
                <w:szCs w:val="18"/>
              </w:rPr>
              <w:t xml:space="preserve">    { path: "results",  element: held(&lt;Results/&gt;) },</w:t>
            </w:r>
          </w:p>
          <w:p>
            <w:pPr>
              <w:spacing w:after="20" w:line="240"/>
            </w:pPr>
            <w:r>
              <w:rPr>
                <w:rFonts w:ascii="Consolas" w:cs="Consolas" w:eastAsia="Consolas" w:hAnsi="Consolas"/>
                <w:b w:val="false"/>
                <w:bCs w:val="false"/>
                <w:i w:val="false"/>
                <w:iCs w:val="false"/>
                <w:color w:val="23303B"/>
                <w:sz w:val="18"/>
                <w:szCs w:val="18"/>
              </w:rPr>
              <w:t xml:space="preserve">    ...</w:t>
            </w:r>
          </w:p>
        </w:tc>
      </w:tr>
    </w:tbl>
    <w:p>
      <w:pPr>
        <w:spacing w:after="0" w:line="120" w:lineRule="exact"/>
      </w:pPr>
    </w:p>
    <w:p>
      <w:pPr>
        <w:spacing w:after="150" w:line="276"/>
      </w:pPr>
      <w:r>
        <w:rPr>
          <w:rFonts w:ascii="Consolas" w:cs="Consolas" w:eastAsia="Consolas" w:hAnsi="Consolas"/>
          <w:b w:val="false"/>
          <w:bCs w:val="false"/>
          <w:i w:val="false"/>
          <w:iCs w:val="false"/>
          <w:color w:val="8B1E2D"/>
          <w:sz w:val="19"/>
          <w:szCs w:val="19"/>
        </w:rPr>
        <w:t xml:space="preserve">page()</w:t>
      </w:r>
      <w:r>
        <w:rPr>
          <w:rFonts w:ascii="Calibri" w:cs="Calibri" w:eastAsia="Calibri" w:hAnsi="Calibri"/>
          <w:b w:val="false"/>
          <w:bCs w:val="false"/>
          <w:i w:val="false"/>
          <w:iCs w:val="false"/>
          <w:color w:val="1A1A1A"/>
          <w:sz w:val="21"/>
          <w:szCs w:val="21"/>
        </w:rPr>
        <w:t xml:space="preserve"> is </w:t>
      </w:r>
      <w:r>
        <w:rPr>
          <w:rFonts w:ascii="Consolas" w:cs="Consolas" w:eastAsia="Consolas" w:hAnsi="Consolas"/>
          <w:b w:val="false"/>
          <w:bCs w:val="false"/>
          <w:i w:val="false"/>
          <w:iCs w:val="false"/>
          <w:color w:val="8B1E2D"/>
          <w:sz w:val="19"/>
          <w:szCs w:val="19"/>
        </w:rPr>
        <w:t xml:space="preserve">React.lazy</w:t>
      </w:r>
      <w:r>
        <w:rPr>
          <w:rFonts w:ascii="Calibri" w:cs="Calibri" w:eastAsia="Calibri" w:hAnsi="Calibri"/>
          <w:b w:val="false"/>
          <w:bCs w:val="false"/>
          <w:i w:val="false"/>
          <w:iCs w:val="false"/>
          <w:color w:val="1A1A1A"/>
          <w:sz w:val="21"/>
          <w:szCs w:val="21"/>
        </w:rPr>
        <w:t xml:space="preserve"> with one addition worth knowing about. After a deploy, a tab that was already open still asks for the old chunk names; the host answers with </w:t>
      </w:r>
      <w:r>
        <w:rPr>
          <w:rFonts w:ascii="Consolas" w:cs="Consolas" w:eastAsia="Consolas" w:hAnsi="Consolas"/>
          <w:b w:val="false"/>
          <w:bCs w:val="false"/>
          <w:i w:val="false"/>
          <w:iCs w:val="false"/>
          <w:color w:val="8B1E2D"/>
          <w:sz w:val="19"/>
          <w:szCs w:val="19"/>
        </w:rPr>
        <w:t xml:space="preserve">index.html</w:t>
      </w:r>
      <w:r>
        <w:rPr>
          <w:rFonts w:ascii="Calibri" w:cs="Calibri" w:eastAsia="Calibri" w:hAnsi="Calibri"/>
          <w:b w:val="false"/>
          <w:bCs w:val="false"/>
          <w:i w:val="false"/>
          <w:iCs w:val="false"/>
          <w:color w:val="1A1A1A"/>
          <w:sz w:val="21"/>
          <w:szCs w:val="21"/>
        </w:rPr>
        <w:t xml:space="preserve">, and the import fails with "Failed to fetch dynamically imported module". So a chunk that fails to load reloads the page once, which fetches the current names. Once, because a genuine failure must be allowed to surface. </w:t>
      </w:r>
      <w:r>
        <w:rPr>
          <w:rFonts w:ascii="Consolas" w:cs="Consolas" w:eastAsia="Consolas" w:hAnsi="Consolas"/>
          <w:b w:val="false"/>
          <w:bCs w:val="false"/>
          <w:i w:val="false"/>
          <w:iCs w:val="false"/>
          <w:color w:val="8B1E2D"/>
          <w:sz w:val="19"/>
          <w:szCs w:val="19"/>
        </w:rPr>
        <w:t xml:space="preserve">held()</w:t>
      </w:r>
      <w:r>
        <w:rPr>
          <w:rFonts w:ascii="Calibri" w:cs="Calibri" w:eastAsia="Calibri" w:hAnsi="Calibri"/>
          <w:b w:val="false"/>
          <w:bCs w:val="false"/>
          <w:i w:val="false"/>
          <w:iCs w:val="false"/>
          <w:color w:val="1A1A1A"/>
          <w:sz w:val="21"/>
          <w:szCs w:val="21"/>
        </w:rPr>
        <w:t xml:space="preserve"> wraps each element in Suspense with the crest loader.</w:t>
      </w:r>
    </w:p>
    <w:p>
      <w:pPr>
        <w:pStyle w:val="Heading2"/>
        <w:keepNext/>
        <w:spacing w:after="120" w:before="300"/>
      </w:pPr>
      <w:bookmarkStart w:id="10" w:name="_Toc_10"/>
      <w:r>
        <w:rPr>
          <w:rFonts w:ascii="Calibri" w:cs="Calibri" w:eastAsia="Calibri" w:hAnsi="Calibri"/>
          <w:b/>
          <w:bCs/>
          <w:i w:val="false"/>
          <w:iCs w:val="false"/>
          <w:color w:val="1A1A1A"/>
          <w:sz w:val="26"/>
          <w:szCs w:val="26"/>
        </w:rPr>
        <w:t xml:space="preserve">3.2 The guard</w:t>
      </w:r>
      <w:bookmarkEnd w:id="10"/>
    </w:p>
    <w:p>
      <w:pPr>
        <w:spacing w:after="150" w:line="276"/>
      </w:pPr>
      <w:r>
        <w:rPr>
          <w:rFonts w:ascii="Consolas" w:cs="Consolas" w:eastAsia="Consolas" w:hAnsi="Consolas"/>
          <w:b w:val="false"/>
          <w:bCs w:val="false"/>
          <w:i w:val="false"/>
          <w:iCs w:val="false"/>
          <w:color w:val="8B1E2D"/>
          <w:sz w:val="19"/>
          <w:szCs w:val="19"/>
        </w:rPr>
        <w:t xml:space="preserve">ProtectedRoute</w:t>
      </w:r>
      <w:r>
        <w:rPr>
          <w:rFonts w:ascii="Calibri" w:cs="Calibri" w:eastAsia="Calibri" w:hAnsi="Calibri"/>
          <w:b w:val="false"/>
          <w:bCs w:val="false"/>
          <w:i w:val="false"/>
          <w:iCs w:val="false"/>
          <w:color w:val="1A1A1A"/>
          <w:sz w:val="21"/>
          <w:szCs w:val="21"/>
        </w:rPr>
        <w:t xml:space="preserve"> shows the loader while the session is checked, sends a signed-out visitor to the sign-in page, and sends a signed-in user with the wrong role to their own portal (</w:t>
      </w:r>
      <w:r>
        <w:rPr>
          <w:rFonts w:ascii="Consolas" w:cs="Consolas" w:eastAsia="Consolas" w:hAnsi="Consolas"/>
          <w:b w:val="false"/>
          <w:bCs w:val="false"/>
          <w:i w:val="false"/>
          <w:iCs w:val="false"/>
          <w:color w:val="8B1E2D"/>
          <w:sz w:val="19"/>
          <w:szCs w:val="19"/>
        </w:rPr>
        <w:t xml:space="preserve">homeFor(role)</w:t>
      </w:r>
      <w:r>
        <w:rPr>
          <w:rFonts w:ascii="Calibri" w:cs="Calibri" w:eastAsia="Calibri" w:hAnsi="Calibri"/>
          <w:b w:val="false"/>
          <w:bCs w:val="false"/>
          <w:i w:val="false"/>
          <w:iCs w:val="false"/>
          <w:color w:val="1A1A1A"/>
          <w:sz w:val="21"/>
          <w:szCs w:val="21"/>
        </w:rPr>
        <w:t xml:space="preserve">). It is courtesy, not security — Guide 3, section 6.</w:t>
      </w:r>
    </w:p>
    <w:p>
      <w:pPr>
        <w:pStyle w:val="Heading2"/>
        <w:keepNext/>
        <w:spacing w:after="120" w:before="300"/>
      </w:pPr>
      <w:bookmarkStart w:id="11" w:name="_Toc_11"/>
      <w:r>
        <w:rPr>
          <w:rFonts w:ascii="Calibri" w:cs="Calibri" w:eastAsia="Calibri" w:hAnsi="Calibri"/>
          <w:b/>
          <w:bCs/>
          <w:i w:val="false"/>
          <w:iCs w:val="false"/>
          <w:color w:val="1A1A1A"/>
          <w:sz w:val="26"/>
          <w:szCs w:val="26"/>
        </w:rPr>
        <w:t xml:space="preserve">3.3 The portals</w:t>
      </w:r>
      <w:bookmarkEnd w:id="11"/>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985"/>
        <w:gridCol w:w="7041"/>
      </w:tblGrid>
      <w:tr>
        <w:trPr>
          <w:tblHeader/>
          <w:cantSplit/>
        </w:trPr>
        <w:tc>
          <w:tcPr>
            <w:tcW w:type="dxa" w:w="198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Prefix</w:t>
            </w:r>
          </w:p>
        </w:tc>
        <w:tc>
          <w:tcPr>
            <w:tcW w:type="dxa" w:w="7041"/>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Who, and what</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sign-in page.</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/account/setup</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/account/reset</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Setting a password from an emailed link. No sign-in.</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/app</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Students: 15 routes.</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/staff</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Lecturers: 15 routes, six of them for a head of department.</w:t>
            </w:r>
          </w:p>
        </w:tc>
      </w:tr>
      <w:tr>
        <w:trPr>
          <w:cantSplit/>
        </w:trPr>
        <w:tc>
          <w:tcPr>
            <w:tcW w:type="dxa" w:w="198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/admin</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Admins: 14 routes, three of them for the super admin.</w:t>
            </w:r>
          </w:p>
        </w:tc>
      </w:tr>
      <w:tr>
        <w:trPr>
          <w:cantSplit/>
        </w:trPr>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anything else</w:t>
            </w:r>
          </w:p>
        </w:tc>
        <w:tc>
          <w:tcPr>
            <w:tcW w:type="dxa" w:w="704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Back to </w:t>
            </w:r>
            <w:r>
              <w:rPr>
                <w:rFonts w:ascii="Consolas" w:cs="Consolas" w:eastAsia="Consolas" w:hAnsi="Consolas"/>
                <w:b w:val="false"/>
                <w:bCs w:val="false"/>
                <w:i w:val="false"/>
                <w:iCs w:val="false"/>
                <w:color w:val="8B1E2D"/>
                <w:sz w:val="17"/>
                <w:szCs w:val="17"/>
              </w:rPr>
              <w:t xml:space="preserve">/</w:t>
            </w:r>
            <w:r>
              <w:rPr>
                <w:rFonts w:ascii="Calibri" w:cs="Calibri" w:eastAsia="Calibri" w:hAnsi="Calibri"/>
                <w:b w:val="false"/>
                <w:bCs w:val="false"/>
                <w:i w:val="false"/>
                <w:iCs w:val="false"/>
                <w:color w:val="1A1A1A"/>
                <w:sz w:val="19"/>
                <w:szCs w:val="19"/>
              </w:rPr>
              <w:t xml:space="preserve">.</w:t>
            </w:r>
          </w:p>
        </w:tc>
      </w:tr>
    </w:tbl>
    <w:p>
      <w:pPr>
        <w:spacing w:after="0" w:line="120" w:lineRule="exact"/>
      </w:pPr>
    </w:p>
    <w:p>
      <w:r>
        <w:br w:type="page"/>
      </w:r>
    </w:p>
    <w:p>
      <w:pPr>
        <w:pStyle w:val="Heading1"/>
        <w:keepNext/>
        <w:spacing w:after="170" w:before="380"/>
      </w:pPr>
      <w:bookmarkStart w:id="12" w:name="_Toc_12"/>
      <w:r>
        <w:rPr>
          <w:rFonts w:ascii="Calibri" w:cs="Calibri" w:eastAsia="Calibri" w:hAnsi="Calibri"/>
          <w:b/>
          <w:bCs/>
          <w:i w:val="false"/>
          <w:iCs w:val="false"/>
          <w:color w:val="8B1E2D"/>
          <w:sz w:val="32"/>
          <w:szCs w:val="32"/>
        </w:rPr>
        <w:t xml:space="preserve">4. Where a page's data comes from</w:t>
      </w:r>
      <w:bookmarkEnd w:id="12"/>
    </w:p>
    <w:p>
      <w:pPr>
        <w:pStyle w:val="Heading2"/>
        <w:keepNext/>
        <w:spacing w:after="120" w:before="300"/>
      </w:pPr>
      <w:bookmarkStart w:id="13" w:name="_Toc_13"/>
      <w:r>
        <w:rPr>
          <w:rFonts w:ascii="Calibri" w:cs="Calibri" w:eastAsia="Calibri" w:hAnsi="Calibri"/>
          <w:b/>
          <w:bCs/>
          <w:i w:val="false"/>
          <w:iCs w:val="false"/>
          <w:color w:val="1A1A1A"/>
          <w:sz w:val="26"/>
          <w:szCs w:val="26"/>
        </w:rPr>
        <w:t xml:space="preserve">4.1 Three ways in</w:t>
      </w:r>
      <w:bookmarkEnd w:id="13"/>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A function call</w:t>
      </w:r>
      <w:r>
        <w:rPr>
          <w:rFonts w:ascii="Calibri" w:cs="Calibri" w:eastAsia="Calibri" w:hAnsi="Calibri"/>
          <w:b w:val="false"/>
          <w:bCs w:val="false"/>
          <w:i w:val="false"/>
          <w:iCs w:val="false"/>
          <w:color w:val="1A1A1A"/>
          <w:sz w:val="21"/>
          <w:szCs w:val="21"/>
        </w:rPr>
        <w:t xml:space="preserve"> — </w:t>
      </w:r>
      <w:r>
        <w:rPr>
          <w:rFonts w:ascii="Consolas" w:cs="Consolas" w:eastAsia="Consolas" w:hAnsi="Consolas"/>
          <w:b w:val="false"/>
          <w:bCs w:val="false"/>
          <w:i w:val="false"/>
          <w:iCs w:val="false"/>
          <w:color w:val="8B1E2D"/>
          <w:sz w:val="19"/>
          <w:szCs w:val="19"/>
        </w:rPr>
        <w:t xml:space="preserve">supabase.rpc('get_my_graduation_plan')</w:t>
      </w:r>
      <w:r>
        <w:rPr>
          <w:rFonts w:ascii="Calibri" w:cs="Calibri" w:eastAsia="Calibri" w:hAnsi="Calibri"/>
          <w:b w:val="false"/>
          <w:bCs w:val="false"/>
          <w:i w:val="false"/>
          <w:iCs w:val="false"/>
          <w:color w:val="1A1A1A"/>
          <w:sz w:val="21"/>
          <w:szCs w:val="21"/>
        </w:rPr>
        <w:t xml:space="preserve">. Most screens. The database joins, checks and calculates, and hands back exactly what the screen shows.</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A table read</w:t>
      </w:r>
      <w:r>
        <w:rPr>
          <w:rFonts w:ascii="Calibri" w:cs="Calibri" w:eastAsia="Calibri" w:hAnsi="Calibri"/>
          <w:b w:val="false"/>
          <w:bCs w:val="false"/>
          <w:i w:val="false"/>
          <w:iCs w:val="false"/>
          <w:color w:val="1A1A1A"/>
          <w:sz w:val="21"/>
          <w:szCs w:val="21"/>
        </w:rPr>
        <w:t xml:space="preserve"> — </w:t>
      </w:r>
      <w:r>
        <w:rPr>
          <w:rFonts w:ascii="Consolas" w:cs="Consolas" w:eastAsia="Consolas" w:hAnsi="Consolas"/>
          <w:b w:val="false"/>
          <w:bCs w:val="false"/>
          <w:i w:val="false"/>
          <w:iCs w:val="false"/>
          <w:color w:val="8B1E2D"/>
          <w:sz w:val="19"/>
          <w:szCs w:val="19"/>
        </w:rPr>
        <w:t xml:space="preserve">supabase.from('courses').select(...)</w:t>
      </w:r>
      <w:r>
        <w:rPr>
          <w:rFonts w:ascii="Calibri" w:cs="Calibri" w:eastAsia="Calibri" w:hAnsi="Calibri"/>
          <w:b w:val="false"/>
          <w:bCs w:val="false"/>
          <w:i w:val="false"/>
          <w:iCs w:val="false"/>
          <w:color w:val="1A1A1A"/>
          <w:sz w:val="21"/>
          <w:szCs w:val="21"/>
        </w:rPr>
        <w:t xml:space="preserve">, where Row Level Security alone decides who sees what.</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An Edge Function</w:t>
      </w:r>
      <w:r>
        <w:rPr>
          <w:rFonts w:ascii="Calibri" w:cs="Calibri" w:eastAsia="Calibri" w:hAnsi="Calibri"/>
          <w:b w:val="false"/>
          <w:bCs w:val="false"/>
          <w:i w:val="false"/>
          <w:iCs w:val="false"/>
          <w:color w:val="1A1A1A"/>
          <w:sz w:val="21"/>
          <w:szCs w:val="21"/>
        </w:rPr>
        <w:t xml:space="preserve"> — </w:t>
      </w:r>
      <w:r>
        <w:rPr>
          <w:rFonts w:ascii="Consolas" w:cs="Consolas" w:eastAsia="Consolas" w:hAnsi="Consolas"/>
          <w:b w:val="false"/>
          <w:bCs w:val="false"/>
          <w:i w:val="false"/>
          <w:iCs w:val="false"/>
          <w:color w:val="8B1E2D"/>
          <w:sz w:val="19"/>
          <w:szCs w:val="19"/>
        </w:rPr>
        <w:t xml:space="preserve">supabase.functions.invoke('account', { body })</w:t>
      </w:r>
      <w:r>
        <w:rPr>
          <w:rFonts w:ascii="Calibri" w:cs="Calibri" w:eastAsia="Calibri" w:hAnsi="Calibri"/>
          <w:b w:val="false"/>
          <w:bCs w:val="false"/>
          <w:i w:val="false"/>
          <w:iCs w:val="false"/>
          <w:color w:val="1A1A1A"/>
          <w:sz w:val="21"/>
          <w:szCs w:val="21"/>
        </w:rPr>
        <w:t xml:space="preserve">, for the assistant, accounts, batches and the website reader.</w:t>
      </w:r>
    </w:p>
    <w:p>
      <w:pPr>
        <w:pStyle w:val="Heading2"/>
        <w:keepNext/>
        <w:spacing w:after="120" w:before="300"/>
      </w:pPr>
      <w:bookmarkStart w:id="14" w:name="_Toc_14"/>
      <w:r>
        <w:rPr>
          <w:rFonts w:ascii="Calibri" w:cs="Calibri" w:eastAsia="Calibri" w:hAnsi="Calibri"/>
          <w:b/>
          <w:bCs/>
          <w:i w:val="false"/>
          <w:iCs w:val="false"/>
          <w:color w:val="1A1A1A"/>
          <w:sz w:val="26"/>
          <w:szCs w:val="26"/>
        </w:rPr>
        <w:t xml:space="preserve">4.2 Services return a Result, not an exception</w:t>
      </w:r>
      <w:bookmarkEnd w:id="14"/>
    </w:p>
    <w:p>
      <w:pPr>
        <w:spacing w:after="150" w:line="276"/>
      </w:pPr>
      <w:r>
        <w:rPr>
          <w:rFonts w:ascii="Calibri" w:cs="Calibri" w:eastAsia="Calibri" w:hAnsi="Calibri"/>
          <w:b w:val="false"/>
          <w:bCs w:val="false"/>
          <w:i w:val="false"/>
          <w:iCs w:val="false"/>
          <w:color w:val="1A1A1A"/>
          <w:sz w:val="21"/>
          <w:szCs w:val="21"/>
        </w:rPr>
        <w:t xml:space="preserve">The service modules return a small tagged value instead of throwing, so a page has to decide what a failure looks like.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type Result&lt;T&gt; = { ok: true; data: T } | { ok: false; error: string };</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const result = await getFeedbackCatalogue();</w:t>
            </w:r>
          </w:p>
          <w:p>
            <w:pPr>
              <w:spacing w:after="20" w:line="240"/>
            </w:pPr>
            <w:r>
              <w:rPr>
                <w:rFonts w:ascii="Consolas" w:cs="Consolas" w:eastAsia="Consolas" w:hAnsi="Consolas"/>
                <w:b w:val="false"/>
                <w:bCs w:val="false"/>
                <w:i w:val="false"/>
                <w:iCs w:val="false"/>
                <w:color w:val="23303B"/>
                <w:sz w:val="18"/>
                <w:szCs w:val="18"/>
              </w:rPr>
              <w:t xml:space="preserve">if (!result.ok) { setError(result.error); return; }</w:t>
            </w:r>
          </w:p>
          <w:p>
            <w:pPr>
              <w:spacing w:after="20" w:line="240"/>
            </w:pPr>
            <w:r>
              <w:rPr>
                <w:rFonts w:ascii="Consolas" w:cs="Consolas" w:eastAsia="Consolas" w:hAnsi="Consolas"/>
                <w:b w:val="false"/>
                <w:bCs w:val="false"/>
                <w:i w:val="false"/>
                <w:iCs w:val="false"/>
                <w:color w:val="23303B"/>
                <w:sz w:val="18"/>
                <w:szCs w:val="18"/>
              </w:rPr>
              <w:t xml:space="preserve">setRows(result.data);</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Every page has three states drawn the same way: loading (</w:t>
      </w:r>
      <w:r>
        <w:rPr>
          <w:rFonts w:ascii="Consolas" w:cs="Consolas" w:eastAsia="Consolas" w:hAnsi="Consolas"/>
          <w:b w:val="false"/>
          <w:bCs w:val="false"/>
          <w:i w:val="false"/>
          <w:iCs w:val="false"/>
          <w:color w:val="8B1E2D"/>
          <w:sz w:val="19"/>
          <w:szCs w:val="19"/>
        </w:rPr>
        <w:t xml:space="preserve">SkeletonRows</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SkeletonHero</w:t>
      </w:r>
      <w:r>
        <w:rPr>
          <w:rFonts w:ascii="Calibri" w:cs="Calibri" w:eastAsia="Calibri" w:hAnsi="Calibri"/>
          <w:b w:val="false"/>
          <w:bCs w:val="false"/>
          <w:i w:val="false"/>
          <w:iCs w:val="false"/>
          <w:color w:val="1A1A1A"/>
          <w:sz w:val="21"/>
          <w:szCs w:val="21"/>
        </w:rPr>
        <w:t xml:space="preserve">), failed (</w:t>
      </w:r>
      <w:r>
        <w:rPr>
          <w:rFonts w:ascii="Consolas" w:cs="Consolas" w:eastAsia="Consolas" w:hAnsi="Consolas"/>
          <w:b w:val="false"/>
          <w:bCs w:val="false"/>
          <w:i w:val="false"/>
          <w:iCs w:val="false"/>
          <w:color w:val="8B1E2D"/>
          <w:sz w:val="19"/>
          <w:szCs w:val="19"/>
        </w:rPr>
        <w:t xml:space="preserve">ErrorState</w:t>
      </w:r>
      <w:r>
        <w:rPr>
          <w:rFonts w:ascii="Calibri" w:cs="Calibri" w:eastAsia="Calibri" w:hAnsi="Calibri"/>
          <w:b w:val="false"/>
          <w:bCs w:val="false"/>
          <w:i w:val="false"/>
          <w:iCs w:val="false"/>
          <w:color w:val="1A1A1A"/>
          <w:sz w:val="21"/>
          <w:szCs w:val="21"/>
        </w:rPr>
        <w:t xml:space="preserve"> with a Retry), and empty (</w:t>
      </w:r>
      <w:r>
        <w:rPr>
          <w:rFonts w:ascii="Consolas" w:cs="Consolas" w:eastAsia="Consolas" w:hAnsi="Consolas"/>
          <w:b w:val="false"/>
          <w:bCs w:val="false"/>
          <w:i w:val="false"/>
          <w:iCs w:val="false"/>
          <w:color w:val="8B1E2D"/>
          <w:sz w:val="19"/>
          <w:szCs w:val="19"/>
        </w:rPr>
        <w:t xml:space="preserve">EmptyState</w:t>
      </w:r>
      <w:r>
        <w:rPr>
          <w:rFonts w:ascii="Calibri" w:cs="Calibri" w:eastAsia="Calibri" w:hAnsi="Calibri"/>
          <w:b w:val="false"/>
          <w:bCs w:val="false"/>
          <w:i w:val="false"/>
          <w:iCs w:val="false"/>
          <w:color w:val="1A1A1A"/>
          <w:sz w:val="21"/>
          <w:szCs w:val="21"/>
        </w:rPr>
        <w:t xml:space="preserve"> saying what will appear and when).</w:t>
      </w:r>
    </w:p>
    <w:p>
      <w:pPr>
        <w:pStyle w:val="Heading2"/>
        <w:keepNext/>
        <w:spacing w:after="120" w:before="300"/>
      </w:pPr>
      <w:bookmarkStart w:id="15" w:name="_Toc_15"/>
      <w:r>
        <w:rPr>
          <w:rFonts w:ascii="Calibri" w:cs="Calibri" w:eastAsia="Calibri" w:hAnsi="Calibri"/>
          <w:b/>
          <w:bCs/>
          <w:i w:val="false"/>
          <w:iCs w:val="false"/>
          <w:color w:val="1A1A1A"/>
          <w:sz w:val="26"/>
          <w:szCs w:val="26"/>
        </w:rPr>
        <w:t xml:space="preserve">4.3 Shared state</w:t>
      </w:r>
      <w:bookmarkEnd w:id="15"/>
    </w:p>
    <w:p>
      <w:pPr>
        <w:spacing w:after="150" w:line="276"/>
      </w:pPr>
      <w:r>
        <w:rPr>
          <w:rFonts w:ascii="Calibri" w:cs="Calibri" w:eastAsia="Calibri" w:hAnsi="Calibri"/>
          <w:b w:val="false"/>
          <w:bCs w:val="false"/>
          <w:i w:val="false"/>
          <w:iCs w:val="false"/>
          <w:color w:val="1A1A1A"/>
          <w:sz w:val="21"/>
          <w:szCs w:val="21"/>
        </w:rPr>
        <w:t xml:space="preserve">There is no global store library. Shared state is React context (who is signed in, the theme) plus a few small stores in hooks (notifications, badge counts) and the settings cache in </w:t>
      </w:r>
      <w:r>
        <w:rPr>
          <w:rFonts w:ascii="Consolas" w:cs="Consolas" w:eastAsia="Consolas" w:hAnsi="Consolas"/>
          <w:b w:val="false"/>
          <w:bCs w:val="false"/>
          <w:i w:val="false"/>
          <w:iCs w:val="false"/>
          <w:color w:val="8B1E2D"/>
          <w:sz w:val="19"/>
          <w:szCs w:val="19"/>
        </w:rPr>
        <w:t xml:space="preserve">lib/settings.ts</w:t>
      </w:r>
      <w:r>
        <w:rPr>
          <w:rFonts w:ascii="Calibri" w:cs="Calibri" w:eastAsia="Calibri" w:hAnsi="Calibri"/>
          <w:b w:val="false"/>
          <w:bCs w:val="false"/>
          <w:i w:val="false"/>
          <w:iCs w:val="false"/>
          <w:color w:val="1A1A1A"/>
          <w:sz w:val="21"/>
          <w:szCs w:val="21"/>
        </w:rPr>
        <w:t xml:space="preserve">. A page owns its own data and passes it down; when two parts of a page need the same rows, it reads them once and hands them to both.</w:t>
      </w:r>
    </w:p>
    <w:p>
      <w:pPr>
        <w:pStyle w:val="Heading2"/>
        <w:keepNext/>
        <w:spacing w:after="120" w:before="300"/>
      </w:pPr>
      <w:bookmarkStart w:id="16" w:name="_Toc_16"/>
      <w:r>
        <w:rPr>
          <w:rFonts w:ascii="Calibri" w:cs="Calibri" w:eastAsia="Calibri" w:hAnsi="Calibri"/>
          <w:b/>
          <w:bCs/>
          <w:i w:val="false"/>
          <w:iCs w:val="false"/>
          <w:color w:val="1A1A1A"/>
          <w:sz w:val="26"/>
          <w:szCs w:val="26"/>
        </w:rPr>
        <w:t xml:space="preserve">4.4 Live updates</w:t>
      </w:r>
      <w:bookmarkEnd w:id="16"/>
    </w:p>
    <w:p>
      <w:pPr>
        <w:spacing w:after="150" w:line="276"/>
      </w:pPr>
      <w:r>
        <w:rPr>
          <w:rFonts w:ascii="Calibri" w:cs="Calibri" w:eastAsia="Calibri" w:hAnsi="Calibri"/>
          <w:b w:val="false"/>
          <w:bCs w:val="false"/>
          <w:i w:val="false"/>
          <w:iCs w:val="false"/>
          <w:color w:val="1A1A1A"/>
          <w:sz w:val="21"/>
          <w:szCs w:val="21"/>
        </w:rPr>
        <w:t xml:space="preserve">Three things update without a reload, all through Supabase Realtime: the mentor chat (</w:t>
      </w:r>
      <w:r>
        <w:rPr>
          <w:rFonts w:ascii="Consolas" w:cs="Consolas" w:eastAsia="Consolas" w:hAnsi="Consolas"/>
          <w:b w:val="false"/>
          <w:bCs w:val="false"/>
          <w:i w:val="false"/>
          <w:iCs w:val="false"/>
          <w:color w:val="8B1E2D"/>
          <w:sz w:val="19"/>
          <w:szCs w:val="19"/>
        </w:rPr>
        <w:t xml:space="preserve">useThreadChannel</w:t>
      </w:r>
      <w:r>
        <w:rPr>
          <w:rFonts w:ascii="Calibri" w:cs="Calibri" w:eastAsia="Calibri" w:hAnsi="Calibri"/>
          <w:b w:val="false"/>
          <w:bCs w:val="false"/>
          <w:i w:val="false"/>
          <w:iCs w:val="false"/>
          <w:color w:val="1A1A1A"/>
          <w:sz w:val="21"/>
          <w:szCs w:val="21"/>
        </w:rPr>
        <w:t xml:space="preserve">), the notification bell (</w:t>
      </w:r>
      <w:r>
        <w:rPr>
          <w:rFonts w:ascii="Consolas" w:cs="Consolas" w:eastAsia="Consolas" w:hAnsi="Consolas"/>
          <w:b w:val="false"/>
          <w:bCs w:val="false"/>
          <w:i w:val="false"/>
          <w:iCs w:val="false"/>
          <w:color w:val="8B1E2D"/>
          <w:sz w:val="19"/>
          <w:szCs w:val="19"/>
        </w:rPr>
        <w:t xml:space="preserve">useNotifications</w:t>
      </w:r>
      <w:r>
        <w:rPr>
          <w:rFonts w:ascii="Calibri" w:cs="Calibri" w:eastAsia="Calibri" w:hAnsi="Calibri"/>
          <w:b w:val="false"/>
          <w:bCs w:val="false"/>
          <w:i w:val="false"/>
          <w:iCs w:val="false"/>
          <w:color w:val="1A1A1A"/>
          <w:sz w:val="21"/>
          <w:szCs w:val="21"/>
        </w:rPr>
        <w:t xml:space="preserve">), and an attendance register as students check in (</w:t>
      </w:r>
      <w:r>
        <w:rPr>
          <w:rFonts w:ascii="Consolas" w:cs="Consolas" w:eastAsia="Consolas" w:hAnsi="Consolas"/>
          <w:b w:val="false"/>
          <w:bCs w:val="false"/>
          <w:i w:val="false"/>
          <w:iCs w:val="false"/>
          <w:color w:val="8B1E2D"/>
          <w:sz w:val="19"/>
          <w:szCs w:val="19"/>
        </w:rPr>
        <w:t xml:space="preserve">lib/attendanceRegister.ts</w:t>
      </w:r>
      <w:r>
        <w:rPr>
          <w:rFonts w:ascii="Calibri" w:cs="Calibri" w:eastAsia="Calibri" w:hAnsi="Calibri"/>
          <w:b w:val="false"/>
          <w:bCs w:val="false"/>
          <w:i w:val="false"/>
          <w:iCs w:val="false"/>
          <w:color w:val="1A1A1A"/>
          <w:sz w:val="21"/>
          <w:szCs w:val="21"/>
        </w:rPr>
        <w:t xml:space="preserve">, on both the lecturer's and the office's screens). Realtime applies Row Level Security to what it pushes. Behind the chat's socket, a slow poll every 90 seconds catches a message a dropped connection missed.</w:t>
      </w:r>
    </w:p>
    <w:p>
      <w:r>
        <w:br w:type="page"/>
      </w:r>
    </w:p>
    <w:p>
      <w:pPr>
        <w:pStyle w:val="Heading1"/>
        <w:keepNext/>
        <w:spacing w:after="170" w:before="380"/>
      </w:pPr>
      <w:bookmarkStart w:id="17" w:name="_Toc_17"/>
      <w:r>
        <w:rPr>
          <w:rFonts w:ascii="Calibri" w:cs="Calibri" w:eastAsia="Calibri" w:hAnsi="Calibri"/>
          <w:b/>
          <w:bCs/>
          <w:i w:val="false"/>
          <w:iCs w:val="false"/>
          <w:color w:val="8B1E2D"/>
          <w:sz w:val="32"/>
          <w:szCs w:val="32"/>
        </w:rPr>
        <w:t xml:space="preserve">5. The shell</w:t>
      </w:r>
      <w:bookmarkEnd w:id="17"/>
    </w:p>
    <w:p>
      <w:pPr>
        <w:spacing w:after="150" w:line="276"/>
      </w:pPr>
      <w:r>
        <w:rPr>
          <w:rFonts w:ascii="Consolas" w:cs="Consolas" w:eastAsia="Consolas" w:hAnsi="Consolas"/>
          <w:b w:val="false"/>
          <w:bCs w:val="false"/>
          <w:i w:val="false"/>
          <w:iCs w:val="false"/>
          <w:color w:val="8B1E2D"/>
          <w:sz w:val="19"/>
          <w:szCs w:val="19"/>
        </w:rPr>
        <w:t xml:space="preserve">AppShell</w:t>
      </w:r>
      <w:r>
        <w:rPr>
          <w:rFonts w:ascii="Calibri" w:cs="Calibri" w:eastAsia="Calibri" w:hAnsi="Calibri"/>
          <w:b w:val="false"/>
          <w:bCs w:val="false"/>
          <w:i w:val="false"/>
          <w:iCs w:val="false"/>
          <w:color w:val="1A1A1A"/>
          <w:sz w:val="21"/>
          <w:szCs w:val="21"/>
        </w:rPr>
        <w:t xml:space="preserve"> is the frame every signed-in page sits in, for all three portals.</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sidebar</w:t>
      </w:r>
      <w:r>
        <w:rPr>
          <w:rFonts w:ascii="Calibri" w:cs="Calibri" w:eastAsia="Calibri" w:hAnsi="Calibri"/>
          <w:b w:val="false"/>
          <w:bCs w:val="false"/>
          <w:i w:val="false"/>
          <w:iCs w:val="false"/>
          <w:color w:val="1A1A1A"/>
          <w:sz w:val="21"/>
          <w:szCs w:val="21"/>
        </w:rPr>
        <w:t xml:space="preserve"> — the portal's menu in labelled groups (Academics, Requests and Help for students; Teaching, Mentoring and Department for staff; Records, Curriculum, Communication and Faculty for admins). Counts of things waiting appear beside their item. It collapses to a rail on a wide screen and becomes a drawer on a phone. The super admin's and a head of department's extra items are added by their layout.</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header</w:t>
      </w:r>
      <w:r>
        <w:rPr>
          <w:rFonts w:ascii="Calibri" w:cs="Calibri" w:eastAsia="Calibri" w:hAnsi="Calibri"/>
          <w:b w:val="false"/>
          <w:bCs w:val="false"/>
          <w:i w:val="false"/>
          <w:iCs w:val="false"/>
          <w:color w:val="1A1A1A"/>
          <w:sz w:val="21"/>
          <w:szCs w:val="21"/>
        </w:rPr>
        <w:t xml:space="preserve"> — the page title, a course search for students, the notification bell with the ten most recent events, and the theme switch.</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person</w:t>
      </w:r>
      <w:r>
        <w:rPr>
          <w:rFonts w:ascii="Calibri" w:cs="Calibri" w:eastAsia="Calibri" w:hAnsi="Calibri"/>
          <w:b w:val="false"/>
          <w:bCs w:val="false"/>
          <w:i w:val="false"/>
          <w:iCs w:val="false"/>
          <w:color w:val="1A1A1A"/>
          <w:sz w:val="21"/>
          <w:szCs w:val="21"/>
        </w:rPr>
        <w:t xml:space="preserve"> — their photo or initials in their department's colour, and their role.</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loader</w:t>
      </w:r>
      <w:r>
        <w:rPr>
          <w:rFonts w:ascii="Calibri" w:cs="Calibri" w:eastAsia="Calibri" w:hAnsi="Calibri"/>
          <w:b w:val="false"/>
          <w:bCs w:val="false"/>
          <w:i w:val="false"/>
          <w:iCs w:val="false"/>
          <w:color w:val="1A1A1A"/>
          <w:sz w:val="21"/>
          <w:szCs w:val="21"/>
        </w:rPr>
        <w:t xml:space="preserve"> — </w:t>
      </w:r>
      <w:r>
        <w:rPr>
          <w:rFonts w:ascii="Consolas" w:cs="Consolas" w:eastAsia="Consolas" w:hAnsi="Consolas"/>
          <w:b w:val="false"/>
          <w:bCs w:val="false"/>
          <w:i w:val="false"/>
          <w:iCs w:val="false"/>
          <w:color w:val="8B1E2D"/>
          <w:sz w:val="19"/>
          <w:szCs w:val="19"/>
        </w:rPr>
        <w:t xml:space="preserve">BrandLoader</w:t>
      </w:r>
      <w:r>
        <w:rPr>
          <w:rFonts w:ascii="Calibri" w:cs="Calibri" w:eastAsia="Calibri" w:hAnsi="Calibri"/>
          <w:b w:val="false"/>
          <w:bCs w:val="false"/>
          <w:i w:val="false"/>
          <w:iCs w:val="false"/>
          <w:color w:val="1A1A1A"/>
          <w:sz w:val="21"/>
          <w:szCs w:val="21"/>
        </w:rPr>
        <w:t xml:space="preserve">, the university crest with a turning ring, is the same while the app starts, while a page's chunk arrives, and while a session is checked, so the screen never flashes between three different spinners.</w:t>
      </w:r>
    </w:p>
    <w:p>
      <w:r>
        <w:br w:type="page"/>
      </w:r>
    </w:p>
    <w:p>
      <w:pPr>
        <w:pStyle w:val="Heading1"/>
        <w:keepNext/>
        <w:spacing w:after="170" w:before="380"/>
      </w:pPr>
      <w:bookmarkStart w:id="18" w:name="_Toc_18"/>
      <w:r>
        <w:rPr>
          <w:rFonts w:ascii="Calibri" w:cs="Calibri" w:eastAsia="Calibri" w:hAnsi="Calibri"/>
          <w:b/>
          <w:bCs/>
          <w:i w:val="false"/>
          <w:iCs w:val="false"/>
          <w:color w:val="8B1E2D"/>
          <w:sz w:val="32"/>
          <w:szCs w:val="32"/>
        </w:rPr>
        <w:t xml:space="preserve">6. The design system</w:t>
      </w:r>
      <w:bookmarkEnd w:id="18"/>
    </w:p>
    <w:p>
      <w:pPr>
        <w:spacing w:after="150" w:line="276"/>
      </w:pPr>
      <w:r>
        <w:rPr>
          <w:rFonts w:ascii="Calibri" w:cs="Calibri" w:eastAsia="Calibri" w:hAnsi="Calibri"/>
          <w:b w:val="false"/>
          <w:bCs w:val="false"/>
          <w:i w:val="false"/>
          <w:iCs w:val="false"/>
          <w:color w:val="1A1A1A"/>
          <w:sz w:val="21"/>
          <w:szCs w:val="21"/>
        </w:rPr>
        <w:t xml:space="preserve">Every screen was rebuilt in October 2026 on one set of shared components in </w:t>
      </w:r>
      <w:r>
        <w:rPr>
          <w:rFonts w:ascii="Consolas" w:cs="Consolas" w:eastAsia="Consolas" w:hAnsi="Consolas"/>
          <w:b w:val="false"/>
          <w:bCs w:val="false"/>
          <w:i w:val="false"/>
          <w:iCs w:val="false"/>
          <w:color w:val="8B1E2D"/>
          <w:sz w:val="19"/>
          <w:szCs w:val="19"/>
        </w:rPr>
        <w:t xml:space="preserve">components/common/</w:t>
      </w:r>
      <w:r>
        <w:rPr>
          <w:rFonts w:ascii="Calibri" w:cs="Calibri" w:eastAsia="Calibri" w:hAnsi="Calibri"/>
          <w:b w:val="false"/>
          <w:bCs w:val="false"/>
          <w:i w:val="false"/>
          <w:iCs w:val="false"/>
          <w:color w:val="1A1A1A"/>
          <w:sz w:val="21"/>
          <w:szCs w:val="21"/>
        </w:rPr>
        <w:t xml:space="preserve">. Pages import from </w:t>
      </w:r>
      <w:r>
        <w:rPr>
          <w:rFonts w:ascii="Consolas" w:cs="Consolas" w:eastAsia="Consolas" w:hAnsi="Consolas"/>
          <w:b w:val="false"/>
          <w:bCs w:val="false"/>
          <w:i w:val="false"/>
          <w:iCs w:val="false"/>
          <w:color w:val="8B1E2D"/>
          <w:sz w:val="19"/>
          <w:szCs w:val="19"/>
        </w:rPr>
        <w:t xml:space="preserve">components/common</w:t>
      </w:r>
      <w:r>
        <w:rPr>
          <w:rFonts w:ascii="Calibri" w:cs="Calibri" w:eastAsia="Calibri" w:hAnsi="Calibri"/>
          <w:b w:val="false"/>
          <w:bCs w:val="false"/>
          <w:i w:val="false"/>
          <w:iCs w:val="false"/>
          <w:color w:val="1A1A1A"/>
          <w:sz w:val="21"/>
          <w:szCs w:val="21"/>
        </w:rPr>
        <w:t xml:space="preserve"> rather than hand-rolling cards and headers; that is what keeps the three portals looking like one product.</w:t>
      </w:r>
    </w:p>
    <w:p>
      <w:pPr>
        <w:pStyle w:val="Heading2"/>
        <w:keepNext/>
        <w:spacing w:after="120" w:before="300"/>
      </w:pPr>
      <w:bookmarkStart w:id="19" w:name="_Toc_19"/>
      <w:r>
        <w:rPr>
          <w:rFonts w:ascii="Calibri" w:cs="Calibri" w:eastAsia="Calibri" w:hAnsi="Calibri"/>
          <w:b/>
          <w:bCs/>
          <w:i w:val="false"/>
          <w:iCs w:val="false"/>
          <w:color w:val="1A1A1A"/>
          <w:sz w:val="26"/>
          <w:szCs w:val="26"/>
        </w:rPr>
        <w:t xml:space="preserve">6.1 The components</w:t>
      </w:r>
      <w:bookmarkEnd w:id="19"/>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888"/>
        <w:gridCol w:w="6138"/>
      </w:tblGrid>
      <w:tr>
        <w:trPr>
          <w:tblHeader/>
          <w:cantSplit/>
        </w:trPr>
        <w:tc>
          <w:tcPr>
            <w:tcW w:type="dxa" w:w="288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Component</w:t>
            </w:r>
          </w:p>
        </w:tc>
        <w:tc>
          <w:tcPr>
            <w:tcW w:type="dxa" w:w="613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is for</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PageHeader</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page's title, one sentence of description, and its main actions.</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HeroCard</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one number a page is about (a CGPA, an attendance figure), large, with its label, a progress bar, and a footer strip. A soft brand wash, not solid colour.</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StatStrip</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row of small figures as chips: "4 forms to fill in", "15 Nov next deadline".</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SectionCard</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 titled card. Can fold away (</w:t>
            </w:r>
            <w:r>
              <w:rPr>
                <w:rFonts w:ascii="Consolas" w:cs="Consolas" w:eastAsia="Consolas" w:hAnsi="Consolas"/>
                <w:b w:val="false"/>
                <w:bCs w:val="false"/>
                <w:i w:val="false"/>
                <w:iCs w:val="false"/>
                <w:color w:val="8B1E2D"/>
                <w:sz w:val="17"/>
                <w:szCs w:val="17"/>
              </w:rPr>
              <w:t xml:space="preserve">collapsible</w:t>
            </w:r>
            <w:r>
              <w:rPr>
                <w:rFonts w:ascii="Calibri" w:cs="Calibri" w:eastAsia="Calibri" w:hAnsi="Calibri"/>
                <w:b w:val="false"/>
                <w:bCs w:val="false"/>
                <w:i w:val="false"/>
                <w:iCs w:val="false"/>
                <w:color w:val="1A1A1A"/>
                <w:sz w:val="19"/>
                <w:szCs w:val="19"/>
              </w:rPr>
              <w:t xml:space="preserve">), remember whether it was open (</w:t>
            </w:r>
            <w:r>
              <w:rPr>
                <w:rFonts w:ascii="Consolas" w:cs="Consolas" w:eastAsia="Consolas" w:hAnsi="Consolas"/>
                <w:b w:val="false"/>
                <w:bCs w:val="false"/>
                <w:i w:val="false"/>
                <w:iCs w:val="false"/>
                <w:color w:val="8B1E2D"/>
                <w:sz w:val="17"/>
                <w:szCs w:val="17"/>
              </w:rPr>
              <w:t xml:space="preserve">storageKey</w:t>
            </w:r>
            <w:r>
              <w:rPr>
                <w:rFonts w:ascii="Calibri" w:cs="Calibri" w:eastAsia="Calibri" w:hAnsi="Calibri"/>
                <w:b w:val="false"/>
                <w:bCs w:val="false"/>
                <w:i w:val="false"/>
                <w:iCs w:val="false"/>
                <w:color w:val="1A1A1A"/>
                <w:sz w:val="19"/>
                <w:szCs w:val="19"/>
              </w:rPr>
              <w:t xml:space="preserve">), and show a summary when folded.</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StatCard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ActionCard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Reveal</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figure in a card; a card that links somewhere; a wrapper that fades its child in.</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AnimatedNumber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AnimatedBar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ProgressRing</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Sparkline</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Numbers that count up and glide to new values; bars with an optional marker (a threshold); a ring; a tiny trend line.</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GpaTrendChart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CourseAttendanceChart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ChartContainer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ChartTooltip</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two charts most pages share, and the frame and tooltip every chart uses.</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SearchField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Toolbar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FilterButton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ActiveFilters</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search box with a clear button; one row of controls; secondary filters in a popover with a count; the filters in force as chips that remove themselves.</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SegmentedTabs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PillTabs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TabPanel</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Tabs with a sliding indicator, and the panel that animates between them.</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DataTable</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one table style: compact rows that highlight on hover, a header that stays in view, and cards instead of a squeezed table at a phone's width.</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StatusBadge</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state in words and colour: success, warning, danger, info, neutral, brand.</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PersonAvatar</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photo, or initials in the person's department colour.</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DepartmentBadge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DepartmentChips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DepartmentSelect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CourseCode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CourseSelect</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department's name, dot or stripe in its colour; a course code in its department's colour; pickers that show both.</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StickyActionBar</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bar that rises from the bottom while there is something to save (a register, a sheet, a feedback form).</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EmptyState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ErrorState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Skeleton*</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three states of section 4.2.</w:t>
            </w:r>
          </w:p>
        </w:tc>
      </w:tr>
      <w:tr>
        <w:trPr>
          <w:cantSplit/>
        </w:trPr>
        <w:tc>
          <w:tcPr>
            <w:tcW w:type="dxa" w:w="288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motion.ts</w:t>
            </w:r>
          </w:p>
        </w:tc>
        <w:tc>
          <w:tcPr>
            <w:tcW w:type="dxa" w:w="613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shared motion: durations, easing, page entry, card reveal, section expand, tab change.</w:t>
            </w:r>
          </w:p>
        </w:tc>
      </w:tr>
    </w:tbl>
    <w:p>
      <w:pPr>
        <w:spacing w:after="0" w:line="120" w:lineRule="exact"/>
      </w:pPr>
    </w:p>
    <w:p>
      <w:pPr>
        <w:pStyle w:val="Heading2"/>
        <w:keepNext/>
        <w:spacing w:after="120" w:before="300"/>
      </w:pPr>
      <w:bookmarkStart w:id="20" w:name="_Toc_20"/>
      <w:r>
        <w:rPr>
          <w:rFonts w:ascii="Calibri" w:cs="Calibri" w:eastAsia="Calibri" w:hAnsi="Calibri"/>
          <w:b/>
          <w:bCs/>
          <w:i w:val="false"/>
          <w:iCs w:val="false"/>
          <w:color w:val="1A1A1A"/>
          <w:sz w:val="26"/>
          <w:szCs w:val="26"/>
        </w:rPr>
        <w:t xml:space="preserve">6.2 The tokens</w:t>
      </w:r>
      <w:bookmarkEnd w:id="20"/>
    </w:p>
    <w:p>
      <w:pPr>
        <w:spacing w:after="150" w:line="276"/>
      </w:pPr>
      <w:r>
        <w:rPr>
          <w:rFonts w:ascii="Calibri" w:cs="Calibri" w:eastAsia="Calibri" w:hAnsi="Calibri"/>
          <w:b w:val="false"/>
          <w:bCs w:val="false"/>
          <w:i w:val="false"/>
          <w:iCs w:val="false"/>
          <w:color w:val="1A1A1A"/>
          <w:sz w:val="21"/>
          <w:szCs w:val="21"/>
        </w:rPr>
        <w:t xml:space="preserve">Every colour, radius, shadow and duration is a CSS variable in </w:t>
      </w:r>
      <w:r>
        <w:rPr>
          <w:rFonts w:ascii="Consolas" w:cs="Consolas" w:eastAsia="Consolas" w:hAnsi="Consolas"/>
          <w:b w:val="false"/>
          <w:bCs w:val="false"/>
          <w:i w:val="false"/>
          <w:iCs w:val="false"/>
          <w:color w:val="8B1E2D"/>
          <w:sz w:val="19"/>
          <w:szCs w:val="19"/>
        </w:rPr>
        <w:t xml:space="preserve">src/styles/theme.css</w:t>
      </w:r>
      <w:r>
        <w:rPr>
          <w:rFonts w:ascii="Calibri" w:cs="Calibri" w:eastAsia="Calibri" w:hAnsi="Calibri"/>
          <w:b w:val="false"/>
          <w:bCs w:val="false"/>
          <w:i w:val="false"/>
          <w:iCs w:val="false"/>
          <w:color w:val="1A1A1A"/>
          <w:sz w:val="21"/>
          <w:szCs w:val="21"/>
        </w:rPr>
        <w:t xml:space="preserve">, defined once for light and once for dark (</w:t>
      </w:r>
      <w:r>
        <w:rPr>
          <w:rFonts w:ascii="Consolas" w:cs="Consolas" w:eastAsia="Consolas" w:hAnsi="Consolas"/>
          <w:b w:val="false"/>
          <w:bCs w:val="false"/>
          <w:i w:val="false"/>
          <w:iCs w:val="false"/>
          <w:color w:val="8B1E2D"/>
          <w:sz w:val="19"/>
          <w:szCs w:val="19"/>
        </w:rPr>
        <w:t xml:space="preserve">.dark</w:t>
      </w:r>
      <w:r>
        <w:rPr>
          <w:rFonts w:ascii="Calibri" w:cs="Calibri" w:eastAsia="Calibri" w:hAnsi="Calibri"/>
          <w:b w:val="false"/>
          <w:bCs w:val="false"/>
          <w:i w:val="false"/>
          <w:iCs w:val="false"/>
          <w:color w:val="1A1A1A"/>
          <w:sz w:val="21"/>
          <w:szCs w:val="21"/>
        </w:rPr>
        <w:t xml:space="preserve"> on the page), and exposed to Tailwind as a class. A page never writes a hex colour.</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346"/>
        <w:gridCol w:w="6680"/>
      </w:tblGrid>
      <w:tr>
        <w:trPr>
          <w:tblHeader/>
          <w:cantSplit/>
        </w:trPr>
        <w:tc>
          <w:tcPr>
            <w:tcW w:type="dxa" w:w="234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Group</w:t>
            </w:r>
          </w:p>
        </w:tc>
        <w:tc>
          <w:tcPr>
            <w:tcW w:type="dxa" w:w="668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Tokens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Brand</w:t>
            </w:r>
          </w:p>
        </w:tc>
        <w:tc>
          <w:tcPr>
            <w:tcW w:type="dxa" w:w="6680"/>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--primary</w:t>
            </w:r>
            <w:r>
              <w:rPr>
                <w:rFonts w:ascii="Calibri" w:cs="Calibri" w:eastAsia="Calibri" w:hAnsi="Calibri"/>
                <w:b w:val="false"/>
                <w:bCs w:val="false"/>
                <w:i w:val="false"/>
                <w:iCs w:val="false"/>
                <w:color w:val="1A1A1A"/>
                <w:sz w:val="19"/>
                <w:szCs w:val="19"/>
              </w:rPr>
              <w:t xml:space="preserve"> (the university crimson unless a main colour is chosen) and its scale, </w:t>
            </w:r>
            <w:r>
              <w:rPr>
                <w:rFonts w:ascii="Consolas" w:cs="Consolas" w:eastAsia="Consolas" w:hAnsi="Consolas"/>
                <w:b w:val="false"/>
                <w:bCs w:val="false"/>
                <w:i w:val="false"/>
                <w:iCs w:val="false"/>
                <w:color w:val="8B1E2D"/>
                <w:sz w:val="17"/>
                <w:szCs w:val="17"/>
              </w:rPr>
              <w:t xml:space="preserve">--brand-gold</w:t>
            </w:r>
            <w:r>
              <w:rPr>
                <w:rFonts w:ascii="Calibri" w:cs="Calibri" w:eastAsia="Calibri" w:hAnsi="Calibri"/>
                <w:b w:val="false"/>
                <w:bCs w:val="false"/>
                <w:i w:val="false"/>
                <w:iCs w:val="false"/>
                <w:color w:val="1A1A1A"/>
                <w:sz w:val="19"/>
                <w:szCs w:val="19"/>
              </w:rPr>
              <w:t xml:space="preserve">.</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Surfaces</w:t>
            </w:r>
          </w:p>
        </w:tc>
        <w:tc>
          <w:tcPr>
            <w:tcW w:type="dxa" w:w="6680"/>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--background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--card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--muted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--border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surface-hero</w:t>
            </w:r>
            <w:r>
              <w:rPr>
                <w:rFonts w:ascii="Calibri" w:cs="Calibri" w:eastAsia="Calibri" w:hAnsi="Calibri"/>
                <w:b w:val="false"/>
                <w:bCs w:val="false"/>
                <w:i w:val="false"/>
                <w:iCs w:val="false"/>
                <w:color w:val="1A1A1A"/>
                <w:sz w:val="19"/>
                <w:szCs w:val="19"/>
              </w:rPr>
              <w:t xml:space="preserve"> (the soft brand wash), </w:t>
            </w:r>
            <w:r>
              <w:rPr>
                <w:rFonts w:ascii="Consolas" w:cs="Consolas" w:eastAsia="Consolas" w:hAnsi="Consolas"/>
                <w:b w:val="false"/>
                <w:bCs w:val="false"/>
                <w:i w:val="false"/>
                <w:iCs w:val="false"/>
                <w:color w:val="8B1E2D"/>
                <w:sz w:val="17"/>
                <w:szCs w:val="17"/>
              </w:rPr>
              <w:t xml:space="preserve">surface-band</w:t>
            </w:r>
            <w:r>
              <w:rPr>
                <w:rFonts w:ascii="Calibri" w:cs="Calibri" w:eastAsia="Calibri" w:hAnsi="Calibri"/>
                <w:b w:val="false"/>
                <w:bCs w:val="false"/>
                <w:i w:val="false"/>
                <w:iCs w:val="false"/>
                <w:color w:val="1A1A1A"/>
                <w:sz w:val="19"/>
                <w:szCs w:val="19"/>
              </w:rPr>
              <w:t xml:space="preserve"> (the band on profiles, </w:t>
            </w:r>
            <w:r>
              <w:rPr>
                <w:rFonts w:ascii="Consolas" w:cs="Consolas" w:eastAsia="Consolas" w:hAnsi="Consolas"/>
                <w:b w:val="false"/>
                <w:bCs w:val="false"/>
                <w:i w:val="false"/>
                <w:iCs w:val="false"/>
                <w:color w:val="8B1E2D"/>
                <w:sz w:val="17"/>
                <w:szCs w:val="17"/>
              </w:rPr>
              <w:t xml:space="preserve">--hero-from</w:t>
            </w:r>
            <w:r>
              <w:rPr>
                <w:rFonts w:ascii="Calibri" w:cs="Calibri" w:eastAsia="Calibri" w:hAnsi="Calibri"/>
                <w:b w:val="false"/>
                <w:bCs w:val="false"/>
                <w:i w:val="false"/>
                <w:iCs w:val="false"/>
                <w:color w:val="1A1A1A"/>
                <w:sz w:val="19"/>
                <w:szCs w:val="19"/>
              </w:rPr>
              <w:t xml:space="preserve"> into </w:t>
            </w:r>
            <w:r>
              <w:rPr>
                <w:rFonts w:ascii="Consolas" w:cs="Consolas" w:eastAsia="Consolas" w:hAnsi="Consolas"/>
                <w:b w:val="false"/>
                <w:bCs w:val="false"/>
                <w:i w:val="false"/>
                <w:iCs w:val="false"/>
                <w:color w:val="8B1E2D"/>
                <w:sz w:val="17"/>
                <w:szCs w:val="17"/>
              </w:rPr>
              <w:t xml:space="preserve">--hero-to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surface-tint</w:t>
            </w:r>
            <w:r>
              <w:rPr>
                <w:rFonts w:ascii="Calibri" w:cs="Calibri" w:eastAsia="Calibri" w:hAnsi="Calibri"/>
                <w:b w:val="false"/>
                <w:bCs w:val="false"/>
                <w:i w:val="false"/>
                <w:iCs w:val="false"/>
                <w:color w:val="1A1A1A"/>
                <w:sz w:val="19"/>
                <w:szCs w:val="19"/>
              </w:rPr>
              <w:t xml:space="preserve">.</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Status</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success, warning, danger, info and neutral, each with </w:t>
            </w:r>
            <w:r>
              <w:rPr>
                <w:rFonts w:ascii="Consolas" w:cs="Consolas" w:eastAsia="Consolas" w:hAnsi="Consolas"/>
                <w:b w:val="false"/>
                <w:bCs w:val="false"/>
                <w:i w:val="false"/>
                <w:iCs w:val="false"/>
                <w:color w:val="8B1E2D"/>
                <w:sz w:val="17"/>
                <w:szCs w:val="17"/>
              </w:rPr>
              <w:t xml:space="preserve">-bg</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-fg</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8B1E2D"/>
                <w:sz w:val="17"/>
                <w:szCs w:val="17"/>
              </w:rPr>
              <w:t xml:space="preserve">-border</w:t>
            </w:r>
            <w:r>
              <w:rPr>
                <w:rFonts w:ascii="Calibri" w:cs="Calibri" w:eastAsia="Calibri" w:hAnsi="Calibri"/>
                <w:b w:val="false"/>
                <w:bCs w:val="false"/>
                <w:i w:val="false"/>
                <w:iCs w:val="false"/>
                <w:color w:val="1A1A1A"/>
                <w:sz w:val="19"/>
                <w:szCs w:val="19"/>
              </w:rPr>
              <w:t xml:space="preserve"> so a badge is readable in both themes.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Departments</w:t>
            </w:r>
          </w:p>
        </w:tc>
        <w:tc>
          <w:tcPr>
            <w:tcW w:type="dxa" w:w="6680"/>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--dept-ce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--dept-co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--dept-ee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--dept-is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--dept-me</w:t>
            </w:r>
            <w:r>
              <w:rPr>
                <w:rFonts w:ascii="Calibri" w:cs="Calibri" w:eastAsia="Calibri" w:hAnsi="Calibri"/>
                <w:b w:val="false"/>
                <w:bCs w:val="false"/>
                <w:i w:val="false"/>
                <w:iCs w:val="false"/>
                <w:color w:val="1A1A1A"/>
                <w:sz w:val="19"/>
                <w:szCs w:val="19"/>
              </w:rPr>
              <w:t xml:space="preserve">, each with </w:t>
            </w:r>
            <w:r>
              <w:rPr>
                <w:rFonts w:ascii="Consolas" w:cs="Consolas" w:eastAsia="Consolas" w:hAnsi="Consolas"/>
                <w:b w:val="false"/>
                <w:bCs w:val="false"/>
                <w:i w:val="false"/>
                <w:iCs w:val="false"/>
                <w:color w:val="8B1E2D"/>
                <w:sz w:val="17"/>
                <w:szCs w:val="17"/>
              </w:rPr>
              <w:t xml:space="preserve">-fg</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8B1E2D"/>
                <w:sz w:val="17"/>
                <w:szCs w:val="17"/>
              </w:rPr>
              <w:t xml:space="preserve">-soft</w:t>
            </w:r>
            <w:r>
              <w:rPr>
                <w:rFonts w:ascii="Calibri" w:cs="Calibri" w:eastAsia="Calibri" w:hAnsi="Calibri"/>
                <w:b w:val="false"/>
                <w:bCs w:val="false"/>
                <w:i w:val="false"/>
                <w:iCs w:val="false"/>
                <w:color w:val="1A1A1A"/>
                <w:sz w:val="19"/>
                <w:szCs w:val="19"/>
              </w:rPr>
              <w:t xml:space="preserve">: the colours the Handbook prints each department's pages in.</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Shape</w:t>
            </w:r>
          </w:p>
        </w:tc>
        <w:tc>
          <w:tcPr>
            <w:tcW w:type="dxa" w:w="6680"/>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--radius-card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--radius-control</w:t>
            </w:r>
            <w:r>
              <w:rPr>
                <w:rFonts w:ascii="Calibri" w:cs="Calibri" w:eastAsia="Calibri" w:hAnsi="Calibri"/>
                <w:b w:val="false"/>
                <w:bCs w:val="false"/>
                <w:i w:val="false"/>
                <w:iCs w:val="false"/>
                <w:color w:val="1A1A1A"/>
                <w:sz w:val="19"/>
                <w:szCs w:val="19"/>
              </w:rPr>
              <w:t xml:space="preserve">; elevation </w:t>
            </w:r>
            <w:r>
              <w:rPr>
                <w:rFonts w:ascii="Consolas" w:cs="Consolas" w:eastAsia="Consolas" w:hAnsi="Consolas"/>
                <w:b w:val="false"/>
                <w:bCs w:val="false"/>
                <w:i w:val="false"/>
                <w:iCs w:val="false"/>
                <w:color w:val="8B1E2D"/>
                <w:sz w:val="17"/>
                <w:szCs w:val="17"/>
              </w:rPr>
              <w:t xml:space="preserve">sm</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md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lg</w:t>
            </w:r>
            <w:r>
              <w:rPr>
                <w:rFonts w:ascii="Calibri" w:cs="Calibri" w:eastAsia="Calibri" w:hAnsi="Calibri"/>
                <w:b w:val="false"/>
                <w:bCs w:val="false"/>
                <w:i w:val="false"/>
                <w:iCs w:val="false"/>
                <w:color w:val="1A1A1A"/>
                <w:sz w:val="19"/>
                <w:szCs w:val="19"/>
              </w:rPr>
              <w:t xml:space="preserve">.</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Motion</w:t>
            </w:r>
          </w:p>
        </w:tc>
        <w:tc>
          <w:tcPr>
            <w:tcW w:type="dxa" w:w="6680"/>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--motion-fast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--motion-base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--motion-slow</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--motion-ease</w:t>
            </w:r>
            <w:r>
              <w:rPr>
                <w:rFonts w:ascii="Calibri" w:cs="Calibri" w:eastAsia="Calibri" w:hAnsi="Calibri"/>
                <w:b w:val="false"/>
                <w:bCs w:val="false"/>
                <w:i w:val="false"/>
                <w:iCs w:val="false"/>
                <w:color w:val="1A1A1A"/>
                <w:sz w:val="19"/>
                <w:szCs w:val="19"/>
              </w:rPr>
              <w:t xml:space="preserve">.</w:t>
            </w:r>
          </w:p>
        </w:tc>
      </w:tr>
    </w:tbl>
    <w:p>
      <w:pPr>
        <w:spacing w:after="0" w:line="120" w:lineRule="exact"/>
      </w:pPr>
    </w:p>
    <w:p>
      <w:pPr>
        <w:spacing w:after="150" w:line="276"/>
      </w:pPr>
      <w:r>
        <w:rPr>
          <w:rFonts w:ascii="Calibri" w:cs="Calibri" w:eastAsia="Calibri" w:hAnsi="Calibri"/>
          <w:b/>
          <w:bCs/>
          <w:i w:val="false"/>
          <w:iCs w:val="false"/>
          <w:color w:val="1A1A1A"/>
          <w:sz w:val="21"/>
          <w:szCs w:val="21"/>
        </w:rPr>
        <w:t xml:space="preserve">The main colour.</w:t>
      </w:r>
      <w:r>
        <w:rPr>
          <w:rFonts w:ascii="Calibri" w:cs="Calibri" w:eastAsia="Calibri" w:hAnsi="Calibri"/>
          <w:b w:val="false"/>
          <w:bCs w:val="false"/>
          <w:i w:val="false"/>
          <w:iCs w:val="false"/>
          <w:color w:val="1A1A1A"/>
          <w:sz w:val="21"/>
          <w:szCs w:val="21"/>
        </w:rPr>
        <w:t xml:space="preserve"> A student can choose PES's main colour under Settings, Appearance: crimson (the default), blue, indigo, violet, teal or graphite. Choosing one puts </w:t>
      </w:r>
      <w:r>
        <w:rPr>
          <w:rFonts w:ascii="Consolas" w:cs="Consolas" w:eastAsia="Consolas" w:hAnsi="Consolas"/>
          <w:b w:val="false"/>
          <w:bCs w:val="false"/>
          <w:i w:val="false"/>
          <w:iCs w:val="false"/>
          <w:color w:val="8B1E2D"/>
          <w:sz w:val="19"/>
          <w:szCs w:val="19"/>
        </w:rPr>
        <w:t xml:space="preserve">data-main-colour</w:t>
      </w:r>
      <w:r>
        <w:rPr>
          <w:rFonts w:ascii="Calibri" w:cs="Calibri" w:eastAsia="Calibri" w:hAnsi="Calibri"/>
          <w:b w:val="false"/>
          <w:bCs w:val="false"/>
          <w:i w:val="false"/>
          <w:iCs w:val="false"/>
          <w:color w:val="1A1A1A"/>
          <w:sz w:val="21"/>
          <w:szCs w:val="21"/>
        </w:rPr>
        <w:t xml:space="preserve"> on </w:t>
      </w:r>
      <w:r>
        <w:rPr>
          <w:rFonts w:ascii="Consolas" w:cs="Consolas" w:eastAsia="Consolas" w:hAnsi="Consolas"/>
          <w:b w:val="false"/>
          <w:bCs w:val="false"/>
          <w:i w:val="false"/>
          <w:iCs w:val="false"/>
          <w:color w:val="8B1E2D"/>
          <w:sz w:val="19"/>
          <w:szCs w:val="19"/>
        </w:rPr>
        <w:t xml:space="preserve">&lt;html&gt;</w:t>
      </w:r>
      <w:r>
        <w:rPr>
          <w:rFonts w:ascii="Calibri" w:cs="Calibri" w:eastAsia="Calibri" w:hAnsi="Calibri"/>
          <w:b w:val="false"/>
          <w:bCs w:val="false"/>
          <w:i w:val="false"/>
          <w:iCs w:val="false"/>
          <w:color w:val="1A1A1A"/>
          <w:sz w:val="21"/>
          <w:szCs w:val="21"/>
        </w:rPr>
        <w:t xml:space="preserve">, and a block in </w:t>
      </w:r>
      <w:r>
        <w:rPr>
          <w:rFonts w:ascii="Consolas" w:cs="Consolas" w:eastAsia="Consolas" w:hAnsi="Consolas"/>
          <w:b w:val="false"/>
          <w:bCs w:val="false"/>
          <w:i w:val="false"/>
          <w:iCs w:val="false"/>
          <w:color w:val="8B1E2D"/>
          <w:sz w:val="19"/>
          <w:szCs w:val="19"/>
        </w:rPr>
        <w:t xml:space="preserve">theme.css</w:t>
      </w:r>
      <w:r>
        <w:rPr>
          <w:rFonts w:ascii="Calibri" w:cs="Calibri" w:eastAsia="Calibri" w:hAnsi="Calibri"/>
          <w:b w:val="false"/>
          <w:bCs w:val="false"/>
          <w:i w:val="false"/>
          <w:iCs w:val="false"/>
          <w:color w:val="1A1A1A"/>
          <w:sz w:val="21"/>
          <w:szCs w:val="21"/>
        </w:rPr>
        <w:t xml:space="preserve"> for that colour replaces </w:t>
      </w:r>
      <w:r>
        <w:rPr>
          <w:rFonts w:ascii="Consolas" w:cs="Consolas" w:eastAsia="Consolas" w:hAnsi="Consolas"/>
          <w:b w:val="false"/>
          <w:bCs w:val="false"/>
          <w:i w:val="false"/>
          <w:iCs w:val="false"/>
          <w:color w:val="8B1E2D"/>
          <w:sz w:val="19"/>
          <w:szCs w:val="19"/>
        </w:rPr>
        <w:t xml:space="preserve">--primary</w:t>
      </w:r>
      <w:r>
        <w:rPr>
          <w:rFonts w:ascii="Calibri" w:cs="Calibri" w:eastAsia="Calibri" w:hAnsi="Calibri"/>
          <w:b w:val="false"/>
          <w:bCs w:val="false"/>
          <w:i w:val="false"/>
          <w:iCs w:val="false"/>
          <w:color w:val="1A1A1A"/>
          <w:sz w:val="21"/>
          <w:szCs w:val="21"/>
        </w:rPr>
        <w:t xml:space="preserve">, its 50–900 scale, </w:t>
      </w:r>
      <w:r>
        <w:rPr>
          <w:rFonts w:ascii="Consolas" w:cs="Consolas" w:eastAsia="Consolas" w:hAnsi="Consolas"/>
          <w:b w:val="false"/>
          <w:bCs w:val="false"/>
          <w:i w:val="false"/>
          <w:iCs w:val="false"/>
          <w:color w:val="8B1E2D"/>
          <w:sz w:val="19"/>
          <w:szCs w:val="19"/>
        </w:rPr>
        <w:t xml:space="preserve">--ring</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--chart-1</w:t>
      </w:r>
      <w:r>
        <w:rPr>
          <w:rFonts w:ascii="Calibri" w:cs="Calibri" w:eastAsia="Calibri" w:hAnsi="Calibri"/>
          <w:b w:val="false"/>
          <w:bCs w:val="false"/>
          <w:i w:val="false"/>
          <w:iCs w:val="false"/>
          <w:color w:val="1A1A1A"/>
          <w:sz w:val="21"/>
          <w:szCs w:val="21"/>
        </w:rPr>
        <w:t xml:space="preserve">, the sidebar's two and the band's </w:t>
      </w:r>
      <w:r>
        <w:rPr>
          <w:rFonts w:ascii="Consolas" w:cs="Consolas" w:eastAsia="Consolas" w:hAnsi="Consolas"/>
          <w:b w:val="false"/>
          <w:bCs w:val="false"/>
          <w:i w:val="false"/>
          <w:iCs w:val="false"/>
          <w:color w:val="8B1E2D"/>
          <w:sz w:val="19"/>
          <w:szCs w:val="19"/>
        </w:rPr>
        <w:t xml:space="preserve">--hero-from</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--hero-to</w:t>
      </w:r>
      <w:r>
        <w:rPr>
          <w:rFonts w:ascii="Calibri" w:cs="Calibri" w:eastAsia="Calibri" w:hAnsi="Calibri"/>
          <w:b w:val="false"/>
          <w:bCs w:val="false"/>
          <w:i w:val="false"/>
          <w:iCs w:val="false"/>
          <w:color w:val="1A1A1A"/>
          <w:sz w:val="21"/>
          <w:szCs w:val="21"/>
        </w:rPr>
        <w:t xml:space="preserve">, with a lighter shade under </w:t>
      </w:r>
      <w:r>
        <w:rPr>
          <w:rFonts w:ascii="Consolas" w:cs="Consolas" w:eastAsia="Consolas" w:hAnsi="Consolas"/>
          <w:b w:val="false"/>
          <w:bCs w:val="false"/>
          <w:i w:val="false"/>
          <w:iCs w:val="false"/>
          <w:color w:val="8B1E2D"/>
          <w:sz w:val="19"/>
          <w:szCs w:val="19"/>
        </w:rPr>
        <w:t xml:space="preserve">.dark</w:t>
      </w:r>
      <w:r>
        <w:rPr>
          <w:rFonts w:ascii="Calibri" w:cs="Calibri" w:eastAsia="Calibri" w:hAnsi="Calibri"/>
          <w:b w:val="false"/>
          <w:bCs w:val="false"/>
          <w:i w:val="false"/>
          <w:iCs w:val="false"/>
          <w:color w:val="1A1A1A"/>
          <w:sz w:val="21"/>
          <w:szCs w:val="21"/>
        </w:rPr>
        <w:t xml:space="preserve">. Nothing else changes: status and department colours keep their own tokens, so a failing grade is red whatever is chosen. The choice is kept in the browser, like the theme, not in the database. Two things stay crimson on purpose: the sign-in page, which is the faculty's front door, and the results PDF.</w:t>
      </w:r>
    </w:p>
    <w:p>
      <w:pPr>
        <w:spacing w:after="150" w:line="276"/>
      </w:pPr>
      <w:r>
        <w:rPr>
          <w:rFonts w:ascii="Calibri" w:cs="Calibri" w:eastAsia="Calibri" w:hAnsi="Calibri"/>
          <w:b w:val="false"/>
          <w:bCs w:val="false"/>
          <w:i w:val="false"/>
          <w:iCs w:val="false"/>
          <w:color w:val="1A1A1A"/>
          <w:sz w:val="21"/>
          <w:szCs w:val="21"/>
        </w:rPr>
        <w:t xml:space="preserve">To add a colour, add its name to </w:t>
      </w:r>
      <w:r>
        <w:rPr>
          <w:rFonts w:ascii="Consolas" w:cs="Consolas" w:eastAsia="Consolas" w:hAnsi="Consolas"/>
          <w:b w:val="false"/>
          <w:bCs w:val="false"/>
          <w:i w:val="false"/>
          <w:iCs w:val="false"/>
          <w:color w:val="8B1E2D"/>
          <w:sz w:val="19"/>
          <w:szCs w:val="19"/>
        </w:rPr>
        <w:t xml:space="preserve">MAIN_COLOURS</w:t>
      </w:r>
      <w:r>
        <w:rPr>
          <w:rFonts w:ascii="Calibri" w:cs="Calibri" w:eastAsia="Calibri" w:hAnsi="Calibri"/>
          <w:b w:val="false"/>
          <w:bCs w:val="false"/>
          <w:i w:val="false"/>
          <w:iCs w:val="false"/>
          <w:color w:val="1A1A1A"/>
          <w:sz w:val="21"/>
          <w:szCs w:val="21"/>
        </w:rPr>
        <w:t xml:space="preserve"> in </w:t>
      </w:r>
      <w:r>
        <w:rPr>
          <w:rFonts w:ascii="Consolas" w:cs="Consolas" w:eastAsia="Consolas" w:hAnsi="Consolas"/>
          <w:b w:val="false"/>
          <w:bCs w:val="false"/>
          <w:i w:val="false"/>
          <w:iCs w:val="false"/>
          <w:color w:val="8B1E2D"/>
          <w:sz w:val="19"/>
          <w:szCs w:val="19"/>
        </w:rPr>
        <w:t xml:space="preserve">ThemeContext.tsx</w:t>
      </w:r>
      <w:r>
        <w:rPr>
          <w:rFonts w:ascii="Calibri" w:cs="Calibri" w:eastAsia="Calibri" w:hAnsi="Calibri"/>
          <w:b w:val="false"/>
          <w:bCs w:val="false"/>
          <w:i w:val="false"/>
          <w:iCs w:val="false"/>
          <w:color w:val="1A1A1A"/>
          <w:sz w:val="21"/>
          <w:szCs w:val="21"/>
        </w:rPr>
        <w:t xml:space="preserve">, a light and a dark block and a </w:t>
      </w:r>
      <w:r>
        <w:rPr>
          <w:rFonts w:ascii="Consolas" w:cs="Consolas" w:eastAsia="Consolas" w:hAnsi="Consolas"/>
          <w:b w:val="false"/>
          <w:bCs w:val="false"/>
          <w:i w:val="false"/>
          <w:iCs w:val="false"/>
          <w:color w:val="8B1E2D"/>
          <w:sz w:val="19"/>
          <w:szCs w:val="19"/>
        </w:rPr>
        <w:t xml:space="preserve">--swatch-*</w:t>
      </w:r>
      <w:r>
        <w:rPr>
          <w:rFonts w:ascii="Calibri" w:cs="Calibri" w:eastAsia="Calibri" w:hAnsi="Calibri"/>
          <w:b w:val="false"/>
          <w:bCs w:val="false"/>
          <w:i w:val="false"/>
          <w:iCs w:val="false"/>
          <w:color w:val="1A1A1A"/>
          <w:sz w:val="21"/>
          <w:szCs w:val="21"/>
        </w:rPr>
        <w:t xml:space="preserve"> in </w:t>
      </w:r>
      <w:r>
        <w:rPr>
          <w:rFonts w:ascii="Consolas" w:cs="Consolas" w:eastAsia="Consolas" w:hAnsi="Consolas"/>
          <w:b w:val="false"/>
          <w:bCs w:val="false"/>
          <w:i w:val="false"/>
          <w:iCs w:val="false"/>
          <w:color w:val="8B1E2D"/>
          <w:sz w:val="19"/>
          <w:szCs w:val="19"/>
        </w:rPr>
        <w:t xml:space="preserve">theme.css</w:t>
      </w:r>
      <w:r>
        <w:rPr>
          <w:rFonts w:ascii="Calibri" w:cs="Calibri" w:eastAsia="Calibri" w:hAnsi="Calibri"/>
          <w:b w:val="false"/>
          <w:bCs w:val="false"/>
          <w:i w:val="false"/>
          <w:iCs w:val="false"/>
          <w:color w:val="1A1A1A"/>
          <w:sz w:val="21"/>
          <w:szCs w:val="21"/>
        </w:rPr>
        <w:t xml:space="preserve">, and a label in </w:t>
      </w:r>
      <w:r>
        <w:rPr>
          <w:rFonts w:ascii="Consolas" w:cs="Consolas" w:eastAsia="Consolas" w:hAnsi="Consolas"/>
          <w:b w:val="false"/>
          <w:bCs w:val="false"/>
          <w:i w:val="false"/>
          <w:iCs w:val="false"/>
          <w:color w:val="8B1E2D"/>
          <w:sz w:val="19"/>
          <w:szCs w:val="19"/>
        </w:rPr>
        <w:t xml:space="preserve">Settings.tsx</w:t>
      </w:r>
      <w:r>
        <w:rPr>
          <w:rFonts w:ascii="Calibri" w:cs="Calibri" w:eastAsia="Calibri" w:hAnsi="Calibri"/>
          <w:b w:val="false"/>
          <w:bCs w:val="false"/>
          <w:i w:val="false"/>
          <w:iCs w:val="false"/>
          <w:color w:val="1A1A1A"/>
          <w:sz w:val="21"/>
          <w:szCs w:val="21"/>
        </w:rPr>
        <w:t xml:space="preserve">. Check its light shade carries white text at 4.5:1 and its dark shade reads on the dark card.</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DEPARTMENT COLOUR IS IDENTITY, NEVER STATUS</w:t>
            </w:r>
          </w:p>
          <w:p>
            <w:pPr>
              <w:spacing w:line="276"/>
            </w:pPr>
            <w:r>
              <w:rPr>
                <w:rFonts w:ascii="Calibri" w:cs="Calibri" w:eastAsia="Calibri" w:hAnsi="Calibri"/>
                <w:b w:val="false"/>
                <w:bCs w:val="false"/>
                <w:i w:val="false"/>
                <w:iCs w:val="false"/>
                <w:color w:val="1A1A1A"/>
                <w:sz w:val="20"/>
                <w:szCs w:val="20"/>
              </w:rPr>
              <w:t xml:space="preserve">An amber stripe means "Computer Engineering", not "warning". Status keeps its own tokens. </w:t>
            </w:r>
            <w:r>
              <w:rPr>
                <w:rFonts w:ascii="Consolas" w:cs="Consolas" w:eastAsia="Consolas" w:hAnsi="Consolas"/>
                <w:b w:val="false"/>
                <w:bCs w:val="false"/>
                <w:i w:val="false"/>
                <w:iCs w:val="false"/>
                <w:color w:val="8B1E2D"/>
                <w:sz w:val="18"/>
                <w:szCs w:val="18"/>
              </w:rPr>
              <w:t xml:space="preserve">lib/departments.ts</w:t>
            </w:r>
            <w:r>
              <w:rPr>
                <w:rFonts w:ascii="Calibri" w:cs="Calibri" w:eastAsia="Calibri" w:hAnsi="Calibri"/>
                <w:b w:val="false"/>
                <w:bCs w:val="false"/>
                <w:i w:val="false"/>
                <w:iCs w:val="false"/>
                <w:color w:val="1A1A1A"/>
                <w:sz w:val="20"/>
                <w:szCs w:val="20"/>
              </w:rPr>
              <w:t xml:space="preserve"> turns a department name or a course code into its classes, and writes every class name out in full, because Tailwind only generates the classes it can find written in the source.</w:t>
            </w:r>
          </w:p>
        </w:tc>
      </w:tr>
    </w:tbl>
    <w:p>
      <w:pPr>
        <w:spacing w:after="0" w:line="120" w:lineRule="exact"/>
      </w:pPr>
    </w:p>
    <w:p>
      <w:pPr>
        <w:pStyle w:val="Heading2"/>
        <w:keepNext/>
        <w:spacing w:after="120" w:before="300"/>
      </w:pPr>
      <w:bookmarkStart w:id="21" w:name="_Toc_21"/>
      <w:r>
        <w:rPr>
          <w:rFonts w:ascii="Calibri" w:cs="Calibri" w:eastAsia="Calibri" w:hAnsi="Calibri"/>
          <w:b/>
          <w:bCs/>
          <w:i w:val="false"/>
          <w:iCs w:val="false"/>
          <w:color w:val="1A1A1A"/>
          <w:sz w:val="26"/>
          <w:szCs w:val="26"/>
        </w:rPr>
        <w:t xml:space="preserve">6.3 Accessibility and motion</w:t>
      </w:r>
      <w:bookmarkEnd w:id="21"/>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Every control is reachable by keyboard, with a visible focus ring; icons that carry meaning have a label, and decorative ones are hidden from screen readers.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Tabs, radio groups and toggles use the right roles (</w:t>
      </w:r>
      <w:r>
        <w:rPr>
          <w:rFonts w:ascii="Consolas" w:cs="Consolas" w:eastAsia="Consolas" w:hAnsi="Consolas"/>
          <w:b w:val="false"/>
          <w:bCs w:val="false"/>
          <w:i w:val="false"/>
          <w:iCs w:val="false"/>
          <w:color w:val="8B1E2D"/>
          <w:sz w:val="19"/>
          <w:szCs w:val="19"/>
        </w:rPr>
        <w:t xml:space="preserve">role="radio"</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aria-pressed</w:t>
      </w:r>
      <w:r>
        <w:rPr>
          <w:rFonts w:ascii="Calibri" w:cs="Calibri" w:eastAsia="Calibri" w:hAnsi="Calibri"/>
          <w:b w:val="false"/>
          <w:bCs w:val="false"/>
          <w:i w:val="false"/>
          <w:iCs w:val="false"/>
          <w:color w:val="1A1A1A"/>
          <w:sz w:val="21"/>
          <w:szCs w:val="21"/>
        </w:rPr>
        <w:t xml:space="preserve">), so a screen reader hears a choice, not a button.</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Motion is short and purposeful, and </w:t>
      </w:r>
      <w:r>
        <w:rPr>
          <w:rFonts w:ascii="Consolas" w:cs="Consolas" w:eastAsia="Consolas" w:hAnsi="Consolas"/>
          <w:b w:val="false"/>
          <w:bCs w:val="false"/>
          <w:i w:val="false"/>
          <w:iCs w:val="false"/>
          <w:color w:val="8B1E2D"/>
          <w:sz w:val="19"/>
          <w:szCs w:val="19"/>
        </w:rPr>
        <w:t xml:space="preserve">MotionConfig reducedMotion="user"</w:t>
      </w:r>
      <w:r>
        <w:rPr>
          <w:rFonts w:ascii="Calibri" w:cs="Calibri" w:eastAsia="Calibri" w:hAnsi="Calibri"/>
          <w:b w:val="false"/>
          <w:bCs w:val="false"/>
          <w:i w:val="false"/>
          <w:iCs w:val="false"/>
          <w:color w:val="1A1A1A"/>
          <w:sz w:val="21"/>
          <w:szCs w:val="21"/>
        </w:rPr>
        <w:t xml:space="preserve"> turns movement into plain fades for anyone who asked their device for less.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Every screen is checked at a phone's width; a table becomes cards, and nothing scrolls sideways.</w:t>
      </w:r>
    </w:p>
    <w:p>
      <w:r>
        <w:br w:type="page"/>
      </w:r>
    </w:p>
    <w:p>
      <w:pPr>
        <w:pStyle w:val="Heading1"/>
        <w:keepNext/>
        <w:spacing w:after="170" w:before="380"/>
      </w:pPr>
      <w:bookmarkStart w:id="22" w:name="_Toc_22"/>
      <w:r>
        <w:rPr>
          <w:rFonts w:ascii="Calibri" w:cs="Calibri" w:eastAsia="Calibri" w:hAnsi="Calibri"/>
          <w:b/>
          <w:bCs/>
          <w:i w:val="false"/>
          <w:iCs w:val="false"/>
          <w:color w:val="8B1E2D"/>
          <w:sz w:val="32"/>
          <w:szCs w:val="32"/>
        </w:rPr>
        <w:t xml:space="preserve">7. Conventions worth keeping</w:t>
      </w:r>
      <w:bookmarkEnd w:id="22"/>
    </w:p>
    <w:p>
      <w:pPr>
        <w:spacing w:after="150" w:line="276"/>
      </w:pPr>
      <w:r>
        <w:rPr>
          <w:rFonts w:ascii="Calibri" w:cs="Calibri" w:eastAsia="Calibri" w:hAnsi="Calibri"/>
          <w:b/>
          <w:bCs/>
          <w:i w:val="false"/>
          <w:iCs w:val="false"/>
          <w:color w:val="1A1A1A"/>
          <w:sz w:val="21"/>
          <w:szCs w:val="21"/>
        </w:rPr>
        <w:t xml:space="preserve">Comments say why.</w:t>
      </w:r>
      <w:r>
        <w:rPr>
          <w:rFonts w:ascii="Calibri" w:cs="Calibri" w:eastAsia="Calibri" w:hAnsi="Calibri"/>
          <w:b w:val="false"/>
          <w:bCs w:val="false"/>
          <w:i w:val="false"/>
          <w:iCs w:val="false"/>
          <w:color w:val="1A1A1A"/>
          <w:sz w:val="21"/>
          <w:szCs w:val="21"/>
        </w:rPr>
        <w:t xml:space="preserve"> The code's comments explain the reason a line is the way it is — often a bug it prevents — rather than what the line does. When you change one, keep the reason or replace it.</w:t>
      </w:r>
    </w:p>
    <w:p>
      <w:pPr>
        <w:spacing w:after="150" w:line="276"/>
      </w:pPr>
      <w:r>
        <w:rPr>
          <w:rFonts w:ascii="Calibri" w:cs="Calibri" w:eastAsia="Calibri" w:hAnsi="Calibri"/>
          <w:b/>
          <w:bCs/>
          <w:i w:val="false"/>
          <w:iCs w:val="false"/>
          <w:color w:val="1A1A1A"/>
          <w:sz w:val="21"/>
          <w:szCs w:val="21"/>
        </w:rPr>
        <w:t xml:space="preserve">Strict TypeScript, no escape hatches.</w:t>
      </w:r>
      <w:r>
        <w:rPr>
          <w:rFonts w:ascii="Calibri" w:cs="Calibri" w:eastAsia="Calibri" w:hAnsi="Calibri"/>
          <w:b w:val="false"/>
          <w:bCs w:val="false"/>
          <w:i w:val="false"/>
          <w:iCs w:val="false"/>
          <w:color w:val="1A1A1A"/>
          <w:sz w:val="21"/>
          <w:szCs w:val="21"/>
        </w:rPr>
        <w:t xml:space="preserve"> No </w:t>
      </w:r>
      <w:r>
        <w:rPr>
          <w:rFonts w:ascii="Consolas" w:cs="Consolas" w:eastAsia="Consolas" w:hAnsi="Consolas"/>
          <w:b w:val="false"/>
          <w:bCs w:val="false"/>
          <w:i w:val="false"/>
          <w:iCs w:val="false"/>
          <w:color w:val="8B1E2D"/>
          <w:sz w:val="19"/>
          <w:szCs w:val="19"/>
        </w:rPr>
        <w:t xml:space="preserve">any</w:t>
      </w:r>
      <w:r>
        <w:rPr>
          <w:rFonts w:ascii="Calibri" w:cs="Calibri" w:eastAsia="Calibri" w:hAnsi="Calibri"/>
          <w:b w:val="false"/>
          <w:bCs w:val="false"/>
          <w:i w:val="false"/>
          <w:iCs w:val="false"/>
          <w:color w:val="1A1A1A"/>
          <w:sz w:val="21"/>
          <w:szCs w:val="21"/>
        </w:rPr>
        <w:t xml:space="preserve">, no </w:t>
      </w:r>
      <w:r>
        <w:rPr>
          <w:rFonts w:ascii="Consolas" w:cs="Consolas" w:eastAsia="Consolas" w:hAnsi="Consolas"/>
          <w:b w:val="false"/>
          <w:bCs w:val="false"/>
          <w:i w:val="false"/>
          <w:iCs w:val="false"/>
          <w:color w:val="8B1E2D"/>
          <w:sz w:val="19"/>
          <w:szCs w:val="19"/>
        </w:rPr>
        <w:t xml:space="preserve">@ts-ignore</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npm run typecheck</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npm run build</w:t>
      </w:r>
      <w:r>
        <w:rPr>
          <w:rFonts w:ascii="Calibri" w:cs="Calibri" w:eastAsia="Calibri" w:hAnsi="Calibri"/>
          <w:b w:val="false"/>
          <w:bCs w:val="false"/>
          <w:i w:val="false"/>
          <w:iCs w:val="false"/>
          <w:color w:val="1A1A1A"/>
          <w:sz w:val="21"/>
          <w:szCs w:val="21"/>
        </w:rPr>
        <w:t xml:space="preserve"> must both pass before a commit.</w:t>
      </w:r>
    </w:p>
    <w:p>
      <w:pPr>
        <w:spacing w:after="150" w:line="276"/>
      </w:pPr>
      <w:r>
        <w:rPr>
          <w:rFonts w:ascii="Calibri" w:cs="Calibri" w:eastAsia="Calibri" w:hAnsi="Calibri"/>
          <w:b/>
          <w:bCs/>
          <w:i w:val="false"/>
          <w:iCs w:val="false"/>
          <w:color w:val="1A1A1A"/>
          <w:sz w:val="21"/>
          <w:szCs w:val="21"/>
        </w:rPr>
        <w:t xml:space="preserve">A select cannot hold an empty value.</w:t>
      </w:r>
      <w:r>
        <w:rPr>
          <w:rFonts w:ascii="Calibri" w:cs="Calibri" w:eastAsia="Calibri" w:hAnsi="Calibri"/>
          <w:b w:val="false"/>
          <w:bCs w:val="false"/>
          <w:i w:val="false"/>
          <w:iCs w:val="false"/>
          <w:color w:val="1A1A1A"/>
          <w:sz w:val="21"/>
          <w:szCs w:val="21"/>
        </w:rPr>
        <w:t xml:space="preserve"> Radix's Select refuses </w:t>
      </w:r>
      <w:r>
        <w:rPr>
          <w:rFonts w:ascii="Consolas" w:cs="Consolas" w:eastAsia="Consolas" w:hAnsi="Consolas"/>
          <w:b w:val="false"/>
          <w:bCs w:val="false"/>
          <w:i w:val="false"/>
          <w:iCs w:val="false"/>
          <w:color w:val="8B1E2D"/>
          <w:sz w:val="19"/>
          <w:szCs w:val="19"/>
        </w:rPr>
        <w:t xml:space="preserve">""</w:t>
      </w:r>
      <w:r>
        <w:rPr>
          <w:rFonts w:ascii="Calibri" w:cs="Calibri" w:eastAsia="Calibri" w:hAnsi="Calibri"/>
          <w:b w:val="false"/>
          <w:bCs w:val="false"/>
          <w:i w:val="false"/>
          <w:iCs w:val="false"/>
          <w:color w:val="1A1A1A"/>
          <w:sz w:val="21"/>
          <w:szCs w:val="21"/>
        </w:rPr>
        <w:t xml:space="preserve">, so "none" or "all" gets a sentinel value (</w:t>
      </w:r>
      <w:r>
        <w:rPr>
          <w:rFonts w:ascii="Consolas" w:cs="Consolas" w:eastAsia="Consolas" w:hAnsi="Consolas"/>
          <w:b w:val="false"/>
          <w:bCs w:val="false"/>
          <w:i w:val="false"/>
          <w:iCs w:val="false"/>
          <w:color w:val="8B1E2D"/>
          <w:sz w:val="19"/>
          <w:szCs w:val="19"/>
        </w:rPr>
        <w:t xml:space="preserve">"__none__"</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"__all__"</w:t>
      </w:r>
      <w:r>
        <w:rPr>
          <w:rFonts w:ascii="Calibri" w:cs="Calibri" w:eastAsia="Calibri" w:hAnsi="Calibri"/>
          <w:b w:val="false"/>
          <w:bCs w:val="false"/>
          <w:i w:val="false"/>
          <w:iCs w:val="false"/>
          <w:color w:val="1A1A1A"/>
          <w:sz w:val="21"/>
          <w:szCs w:val="21"/>
        </w:rPr>
        <w:t xml:space="preserve">) that the page translates back. Every select in the app is the shared one; there are no native browser dropdowns left.</w:t>
      </w:r>
    </w:p>
    <w:p>
      <w:pPr>
        <w:spacing w:after="150" w:line="276"/>
      </w:pPr>
      <w:r>
        <w:rPr>
          <w:rFonts w:ascii="Calibri" w:cs="Calibri" w:eastAsia="Calibri" w:hAnsi="Calibri"/>
          <w:b/>
          <w:bCs/>
          <w:i w:val="false"/>
          <w:iCs w:val="false"/>
          <w:color w:val="1A1A1A"/>
          <w:sz w:val="21"/>
          <w:szCs w:val="21"/>
        </w:rPr>
        <w:t xml:space="preserve">Presentation is not permission.</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staffScope.ts</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adminScope.ts</w:t>
      </w:r>
      <w:r>
        <w:rPr>
          <w:rFonts w:ascii="Calibri" w:cs="Calibri" w:eastAsia="Calibri" w:hAnsi="Calibri"/>
          <w:b w:val="false"/>
          <w:bCs w:val="false"/>
          <w:i w:val="false"/>
          <w:iCs w:val="false"/>
          <w:color w:val="1A1A1A"/>
          <w:sz w:val="21"/>
          <w:szCs w:val="21"/>
        </w:rPr>
        <w:t xml:space="preserve"> decide what is shown. A rule that matters is in the database too.</w:t>
      </w:r>
    </w:p>
    <w:p>
      <w:pPr>
        <w:spacing w:after="150" w:line="276"/>
      </w:pPr>
      <w:r>
        <w:rPr>
          <w:rFonts w:ascii="Calibri" w:cs="Calibri" w:eastAsia="Calibri" w:hAnsi="Calibri"/>
          <w:b/>
          <w:bCs/>
          <w:i w:val="false"/>
          <w:iCs w:val="false"/>
          <w:color w:val="1A1A1A"/>
          <w:sz w:val="21"/>
          <w:szCs w:val="21"/>
        </w:rPr>
        <w:t xml:space="preserve">Numbers come from one place.</w:t>
      </w:r>
      <w:r>
        <w:rPr>
          <w:rFonts w:ascii="Calibri" w:cs="Calibri" w:eastAsia="Calibri" w:hAnsi="Calibri"/>
          <w:b w:val="false"/>
          <w:bCs w:val="false"/>
          <w:i w:val="false"/>
          <w:iCs w:val="false"/>
          <w:color w:val="1A1A1A"/>
          <w:sz w:val="21"/>
          <w:szCs w:val="21"/>
        </w:rPr>
        <w:t xml:space="preserve"> A GPA, a percentage or a target is calculated in </w:t>
      </w:r>
      <w:r>
        <w:rPr>
          <w:rFonts w:ascii="Consolas" w:cs="Consolas" w:eastAsia="Consolas" w:hAnsi="Consolas"/>
          <w:b w:val="false"/>
          <w:bCs w:val="false"/>
          <w:i w:val="false"/>
          <w:iCs w:val="false"/>
          <w:color w:val="8B1E2D"/>
          <w:sz w:val="19"/>
          <w:szCs w:val="19"/>
        </w:rPr>
        <w:t xml:space="preserve">src/lib/</w:t>
      </w:r>
      <w:r>
        <w:rPr>
          <w:rFonts w:ascii="Calibri" w:cs="Calibri" w:eastAsia="Calibri" w:hAnsi="Calibri"/>
          <w:b w:val="false"/>
          <w:bCs w:val="false"/>
          <w:i w:val="false"/>
          <w:iCs w:val="false"/>
          <w:color w:val="1A1A1A"/>
          <w:sz w:val="21"/>
          <w:szCs w:val="21"/>
        </w:rPr>
        <w:t xml:space="preserve"> or in the database, never in a component, so a page, a PDF and the assistant cannot disagree.</w:t>
      </w:r>
    </w:p>
    <w:p>
      <w:pPr>
        <w:spacing w:after="150" w:line="276"/>
      </w:pPr>
      <w:r>
        <w:rPr>
          <w:rFonts w:ascii="Calibri" w:cs="Calibri" w:eastAsia="Calibri" w:hAnsi="Calibri"/>
          <w:b/>
          <w:bCs/>
          <w:i w:val="false"/>
          <w:iCs w:val="false"/>
          <w:color w:val="1A1A1A"/>
          <w:sz w:val="21"/>
          <w:szCs w:val="21"/>
        </w:rPr>
        <w:t xml:space="preserve">Say each fact once.</w:t>
      </w:r>
      <w:r>
        <w:rPr>
          <w:rFonts w:ascii="Calibri" w:cs="Calibri" w:eastAsia="Calibri" w:hAnsi="Calibri"/>
          <w:b w:val="false"/>
          <w:bCs w:val="false"/>
          <w:i w:val="false"/>
          <w:iCs w:val="false"/>
          <w:color w:val="1A1A1A"/>
          <w:sz w:val="21"/>
          <w:szCs w:val="21"/>
        </w:rPr>
        <w:t xml:space="preserve"> A redesign rule: if a figure is already on the screen, the next card does not repeat it.</w:t>
      </w:r>
    </w:p>
    <w:p>
      <w:r>
        <w:br w:type="page"/>
      </w:r>
    </w:p>
    <w:p>
      <w:pPr>
        <w:pStyle w:val="Heading1"/>
        <w:keepNext/>
        <w:spacing w:after="170" w:before="380"/>
      </w:pPr>
      <w:bookmarkStart w:id="23" w:name="_Toc_23"/>
      <w:r>
        <w:rPr>
          <w:rFonts w:ascii="Calibri" w:cs="Calibri" w:eastAsia="Calibri" w:hAnsi="Calibri"/>
          <w:b/>
          <w:bCs/>
          <w:i w:val="false"/>
          <w:iCs w:val="false"/>
          <w:color w:val="8B1E2D"/>
          <w:sz w:val="32"/>
          <w:szCs w:val="32"/>
        </w:rPr>
        <w:t xml:space="preserve">8. Files the browser writes</w:t>
      </w:r>
      <w:bookmarkEnd w:id="23"/>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File</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Made by</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faculty's result sheet (PDF)</w:t>
            </w:r>
          </w:p>
        </w:tc>
        <w:tc>
          <w:tcPr>
            <w:tcW w:type="dxa" w:w="631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resultSheetPdf.ts</w:t>
            </w:r>
            <w:r>
              <w:rPr>
                <w:rFonts w:ascii="Calibri" w:cs="Calibri" w:eastAsia="Calibri" w:hAnsi="Calibri"/>
                <w:b w:val="false"/>
                <w:bCs w:val="false"/>
                <w:i w:val="false"/>
                <w:iCs w:val="false"/>
                <w:color w:val="1A1A1A"/>
                <w:sz w:val="19"/>
                <w:szCs w:val="19"/>
              </w:rPr>
              <w:t xml:space="preserve"> with jsPDF and jspdf-autotable, laid out like the printed one.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lecturer's feedback report (PDF)</w:t>
            </w:r>
          </w:p>
        </w:tc>
        <w:tc>
          <w:tcPr>
            <w:tcW w:type="dxa" w:w="631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feedbackReportPdf.ts</w:t>
            </w:r>
            <w:r>
              <w:rPr>
                <w:rFonts w:ascii="Calibri" w:cs="Calibri" w:eastAsia="Calibri" w:hAnsi="Calibri"/>
                <w:b w:val="false"/>
                <w:bCs w:val="false"/>
                <w:i w:val="false"/>
                <w:iCs w:val="false"/>
                <w:color w:val="1A1A1A"/>
                <w:sz w:val="19"/>
                <w:szCs w:val="19"/>
              </w:rPr>
              <w:t xml:space="preserve">, through the same functions as the screen, so it cannot show anything the screen would not.</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results workbook (Excel)</w:t>
            </w:r>
          </w:p>
        </w:tc>
        <w:tc>
          <w:tcPr>
            <w:tcW w:type="dxa" w:w="631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resultsWorkbook.ts</w:t>
            </w:r>
            <w:r>
              <w:rPr>
                <w:rFonts w:ascii="Calibri" w:cs="Calibri" w:eastAsia="Calibri" w:hAnsi="Calibri"/>
                <w:b w:val="false"/>
                <w:bCs w:val="false"/>
                <w:i w:val="false"/>
                <w:iCs w:val="false"/>
                <w:color w:val="1A1A1A"/>
                <w:sz w:val="19"/>
                <w:szCs w:val="19"/>
              </w:rPr>
              <w:t xml:space="preserve"> with ExcelJS: written for a sheet to fill in, and read back on import.</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batch's records, an intake template (Excel)</w:t>
            </w:r>
          </w:p>
        </w:tc>
        <w:tc>
          <w:tcPr>
            <w:tcW w:type="dxa" w:w="631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batchIntake.ts</w:t>
            </w:r>
            <w:r>
              <w:rPr>
                <w:rFonts w:ascii="Calibri" w:cs="Calibri" w:eastAsia="Calibri" w:hAnsi="Calibri"/>
                <w:b w:val="false"/>
                <w:bCs w:val="false"/>
                <w:i w:val="false"/>
                <w:iCs w:val="false"/>
                <w:color w:val="1A1A1A"/>
                <w:sz w:val="19"/>
                <w:szCs w:val="19"/>
              </w:rPr>
              <w:t xml:space="preserve">.</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ExcelJS is loaded only when a spreadsheet is actually made or read, and jsPDF arrives only with the pages that print, so nobody downloads either to look at their dashboard.</w:t>
      </w:r>
    </w:p>
    <w:p>
      <w:r>
        <w:br w:type="page"/>
      </w:r>
    </w:p>
    <w:p>
      <w:pPr>
        <w:pStyle w:val="Heading1"/>
        <w:keepNext/>
        <w:spacing w:after="170" w:before="380"/>
      </w:pPr>
      <w:bookmarkStart w:id="24" w:name="_Toc_24"/>
      <w:r>
        <w:rPr>
          <w:rFonts w:ascii="Calibri" w:cs="Calibri" w:eastAsia="Calibri" w:hAnsi="Calibri"/>
          <w:b/>
          <w:bCs/>
          <w:i w:val="false"/>
          <w:iCs w:val="false"/>
          <w:color w:val="8B1E2D"/>
          <w:sz w:val="32"/>
          <w:szCs w:val="32"/>
        </w:rPr>
        <w:t xml:space="preserve">9. Adding a page</w:t>
      </w:r>
      <w:bookmarkEnd w:id="24"/>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Write the page in </w:t>
      </w:r>
      <w:r>
        <w:rPr>
          <w:rFonts w:ascii="Consolas" w:cs="Consolas" w:eastAsia="Consolas" w:hAnsi="Consolas"/>
          <w:b w:val="false"/>
          <w:bCs w:val="false"/>
          <w:i w:val="false"/>
          <w:iCs w:val="false"/>
          <w:color w:val="8B1E2D"/>
          <w:sz w:val="19"/>
          <w:szCs w:val="19"/>
        </w:rPr>
        <w:t xml:space="preserve">src/app/pages/</w:t>
      </w:r>
      <w:r>
        <w:rPr>
          <w:rFonts w:ascii="Calibri" w:cs="Calibri" w:eastAsia="Calibri" w:hAnsi="Calibri"/>
          <w:b w:val="false"/>
          <w:bCs w:val="false"/>
          <w:i w:val="false"/>
          <w:iCs w:val="false"/>
          <w:color w:val="1A1A1A"/>
          <w:sz w:val="21"/>
          <w:szCs w:val="21"/>
        </w:rPr>
        <w:t xml:space="preserve"> (or </w:t>
      </w:r>
      <w:r>
        <w:rPr>
          <w:rFonts w:ascii="Consolas" w:cs="Consolas" w:eastAsia="Consolas" w:hAnsi="Consolas"/>
          <w:b w:val="false"/>
          <w:bCs w:val="false"/>
          <w:i w:val="false"/>
          <w:iCs w:val="false"/>
          <w:color w:val="8B1E2D"/>
          <w:sz w:val="19"/>
          <w:szCs w:val="19"/>
        </w:rPr>
        <w:t xml:space="preserve">admin/</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staff/</w:t>
      </w:r>
      <w:r>
        <w:rPr>
          <w:rFonts w:ascii="Calibri" w:cs="Calibri" w:eastAsia="Calibri" w:hAnsi="Calibri"/>
          <w:b w:val="false"/>
          <w:bCs w:val="false"/>
          <w:i w:val="false"/>
          <w:iCs w:val="false"/>
          <w:color w:val="1A1A1A"/>
          <w:sz w:val="21"/>
          <w:szCs w:val="21"/>
        </w:rPr>
        <w:t xml:space="preserve">), built from </w:t>
      </w:r>
      <w:r>
        <w:rPr>
          <w:rFonts w:ascii="Consolas" w:cs="Consolas" w:eastAsia="Consolas" w:hAnsi="Consolas"/>
          <w:b w:val="false"/>
          <w:bCs w:val="false"/>
          <w:i w:val="false"/>
          <w:iCs w:val="false"/>
          <w:color w:val="8B1E2D"/>
          <w:sz w:val="19"/>
          <w:szCs w:val="19"/>
        </w:rPr>
        <w:t xml:space="preserve">components/common</w:t>
      </w:r>
      <w:r>
        <w:rPr>
          <w:rFonts w:ascii="Calibri" w:cs="Calibri" w:eastAsia="Calibri" w:hAnsi="Calibri"/>
          <w:b w:val="false"/>
          <w:bCs w:val="false"/>
          <w:i w:val="false"/>
          <w:iCs w:val="false"/>
          <w:color w:val="1A1A1A"/>
          <w:sz w:val="21"/>
          <w:szCs w:val="21"/>
        </w:rPr>
        <w:t xml:space="preserve">: a </w:t>
      </w:r>
      <w:r>
        <w:rPr>
          <w:rFonts w:ascii="Consolas" w:cs="Consolas" w:eastAsia="Consolas" w:hAnsi="Consolas"/>
          <w:b w:val="false"/>
          <w:bCs w:val="false"/>
          <w:i w:val="false"/>
          <w:iCs w:val="false"/>
          <w:color w:val="8B1E2D"/>
          <w:sz w:val="19"/>
          <w:szCs w:val="19"/>
        </w:rPr>
        <w:t xml:space="preserve">PageHeader</w:t>
      </w:r>
      <w:r>
        <w:rPr>
          <w:rFonts w:ascii="Calibri" w:cs="Calibri" w:eastAsia="Calibri" w:hAnsi="Calibri"/>
          <w:b w:val="false"/>
          <w:bCs w:val="false"/>
          <w:i w:val="false"/>
          <w:iCs w:val="false"/>
          <w:color w:val="1A1A1A"/>
          <w:sz w:val="21"/>
          <w:szCs w:val="21"/>
        </w:rPr>
        <w:t xml:space="preserve">, then cards.</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Put any calculation in </w:t>
      </w:r>
      <w:r>
        <w:rPr>
          <w:rFonts w:ascii="Consolas" w:cs="Consolas" w:eastAsia="Consolas" w:hAnsi="Consolas"/>
          <w:b w:val="false"/>
          <w:bCs w:val="false"/>
          <w:i w:val="false"/>
          <w:iCs w:val="false"/>
          <w:color w:val="8B1E2D"/>
          <w:sz w:val="19"/>
          <w:szCs w:val="19"/>
        </w:rPr>
        <w:t xml:space="preserve">src/lib/</w:t>
      </w:r>
      <w:r>
        <w:rPr>
          <w:rFonts w:ascii="Calibri" w:cs="Calibri" w:eastAsia="Calibri" w:hAnsi="Calibri"/>
          <w:b w:val="false"/>
          <w:bCs w:val="false"/>
          <w:i w:val="false"/>
          <w:iCs w:val="false"/>
          <w:color w:val="1A1A1A"/>
          <w:sz w:val="21"/>
          <w:szCs w:val="21"/>
        </w:rPr>
        <w:t xml:space="preserve">, and any database call in a service there or a new database function.</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Add the route in </w:t>
      </w:r>
      <w:r>
        <w:rPr>
          <w:rFonts w:ascii="Consolas" w:cs="Consolas" w:eastAsia="Consolas" w:hAnsi="Consolas"/>
          <w:b w:val="false"/>
          <w:bCs w:val="false"/>
          <w:i w:val="false"/>
          <w:iCs w:val="false"/>
          <w:color w:val="8B1E2D"/>
          <w:sz w:val="19"/>
          <w:szCs w:val="19"/>
        </w:rPr>
        <w:t xml:space="preserve">routes.tsx</w:t>
      </w:r>
      <w:r>
        <w:rPr>
          <w:rFonts w:ascii="Calibri" w:cs="Calibri" w:eastAsia="Calibri" w:hAnsi="Calibri"/>
          <w:b w:val="false"/>
          <w:bCs w:val="false"/>
          <w:i w:val="false"/>
          <w:iCs w:val="false"/>
          <w:color w:val="1A1A1A"/>
          <w:sz w:val="21"/>
          <w:szCs w:val="21"/>
        </w:rPr>
        <w:t xml:space="preserve"> with </w:t>
      </w:r>
      <w:r>
        <w:rPr>
          <w:rFonts w:ascii="Consolas" w:cs="Consolas" w:eastAsia="Consolas" w:hAnsi="Consolas"/>
          <w:b w:val="false"/>
          <w:bCs w:val="false"/>
          <w:i w:val="false"/>
          <w:iCs w:val="false"/>
          <w:color w:val="8B1E2D"/>
          <w:sz w:val="19"/>
          <w:szCs w:val="19"/>
        </w:rPr>
        <w:t xml:space="preserve">page()</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held()</w:t>
      </w:r>
      <w:r>
        <w:rPr>
          <w:rFonts w:ascii="Calibri" w:cs="Calibri" w:eastAsia="Calibri" w:hAnsi="Calibri"/>
          <w:b w:val="false"/>
          <w:bCs w:val="false"/>
          <w:i w:val="false"/>
          <w:iCs w:val="false"/>
          <w:color w:val="1A1A1A"/>
          <w:sz w:val="21"/>
          <w:szCs w:val="21"/>
        </w:rPr>
        <w:t xml:space="preserve">, under the right portal.</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Add the menu item in the portal's layout, in the right group, gated for heads or the super admin if it is theirs.</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If it reads new data, write the database function first, with its role check and its grants (Guide 4, section 8), and save the migration.</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Check it signed in as each role that should see it, and as one that should not; check it at a phone's width and in dark mode.</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Run </w:t>
      </w:r>
      <w:r>
        <w:rPr>
          <w:rFonts w:ascii="Consolas" w:cs="Consolas" w:eastAsia="Consolas" w:hAnsi="Consolas"/>
          <w:b w:val="false"/>
          <w:bCs w:val="false"/>
          <w:i w:val="false"/>
          <w:iCs w:val="false"/>
          <w:color w:val="8B1E2D"/>
          <w:sz w:val="19"/>
          <w:szCs w:val="19"/>
        </w:rPr>
        <w:t xml:space="preserve">npm run typecheck</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npm run build</w:t>
      </w:r>
      <w:r>
        <w:rPr>
          <w:rFonts w:ascii="Calibri" w:cs="Calibri" w:eastAsia="Calibri" w:hAnsi="Calibri"/>
          <w:b w:val="false"/>
          <w:bCs w:val="false"/>
          <w:i w:val="false"/>
          <w:iCs w:val="false"/>
          <w:color w:val="1A1A1A"/>
          <w:sz w:val="21"/>
          <w:szCs w:val="21"/>
        </w:rPr>
        <w:t xml:space="preserve">.</w:t>
      </w:r>
    </w:p>
    <w:p>
      <w:r>
        <w:br w:type="page"/>
      </w:r>
    </w:p>
    <w:p>
      <w:pPr>
        <w:pStyle w:val="Heading1"/>
        <w:keepNext/>
        <w:spacing w:after="170" w:before="380"/>
      </w:pPr>
      <w:bookmarkStart w:id="25" w:name="_Toc_25"/>
      <w:r>
        <w:rPr>
          <w:rFonts w:ascii="Calibri" w:cs="Calibri" w:eastAsia="Calibri" w:hAnsi="Calibri"/>
          <w:b/>
          <w:bCs/>
          <w:i w:val="false"/>
          <w:iCs w:val="false"/>
          <w:color w:val="8B1E2D"/>
          <w:sz w:val="32"/>
          <w:szCs w:val="32"/>
        </w:rPr>
        <w:t xml:space="preserve">10. Leftovers to know about</w:t>
      </w:r>
      <w:bookmarkEnd w:id="25"/>
    </w:p>
    <w:p>
      <w:pPr>
        <w:spacing w:after="150" w:line="276"/>
      </w:pPr>
      <w:r>
        <w:rPr>
          <w:rFonts w:ascii="Calibri" w:cs="Calibri" w:eastAsia="Calibri" w:hAnsi="Calibri"/>
          <w:b w:val="false"/>
          <w:bCs w:val="false"/>
          <w:i w:val="false"/>
          <w:iCs w:val="false"/>
          <w:color w:val="1A1A1A"/>
          <w:sz w:val="21"/>
          <w:szCs w:val="21"/>
        </w:rPr>
        <w:t xml:space="preserve">The project began from a Figma Make template, and a few traces remain. The package is still named </w:t>
      </w:r>
      <w:r>
        <w:rPr>
          <w:rFonts w:ascii="Consolas" w:cs="Consolas" w:eastAsia="Consolas" w:hAnsi="Consolas"/>
          <w:b w:val="false"/>
          <w:bCs w:val="false"/>
          <w:i w:val="false"/>
          <w:iCs w:val="false"/>
          <w:color w:val="8B1E2D"/>
          <w:sz w:val="19"/>
          <w:szCs w:val="19"/>
        </w:rPr>
        <w:t xml:space="preserve">@figma/my-make-file</w:t>
      </w:r>
      <w:r>
        <w:rPr>
          <w:rFonts w:ascii="Calibri" w:cs="Calibri" w:eastAsia="Calibri" w:hAnsi="Calibri"/>
          <w:b w:val="false"/>
          <w:bCs w:val="false"/>
          <w:i w:val="false"/>
          <w:iCs w:val="false"/>
          <w:color w:val="1A1A1A"/>
          <w:sz w:val="21"/>
          <w:szCs w:val="21"/>
        </w:rPr>
        <w:t xml:space="preserve">. Several dependencies are installed but used nowhere in </w:t>
      </w:r>
      <w:r>
        <w:rPr>
          <w:rFonts w:ascii="Consolas" w:cs="Consolas" w:eastAsia="Consolas" w:hAnsi="Consolas"/>
          <w:b w:val="false"/>
          <w:bCs w:val="false"/>
          <w:i w:val="false"/>
          <w:iCs w:val="false"/>
          <w:color w:val="8B1E2D"/>
          <w:sz w:val="19"/>
          <w:szCs w:val="19"/>
        </w:rPr>
        <w:t xml:space="preserve">src/</w:t>
      </w:r>
      <w:r>
        <w:rPr>
          <w:rFonts w:ascii="Calibri" w:cs="Calibri" w:eastAsia="Calibri" w:hAnsi="Calibri"/>
          <w:b w:val="false"/>
          <w:bCs w:val="false"/>
          <w:i w:val="false"/>
          <w:iCs w:val="false"/>
          <w:color w:val="1A1A1A"/>
          <w:sz w:val="21"/>
          <w:szCs w:val="21"/>
        </w:rPr>
        <w:t xml:space="preserve">: Material UI and Emotion, react-slick, react-dnd, react-responsive-masonry, next-themes, canvas-confetti and the Popper packages. They cost nothing at runtime — a bundler only includes what is imported — but they lengthen installs and could be removed in a tidy-up. </w:t>
      </w:r>
      <w:r>
        <w:rPr>
          <w:rFonts w:ascii="Consolas" w:cs="Consolas" w:eastAsia="Consolas" w:hAnsi="Consolas"/>
          <w:b w:val="false"/>
          <w:bCs w:val="false"/>
          <w:i w:val="false"/>
          <w:iCs w:val="false"/>
          <w:color w:val="8B1E2D"/>
          <w:sz w:val="19"/>
          <w:szCs w:val="19"/>
        </w:rPr>
        <w:t xml:space="preserve">components/figma/</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src/imports/</w:t>
      </w:r>
      <w:r>
        <w:rPr>
          <w:rFonts w:ascii="Calibri" w:cs="Calibri" w:eastAsia="Calibri" w:hAnsi="Calibri"/>
          <w:b w:val="false"/>
          <w:bCs w:val="false"/>
          <w:i w:val="false"/>
          <w:iCs w:val="false"/>
          <w:color w:val="1A1A1A"/>
          <w:sz w:val="21"/>
          <w:szCs w:val="21"/>
        </w:rPr>
        <w:t xml:space="preserve"> hold template remnants too. The comment in </w:t>
      </w:r>
      <w:r>
        <w:rPr>
          <w:rFonts w:ascii="Consolas" w:cs="Consolas" w:eastAsia="Consolas" w:hAnsi="Consolas"/>
          <w:b w:val="false"/>
          <w:bCs w:val="false"/>
          <w:i w:val="false"/>
          <w:iCs w:val="false"/>
          <w:color w:val="8B1E2D"/>
          <w:sz w:val="19"/>
          <w:szCs w:val="19"/>
        </w:rPr>
        <w:t xml:space="preserve">vite.config.ts</w:t>
      </w:r>
      <w:r>
        <w:rPr>
          <w:rFonts w:ascii="Calibri" w:cs="Calibri" w:eastAsia="Calibri" w:hAnsi="Calibri"/>
          <w:b w:val="false"/>
          <w:bCs w:val="false"/>
          <w:i w:val="false"/>
          <w:iCs w:val="false"/>
          <w:color w:val="1A1A1A"/>
          <w:sz w:val="21"/>
          <w:szCs w:val="21"/>
        </w:rPr>
        <w:t xml:space="preserve"> about </w:t>
      </w:r>
      <w:r>
        <w:rPr>
          <w:rFonts w:ascii="Consolas" w:cs="Consolas" w:eastAsia="Consolas" w:hAnsi="Consolas"/>
          <w:b w:val="false"/>
          <w:bCs w:val="false"/>
          <w:i w:val="false"/>
          <w:iCs w:val="false"/>
          <w:color w:val="8B1E2D"/>
          <w:sz w:val="19"/>
          <w:szCs w:val="19"/>
        </w:rPr>
        <w:t xml:space="preserve">@huggingface/transformers</w:t>
      </w:r>
      <w:r>
        <w:rPr>
          <w:rFonts w:ascii="Calibri" w:cs="Calibri" w:eastAsia="Calibri" w:hAnsi="Calibri"/>
          <w:b w:val="false"/>
          <w:bCs w:val="false"/>
          <w:i w:val="false"/>
          <w:iCs w:val="false"/>
          <w:color w:val="1A1A1A"/>
          <w:sz w:val="21"/>
          <w:szCs w:val="21"/>
        </w:rPr>
        <w:t xml:space="preserve"> refers to an in-browser embedding experiment the assistant no longer uses.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8"/>
      </w:pBdr>
      <w:jc w:val="center"/>
    </w:pPr>
    <w:r>
      <w:rPr>
        <w:rFonts w:ascii="Calibri" w:cs="Calibri" w:eastAsia="Calibri" w:hAnsi="Calibri"/>
        <w:color w:val="5A5A5A"/>
        <w:sz w:val="17"/>
        <w:szCs w:val="17"/>
      </w:rPr>
      <w:t xml:space="preserve">PES Study Guide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101">
    <w:abstractNumId w:val="3"/>
    <w:lvlOverride w:ilvl="0">
      <w:startOverride w:val="1"/>
    </w:lvlOverride>
  </w:num>
  <w:num w:numId="10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8B1E2D"/>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8B1E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 Code Structure</dc:title>
  <dc:creator>PES</dc:creator>
  <cp:lastModifiedBy>PES</cp:lastModifiedBy>
  <cp:revision>1</cp:revision>
  <dcterms:created xsi:type="dcterms:W3CDTF">2026-09-11T12:17:19.715Z</dcterms:created>
  <dcterms:modified xsi:type="dcterms:W3CDTF">2026-10-30T11:08:47Z</dcterms:modified>
</cp:coreProperties>
</file>

<file path=docProps/custom.xml><?xml version="1.0" encoding="utf-8"?>
<Properties xmlns="http://schemas.openxmlformats.org/officeDocument/2006/custom-properties" xmlns:vt="http://schemas.openxmlformats.org/officeDocument/2006/docPropsVTypes"/>
</file>