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F84C" w14:textId="77777777" w:rsidR="00C74424" w:rsidRDefault="00000000">
      <w:pPr>
        <w:pStyle w:val="Heading1"/>
        <w:spacing w:line="360" w:lineRule="auto"/>
      </w:pPr>
      <w:r>
        <w:t>CHAPTER FOUR</w:t>
      </w:r>
    </w:p>
    <w:p w14:paraId="17E04771" w14:textId="77777777" w:rsidR="00C74424" w:rsidRDefault="00000000">
      <w:pPr>
        <w:pStyle w:val="Heading1"/>
        <w:spacing w:line="360" w:lineRule="auto"/>
      </w:pPr>
      <w:r>
        <w:t>DATA PRESENTATION AND ANALYSIS</w:t>
      </w:r>
    </w:p>
    <w:p w14:paraId="122166A3" w14:textId="77777777" w:rsidR="00C74424" w:rsidRDefault="00000000">
      <w:pPr>
        <w:pStyle w:val="Heading2"/>
        <w:spacing w:line="360" w:lineRule="auto"/>
      </w:pPr>
      <w:r>
        <w:t>4.1 Introduction</w:t>
      </w:r>
    </w:p>
    <w:p w14:paraId="5C34CE57" w14:textId="31AD8B03" w:rsidR="00B83481" w:rsidRPr="00B83481" w:rsidRDefault="00B83481" w:rsidP="00B83481">
      <w:pPr>
        <w:spacing w:line="360" w:lineRule="auto"/>
        <w:jc w:val="both"/>
      </w:pPr>
      <w:r w:rsidRPr="00B83481">
        <w:t xml:space="preserve">Chapter Four gives an empirical result of the quantitative analysis that was carried out to determine the effect of corporate governance structures on the dividend policies of 60 chosen non-financial firms listed on the Colombo Stock Exchange (CSE) over a </w:t>
      </w:r>
      <w:r>
        <w:t>five-year</w:t>
      </w:r>
      <w:r w:rsidRPr="00B83481">
        <w:t xml:space="preserve"> period from 2020 to 2024 to obtain a balanced firm-year observation of 300 firms. The analysis was performed using the Statistical Package for Social Sciences (Stata) software version 15 which is popularly used for the analysis of panel data in finance.</w:t>
      </w:r>
    </w:p>
    <w:p w14:paraId="3CE7A549" w14:textId="77777777" w:rsidR="00B83481" w:rsidRDefault="00B83481" w:rsidP="00B83481">
      <w:pPr>
        <w:spacing w:line="360" w:lineRule="auto"/>
        <w:jc w:val="both"/>
        <w:rPr>
          <w:b/>
          <w:bCs/>
        </w:rPr>
      </w:pPr>
      <w:r w:rsidRPr="00B83481">
        <w:t xml:space="preserve">Chapter Four comprises seven subsections. Subsection 4.2 gives a descriptive </w:t>
      </w:r>
      <w:proofErr w:type="spellStart"/>
      <w:r w:rsidRPr="00B83481">
        <w:t>statistic</w:t>
      </w:r>
      <w:proofErr w:type="spellEnd"/>
      <w:r w:rsidRPr="00B83481">
        <w:t xml:space="preserve"> analysis, Subsection 4.3 gives a correlation analysis, Subsection 4.4 gives the results of the Hausman test that determined the estimation method of the panel, Subsection 4.5 gives the regression results, Subsection 4.6 gives the diagnostic tests, Subsection 4.7 gives the hypotheses results while Subsection 4.8 gives a conclusion to the chapter.</w:t>
      </w:r>
    </w:p>
    <w:p w14:paraId="393E0495" w14:textId="60050D9A" w:rsidR="00C74424" w:rsidRDefault="00000000" w:rsidP="00B83481">
      <w:pPr>
        <w:pStyle w:val="Heading2"/>
        <w:spacing w:line="360" w:lineRule="auto"/>
      </w:pPr>
      <w:r>
        <w:t>4.2 Descriptive Statistics</w:t>
      </w:r>
    </w:p>
    <w:p w14:paraId="1B42A4F8" w14:textId="77777777" w:rsidR="00C74424" w:rsidRDefault="00000000">
      <w:pPr>
        <w:spacing w:after="160" w:line="360" w:lineRule="auto"/>
        <w:jc w:val="both"/>
      </w:pPr>
      <w:r>
        <w:t>Table 4.1 presents the descriptive statistics for all eight study variables across the 300 firm-year observations. These statistics provide a general overview of the central tendency and dispersion of each variable.</w:t>
      </w:r>
    </w:p>
    <w:p w14:paraId="66BF7397" w14:textId="77777777" w:rsidR="00C74424" w:rsidRDefault="00000000">
      <w:pPr>
        <w:spacing w:before="180" w:after="60" w:line="276" w:lineRule="auto"/>
      </w:pPr>
      <w:r>
        <w:rPr>
          <w:b/>
          <w:bCs/>
        </w:rPr>
        <w:t>Table 4.1: Descriptive Statistics of Study Variables</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900"/>
        <w:gridCol w:w="900"/>
        <w:gridCol w:w="900"/>
        <w:gridCol w:w="900"/>
      </w:tblGrid>
      <w:tr w:rsidR="00C74424" w14:paraId="7157C94E" w14:textId="77777777">
        <w:tblPrEx>
          <w:tblCellMar>
            <w:top w:w="0" w:type="dxa"/>
            <w:bottom w:w="0" w:type="dxa"/>
          </w:tblCellMar>
        </w:tblPrEx>
        <w:tc>
          <w:tcPr>
            <w:tcW w:w="28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9C25C38" w14:textId="77777777" w:rsidR="00C74424" w:rsidRDefault="00000000">
            <w:pPr>
              <w:spacing w:line="230" w:lineRule="auto"/>
            </w:pPr>
            <w:r>
              <w:rPr>
                <w:b/>
                <w:bCs/>
                <w:sz w:val="20"/>
                <w:szCs w:val="20"/>
              </w:rPr>
              <w:t>Variable</w:t>
            </w:r>
          </w:p>
        </w:tc>
        <w:tc>
          <w:tcPr>
            <w:tcW w:w="7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058AD8F" w14:textId="77777777" w:rsidR="00C74424" w:rsidRDefault="00000000">
            <w:pPr>
              <w:spacing w:line="230" w:lineRule="auto"/>
              <w:jc w:val="center"/>
            </w:pPr>
            <w:r>
              <w:rPr>
                <w:b/>
                <w:bCs/>
                <w:sz w:val="20"/>
                <w:szCs w:val="20"/>
              </w:rPr>
              <w:t>N</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506F8ED" w14:textId="77777777" w:rsidR="00C74424" w:rsidRDefault="00000000">
            <w:pPr>
              <w:spacing w:line="230" w:lineRule="auto"/>
              <w:jc w:val="center"/>
            </w:pPr>
            <w:r>
              <w:rPr>
                <w:b/>
                <w:bCs/>
                <w:sz w:val="20"/>
                <w:szCs w:val="20"/>
              </w:rPr>
              <w:t>Mean</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7887BDB" w14:textId="77777777" w:rsidR="00C74424" w:rsidRDefault="00000000">
            <w:pPr>
              <w:spacing w:line="230" w:lineRule="auto"/>
              <w:jc w:val="center"/>
            </w:pPr>
            <w:r>
              <w:rPr>
                <w:b/>
                <w:bCs/>
                <w:sz w:val="20"/>
                <w:szCs w:val="20"/>
              </w:rPr>
              <w:t>SD</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A045FA4" w14:textId="77777777" w:rsidR="00C74424" w:rsidRDefault="00000000">
            <w:pPr>
              <w:spacing w:line="230" w:lineRule="auto"/>
              <w:jc w:val="center"/>
            </w:pPr>
            <w:r>
              <w:rPr>
                <w:b/>
                <w:bCs/>
                <w:sz w:val="20"/>
                <w:szCs w:val="20"/>
              </w:rPr>
              <w:t>Min</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4D603AD" w14:textId="77777777" w:rsidR="00C74424" w:rsidRDefault="00000000">
            <w:pPr>
              <w:spacing w:line="230" w:lineRule="auto"/>
              <w:jc w:val="center"/>
            </w:pPr>
            <w:r>
              <w:rPr>
                <w:b/>
                <w:bCs/>
                <w:sz w:val="20"/>
                <w:szCs w:val="20"/>
              </w:rPr>
              <w:t>Max</w:t>
            </w:r>
          </w:p>
        </w:tc>
      </w:tr>
      <w:tr w:rsidR="00C74424" w14:paraId="1BB37793" w14:textId="77777777">
        <w:tblPrEx>
          <w:tblCellMar>
            <w:top w:w="0" w:type="dxa"/>
            <w:bottom w:w="0" w:type="dxa"/>
          </w:tblCellMar>
        </w:tblPrEx>
        <w:tc>
          <w:tcPr>
            <w:tcW w:w="2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FD29DC9" w14:textId="77777777" w:rsidR="00C74424" w:rsidRDefault="00000000">
            <w:pPr>
              <w:spacing w:line="230" w:lineRule="auto"/>
            </w:pPr>
            <w:r>
              <w:rPr>
                <w:b/>
                <w:bCs/>
                <w:sz w:val="20"/>
                <w:szCs w:val="20"/>
              </w:rPr>
              <w:t>Board Size (BS)</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DFC09F3" w14:textId="77777777" w:rsidR="00C74424" w:rsidRDefault="00000000">
            <w:pPr>
              <w:spacing w:line="230" w:lineRule="auto"/>
              <w:jc w:val="center"/>
            </w:pPr>
            <w:r>
              <w:rPr>
                <w:sz w:val="20"/>
                <w:szCs w:val="20"/>
              </w:rPr>
              <w:t>300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91698A1" w14:textId="77777777" w:rsidR="00C74424" w:rsidRDefault="00000000">
            <w:pPr>
              <w:spacing w:line="230" w:lineRule="auto"/>
              <w:jc w:val="center"/>
            </w:pPr>
            <w:r>
              <w:rPr>
                <w:sz w:val="20"/>
                <w:szCs w:val="20"/>
              </w:rPr>
              <w:t>9.807</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2EA1ACC" w14:textId="77777777" w:rsidR="00C74424" w:rsidRDefault="00000000">
            <w:pPr>
              <w:spacing w:line="230" w:lineRule="auto"/>
              <w:jc w:val="center"/>
            </w:pPr>
            <w:r>
              <w:rPr>
                <w:sz w:val="20"/>
                <w:szCs w:val="20"/>
              </w:rPr>
              <w:t>2.324</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A12FACC" w14:textId="77777777" w:rsidR="00C74424" w:rsidRDefault="00000000">
            <w:pPr>
              <w:spacing w:line="230" w:lineRule="auto"/>
              <w:jc w:val="center"/>
            </w:pPr>
            <w:r>
              <w:rPr>
                <w:sz w:val="20"/>
                <w:szCs w:val="20"/>
              </w:rPr>
              <w:t>5.000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52C3328" w14:textId="77777777" w:rsidR="00C74424" w:rsidRDefault="00000000">
            <w:pPr>
              <w:spacing w:line="230" w:lineRule="auto"/>
              <w:jc w:val="center"/>
            </w:pPr>
            <w:r>
              <w:rPr>
                <w:sz w:val="20"/>
                <w:szCs w:val="20"/>
              </w:rPr>
              <w:t>14.000</w:t>
            </w:r>
          </w:p>
        </w:tc>
      </w:tr>
      <w:tr w:rsidR="00C74424" w14:paraId="155C7F5D" w14:textId="77777777">
        <w:tblPrEx>
          <w:tblCellMar>
            <w:top w:w="0" w:type="dxa"/>
            <w:bottom w:w="0" w:type="dxa"/>
          </w:tblCellMar>
        </w:tblPrEx>
        <w:tc>
          <w:tcPr>
            <w:tcW w:w="2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EFF0769" w14:textId="77777777" w:rsidR="00C74424" w:rsidRDefault="00000000">
            <w:pPr>
              <w:spacing w:line="230" w:lineRule="auto"/>
            </w:pPr>
            <w:r>
              <w:rPr>
                <w:b/>
                <w:bCs/>
                <w:sz w:val="20"/>
                <w:szCs w:val="20"/>
              </w:rPr>
              <w:t>Board Meetings (BM)</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8CC2C26" w14:textId="77777777" w:rsidR="00C74424" w:rsidRDefault="00000000">
            <w:pPr>
              <w:spacing w:line="230" w:lineRule="auto"/>
              <w:jc w:val="center"/>
            </w:pPr>
            <w:r>
              <w:rPr>
                <w:sz w:val="20"/>
                <w:szCs w:val="20"/>
              </w:rPr>
              <w:t>300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BC681F3" w14:textId="77777777" w:rsidR="00C74424" w:rsidRDefault="00000000">
            <w:pPr>
              <w:spacing w:line="230" w:lineRule="auto"/>
              <w:jc w:val="center"/>
            </w:pPr>
            <w:r>
              <w:rPr>
                <w:sz w:val="20"/>
                <w:szCs w:val="20"/>
              </w:rPr>
              <w:t>7.467</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9742071" w14:textId="77777777" w:rsidR="00C74424" w:rsidRDefault="00000000">
            <w:pPr>
              <w:spacing w:line="230" w:lineRule="auto"/>
              <w:jc w:val="center"/>
            </w:pPr>
            <w:r>
              <w:rPr>
                <w:sz w:val="20"/>
                <w:szCs w:val="20"/>
              </w:rPr>
              <w:t>2.110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70D6EBD" w14:textId="77777777" w:rsidR="00C74424" w:rsidRDefault="00000000">
            <w:pPr>
              <w:spacing w:line="230" w:lineRule="auto"/>
              <w:jc w:val="center"/>
            </w:pPr>
            <w:r>
              <w:rPr>
                <w:sz w:val="20"/>
                <w:szCs w:val="20"/>
              </w:rPr>
              <w:t>3.000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95DFA6A" w14:textId="77777777" w:rsidR="00C74424" w:rsidRDefault="00000000">
            <w:pPr>
              <w:spacing w:line="230" w:lineRule="auto"/>
              <w:jc w:val="center"/>
            </w:pPr>
            <w:r>
              <w:rPr>
                <w:sz w:val="20"/>
                <w:szCs w:val="20"/>
              </w:rPr>
              <w:t>11.000</w:t>
            </w:r>
          </w:p>
        </w:tc>
      </w:tr>
      <w:tr w:rsidR="00C74424" w14:paraId="61FF82D8" w14:textId="77777777">
        <w:tblPrEx>
          <w:tblCellMar>
            <w:top w:w="0" w:type="dxa"/>
            <w:bottom w:w="0" w:type="dxa"/>
          </w:tblCellMar>
        </w:tblPrEx>
        <w:tc>
          <w:tcPr>
            <w:tcW w:w="2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88ED7DF" w14:textId="77777777" w:rsidR="00C74424" w:rsidRDefault="00000000">
            <w:pPr>
              <w:spacing w:line="230" w:lineRule="auto"/>
            </w:pPr>
            <w:r>
              <w:rPr>
                <w:b/>
                <w:bCs/>
                <w:sz w:val="20"/>
                <w:szCs w:val="20"/>
              </w:rPr>
              <w:t>Board Independence (BI)</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AFC4B9F" w14:textId="77777777" w:rsidR="00C74424" w:rsidRDefault="00000000">
            <w:pPr>
              <w:spacing w:line="230" w:lineRule="auto"/>
              <w:jc w:val="center"/>
            </w:pPr>
            <w:r>
              <w:rPr>
                <w:sz w:val="20"/>
                <w:szCs w:val="20"/>
              </w:rPr>
              <w:t>300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BEDE2C8" w14:textId="77777777" w:rsidR="00C74424" w:rsidRDefault="00000000">
            <w:pPr>
              <w:spacing w:line="230" w:lineRule="auto"/>
              <w:jc w:val="center"/>
            </w:pPr>
            <w:r>
              <w:rPr>
                <w:sz w:val="20"/>
                <w:szCs w:val="20"/>
              </w:rPr>
              <w:t>0.472</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022128E" w14:textId="77777777" w:rsidR="00C74424" w:rsidRDefault="00000000">
            <w:pPr>
              <w:spacing w:line="230" w:lineRule="auto"/>
              <w:jc w:val="center"/>
            </w:pPr>
            <w:r>
              <w:rPr>
                <w:sz w:val="20"/>
                <w:szCs w:val="20"/>
              </w:rPr>
              <w:t>0.141</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62ED42F" w14:textId="77777777" w:rsidR="00C74424" w:rsidRDefault="00000000">
            <w:pPr>
              <w:spacing w:line="230" w:lineRule="auto"/>
              <w:jc w:val="center"/>
            </w:pPr>
            <w:r>
              <w:rPr>
                <w:sz w:val="20"/>
                <w:szCs w:val="20"/>
              </w:rPr>
              <w:t>0.200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D8EFFFE" w14:textId="77777777" w:rsidR="00C74424" w:rsidRDefault="00000000">
            <w:pPr>
              <w:spacing w:line="230" w:lineRule="auto"/>
              <w:jc w:val="center"/>
            </w:pPr>
            <w:r>
              <w:rPr>
                <w:sz w:val="20"/>
                <w:szCs w:val="20"/>
              </w:rPr>
              <w:t>0.740</w:t>
            </w:r>
          </w:p>
        </w:tc>
      </w:tr>
      <w:tr w:rsidR="00C74424" w14:paraId="488F2952" w14:textId="77777777">
        <w:tblPrEx>
          <w:tblCellMar>
            <w:top w:w="0" w:type="dxa"/>
            <w:bottom w:w="0" w:type="dxa"/>
          </w:tblCellMar>
        </w:tblPrEx>
        <w:tc>
          <w:tcPr>
            <w:tcW w:w="2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24B94ED" w14:textId="77777777" w:rsidR="00C74424" w:rsidRDefault="00000000">
            <w:pPr>
              <w:spacing w:line="230" w:lineRule="auto"/>
            </w:pPr>
            <w:r>
              <w:rPr>
                <w:b/>
                <w:bCs/>
                <w:sz w:val="20"/>
                <w:szCs w:val="20"/>
              </w:rPr>
              <w:t>CEO Duality (CD)</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89D169F" w14:textId="77777777" w:rsidR="00C74424" w:rsidRDefault="00000000">
            <w:pPr>
              <w:spacing w:line="230" w:lineRule="auto"/>
              <w:jc w:val="center"/>
            </w:pPr>
            <w:r>
              <w:rPr>
                <w:sz w:val="20"/>
                <w:szCs w:val="20"/>
              </w:rPr>
              <w:t>300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D79B963" w14:textId="77777777" w:rsidR="00C74424" w:rsidRDefault="00000000">
            <w:pPr>
              <w:spacing w:line="230" w:lineRule="auto"/>
              <w:jc w:val="center"/>
            </w:pPr>
            <w:r>
              <w:rPr>
                <w:sz w:val="20"/>
                <w:szCs w:val="20"/>
              </w:rPr>
              <w:t>0.217</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1C9ECD2" w14:textId="77777777" w:rsidR="00C74424" w:rsidRDefault="00000000">
            <w:pPr>
              <w:spacing w:line="230" w:lineRule="auto"/>
              <w:jc w:val="center"/>
            </w:pPr>
            <w:r>
              <w:rPr>
                <w:sz w:val="20"/>
                <w:szCs w:val="20"/>
              </w:rPr>
              <w:t>0.413</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A8F16AB" w14:textId="77777777" w:rsidR="00C74424" w:rsidRDefault="00000000">
            <w:pPr>
              <w:spacing w:line="230" w:lineRule="auto"/>
              <w:jc w:val="center"/>
            </w:pPr>
            <w:r>
              <w:rPr>
                <w:sz w:val="20"/>
                <w:szCs w:val="20"/>
              </w:rPr>
              <w:t>0.000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E658AEA" w14:textId="77777777" w:rsidR="00C74424" w:rsidRDefault="00000000">
            <w:pPr>
              <w:spacing w:line="230" w:lineRule="auto"/>
              <w:jc w:val="center"/>
            </w:pPr>
            <w:r>
              <w:rPr>
                <w:sz w:val="20"/>
                <w:szCs w:val="20"/>
              </w:rPr>
              <w:t>1.000</w:t>
            </w:r>
          </w:p>
        </w:tc>
      </w:tr>
      <w:tr w:rsidR="00C74424" w14:paraId="09C8F159" w14:textId="77777777">
        <w:tblPrEx>
          <w:tblCellMar>
            <w:top w:w="0" w:type="dxa"/>
            <w:bottom w:w="0" w:type="dxa"/>
          </w:tblCellMar>
        </w:tblPrEx>
        <w:tc>
          <w:tcPr>
            <w:tcW w:w="2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7310170" w14:textId="77777777" w:rsidR="00C74424" w:rsidRDefault="00000000">
            <w:pPr>
              <w:spacing w:line="230" w:lineRule="auto"/>
            </w:pPr>
            <w:r>
              <w:rPr>
                <w:b/>
                <w:bCs/>
                <w:sz w:val="20"/>
                <w:szCs w:val="20"/>
              </w:rPr>
              <w:t>Firm Size (FS)</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E10E693" w14:textId="77777777" w:rsidR="00C74424" w:rsidRDefault="00000000">
            <w:pPr>
              <w:spacing w:line="230" w:lineRule="auto"/>
              <w:jc w:val="center"/>
            </w:pPr>
            <w:r>
              <w:rPr>
                <w:sz w:val="20"/>
                <w:szCs w:val="20"/>
              </w:rPr>
              <w:t>300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96A7AC8" w14:textId="77777777" w:rsidR="00C74424" w:rsidRDefault="00000000">
            <w:pPr>
              <w:spacing w:line="230" w:lineRule="auto"/>
              <w:jc w:val="center"/>
            </w:pPr>
            <w:r>
              <w:rPr>
                <w:sz w:val="20"/>
                <w:szCs w:val="20"/>
              </w:rPr>
              <w:t>23.787</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4F51B5B" w14:textId="77777777" w:rsidR="00C74424" w:rsidRDefault="00000000">
            <w:pPr>
              <w:spacing w:line="230" w:lineRule="auto"/>
              <w:jc w:val="center"/>
            </w:pPr>
            <w:r>
              <w:rPr>
                <w:sz w:val="20"/>
                <w:szCs w:val="20"/>
              </w:rPr>
              <w:t>1.753</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A273D96" w14:textId="77777777" w:rsidR="00C74424" w:rsidRDefault="00000000">
            <w:pPr>
              <w:spacing w:line="230" w:lineRule="auto"/>
              <w:jc w:val="center"/>
            </w:pPr>
            <w:r>
              <w:rPr>
                <w:sz w:val="20"/>
                <w:szCs w:val="20"/>
              </w:rPr>
              <w:t>20.478</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E7280ED" w14:textId="77777777" w:rsidR="00C74424" w:rsidRDefault="00000000">
            <w:pPr>
              <w:spacing w:line="230" w:lineRule="auto"/>
              <w:jc w:val="center"/>
            </w:pPr>
            <w:r>
              <w:rPr>
                <w:sz w:val="20"/>
                <w:szCs w:val="20"/>
              </w:rPr>
              <w:t>26.796</w:t>
            </w:r>
          </w:p>
        </w:tc>
      </w:tr>
      <w:tr w:rsidR="00C74424" w14:paraId="002E943A" w14:textId="77777777">
        <w:tblPrEx>
          <w:tblCellMar>
            <w:top w:w="0" w:type="dxa"/>
            <w:bottom w:w="0" w:type="dxa"/>
          </w:tblCellMar>
        </w:tblPrEx>
        <w:tc>
          <w:tcPr>
            <w:tcW w:w="2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CDF9083" w14:textId="77777777" w:rsidR="00C74424" w:rsidRDefault="00000000">
            <w:pPr>
              <w:spacing w:line="230" w:lineRule="auto"/>
            </w:pPr>
            <w:r>
              <w:rPr>
                <w:b/>
                <w:bCs/>
                <w:sz w:val="20"/>
                <w:szCs w:val="20"/>
              </w:rPr>
              <w:t>Return on Assets (ROA)</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7B7DFBC" w14:textId="77777777" w:rsidR="00C74424" w:rsidRDefault="00000000">
            <w:pPr>
              <w:spacing w:line="230" w:lineRule="auto"/>
              <w:jc w:val="center"/>
            </w:pPr>
            <w:r>
              <w:rPr>
                <w:sz w:val="20"/>
                <w:szCs w:val="20"/>
              </w:rPr>
              <w:t>300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40F09BC" w14:textId="77777777" w:rsidR="00C74424" w:rsidRDefault="00000000">
            <w:pPr>
              <w:spacing w:line="230" w:lineRule="auto"/>
              <w:jc w:val="center"/>
            </w:pPr>
            <w:r>
              <w:rPr>
                <w:sz w:val="20"/>
                <w:szCs w:val="20"/>
              </w:rPr>
              <w:t>0.095</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FF5545A" w14:textId="77777777" w:rsidR="00C74424" w:rsidRDefault="00000000">
            <w:pPr>
              <w:spacing w:line="230" w:lineRule="auto"/>
              <w:jc w:val="center"/>
            </w:pPr>
            <w:r>
              <w:rPr>
                <w:sz w:val="20"/>
                <w:szCs w:val="20"/>
              </w:rPr>
              <w:t>0.067</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1B1DF7A" w14:textId="77777777" w:rsidR="00C74424" w:rsidRDefault="00000000">
            <w:pPr>
              <w:spacing w:line="230" w:lineRule="auto"/>
              <w:jc w:val="center"/>
            </w:pPr>
            <w:r>
              <w:rPr>
                <w:sz w:val="20"/>
                <w:szCs w:val="20"/>
              </w:rPr>
              <w:t>-0.080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FD742E7" w14:textId="77777777" w:rsidR="00C74424" w:rsidRDefault="00000000">
            <w:pPr>
              <w:spacing w:line="230" w:lineRule="auto"/>
              <w:jc w:val="center"/>
            </w:pPr>
            <w:r>
              <w:rPr>
                <w:sz w:val="20"/>
                <w:szCs w:val="20"/>
              </w:rPr>
              <w:t>0.257</w:t>
            </w:r>
          </w:p>
        </w:tc>
      </w:tr>
      <w:tr w:rsidR="00C74424" w14:paraId="53A4C494" w14:textId="77777777">
        <w:tblPrEx>
          <w:tblCellMar>
            <w:top w:w="0" w:type="dxa"/>
            <w:bottom w:w="0" w:type="dxa"/>
          </w:tblCellMar>
        </w:tblPrEx>
        <w:tc>
          <w:tcPr>
            <w:tcW w:w="2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5F935BC" w14:textId="77777777" w:rsidR="00C74424" w:rsidRDefault="00000000">
            <w:pPr>
              <w:spacing w:line="230" w:lineRule="auto"/>
            </w:pPr>
            <w:r>
              <w:rPr>
                <w:b/>
                <w:bCs/>
                <w:sz w:val="20"/>
                <w:szCs w:val="20"/>
              </w:rPr>
              <w:t>Div. Payout Ratio (DPR)</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48F3DC6" w14:textId="77777777" w:rsidR="00C74424" w:rsidRDefault="00000000">
            <w:pPr>
              <w:spacing w:line="230" w:lineRule="auto"/>
              <w:jc w:val="center"/>
            </w:pPr>
            <w:r>
              <w:rPr>
                <w:sz w:val="20"/>
                <w:szCs w:val="20"/>
              </w:rPr>
              <w:t>300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64199EB" w14:textId="77777777" w:rsidR="00C74424" w:rsidRDefault="00000000">
            <w:pPr>
              <w:spacing w:line="230" w:lineRule="auto"/>
              <w:jc w:val="center"/>
            </w:pPr>
            <w:r>
              <w:rPr>
                <w:sz w:val="20"/>
                <w:szCs w:val="20"/>
              </w:rPr>
              <w:t>0.293</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DBAB93A" w14:textId="77777777" w:rsidR="00C74424" w:rsidRDefault="00000000">
            <w:pPr>
              <w:spacing w:line="230" w:lineRule="auto"/>
              <w:jc w:val="center"/>
            </w:pPr>
            <w:r>
              <w:rPr>
                <w:sz w:val="20"/>
                <w:szCs w:val="20"/>
              </w:rPr>
              <w:t>0.184</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F609E7D" w14:textId="77777777" w:rsidR="00C74424" w:rsidRDefault="00000000">
            <w:pPr>
              <w:spacing w:line="230" w:lineRule="auto"/>
              <w:jc w:val="center"/>
            </w:pPr>
            <w:r>
              <w:rPr>
                <w:sz w:val="20"/>
                <w:szCs w:val="20"/>
              </w:rPr>
              <w:t>0.000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8AD18FE" w14:textId="77777777" w:rsidR="00C74424" w:rsidRDefault="00000000">
            <w:pPr>
              <w:spacing w:line="230" w:lineRule="auto"/>
              <w:jc w:val="center"/>
            </w:pPr>
            <w:r>
              <w:rPr>
                <w:sz w:val="20"/>
                <w:szCs w:val="20"/>
              </w:rPr>
              <w:t>0.706</w:t>
            </w:r>
          </w:p>
        </w:tc>
      </w:tr>
      <w:tr w:rsidR="00C74424" w14:paraId="1EC3FCC9" w14:textId="77777777">
        <w:tblPrEx>
          <w:tblCellMar>
            <w:top w:w="0" w:type="dxa"/>
            <w:bottom w:w="0" w:type="dxa"/>
          </w:tblCellMar>
        </w:tblPrEx>
        <w:tc>
          <w:tcPr>
            <w:tcW w:w="28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731648B7" w14:textId="77777777" w:rsidR="00C74424" w:rsidRDefault="00000000">
            <w:pPr>
              <w:spacing w:line="230" w:lineRule="auto"/>
            </w:pPr>
            <w:r>
              <w:rPr>
                <w:b/>
                <w:bCs/>
                <w:sz w:val="20"/>
                <w:szCs w:val="20"/>
              </w:rPr>
              <w:t>Earnings Per Share (EPS,LKR)</w:t>
            </w:r>
          </w:p>
        </w:tc>
        <w:tc>
          <w:tcPr>
            <w:tcW w:w="7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38F08459" w14:textId="77777777" w:rsidR="00C74424" w:rsidRDefault="00000000">
            <w:pPr>
              <w:spacing w:line="230" w:lineRule="auto"/>
              <w:jc w:val="center"/>
            </w:pPr>
            <w:r>
              <w:rPr>
                <w:sz w:val="20"/>
                <w:szCs w:val="20"/>
              </w:rPr>
              <w:t>300</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7E122B83" w14:textId="77777777" w:rsidR="00C74424" w:rsidRDefault="00000000">
            <w:pPr>
              <w:spacing w:line="230" w:lineRule="auto"/>
              <w:jc w:val="center"/>
            </w:pPr>
            <w:r>
              <w:rPr>
                <w:sz w:val="20"/>
                <w:szCs w:val="20"/>
              </w:rPr>
              <w:t>33.654</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1A1C30FC" w14:textId="77777777" w:rsidR="00C74424" w:rsidRDefault="00000000">
            <w:pPr>
              <w:spacing w:line="230" w:lineRule="auto"/>
              <w:jc w:val="center"/>
            </w:pPr>
            <w:r>
              <w:rPr>
                <w:sz w:val="20"/>
                <w:szCs w:val="20"/>
              </w:rPr>
              <w:t>20.666</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468FF8B5" w14:textId="77777777" w:rsidR="00C74424" w:rsidRDefault="00000000">
            <w:pPr>
              <w:spacing w:line="230" w:lineRule="auto"/>
              <w:jc w:val="center"/>
            </w:pPr>
            <w:r>
              <w:rPr>
                <w:sz w:val="20"/>
                <w:szCs w:val="20"/>
              </w:rPr>
              <w:t>-29.110</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1C450455" w14:textId="77777777" w:rsidR="00C74424" w:rsidRDefault="00000000">
            <w:pPr>
              <w:spacing w:line="230" w:lineRule="auto"/>
              <w:jc w:val="center"/>
            </w:pPr>
            <w:r>
              <w:rPr>
                <w:sz w:val="20"/>
                <w:szCs w:val="20"/>
              </w:rPr>
              <w:t>103.210</w:t>
            </w:r>
          </w:p>
        </w:tc>
      </w:tr>
    </w:tbl>
    <w:p w14:paraId="5FC55E92" w14:textId="77777777" w:rsidR="00C74424" w:rsidRDefault="00000000">
      <w:pPr>
        <w:spacing w:before="40" w:after="160"/>
      </w:pPr>
      <w:r>
        <w:rPr>
          <w:i/>
          <w:iCs/>
          <w:sz w:val="20"/>
          <w:szCs w:val="20"/>
        </w:rPr>
        <w:t>Note. N = 300 (60 companies × 5 years, 2020–2024). BI = proportion of independent directors (0–1). CD = binary dummy (1 = CEO duality, 0 = separate roles). FS = natural logarithm of total assets.</w:t>
      </w:r>
    </w:p>
    <w:p w14:paraId="4AA87881" w14:textId="77777777" w:rsidR="00B83481" w:rsidRDefault="00B83481" w:rsidP="00B83481">
      <w:pPr>
        <w:spacing w:line="360" w:lineRule="auto"/>
        <w:jc w:val="both"/>
      </w:pPr>
      <w:r w:rsidRPr="00B83481">
        <w:lastRenderedPageBreak/>
        <w:t>The board size (BS) ranges from 5 to 14 with a mean value of 9.81 (SD=2.32). This means that the boards of directors among the companies under observation have medium sizes, typical for governance structures in emerging countries as described by Abor and Fiador (2013). Board meetings (BM) occur with an average frequency of 7.47 times per annum (SD=2.11). The board independence (BI) is measured at an average rate of 0.472, meaning that about 47.2% of the board members are independent.</w:t>
      </w:r>
    </w:p>
    <w:p w14:paraId="1162C255" w14:textId="77777777" w:rsidR="00B83481" w:rsidRDefault="00B83481" w:rsidP="00B83481">
      <w:pPr>
        <w:spacing w:line="360" w:lineRule="auto"/>
        <w:jc w:val="both"/>
        <w:rPr>
          <w:b/>
          <w:bCs/>
        </w:rPr>
      </w:pPr>
      <w:r w:rsidRPr="00B83481">
        <w:t xml:space="preserve">The value for CEO duality (CD) is 0.217, implying that in 21.7% of the firm-year data, there is the presence of both roles in the leader. It can be seen from the result that </w:t>
      </w:r>
      <w:proofErr w:type="gramStart"/>
      <w:r w:rsidRPr="00B83481">
        <w:t>a majority of</w:t>
      </w:r>
      <w:proofErr w:type="gramEnd"/>
      <w:r w:rsidRPr="00B83481">
        <w:t xml:space="preserve"> the selected firms do not combine these two roles, which </w:t>
      </w:r>
      <w:proofErr w:type="gramStart"/>
      <w:r w:rsidRPr="00B83481">
        <w:t>is</w:t>
      </w:r>
      <w:proofErr w:type="gramEnd"/>
      <w:r w:rsidRPr="00B83481">
        <w:t xml:space="preserve"> consistent with the best practices of governance. For firm size (FS), which is expressed using the natural log of total assets, the mean is 23.787. Return on assets (ROA) has a mean value of 0.095, and it takes on negative values in 2020 and 2021 due to the COVID-19 pandemic and the economic downturn in Sri Lanka</w:t>
      </w:r>
      <w:r>
        <w:rPr>
          <w:b/>
          <w:bCs/>
        </w:rPr>
        <w:t>,</w:t>
      </w:r>
    </w:p>
    <w:p w14:paraId="40D49C49" w14:textId="0F8C3891" w:rsidR="00C74424" w:rsidRDefault="00000000">
      <w:pPr>
        <w:pStyle w:val="Heading2"/>
        <w:spacing w:line="360" w:lineRule="auto"/>
      </w:pPr>
      <w:r>
        <w:t>4.3 Correlation Analysis</w:t>
      </w:r>
    </w:p>
    <w:p w14:paraId="377C64C0" w14:textId="77777777" w:rsidR="00C74424" w:rsidRDefault="00000000">
      <w:pPr>
        <w:spacing w:after="160" w:line="360" w:lineRule="auto"/>
        <w:jc w:val="both"/>
      </w:pPr>
      <w:r>
        <w:t>A Pearson correlation analysis was conducted to explore the bivariate relationships among all study variables and to check for multicollinearity among predictors. Table 4.2 presents the correlation matrix.</w:t>
      </w:r>
    </w:p>
    <w:p w14:paraId="3A31F77C" w14:textId="77777777" w:rsidR="00C74424" w:rsidRDefault="00000000">
      <w:pPr>
        <w:spacing w:before="180" w:after="60" w:line="276" w:lineRule="auto"/>
      </w:pPr>
      <w:r>
        <w:rPr>
          <w:b/>
          <w:bCs/>
        </w:rPr>
        <w:t>Table 4.2: Pearson Correlation Matrix</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900"/>
        <w:gridCol w:w="900"/>
        <w:gridCol w:w="900"/>
        <w:gridCol w:w="900"/>
        <w:gridCol w:w="900"/>
        <w:gridCol w:w="900"/>
        <w:gridCol w:w="900"/>
      </w:tblGrid>
      <w:tr w:rsidR="00C74424" w14:paraId="3BB04BD4" w14:textId="77777777">
        <w:tblPrEx>
          <w:tblCellMar>
            <w:top w:w="0" w:type="dxa"/>
            <w:bottom w:w="0" w:type="dxa"/>
          </w:tblCellMar>
        </w:tblPrEx>
        <w:tc>
          <w:tcPr>
            <w:tcW w:w="14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9F032CE" w14:textId="77777777" w:rsidR="00C74424" w:rsidRDefault="00000000">
            <w:pPr>
              <w:spacing w:line="230" w:lineRule="auto"/>
            </w:pPr>
            <w:r>
              <w:rPr>
                <w:b/>
                <w:bCs/>
                <w:sz w:val="20"/>
                <w:szCs w:val="20"/>
              </w:rPr>
              <w:t>Variable</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ED9CBBE" w14:textId="77777777" w:rsidR="00C74424" w:rsidRDefault="00000000">
            <w:pPr>
              <w:spacing w:line="230" w:lineRule="auto"/>
              <w:jc w:val="center"/>
            </w:pPr>
            <w:r>
              <w:rPr>
                <w:b/>
                <w:bCs/>
                <w:sz w:val="20"/>
                <w:szCs w:val="20"/>
              </w:rPr>
              <w:t>BS</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46A4019" w14:textId="77777777" w:rsidR="00C74424" w:rsidRDefault="00000000">
            <w:pPr>
              <w:spacing w:line="230" w:lineRule="auto"/>
              <w:jc w:val="center"/>
            </w:pPr>
            <w:r>
              <w:rPr>
                <w:b/>
                <w:bCs/>
                <w:sz w:val="20"/>
                <w:szCs w:val="20"/>
              </w:rPr>
              <w:t>BM</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B29AD29" w14:textId="77777777" w:rsidR="00C74424" w:rsidRDefault="00000000">
            <w:pPr>
              <w:spacing w:line="230" w:lineRule="auto"/>
              <w:jc w:val="center"/>
            </w:pPr>
            <w:r>
              <w:rPr>
                <w:b/>
                <w:bCs/>
                <w:sz w:val="20"/>
                <w:szCs w:val="20"/>
              </w:rPr>
              <w:t>BI</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8E4F2F0" w14:textId="77777777" w:rsidR="00C74424" w:rsidRDefault="00000000">
            <w:pPr>
              <w:spacing w:line="230" w:lineRule="auto"/>
              <w:jc w:val="center"/>
            </w:pPr>
            <w:r>
              <w:rPr>
                <w:b/>
                <w:bCs/>
                <w:sz w:val="20"/>
                <w:szCs w:val="20"/>
              </w:rPr>
              <w:t>CD</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2488A2C" w14:textId="77777777" w:rsidR="00C74424" w:rsidRDefault="00000000">
            <w:pPr>
              <w:spacing w:line="230" w:lineRule="auto"/>
              <w:jc w:val="center"/>
            </w:pPr>
            <w:r>
              <w:rPr>
                <w:b/>
                <w:bCs/>
                <w:sz w:val="20"/>
                <w:szCs w:val="20"/>
              </w:rPr>
              <w:t>FS</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3E9A189" w14:textId="77777777" w:rsidR="00C74424" w:rsidRDefault="00000000">
            <w:pPr>
              <w:spacing w:line="230" w:lineRule="auto"/>
              <w:jc w:val="center"/>
            </w:pPr>
            <w:r>
              <w:rPr>
                <w:b/>
                <w:bCs/>
                <w:sz w:val="20"/>
                <w:szCs w:val="20"/>
              </w:rPr>
              <w:t>ROA</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4E6DFA8" w14:textId="77777777" w:rsidR="00C74424" w:rsidRDefault="00000000">
            <w:pPr>
              <w:spacing w:line="230" w:lineRule="auto"/>
              <w:jc w:val="center"/>
            </w:pPr>
            <w:r>
              <w:rPr>
                <w:b/>
                <w:bCs/>
                <w:sz w:val="20"/>
                <w:szCs w:val="20"/>
              </w:rPr>
              <w:t>DPR</w:t>
            </w:r>
          </w:p>
        </w:tc>
        <w:tc>
          <w:tcPr>
            <w:tcW w:w="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81F1688" w14:textId="77777777" w:rsidR="00C74424" w:rsidRDefault="00000000">
            <w:pPr>
              <w:spacing w:line="230" w:lineRule="auto"/>
              <w:jc w:val="center"/>
            </w:pPr>
            <w:r>
              <w:rPr>
                <w:b/>
                <w:bCs/>
                <w:sz w:val="20"/>
                <w:szCs w:val="20"/>
              </w:rPr>
              <w:t>EPS</w:t>
            </w:r>
          </w:p>
        </w:tc>
      </w:tr>
      <w:tr w:rsidR="00C74424" w14:paraId="1ACABBD7" w14:textId="77777777">
        <w:tblPrEx>
          <w:tblCellMar>
            <w:top w:w="0" w:type="dxa"/>
            <w:bottom w:w="0" w:type="dxa"/>
          </w:tblCellMar>
        </w:tblPrEx>
        <w:tc>
          <w:tcPr>
            <w:tcW w:w="1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559D77C" w14:textId="77777777" w:rsidR="00C74424" w:rsidRDefault="00000000">
            <w:pPr>
              <w:spacing w:line="230" w:lineRule="auto"/>
            </w:pPr>
            <w:r>
              <w:rPr>
                <w:b/>
                <w:bCs/>
                <w:sz w:val="20"/>
                <w:szCs w:val="20"/>
              </w:rPr>
              <w:t>BS</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2AC973A" w14:textId="77777777" w:rsidR="00C74424" w:rsidRDefault="00000000">
            <w:pPr>
              <w:spacing w:line="230" w:lineRule="auto"/>
              <w:jc w:val="center"/>
            </w:pPr>
            <w:r>
              <w:rPr>
                <w:sz w:val="20"/>
                <w:szCs w:val="20"/>
              </w:rPr>
              <w:t>1.000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2324432"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D6EE783"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2B47306"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FAD5CE8"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8D2252D"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0E8E140"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1162D0B" w14:textId="77777777" w:rsidR="00C74424" w:rsidRDefault="00C74424">
            <w:pPr>
              <w:spacing w:line="230" w:lineRule="auto"/>
              <w:jc w:val="center"/>
            </w:pPr>
          </w:p>
        </w:tc>
      </w:tr>
      <w:tr w:rsidR="00C74424" w14:paraId="723EE8E5" w14:textId="77777777">
        <w:tblPrEx>
          <w:tblCellMar>
            <w:top w:w="0" w:type="dxa"/>
            <w:bottom w:w="0" w:type="dxa"/>
          </w:tblCellMar>
        </w:tblPrEx>
        <w:tc>
          <w:tcPr>
            <w:tcW w:w="1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E94ED76" w14:textId="77777777" w:rsidR="00C74424" w:rsidRDefault="00000000">
            <w:pPr>
              <w:spacing w:line="230" w:lineRule="auto"/>
            </w:pPr>
            <w:r>
              <w:rPr>
                <w:b/>
                <w:bCs/>
                <w:sz w:val="20"/>
                <w:szCs w:val="20"/>
              </w:rPr>
              <w:t>BM</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266B735" w14:textId="77777777" w:rsidR="00C74424" w:rsidRDefault="00000000">
            <w:pPr>
              <w:spacing w:line="230" w:lineRule="auto"/>
              <w:jc w:val="center"/>
            </w:pPr>
            <w:r>
              <w:rPr>
                <w:sz w:val="20"/>
                <w:szCs w:val="20"/>
              </w:rPr>
              <w:t>0.109</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98F6976" w14:textId="77777777" w:rsidR="00C74424" w:rsidRDefault="00000000">
            <w:pPr>
              <w:spacing w:line="230" w:lineRule="auto"/>
              <w:jc w:val="center"/>
            </w:pPr>
            <w:r>
              <w:rPr>
                <w:sz w:val="20"/>
                <w:szCs w:val="20"/>
              </w:rPr>
              <w:t>1.000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DCD9B5A"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3CD8A1C"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F3839C6"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B0D4675"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754D50F"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C7EA9A5" w14:textId="77777777" w:rsidR="00C74424" w:rsidRDefault="00C74424">
            <w:pPr>
              <w:spacing w:line="230" w:lineRule="auto"/>
              <w:jc w:val="center"/>
            </w:pPr>
          </w:p>
        </w:tc>
      </w:tr>
      <w:tr w:rsidR="00C74424" w14:paraId="436D75E6" w14:textId="77777777">
        <w:tblPrEx>
          <w:tblCellMar>
            <w:top w:w="0" w:type="dxa"/>
            <w:bottom w:w="0" w:type="dxa"/>
          </w:tblCellMar>
        </w:tblPrEx>
        <w:tc>
          <w:tcPr>
            <w:tcW w:w="1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2797DBE" w14:textId="77777777" w:rsidR="00C74424" w:rsidRDefault="00000000">
            <w:pPr>
              <w:spacing w:line="230" w:lineRule="auto"/>
            </w:pPr>
            <w:r>
              <w:rPr>
                <w:b/>
                <w:bCs/>
                <w:sz w:val="20"/>
                <w:szCs w:val="20"/>
              </w:rPr>
              <w:t>BI</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9D9D93C" w14:textId="77777777" w:rsidR="00C74424" w:rsidRDefault="00000000">
            <w:pPr>
              <w:spacing w:line="230" w:lineRule="auto"/>
              <w:jc w:val="center"/>
            </w:pPr>
            <w:r>
              <w:rPr>
                <w:sz w:val="20"/>
                <w:szCs w:val="20"/>
              </w:rPr>
              <w:t>0.105</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56FAC55" w14:textId="77777777" w:rsidR="00C74424" w:rsidRDefault="00000000">
            <w:pPr>
              <w:spacing w:line="230" w:lineRule="auto"/>
              <w:jc w:val="center"/>
            </w:pPr>
            <w:r>
              <w:rPr>
                <w:sz w:val="20"/>
                <w:szCs w:val="20"/>
              </w:rPr>
              <w:t>-0.099</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8333B67" w14:textId="77777777" w:rsidR="00C74424" w:rsidRDefault="00000000">
            <w:pPr>
              <w:spacing w:line="230" w:lineRule="auto"/>
              <w:jc w:val="center"/>
            </w:pPr>
            <w:r>
              <w:rPr>
                <w:sz w:val="20"/>
                <w:szCs w:val="20"/>
              </w:rPr>
              <w:t>1.000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07AC871"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16871B7"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EDF4B13"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75010B0"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59D0249" w14:textId="77777777" w:rsidR="00C74424" w:rsidRDefault="00C74424">
            <w:pPr>
              <w:spacing w:line="230" w:lineRule="auto"/>
              <w:jc w:val="center"/>
            </w:pPr>
          </w:p>
        </w:tc>
      </w:tr>
      <w:tr w:rsidR="00C74424" w14:paraId="461BD9E3" w14:textId="77777777">
        <w:tblPrEx>
          <w:tblCellMar>
            <w:top w:w="0" w:type="dxa"/>
            <w:bottom w:w="0" w:type="dxa"/>
          </w:tblCellMar>
        </w:tblPrEx>
        <w:tc>
          <w:tcPr>
            <w:tcW w:w="1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950C80D" w14:textId="77777777" w:rsidR="00C74424" w:rsidRDefault="00000000">
            <w:pPr>
              <w:spacing w:line="230" w:lineRule="auto"/>
            </w:pPr>
            <w:r>
              <w:rPr>
                <w:b/>
                <w:bCs/>
                <w:sz w:val="20"/>
                <w:szCs w:val="20"/>
              </w:rPr>
              <w:t>CD</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B179037" w14:textId="77777777" w:rsidR="00C74424" w:rsidRDefault="00000000">
            <w:pPr>
              <w:spacing w:line="230" w:lineRule="auto"/>
              <w:jc w:val="center"/>
            </w:pPr>
            <w:r>
              <w:rPr>
                <w:sz w:val="20"/>
                <w:szCs w:val="20"/>
              </w:rPr>
              <w:t>-0.071</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2043A44" w14:textId="77777777" w:rsidR="00C74424" w:rsidRDefault="00000000">
            <w:pPr>
              <w:spacing w:line="230" w:lineRule="auto"/>
              <w:jc w:val="center"/>
            </w:pPr>
            <w:r>
              <w:rPr>
                <w:sz w:val="20"/>
                <w:szCs w:val="20"/>
              </w:rPr>
              <w:t>-0.032</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73C0398" w14:textId="77777777" w:rsidR="00C74424" w:rsidRDefault="00000000">
            <w:pPr>
              <w:spacing w:line="230" w:lineRule="auto"/>
              <w:jc w:val="center"/>
            </w:pPr>
            <w:r>
              <w:rPr>
                <w:sz w:val="20"/>
                <w:szCs w:val="20"/>
              </w:rPr>
              <w:t>-0.225*</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4629D3B" w14:textId="77777777" w:rsidR="00C74424" w:rsidRDefault="00000000">
            <w:pPr>
              <w:spacing w:line="230" w:lineRule="auto"/>
              <w:jc w:val="center"/>
            </w:pPr>
            <w:r>
              <w:rPr>
                <w:sz w:val="20"/>
                <w:szCs w:val="20"/>
              </w:rPr>
              <w:t>1.000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636D76C"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0F30ECC"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78B634E"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96D6DD9" w14:textId="77777777" w:rsidR="00C74424" w:rsidRDefault="00C74424">
            <w:pPr>
              <w:spacing w:line="230" w:lineRule="auto"/>
              <w:jc w:val="center"/>
            </w:pPr>
          </w:p>
        </w:tc>
      </w:tr>
      <w:tr w:rsidR="00C74424" w14:paraId="62A1321A" w14:textId="77777777">
        <w:tblPrEx>
          <w:tblCellMar>
            <w:top w:w="0" w:type="dxa"/>
            <w:bottom w:w="0" w:type="dxa"/>
          </w:tblCellMar>
        </w:tblPrEx>
        <w:tc>
          <w:tcPr>
            <w:tcW w:w="1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582B690" w14:textId="77777777" w:rsidR="00C74424" w:rsidRDefault="00000000">
            <w:pPr>
              <w:spacing w:line="230" w:lineRule="auto"/>
            </w:pPr>
            <w:r>
              <w:rPr>
                <w:b/>
                <w:bCs/>
                <w:sz w:val="20"/>
                <w:szCs w:val="20"/>
              </w:rPr>
              <w:t>FS</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2A2936B" w14:textId="77777777" w:rsidR="00C74424" w:rsidRDefault="00000000">
            <w:pPr>
              <w:spacing w:line="230" w:lineRule="auto"/>
              <w:jc w:val="center"/>
            </w:pPr>
            <w:r>
              <w:rPr>
                <w:sz w:val="20"/>
                <w:szCs w:val="20"/>
              </w:rPr>
              <w:t>0.046</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1FE594B" w14:textId="77777777" w:rsidR="00C74424" w:rsidRDefault="00000000">
            <w:pPr>
              <w:spacing w:line="230" w:lineRule="auto"/>
              <w:jc w:val="center"/>
            </w:pPr>
            <w:r>
              <w:rPr>
                <w:sz w:val="20"/>
                <w:szCs w:val="20"/>
              </w:rPr>
              <w:t>-0.104</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5B481F6" w14:textId="77777777" w:rsidR="00C74424" w:rsidRDefault="00000000">
            <w:pPr>
              <w:spacing w:line="230" w:lineRule="auto"/>
              <w:jc w:val="center"/>
            </w:pPr>
            <w:r>
              <w:rPr>
                <w:sz w:val="20"/>
                <w:szCs w:val="20"/>
              </w:rPr>
              <w:t>0.151*</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8EAB3E7" w14:textId="77777777" w:rsidR="00C74424" w:rsidRDefault="00000000">
            <w:pPr>
              <w:spacing w:line="230" w:lineRule="auto"/>
              <w:jc w:val="center"/>
            </w:pPr>
            <w:r>
              <w:rPr>
                <w:sz w:val="20"/>
                <w:szCs w:val="20"/>
              </w:rPr>
              <w:t>-0.000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F04705F" w14:textId="77777777" w:rsidR="00C74424" w:rsidRDefault="00000000">
            <w:pPr>
              <w:spacing w:line="230" w:lineRule="auto"/>
              <w:jc w:val="center"/>
            </w:pPr>
            <w:r>
              <w:rPr>
                <w:sz w:val="20"/>
                <w:szCs w:val="20"/>
              </w:rPr>
              <w:t>1.000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857C2FA"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9DFE230"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CF51E88" w14:textId="77777777" w:rsidR="00C74424" w:rsidRDefault="00C74424">
            <w:pPr>
              <w:spacing w:line="230" w:lineRule="auto"/>
              <w:jc w:val="center"/>
            </w:pPr>
          </w:p>
        </w:tc>
      </w:tr>
      <w:tr w:rsidR="00C74424" w14:paraId="0472CC6E" w14:textId="77777777">
        <w:tblPrEx>
          <w:tblCellMar>
            <w:top w:w="0" w:type="dxa"/>
            <w:bottom w:w="0" w:type="dxa"/>
          </w:tblCellMar>
        </w:tblPrEx>
        <w:tc>
          <w:tcPr>
            <w:tcW w:w="1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D0C0275" w14:textId="77777777" w:rsidR="00C74424" w:rsidRDefault="00000000">
            <w:pPr>
              <w:spacing w:line="230" w:lineRule="auto"/>
            </w:pPr>
            <w:r>
              <w:rPr>
                <w:b/>
                <w:bCs/>
                <w:sz w:val="20"/>
                <w:szCs w:val="20"/>
              </w:rPr>
              <w:t>ROA</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0C73BBD" w14:textId="77777777" w:rsidR="00C74424" w:rsidRDefault="00000000">
            <w:pPr>
              <w:spacing w:line="230" w:lineRule="auto"/>
              <w:jc w:val="center"/>
            </w:pPr>
            <w:r>
              <w:rPr>
                <w:sz w:val="20"/>
                <w:szCs w:val="20"/>
              </w:rPr>
              <w:t>0.012</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64B9773" w14:textId="77777777" w:rsidR="00C74424" w:rsidRDefault="00000000">
            <w:pPr>
              <w:spacing w:line="230" w:lineRule="auto"/>
              <w:jc w:val="center"/>
            </w:pPr>
            <w:r>
              <w:rPr>
                <w:sz w:val="20"/>
                <w:szCs w:val="20"/>
              </w:rPr>
              <w:t>-0.002</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CFE1627" w14:textId="77777777" w:rsidR="00C74424" w:rsidRDefault="00000000">
            <w:pPr>
              <w:spacing w:line="230" w:lineRule="auto"/>
              <w:jc w:val="center"/>
            </w:pPr>
            <w:r>
              <w:rPr>
                <w:sz w:val="20"/>
                <w:szCs w:val="20"/>
              </w:rPr>
              <w:t>0.001</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AA4CE47" w14:textId="77777777" w:rsidR="00C74424" w:rsidRDefault="00000000">
            <w:pPr>
              <w:spacing w:line="230" w:lineRule="auto"/>
              <w:jc w:val="center"/>
            </w:pPr>
            <w:r>
              <w:rPr>
                <w:sz w:val="20"/>
                <w:szCs w:val="20"/>
              </w:rPr>
              <w:t>-0.030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F8A5A39" w14:textId="77777777" w:rsidR="00C74424" w:rsidRDefault="00000000">
            <w:pPr>
              <w:spacing w:line="230" w:lineRule="auto"/>
              <w:jc w:val="center"/>
            </w:pPr>
            <w:r>
              <w:rPr>
                <w:sz w:val="20"/>
                <w:szCs w:val="20"/>
              </w:rPr>
              <w:t>0.158*</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9B43424" w14:textId="77777777" w:rsidR="00C74424" w:rsidRDefault="00000000">
            <w:pPr>
              <w:spacing w:line="230" w:lineRule="auto"/>
              <w:jc w:val="center"/>
            </w:pPr>
            <w:r>
              <w:rPr>
                <w:sz w:val="20"/>
                <w:szCs w:val="20"/>
              </w:rPr>
              <w:t>1.000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1413772" w14:textId="77777777" w:rsidR="00C74424" w:rsidRDefault="00C74424">
            <w:pPr>
              <w:spacing w:line="230" w:lineRule="auto"/>
              <w:jc w:val="center"/>
            </w:pP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DF8FF9B" w14:textId="77777777" w:rsidR="00C74424" w:rsidRDefault="00C74424">
            <w:pPr>
              <w:spacing w:line="230" w:lineRule="auto"/>
              <w:jc w:val="center"/>
            </w:pPr>
          </w:p>
        </w:tc>
      </w:tr>
      <w:tr w:rsidR="00C74424" w14:paraId="1CEC05A5" w14:textId="77777777">
        <w:tblPrEx>
          <w:tblCellMar>
            <w:top w:w="0" w:type="dxa"/>
            <w:bottom w:w="0" w:type="dxa"/>
          </w:tblCellMar>
        </w:tblPrEx>
        <w:tc>
          <w:tcPr>
            <w:tcW w:w="1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31959D3" w14:textId="77777777" w:rsidR="00C74424" w:rsidRDefault="00000000">
            <w:pPr>
              <w:spacing w:line="230" w:lineRule="auto"/>
            </w:pPr>
            <w:r>
              <w:rPr>
                <w:b/>
                <w:bCs/>
                <w:sz w:val="20"/>
                <w:szCs w:val="20"/>
              </w:rPr>
              <w:t>DPR</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E97C087" w14:textId="77777777" w:rsidR="00C74424" w:rsidRDefault="00000000">
            <w:pPr>
              <w:spacing w:line="230" w:lineRule="auto"/>
              <w:jc w:val="center"/>
            </w:pPr>
            <w:r>
              <w:rPr>
                <w:sz w:val="20"/>
                <w:szCs w:val="20"/>
              </w:rPr>
              <w:t>0.186*</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EC1E2D1" w14:textId="77777777" w:rsidR="00C74424" w:rsidRDefault="00000000">
            <w:pPr>
              <w:spacing w:line="230" w:lineRule="auto"/>
              <w:jc w:val="center"/>
            </w:pPr>
            <w:r>
              <w:rPr>
                <w:sz w:val="20"/>
                <w:szCs w:val="20"/>
              </w:rPr>
              <w:t>-0.181*</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F275BB8" w14:textId="77777777" w:rsidR="00C74424" w:rsidRDefault="00000000">
            <w:pPr>
              <w:spacing w:line="230" w:lineRule="auto"/>
              <w:jc w:val="center"/>
            </w:pPr>
            <w:r>
              <w:rPr>
                <w:sz w:val="20"/>
                <w:szCs w:val="20"/>
              </w:rPr>
              <w:t>0.276*</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3F67BFC" w14:textId="77777777" w:rsidR="00C74424" w:rsidRDefault="00000000">
            <w:pPr>
              <w:spacing w:line="230" w:lineRule="auto"/>
              <w:jc w:val="center"/>
            </w:pPr>
            <w:r>
              <w:rPr>
                <w:sz w:val="20"/>
                <w:szCs w:val="20"/>
              </w:rPr>
              <w:t>-0.162*</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1FF39BB" w14:textId="77777777" w:rsidR="00C74424" w:rsidRDefault="00000000">
            <w:pPr>
              <w:spacing w:line="230" w:lineRule="auto"/>
              <w:jc w:val="center"/>
            </w:pPr>
            <w:r>
              <w:rPr>
                <w:sz w:val="20"/>
                <w:szCs w:val="20"/>
              </w:rPr>
              <w:t>0.249*</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75683D8" w14:textId="77777777" w:rsidR="00C74424" w:rsidRDefault="00000000">
            <w:pPr>
              <w:spacing w:line="230" w:lineRule="auto"/>
              <w:jc w:val="center"/>
            </w:pPr>
            <w:r>
              <w:rPr>
                <w:sz w:val="20"/>
                <w:szCs w:val="20"/>
              </w:rPr>
              <w:t>0.218*</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D0C9ED5" w14:textId="77777777" w:rsidR="00C74424" w:rsidRDefault="00000000">
            <w:pPr>
              <w:spacing w:line="230" w:lineRule="auto"/>
              <w:jc w:val="center"/>
            </w:pPr>
            <w:r>
              <w:rPr>
                <w:sz w:val="20"/>
                <w:szCs w:val="20"/>
              </w:rPr>
              <w:t>1.000</w:t>
            </w:r>
          </w:p>
        </w:tc>
        <w:tc>
          <w:tcPr>
            <w:tcW w:w="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8360F0C" w14:textId="77777777" w:rsidR="00C74424" w:rsidRDefault="00C74424">
            <w:pPr>
              <w:spacing w:line="230" w:lineRule="auto"/>
              <w:jc w:val="center"/>
            </w:pPr>
          </w:p>
        </w:tc>
      </w:tr>
      <w:tr w:rsidR="00C74424" w14:paraId="41EF3A53" w14:textId="77777777">
        <w:tblPrEx>
          <w:tblCellMar>
            <w:top w:w="0" w:type="dxa"/>
            <w:bottom w:w="0" w:type="dxa"/>
          </w:tblCellMar>
        </w:tblPrEx>
        <w:tc>
          <w:tcPr>
            <w:tcW w:w="14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25A14CF5" w14:textId="77777777" w:rsidR="00C74424" w:rsidRDefault="00000000">
            <w:pPr>
              <w:spacing w:line="230" w:lineRule="auto"/>
            </w:pPr>
            <w:r>
              <w:rPr>
                <w:b/>
                <w:bCs/>
                <w:sz w:val="20"/>
                <w:szCs w:val="20"/>
              </w:rPr>
              <w:t>EPS</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38120774" w14:textId="77777777" w:rsidR="00C74424" w:rsidRDefault="00000000">
            <w:pPr>
              <w:spacing w:line="230" w:lineRule="auto"/>
              <w:jc w:val="center"/>
            </w:pPr>
            <w:r>
              <w:rPr>
                <w:sz w:val="20"/>
                <w:szCs w:val="20"/>
              </w:rPr>
              <w:t>0.322*</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26B4CCAD" w14:textId="77777777" w:rsidR="00C74424" w:rsidRDefault="00000000">
            <w:pPr>
              <w:spacing w:line="230" w:lineRule="auto"/>
              <w:jc w:val="center"/>
            </w:pPr>
            <w:r>
              <w:rPr>
                <w:sz w:val="20"/>
                <w:szCs w:val="20"/>
              </w:rPr>
              <w:t>-0.259*</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011CD308" w14:textId="77777777" w:rsidR="00C74424" w:rsidRDefault="00000000">
            <w:pPr>
              <w:spacing w:line="230" w:lineRule="auto"/>
              <w:jc w:val="center"/>
            </w:pPr>
            <w:r>
              <w:rPr>
                <w:sz w:val="20"/>
                <w:szCs w:val="20"/>
              </w:rPr>
              <w:t>0.244*</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49D886A3" w14:textId="77777777" w:rsidR="00C74424" w:rsidRDefault="00000000">
            <w:pPr>
              <w:spacing w:line="230" w:lineRule="auto"/>
              <w:jc w:val="center"/>
            </w:pPr>
            <w:r>
              <w:rPr>
                <w:sz w:val="20"/>
                <w:szCs w:val="20"/>
              </w:rPr>
              <w:t>-0.222*</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12B205EB" w14:textId="77777777" w:rsidR="00C74424" w:rsidRDefault="00000000">
            <w:pPr>
              <w:spacing w:line="230" w:lineRule="auto"/>
              <w:jc w:val="center"/>
            </w:pPr>
            <w:r>
              <w:rPr>
                <w:sz w:val="20"/>
                <w:szCs w:val="20"/>
              </w:rPr>
              <w:t>0.413*</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5299BA1F" w14:textId="77777777" w:rsidR="00C74424" w:rsidRDefault="00000000">
            <w:pPr>
              <w:spacing w:line="230" w:lineRule="auto"/>
              <w:jc w:val="center"/>
            </w:pPr>
            <w:r>
              <w:rPr>
                <w:sz w:val="20"/>
                <w:szCs w:val="20"/>
              </w:rPr>
              <w:t>0.630*</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6E86287A" w14:textId="77777777" w:rsidR="00C74424" w:rsidRDefault="00000000">
            <w:pPr>
              <w:spacing w:line="230" w:lineRule="auto"/>
              <w:jc w:val="center"/>
            </w:pPr>
            <w:r>
              <w:rPr>
                <w:sz w:val="20"/>
                <w:szCs w:val="20"/>
              </w:rPr>
              <w:t>0.364*</w:t>
            </w:r>
          </w:p>
        </w:tc>
        <w:tc>
          <w:tcPr>
            <w:tcW w:w="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2BCBBBC5" w14:textId="77777777" w:rsidR="00C74424" w:rsidRDefault="00000000">
            <w:pPr>
              <w:spacing w:line="230" w:lineRule="auto"/>
              <w:jc w:val="center"/>
            </w:pPr>
            <w:r>
              <w:rPr>
                <w:sz w:val="20"/>
                <w:szCs w:val="20"/>
              </w:rPr>
              <w:t>1.000</w:t>
            </w:r>
          </w:p>
        </w:tc>
      </w:tr>
    </w:tbl>
    <w:p w14:paraId="119D601E" w14:textId="77777777" w:rsidR="00C74424" w:rsidRDefault="00000000">
      <w:pPr>
        <w:spacing w:before="40" w:after="160"/>
      </w:pPr>
      <w:r>
        <w:rPr>
          <w:i/>
          <w:iCs/>
          <w:sz w:val="20"/>
          <w:szCs w:val="20"/>
        </w:rPr>
        <w:t>Note. N = 300. * p &lt; 0.05 (two-tailed). Full significance: all DPR and EPS correlations are significant at p &lt; 0.01 except BI–CD (p = 0.0001).</w:t>
      </w:r>
    </w:p>
    <w:p w14:paraId="7C10D8C0" w14:textId="77777777" w:rsidR="00B83481" w:rsidRDefault="00B83481">
      <w:pPr>
        <w:spacing w:after="160" w:line="360" w:lineRule="auto"/>
        <w:jc w:val="both"/>
      </w:pPr>
      <w:r w:rsidRPr="00B83481">
        <w:t xml:space="preserve">The positive and significant relationship between BS and DPR (r = 0.186, p = 0.001) and BS and EPS (r = 0.322, p &lt; 0.001) is evident. BM exhibits significant negative relationships with DPR (r = -0.181) and EPS (r = -0.259). This implies that firms </w:t>
      </w:r>
      <w:proofErr w:type="gramStart"/>
      <w:r w:rsidRPr="00B83481">
        <w:t>making</w:t>
      </w:r>
      <w:proofErr w:type="gramEnd"/>
      <w:r w:rsidRPr="00B83481">
        <w:t xml:space="preserve"> many board meetings have low DPR and EPS values. The association between BI and DPR (r = 0.276) and BI and EPS (r = 0.244) is positive and that between CEO DUALITY and DPR (r = -0.162) and CEO DUALITY and EPS (r = -0.222) </w:t>
      </w:r>
      <w:proofErr w:type="gramStart"/>
      <w:r w:rsidRPr="00B83481">
        <w:t>is</w:t>
      </w:r>
      <w:proofErr w:type="gramEnd"/>
      <w:r w:rsidRPr="00B83481">
        <w:t xml:space="preserve"> negative.</w:t>
      </w:r>
    </w:p>
    <w:p w14:paraId="32BB8B45" w14:textId="77777777" w:rsidR="00B83481" w:rsidRDefault="00B83481" w:rsidP="00B83481">
      <w:pPr>
        <w:spacing w:line="360" w:lineRule="auto"/>
        <w:jc w:val="both"/>
        <w:rPr>
          <w:b/>
          <w:bCs/>
        </w:rPr>
      </w:pPr>
      <w:r w:rsidRPr="00B83481">
        <w:t>All correlations between the independent variables are weak, with the strongest correlation coefficient at r = -0.225, which exists between board independence and CEO duality. A VIF value of 1.05 indicates that multicollinearity does not exist in this research paper; hence, the regression coefficients can be interpreted independently and accurately.</w:t>
      </w:r>
    </w:p>
    <w:p w14:paraId="0DDDB2B7" w14:textId="69A67AA2" w:rsidR="00C74424" w:rsidRDefault="00000000">
      <w:pPr>
        <w:pStyle w:val="Heading2"/>
        <w:spacing w:line="360" w:lineRule="auto"/>
      </w:pPr>
      <w:r>
        <w:t>4.4 Hausman Test</w:t>
      </w:r>
    </w:p>
    <w:p w14:paraId="4A7266E2" w14:textId="77777777" w:rsidR="00B83481" w:rsidRDefault="00B83481" w:rsidP="00B83481">
      <w:pPr>
        <w:spacing w:before="180" w:after="60" w:line="360" w:lineRule="auto"/>
        <w:jc w:val="both"/>
      </w:pPr>
      <w:r w:rsidRPr="00B83481">
        <w:t>Using panel data, the Hausman specification test was performed to determine whether FE or RE was the better estimation technique for the models. According to the null hypothesis, the specific individual effects are independent of the regressors, making the choice of RE as the better estimator.</w:t>
      </w:r>
    </w:p>
    <w:p w14:paraId="4E350702" w14:textId="73DB9866" w:rsidR="00C74424" w:rsidRDefault="00000000">
      <w:pPr>
        <w:spacing w:before="180" w:after="60" w:line="276" w:lineRule="auto"/>
      </w:pPr>
      <w:r>
        <w:rPr>
          <w:b/>
          <w:bCs/>
        </w:rPr>
        <w:t>Table 4.3: Hausman Test Results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00"/>
        <w:gridCol w:w="2400"/>
      </w:tblGrid>
      <w:tr w:rsidR="00C74424" w14:paraId="6B35FDD8" w14:textId="77777777">
        <w:tblPrEx>
          <w:tblCellMar>
            <w:top w:w="0" w:type="dxa"/>
            <w:bottom w:w="0" w:type="dxa"/>
          </w:tblCellMar>
        </w:tblPrEx>
        <w:tc>
          <w:tcPr>
            <w:tcW w:w="35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35AAC8B" w14:textId="77777777" w:rsidR="00C74424" w:rsidRDefault="00C74424">
            <w:pPr>
              <w:spacing w:line="230" w:lineRule="auto"/>
            </w:pPr>
          </w:p>
        </w:tc>
        <w:tc>
          <w:tcPr>
            <w:tcW w:w="24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89A4204" w14:textId="77777777" w:rsidR="00C74424" w:rsidRDefault="00000000">
            <w:pPr>
              <w:spacing w:line="230" w:lineRule="auto"/>
              <w:jc w:val="center"/>
            </w:pPr>
            <w:r>
              <w:rPr>
                <w:b/>
                <w:bCs/>
                <w:sz w:val="20"/>
                <w:szCs w:val="20"/>
              </w:rPr>
              <w:t>Model 1 (DPR)</w:t>
            </w:r>
          </w:p>
        </w:tc>
        <w:tc>
          <w:tcPr>
            <w:tcW w:w="24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0E34E0C" w14:textId="77777777" w:rsidR="00C74424" w:rsidRDefault="00000000">
            <w:pPr>
              <w:spacing w:line="230" w:lineRule="auto"/>
              <w:jc w:val="center"/>
            </w:pPr>
            <w:r>
              <w:rPr>
                <w:b/>
                <w:bCs/>
                <w:sz w:val="20"/>
                <w:szCs w:val="20"/>
              </w:rPr>
              <w:t>Model 2 (EPS)</w:t>
            </w:r>
          </w:p>
        </w:tc>
      </w:tr>
      <w:tr w:rsidR="00C74424" w14:paraId="59923B74" w14:textId="77777777">
        <w:tblPrEx>
          <w:tblCellMar>
            <w:top w:w="0" w:type="dxa"/>
            <w:bottom w:w="0" w:type="dxa"/>
          </w:tblCellMar>
        </w:tblPrEx>
        <w:tc>
          <w:tcPr>
            <w:tcW w:w="35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1583F5B" w14:textId="77777777" w:rsidR="00C74424" w:rsidRDefault="00000000">
            <w:pPr>
              <w:spacing w:line="230" w:lineRule="auto"/>
            </w:pPr>
            <w:r>
              <w:rPr>
                <w:b/>
                <w:bCs/>
                <w:sz w:val="20"/>
                <w:szCs w:val="20"/>
              </w:rPr>
              <w:t>Chi-squared statistic</w:t>
            </w:r>
          </w:p>
        </w:tc>
        <w:tc>
          <w:tcPr>
            <w:tcW w:w="2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1835184" w14:textId="77777777" w:rsidR="00C74424" w:rsidRDefault="00000000">
            <w:pPr>
              <w:spacing w:line="230" w:lineRule="auto"/>
              <w:jc w:val="center"/>
            </w:pPr>
            <w:r>
              <w:rPr>
                <w:sz w:val="20"/>
                <w:szCs w:val="20"/>
              </w:rPr>
              <w:t>3.15</w:t>
            </w:r>
          </w:p>
        </w:tc>
        <w:tc>
          <w:tcPr>
            <w:tcW w:w="2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5DAE50F" w14:textId="77777777" w:rsidR="00C74424" w:rsidRDefault="00000000">
            <w:pPr>
              <w:spacing w:line="230" w:lineRule="auto"/>
              <w:jc w:val="center"/>
            </w:pPr>
            <w:r>
              <w:rPr>
                <w:sz w:val="20"/>
                <w:szCs w:val="20"/>
              </w:rPr>
              <w:t>5.14</w:t>
            </w:r>
          </w:p>
        </w:tc>
      </w:tr>
      <w:tr w:rsidR="00C74424" w14:paraId="5D9F0A3B" w14:textId="77777777">
        <w:tblPrEx>
          <w:tblCellMar>
            <w:top w:w="0" w:type="dxa"/>
            <w:bottom w:w="0" w:type="dxa"/>
          </w:tblCellMar>
        </w:tblPrEx>
        <w:tc>
          <w:tcPr>
            <w:tcW w:w="35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9FFAFA9" w14:textId="77777777" w:rsidR="00C74424" w:rsidRDefault="00000000">
            <w:pPr>
              <w:spacing w:line="230" w:lineRule="auto"/>
            </w:pPr>
            <w:r>
              <w:rPr>
                <w:b/>
                <w:bCs/>
                <w:sz w:val="20"/>
                <w:szCs w:val="20"/>
              </w:rPr>
              <w:t>p-value</w:t>
            </w:r>
          </w:p>
        </w:tc>
        <w:tc>
          <w:tcPr>
            <w:tcW w:w="2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102D8BC" w14:textId="77777777" w:rsidR="00C74424" w:rsidRDefault="00000000">
            <w:pPr>
              <w:spacing w:line="230" w:lineRule="auto"/>
              <w:jc w:val="center"/>
            </w:pPr>
            <w:r>
              <w:rPr>
                <w:sz w:val="20"/>
                <w:szCs w:val="20"/>
              </w:rPr>
              <w:t>0.6772</w:t>
            </w:r>
          </w:p>
        </w:tc>
        <w:tc>
          <w:tcPr>
            <w:tcW w:w="24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541852E" w14:textId="77777777" w:rsidR="00C74424" w:rsidRDefault="00000000">
            <w:pPr>
              <w:spacing w:line="230" w:lineRule="auto"/>
              <w:jc w:val="center"/>
            </w:pPr>
            <w:r>
              <w:rPr>
                <w:sz w:val="20"/>
                <w:szCs w:val="20"/>
              </w:rPr>
              <w:t>0.3989</w:t>
            </w:r>
          </w:p>
        </w:tc>
      </w:tr>
      <w:tr w:rsidR="00C74424" w14:paraId="27F6009D" w14:textId="77777777">
        <w:tblPrEx>
          <w:tblCellMar>
            <w:top w:w="0" w:type="dxa"/>
            <w:bottom w:w="0" w:type="dxa"/>
          </w:tblCellMar>
        </w:tblPrEx>
        <w:tc>
          <w:tcPr>
            <w:tcW w:w="35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39584F14" w14:textId="77777777" w:rsidR="00C74424" w:rsidRDefault="00000000">
            <w:pPr>
              <w:spacing w:line="230" w:lineRule="auto"/>
            </w:pPr>
            <w:r>
              <w:rPr>
                <w:b/>
                <w:bCs/>
                <w:sz w:val="20"/>
                <w:szCs w:val="20"/>
              </w:rPr>
              <w:t>Decision</w:t>
            </w:r>
          </w:p>
        </w:tc>
        <w:tc>
          <w:tcPr>
            <w:tcW w:w="24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0BDE7D59" w14:textId="77777777" w:rsidR="00C74424" w:rsidRDefault="00000000">
            <w:pPr>
              <w:spacing w:line="230" w:lineRule="auto"/>
              <w:jc w:val="center"/>
            </w:pPr>
            <w:r>
              <w:rPr>
                <w:sz w:val="20"/>
                <w:szCs w:val="20"/>
              </w:rPr>
              <w:t>Random Effects</w:t>
            </w:r>
          </w:p>
        </w:tc>
        <w:tc>
          <w:tcPr>
            <w:tcW w:w="24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717B72F4" w14:textId="77777777" w:rsidR="00C74424" w:rsidRDefault="00000000">
            <w:pPr>
              <w:spacing w:line="230" w:lineRule="auto"/>
              <w:jc w:val="center"/>
            </w:pPr>
            <w:r>
              <w:rPr>
                <w:sz w:val="20"/>
                <w:szCs w:val="20"/>
              </w:rPr>
              <w:t>Random Effects</w:t>
            </w:r>
          </w:p>
        </w:tc>
      </w:tr>
    </w:tbl>
    <w:p w14:paraId="2382582F" w14:textId="77777777" w:rsidR="00C74424" w:rsidRDefault="00000000">
      <w:pPr>
        <w:spacing w:before="40" w:after="160"/>
      </w:pPr>
      <w:r>
        <w:rPr>
          <w:i/>
          <w:iCs/>
          <w:sz w:val="20"/>
          <w:szCs w:val="20"/>
        </w:rPr>
        <w:t>Note. H₀: Difference in coefficients not systematic (RE consistent). If Prob &gt; chi2 &gt; 0.05, Random Effects is preferred.</w:t>
      </w:r>
    </w:p>
    <w:p w14:paraId="0DAB5583" w14:textId="77777777" w:rsidR="00B83481" w:rsidRDefault="00B83481">
      <w:pPr>
        <w:pStyle w:val="Heading2"/>
        <w:spacing w:line="360" w:lineRule="auto"/>
        <w:rPr>
          <w:b w:val="0"/>
          <w:bCs w:val="0"/>
          <w:color w:val="auto"/>
        </w:rPr>
      </w:pPr>
      <w:r w:rsidRPr="00B83481">
        <w:rPr>
          <w:b w:val="0"/>
          <w:bCs w:val="0"/>
          <w:color w:val="auto"/>
        </w:rPr>
        <w:t>The Hausman test statistic values obtained are chi²(5) = 3.15 (P = 0.677) for Model 1 and chi²(5) = 5.14 (P = 0.399) for Model 2. The null hypothesis cannot be rejected because the probability values are greater than the critical value of 0.05. It means that the firm-specific variables are uncorrelated with the explanatory variables, and using Random Effects is justified.</w:t>
      </w:r>
    </w:p>
    <w:p w14:paraId="27F0016F" w14:textId="3F1E6F94" w:rsidR="00C74424" w:rsidRDefault="00000000">
      <w:pPr>
        <w:pStyle w:val="Heading2"/>
        <w:spacing w:line="360" w:lineRule="auto"/>
      </w:pPr>
      <w:r>
        <w:t>4.5 Regression Analysis</w:t>
      </w:r>
    </w:p>
    <w:p w14:paraId="720AF4B5" w14:textId="77777777" w:rsidR="00B83481" w:rsidRDefault="00B83481">
      <w:pPr>
        <w:spacing w:before="180" w:after="60" w:line="276" w:lineRule="auto"/>
      </w:pPr>
      <w:r w:rsidRPr="00B83481">
        <w:t>The regression results for the RE model are presented in Table 4.4, with robust standard errors calculated using the heteroscedasticity-robust technique with clustering at the firm level. This is because the presence of heteroscedasticity was established by conducting a Breusch-Pagan test on the two models (see section 4.6).</w:t>
      </w:r>
    </w:p>
    <w:p w14:paraId="1DDDEEC6" w14:textId="5DB7DFA0" w:rsidR="00C74424" w:rsidRDefault="00000000">
      <w:pPr>
        <w:spacing w:before="180" w:after="60" w:line="276" w:lineRule="auto"/>
      </w:pPr>
      <w:r>
        <w:rPr>
          <w:b/>
          <w:bCs/>
        </w:rPr>
        <w:t>Table 4.4: Random Effects Regression Results (Robust Standard Errors)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100"/>
        <w:gridCol w:w="1800"/>
        <w:gridCol w:w="1100"/>
      </w:tblGrid>
      <w:tr w:rsidR="00C74424" w14:paraId="10CD5201" w14:textId="77777777">
        <w:tblPrEx>
          <w:tblCellMar>
            <w:top w:w="0" w:type="dxa"/>
            <w:bottom w:w="0" w:type="dxa"/>
          </w:tblCellMar>
        </w:tblPrEx>
        <w:tc>
          <w:tcPr>
            <w:tcW w:w="26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61DD33B" w14:textId="77777777" w:rsidR="00C74424" w:rsidRDefault="00000000">
            <w:pPr>
              <w:spacing w:line="230" w:lineRule="auto"/>
            </w:pPr>
            <w:r>
              <w:rPr>
                <w:b/>
                <w:bCs/>
                <w:sz w:val="20"/>
                <w:szCs w:val="20"/>
              </w:rPr>
              <w:t>Variable</w:t>
            </w:r>
          </w:p>
        </w:tc>
        <w:tc>
          <w:tcPr>
            <w:tcW w:w="16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13D6C35" w14:textId="77777777" w:rsidR="00C74424" w:rsidRDefault="00000000">
            <w:pPr>
              <w:spacing w:line="230" w:lineRule="auto"/>
              <w:jc w:val="center"/>
            </w:pPr>
            <w:r>
              <w:rPr>
                <w:b/>
                <w:bCs/>
                <w:sz w:val="20"/>
                <w:szCs w:val="20"/>
              </w:rPr>
              <w:t>Model 1: DPR</w:t>
            </w:r>
          </w:p>
        </w:tc>
        <w:tc>
          <w:tcPr>
            <w:tcW w:w="11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C6CE4B3" w14:textId="77777777" w:rsidR="00C74424" w:rsidRDefault="00000000">
            <w:pPr>
              <w:spacing w:line="230" w:lineRule="auto"/>
              <w:jc w:val="center"/>
            </w:pPr>
            <w:r>
              <w:rPr>
                <w:b/>
                <w:bCs/>
                <w:sz w:val="20"/>
                <w:szCs w:val="20"/>
              </w:rPr>
              <w:t>p-Value</w:t>
            </w:r>
          </w:p>
        </w:tc>
        <w:tc>
          <w:tcPr>
            <w:tcW w:w="18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88E90C1" w14:textId="77777777" w:rsidR="00C74424" w:rsidRDefault="00000000">
            <w:pPr>
              <w:spacing w:line="230" w:lineRule="auto"/>
              <w:jc w:val="center"/>
            </w:pPr>
            <w:r>
              <w:rPr>
                <w:b/>
                <w:bCs/>
                <w:sz w:val="20"/>
                <w:szCs w:val="20"/>
              </w:rPr>
              <w:t>Model 2: EPS</w:t>
            </w:r>
          </w:p>
        </w:tc>
        <w:tc>
          <w:tcPr>
            <w:tcW w:w="11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053FAE7" w14:textId="77777777" w:rsidR="00C74424" w:rsidRDefault="00000000">
            <w:pPr>
              <w:spacing w:line="230" w:lineRule="auto"/>
              <w:jc w:val="center"/>
            </w:pPr>
            <w:r>
              <w:rPr>
                <w:b/>
                <w:bCs/>
                <w:sz w:val="20"/>
                <w:szCs w:val="20"/>
              </w:rPr>
              <w:t>p-Value</w:t>
            </w:r>
          </w:p>
        </w:tc>
      </w:tr>
      <w:tr w:rsidR="00C74424" w14:paraId="68816D2E"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FCF9AED" w14:textId="77777777" w:rsidR="00C74424" w:rsidRDefault="00000000">
            <w:pPr>
              <w:spacing w:line="230" w:lineRule="auto"/>
            </w:pPr>
            <w:r>
              <w:rPr>
                <w:b/>
                <w:bCs/>
                <w:sz w:val="20"/>
                <w:szCs w:val="20"/>
              </w:rPr>
              <w:t>Board Size (BS)</w:t>
            </w:r>
          </w:p>
        </w:tc>
        <w:tc>
          <w:tcPr>
            <w:tcW w:w="1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A77302B" w14:textId="77777777" w:rsidR="00C74424" w:rsidRDefault="00000000">
            <w:pPr>
              <w:spacing w:line="230" w:lineRule="auto"/>
              <w:jc w:val="center"/>
            </w:pPr>
            <w:r>
              <w:rPr>
                <w:sz w:val="20"/>
                <w:szCs w:val="20"/>
              </w:rPr>
              <w:t>0.0131***</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97FB2B1" w14:textId="77777777" w:rsidR="00C74424" w:rsidRDefault="00000000">
            <w:pPr>
              <w:spacing w:line="230" w:lineRule="auto"/>
              <w:jc w:val="center"/>
            </w:pPr>
            <w:r>
              <w:rPr>
                <w:sz w:val="20"/>
                <w:szCs w:val="20"/>
              </w:rPr>
              <w:t>0.003</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2F71EAC" w14:textId="77777777" w:rsidR="00C74424" w:rsidRDefault="00000000">
            <w:pPr>
              <w:spacing w:line="230" w:lineRule="auto"/>
              <w:jc w:val="center"/>
            </w:pPr>
            <w:r>
              <w:rPr>
                <w:sz w:val="20"/>
                <w:szCs w:val="20"/>
              </w:rPr>
              <w:t>2.7365***</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D607551" w14:textId="77777777" w:rsidR="00C74424" w:rsidRDefault="00000000">
            <w:pPr>
              <w:spacing w:line="230" w:lineRule="auto"/>
              <w:jc w:val="center"/>
            </w:pPr>
            <w:r>
              <w:rPr>
                <w:sz w:val="20"/>
                <w:szCs w:val="20"/>
              </w:rPr>
              <w:t>0.000</w:t>
            </w:r>
          </w:p>
        </w:tc>
      </w:tr>
      <w:tr w:rsidR="00C74424" w14:paraId="41E879D2"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84665DC" w14:textId="77777777" w:rsidR="00C74424" w:rsidRDefault="00000000">
            <w:pPr>
              <w:spacing w:line="230" w:lineRule="auto"/>
            </w:pPr>
            <w:r>
              <w:rPr>
                <w:b/>
                <w:bCs/>
                <w:sz w:val="20"/>
                <w:szCs w:val="20"/>
              </w:rPr>
              <w:t>Board Meetings (BM)</w:t>
            </w:r>
          </w:p>
        </w:tc>
        <w:tc>
          <w:tcPr>
            <w:tcW w:w="1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FBE9531" w14:textId="77777777" w:rsidR="00C74424" w:rsidRDefault="00000000">
            <w:pPr>
              <w:spacing w:line="230" w:lineRule="auto"/>
              <w:jc w:val="center"/>
            </w:pPr>
            <w:r>
              <w:rPr>
                <w:sz w:val="20"/>
                <w:szCs w:val="20"/>
              </w:rPr>
              <w:t>-0.0144***</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D6E64B2" w14:textId="77777777" w:rsidR="00C74424" w:rsidRDefault="00000000">
            <w:pPr>
              <w:spacing w:line="230" w:lineRule="auto"/>
              <w:jc w:val="center"/>
            </w:pPr>
            <w:r>
              <w:rPr>
                <w:sz w:val="20"/>
                <w:szCs w:val="20"/>
              </w:rPr>
              <w:t>0.003</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F19F014" w14:textId="77777777" w:rsidR="00C74424" w:rsidRDefault="00000000">
            <w:pPr>
              <w:spacing w:line="230" w:lineRule="auto"/>
              <w:jc w:val="center"/>
            </w:pPr>
            <w:r>
              <w:rPr>
                <w:sz w:val="20"/>
                <w:szCs w:val="20"/>
              </w:rPr>
              <w:t>-2.5281***</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11C334A" w14:textId="77777777" w:rsidR="00C74424" w:rsidRDefault="00000000">
            <w:pPr>
              <w:spacing w:line="230" w:lineRule="auto"/>
              <w:jc w:val="center"/>
            </w:pPr>
            <w:r>
              <w:rPr>
                <w:sz w:val="20"/>
                <w:szCs w:val="20"/>
              </w:rPr>
              <w:t>0.000</w:t>
            </w:r>
          </w:p>
        </w:tc>
      </w:tr>
      <w:tr w:rsidR="00C74424" w14:paraId="1231ED83"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E964243" w14:textId="77777777" w:rsidR="00C74424" w:rsidRDefault="00000000">
            <w:pPr>
              <w:spacing w:line="230" w:lineRule="auto"/>
            </w:pPr>
            <w:r>
              <w:rPr>
                <w:b/>
                <w:bCs/>
                <w:sz w:val="20"/>
                <w:szCs w:val="20"/>
              </w:rPr>
              <w:t>Board Independence (BI)</w:t>
            </w:r>
          </w:p>
        </w:tc>
        <w:tc>
          <w:tcPr>
            <w:tcW w:w="1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578B711" w14:textId="77777777" w:rsidR="00C74424" w:rsidRDefault="00000000">
            <w:pPr>
              <w:spacing w:line="230" w:lineRule="auto"/>
              <w:jc w:val="center"/>
            </w:pPr>
            <w:r>
              <w:rPr>
                <w:sz w:val="20"/>
                <w:szCs w:val="20"/>
              </w:rPr>
              <w:t>0.2512***</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313DFE3" w14:textId="77777777" w:rsidR="00C74424" w:rsidRDefault="00000000">
            <w:pPr>
              <w:spacing w:line="230" w:lineRule="auto"/>
              <w:jc w:val="center"/>
            </w:pPr>
            <w:r>
              <w:rPr>
                <w:sz w:val="20"/>
                <w:szCs w:val="20"/>
              </w:rPr>
              <w:t>0.001</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C810A10" w14:textId="77777777" w:rsidR="00C74424" w:rsidRDefault="00000000">
            <w:pPr>
              <w:spacing w:line="230" w:lineRule="auto"/>
              <w:jc w:val="center"/>
            </w:pPr>
            <w:r>
              <w:rPr>
                <w:sz w:val="20"/>
                <w:szCs w:val="20"/>
              </w:rPr>
              <w:t>15.9554***</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D6BF8BA" w14:textId="77777777" w:rsidR="00C74424" w:rsidRDefault="00000000">
            <w:pPr>
              <w:spacing w:line="230" w:lineRule="auto"/>
              <w:jc w:val="center"/>
            </w:pPr>
            <w:r>
              <w:rPr>
                <w:sz w:val="20"/>
                <w:szCs w:val="20"/>
              </w:rPr>
              <w:t>0.000</w:t>
            </w:r>
          </w:p>
        </w:tc>
      </w:tr>
      <w:tr w:rsidR="00C74424" w14:paraId="2FCE053D"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0716A52" w14:textId="77777777" w:rsidR="00C74424" w:rsidRDefault="00000000">
            <w:pPr>
              <w:spacing w:line="230" w:lineRule="auto"/>
            </w:pPr>
            <w:r>
              <w:rPr>
                <w:b/>
                <w:bCs/>
                <w:sz w:val="20"/>
                <w:szCs w:val="20"/>
              </w:rPr>
              <w:t>CEO Duality (CD)</w:t>
            </w:r>
          </w:p>
        </w:tc>
        <w:tc>
          <w:tcPr>
            <w:tcW w:w="1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A089A51" w14:textId="77777777" w:rsidR="00C74424" w:rsidRDefault="00000000">
            <w:pPr>
              <w:spacing w:line="230" w:lineRule="auto"/>
              <w:jc w:val="center"/>
            </w:pPr>
            <w:r>
              <w:rPr>
                <w:sz w:val="20"/>
                <w:szCs w:val="20"/>
              </w:rPr>
              <w:t>-0.0476***</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714D6AF" w14:textId="77777777" w:rsidR="00C74424" w:rsidRDefault="00000000">
            <w:pPr>
              <w:spacing w:line="230" w:lineRule="auto"/>
              <w:jc w:val="center"/>
            </w:pPr>
            <w:r>
              <w:rPr>
                <w:sz w:val="20"/>
                <w:szCs w:val="20"/>
              </w:rPr>
              <w:t>0.007</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57CFFCA" w14:textId="77777777" w:rsidR="00C74424" w:rsidRDefault="00000000">
            <w:pPr>
              <w:spacing w:line="230" w:lineRule="auto"/>
              <w:jc w:val="center"/>
            </w:pPr>
            <w:r>
              <w:rPr>
                <w:sz w:val="20"/>
                <w:szCs w:val="20"/>
              </w:rPr>
              <w:t>-8.3050***</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76DF147" w14:textId="77777777" w:rsidR="00C74424" w:rsidRDefault="00000000">
            <w:pPr>
              <w:spacing w:line="230" w:lineRule="auto"/>
              <w:jc w:val="center"/>
            </w:pPr>
            <w:r>
              <w:rPr>
                <w:sz w:val="20"/>
                <w:szCs w:val="20"/>
              </w:rPr>
              <w:t>0.000</w:t>
            </w:r>
          </w:p>
        </w:tc>
      </w:tr>
      <w:tr w:rsidR="00C74424" w14:paraId="3FE9A6F2"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DABC3D7" w14:textId="77777777" w:rsidR="00C74424" w:rsidRDefault="00000000">
            <w:pPr>
              <w:spacing w:line="230" w:lineRule="auto"/>
            </w:pPr>
            <w:r>
              <w:rPr>
                <w:b/>
                <w:bCs/>
                <w:sz w:val="20"/>
                <w:szCs w:val="20"/>
              </w:rPr>
              <w:t>Firm Size (FS)</w:t>
            </w:r>
          </w:p>
        </w:tc>
        <w:tc>
          <w:tcPr>
            <w:tcW w:w="1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184B7F2" w14:textId="77777777" w:rsidR="00C74424" w:rsidRDefault="00000000">
            <w:pPr>
              <w:spacing w:line="230" w:lineRule="auto"/>
              <w:jc w:val="center"/>
            </w:pPr>
            <w:r>
              <w:rPr>
                <w:sz w:val="20"/>
                <w:szCs w:val="20"/>
              </w:rPr>
              <w:t>0.0173***</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B91722B" w14:textId="77777777" w:rsidR="00C74424" w:rsidRDefault="00000000">
            <w:pPr>
              <w:spacing w:line="230" w:lineRule="auto"/>
              <w:jc w:val="center"/>
            </w:pPr>
            <w:r>
              <w:rPr>
                <w:sz w:val="20"/>
                <w:szCs w:val="20"/>
              </w:rPr>
              <w:t>0.000</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5D59864" w14:textId="77777777" w:rsidR="00C74424" w:rsidRDefault="00000000">
            <w:pPr>
              <w:spacing w:line="230" w:lineRule="auto"/>
              <w:jc w:val="center"/>
            </w:pPr>
            <w:r>
              <w:rPr>
                <w:sz w:val="20"/>
                <w:szCs w:val="20"/>
              </w:rPr>
              <w:t>3.1143***</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E43F3B7" w14:textId="77777777" w:rsidR="00C74424" w:rsidRDefault="00000000">
            <w:pPr>
              <w:spacing w:line="230" w:lineRule="auto"/>
              <w:jc w:val="center"/>
            </w:pPr>
            <w:r>
              <w:rPr>
                <w:sz w:val="20"/>
                <w:szCs w:val="20"/>
              </w:rPr>
              <w:t>0.000</w:t>
            </w:r>
          </w:p>
        </w:tc>
      </w:tr>
      <w:tr w:rsidR="00C74424" w14:paraId="649E696A"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1B6684F" w14:textId="77777777" w:rsidR="00C74424" w:rsidRDefault="00000000">
            <w:pPr>
              <w:spacing w:line="230" w:lineRule="auto"/>
            </w:pPr>
            <w:r>
              <w:rPr>
                <w:b/>
                <w:bCs/>
                <w:sz w:val="20"/>
                <w:szCs w:val="20"/>
              </w:rPr>
              <w:t>ROA</w:t>
            </w:r>
          </w:p>
        </w:tc>
        <w:tc>
          <w:tcPr>
            <w:tcW w:w="1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DCC62BC" w14:textId="77777777" w:rsidR="00C74424" w:rsidRDefault="00000000">
            <w:pPr>
              <w:spacing w:line="230" w:lineRule="auto"/>
              <w:jc w:val="center"/>
            </w:pPr>
            <w:r>
              <w:rPr>
                <w:sz w:val="20"/>
                <w:szCs w:val="20"/>
              </w:rPr>
              <w:t>0.4999***</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4F49D71" w14:textId="77777777" w:rsidR="00C74424" w:rsidRDefault="00000000">
            <w:pPr>
              <w:spacing w:line="230" w:lineRule="auto"/>
              <w:jc w:val="center"/>
            </w:pPr>
            <w:r>
              <w:rPr>
                <w:sz w:val="20"/>
                <w:szCs w:val="20"/>
              </w:rPr>
              <w:t>0.002</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748CC0C" w14:textId="77777777" w:rsidR="00C74424" w:rsidRDefault="00000000">
            <w:pPr>
              <w:spacing w:line="230" w:lineRule="auto"/>
              <w:jc w:val="center"/>
            </w:pPr>
            <w:r>
              <w:rPr>
                <w:sz w:val="20"/>
                <w:szCs w:val="20"/>
              </w:rPr>
              <w:t>177.7618***</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EC8B397" w14:textId="77777777" w:rsidR="00C74424" w:rsidRDefault="00000000">
            <w:pPr>
              <w:spacing w:line="230" w:lineRule="auto"/>
              <w:jc w:val="center"/>
            </w:pPr>
            <w:r>
              <w:rPr>
                <w:sz w:val="20"/>
                <w:szCs w:val="20"/>
              </w:rPr>
              <w:t>0.000</w:t>
            </w:r>
          </w:p>
        </w:tc>
      </w:tr>
      <w:tr w:rsidR="00C74424" w14:paraId="3BE52096"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C3F053D" w14:textId="77777777" w:rsidR="00C74424" w:rsidRDefault="00000000">
            <w:pPr>
              <w:spacing w:line="230" w:lineRule="auto"/>
            </w:pPr>
            <w:r>
              <w:rPr>
                <w:b/>
                <w:bCs/>
                <w:sz w:val="20"/>
                <w:szCs w:val="20"/>
              </w:rPr>
              <w:t>Constant</w:t>
            </w:r>
          </w:p>
        </w:tc>
        <w:tc>
          <w:tcPr>
            <w:tcW w:w="1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8B8C70F" w14:textId="77777777" w:rsidR="00C74424" w:rsidRDefault="00000000">
            <w:pPr>
              <w:spacing w:line="230" w:lineRule="auto"/>
              <w:jc w:val="center"/>
            </w:pPr>
            <w:r>
              <w:rPr>
                <w:sz w:val="20"/>
                <w:szCs w:val="20"/>
              </w:rPr>
              <w:t>-0.2961**</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3B95262" w14:textId="77777777" w:rsidR="00C74424" w:rsidRDefault="00000000">
            <w:pPr>
              <w:spacing w:line="230" w:lineRule="auto"/>
              <w:jc w:val="center"/>
            </w:pPr>
            <w:r>
              <w:rPr>
                <w:sz w:val="20"/>
                <w:szCs w:val="20"/>
              </w:rPr>
              <w:t>0.027</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79A3B76" w14:textId="77777777" w:rsidR="00C74424" w:rsidRDefault="00000000">
            <w:pPr>
              <w:spacing w:line="230" w:lineRule="auto"/>
              <w:jc w:val="center"/>
            </w:pPr>
            <w:r>
              <w:rPr>
                <w:sz w:val="20"/>
                <w:szCs w:val="20"/>
              </w:rPr>
              <w:t>-70.9256***</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2E8111C" w14:textId="77777777" w:rsidR="00C74424" w:rsidRDefault="00000000">
            <w:pPr>
              <w:spacing w:line="230" w:lineRule="auto"/>
              <w:jc w:val="center"/>
            </w:pPr>
            <w:r>
              <w:rPr>
                <w:sz w:val="20"/>
                <w:szCs w:val="20"/>
              </w:rPr>
              <w:t>0.000</w:t>
            </w:r>
          </w:p>
        </w:tc>
      </w:tr>
      <w:tr w:rsidR="00C74424" w14:paraId="09AA5730"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01FE3EC" w14:textId="77777777" w:rsidR="00C74424" w:rsidRDefault="00000000">
            <w:pPr>
              <w:spacing w:line="230" w:lineRule="auto"/>
            </w:pPr>
            <w:r>
              <w:rPr>
                <w:b/>
                <w:bCs/>
                <w:sz w:val="20"/>
                <w:szCs w:val="20"/>
              </w:rPr>
              <w:t>R² (overall)</w:t>
            </w:r>
          </w:p>
        </w:tc>
        <w:tc>
          <w:tcPr>
            <w:tcW w:w="1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277AEE0" w14:textId="77777777" w:rsidR="00C74424" w:rsidRDefault="00000000">
            <w:pPr>
              <w:spacing w:line="230" w:lineRule="auto"/>
              <w:jc w:val="center"/>
            </w:pPr>
            <w:r>
              <w:rPr>
                <w:sz w:val="20"/>
                <w:szCs w:val="20"/>
              </w:rPr>
              <w:t>0.2129</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47C8E90" w14:textId="77777777" w:rsidR="00C74424" w:rsidRDefault="00C74424">
            <w:pPr>
              <w:spacing w:line="230" w:lineRule="auto"/>
              <w:jc w:val="center"/>
            </w:pP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975CCDB" w14:textId="77777777" w:rsidR="00C74424" w:rsidRDefault="00000000">
            <w:pPr>
              <w:spacing w:line="230" w:lineRule="auto"/>
              <w:jc w:val="center"/>
            </w:pPr>
            <w:r>
              <w:rPr>
                <w:sz w:val="20"/>
                <w:szCs w:val="20"/>
              </w:rPr>
              <w:t>0.7028</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740BD47" w14:textId="77777777" w:rsidR="00C74424" w:rsidRDefault="00C74424">
            <w:pPr>
              <w:spacing w:line="230" w:lineRule="auto"/>
              <w:jc w:val="center"/>
            </w:pPr>
          </w:p>
        </w:tc>
      </w:tr>
      <w:tr w:rsidR="00C74424" w14:paraId="5BEB150F"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6DF92CB" w14:textId="77777777" w:rsidR="00C74424" w:rsidRDefault="00000000">
            <w:pPr>
              <w:spacing w:line="230" w:lineRule="auto"/>
            </w:pPr>
            <w:r>
              <w:rPr>
                <w:b/>
                <w:bCs/>
                <w:sz w:val="20"/>
                <w:szCs w:val="20"/>
              </w:rPr>
              <w:t>Wald chi²</w:t>
            </w:r>
          </w:p>
        </w:tc>
        <w:tc>
          <w:tcPr>
            <w:tcW w:w="1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A0F6517" w14:textId="77777777" w:rsidR="00C74424" w:rsidRDefault="00000000">
            <w:pPr>
              <w:spacing w:line="230" w:lineRule="auto"/>
              <w:jc w:val="center"/>
            </w:pPr>
            <w:r>
              <w:rPr>
                <w:sz w:val="20"/>
                <w:szCs w:val="20"/>
              </w:rPr>
              <w:t>76.14***</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BA5FA0D" w14:textId="77777777" w:rsidR="00C74424" w:rsidRDefault="00C74424">
            <w:pPr>
              <w:spacing w:line="230" w:lineRule="auto"/>
              <w:jc w:val="center"/>
            </w:pP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9767E45" w14:textId="77777777" w:rsidR="00C74424" w:rsidRDefault="00000000">
            <w:pPr>
              <w:spacing w:line="230" w:lineRule="auto"/>
              <w:jc w:val="center"/>
            </w:pPr>
            <w:r>
              <w:rPr>
                <w:sz w:val="20"/>
                <w:szCs w:val="20"/>
              </w:rPr>
              <w:t>699.60***</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1D6E3B9" w14:textId="77777777" w:rsidR="00C74424" w:rsidRDefault="00C74424">
            <w:pPr>
              <w:spacing w:line="230" w:lineRule="auto"/>
              <w:jc w:val="center"/>
            </w:pPr>
          </w:p>
        </w:tc>
      </w:tr>
      <w:tr w:rsidR="00C74424" w14:paraId="23E3A003" w14:textId="77777777">
        <w:tblPrEx>
          <w:tblCellMar>
            <w:top w:w="0" w:type="dxa"/>
            <w:bottom w:w="0" w:type="dxa"/>
          </w:tblCellMar>
        </w:tblPrEx>
        <w:tc>
          <w:tcPr>
            <w:tcW w:w="26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6493CD2B" w14:textId="77777777" w:rsidR="00C74424" w:rsidRDefault="00000000">
            <w:pPr>
              <w:spacing w:line="230" w:lineRule="auto"/>
            </w:pPr>
            <w:r>
              <w:rPr>
                <w:b/>
                <w:bCs/>
                <w:sz w:val="20"/>
                <w:szCs w:val="20"/>
              </w:rPr>
              <w:t>N</w:t>
            </w:r>
          </w:p>
        </w:tc>
        <w:tc>
          <w:tcPr>
            <w:tcW w:w="16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1532D9F8" w14:textId="77777777" w:rsidR="00C74424" w:rsidRDefault="00000000">
            <w:pPr>
              <w:spacing w:line="230" w:lineRule="auto"/>
              <w:jc w:val="center"/>
            </w:pPr>
            <w:r>
              <w:rPr>
                <w:sz w:val="20"/>
                <w:szCs w:val="20"/>
              </w:rPr>
              <w:t>300</w:t>
            </w:r>
          </w:p>
        </w:tc>
        <w:tc>
          <w:tcPr>
            <w:tcW w:w="11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5AE0AF6C" w14:textId="77777777" w:rsidR="00C74424" w:rsidRDefault="00C74424">
            <w:pPr>
              <w:spacing w:line="230" w:lineRule="auto"/>
              <w:jc w:val="center"/>
            </w:pPr>
          </w:p>
        </w:tc>
        <w:tc>
          <w:tcPr>
            <w:tcW w:w="18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78B6A224" w14:textId="77777777" w:rsidR="00C74424" w:rsidRDefault="00000000">
            <w:pPr>
              <w:spacing w:line="230" w:lineRule="auto"/>
              <w:jc w:val="center"/>
            </w:pPr>
            <w:r>
              <w:rPr>
                <w:sz w:val="20"/>
                <w:szCs w:val="20"/>
              </w:rPr>
              <w:t>300</w:t>
            </w:r>
          </w:p>
        </w:tc>
        <w:tc>
          <w:tcPr>
            <w:tcW w:w="11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11772C1A" w14:textId="77777777" w:rsidR="00C74424" w:rsidRDefault="00C74424">
            <w:pPr>
              <w:spacing w:line="230" w:lineRule="auto"/>
              <w:jc w:val="center"/>
            </w:pPr>
          </w:p>
        </w:tc>
      </w:tr>
    </w:tbl>
    <w:p w14:paraId="6E7E6043" w14:textId="77777777" w:rsidR="00C74424" w:rsidRDefault="00000000">
      <w:pPr>
        <w:spacing w:before="40" w:after="160"/>
      </w:pPr>
      <w:r>
        <w:rPr>
          <w:i/>
          <w:iCs/>
          <w:sz w:val="20"/>
          <w:szCs w:val="20"/>
        </w:rPr>
        <w:t>Note. Dependent variables: DPR (Model 1) and EPS (Model 2). N = 300. Robust standard errors clustered by company. *** p &lt; 0.01, ** p &lt; 0.05.</w:t>
      </w:r>
    </w:p>
    <w:p w14:paraId="013FEDFE" w14:textId="77777777" w:rsidR="00C74424" w:rsidRDefault="00000000">
      <w:pPr>
        <w:pStyle w:val="Heading3"/>
        <w:spacing w:line="360" w:lineRule="auto"/>
      </w:pPr>
      <w:r>
        <w:t>4.5.1 Model 1: Dividend Payout Ratio (DPR)</w:t>
      </w:r>
    </w:p>
    <w:p w14:paraId="34CACF9E" w14:textId="77777777" w:rsidR="00B83481" w:rsidRDefault="00B83481" w:rsidP="00B83481">
      <w:pPr>
        <w:spacing w:after="160" w:line="360" w:lineRule="auto"/>
        <w:jc w:val="both"/>
      </w:pPr>
      <w:r>
        <w:t>Model 1 is statistically significant overall (Wald χ²=76.14, p&lt;0.001) with an R² of 0.213 meaning that the model can explain 21.3% of variance in DPR. The between R² of 0.5811 means that company-level differences in governance characteristics explain 58.1% of the cross-sectional variance in dividend payouts – a substantive finding indeed.</w:t>
      </w:r>
    </w:p>
    <w:p w14:paraId="37AD1B62" w14:textId="77777777" w:rsidR="00B83481" w:rsidRDefault="00B83481" w:rsidP="00B83481">
      <w:pPr>
        <w:spacing w:after="160" w:line="360" w:lineRule="auto"/>
        <w:jc w:val="both"/>
      </w:pPr>
      <w:r>
        <w:t>Board size (BS) has a significant and positive influence on DPR (β = 0.013, p=0.003), thus verifying H1a. Board Independence (BI) has the highest significant positive influence (β=0.251, p=0.001) meaning that companies with greater independence among their boards pay out larger portions of their revenues as dividends, validating hypothesis H1b. Number of board meetings (BM) has a significant negative influence (β=-0.014, p=0.003) implying that regular meetings are a sign of bad governance rather than good oversight, corroborating hypothesis H1c (</w:t>
      </w:r>
      <w:proofErr w:type="spellStart"/>
      <w:r>
        <w:t>Elmagrhi</w:t>
      </w:r>
      <w:proofErr w:type="spellEnd"/>
      <w:r>
        <w:t xml:space="preserve"> et al., 2017). CEO duality (CD) is found to negatively influence DPR (β=-0.048, p=0.007) verifying hypothesis H1d that CEOs' dual responsibilities negatively influence dividend distributions. The control variable firm size (β = 0.017, p&lt;0.001) and ROA (β = 0.500, p=0.002) significantly affect DPR.</w:t>
      </w:r>
    </w:p>
    <w:p w14:paraId="5D0AB1EC" w14:textId="6DDC5A5B" w:rsidR="0043662F" w:rsidRDefault="00B83481" w:rsidP="00E63983">
      <w:pPr>
        <w:spacing w:line="360" w:lineRule="auto"/>
        <w:jc w:val="both"/>
        <w:rPr>
          <w:b/>
          <w:bCs/>
          <w:i/>
          <w:iCs/>
        </w:rPr>
      </w:pPr>
      <w:r w:rsidRPr="00B83481">
        <w:t>Additionally, the R² between value of 0.5811 from Model 1 also indicates that governance variations across companies is the key reason behind the variations in dividend payouts. Such results further indicate the relevance of corporate governance structure in influencing dividend policy decisions in Sri Lanka, specifically board structure and governance structures. Within the context of high ownership concentrations, where family groups and institutional investors dominate, effective corporate governance mechanisms can prove very important in safeguarding interests of minority stakeholders by paying out dividends.</w:t>
      </w:r>
    </w:p>
    <w:p w14:paraId="5A7FA4A6" w14:textId="7AEFA52D" w:rsidR="00B83481" w:rsidRPr="0043662F" w:rsidRDefault="0043662F" w:rsidP="0043662F">
      <w:r>
        <w:rPr>
          <w:b/>
          <w:bCs/>
          <w:i/>
          <w:iCs/>
        </w:rPr>
        <w:br w:type="page"/>
      </w:r>
    </w:p>
    <w:p w14:paraId="31ACF681" w14:textId="3BB655E9" w:rsidR="00C74424" w:rsidRDefault="00000000">
      <w:pPr>
        <w:pStyle w:val="Heading3"/>
        <w:spacing w:line="360" w:lineRule="auto"/>
      </w:pPr>
      <w:r>
        <w:t>4.5.2 Model 2: Earnings Per Share (EPS)</w:t>
      </w:r>
    </w:p>
    <w:p w14:paraId="7110E93C" w14:textId="77777777" w:rsidR="00B83481" w:rsidRDefault="00B83481" w:rsidP="00B83481">
      <w:pPr>
        <w:spacing w:after="160" w:line="360" w:lineRule="auto"/>
        <w:jc w:val="both"/>
      </w:pPr>
      <w:r>
        <w:t>The second model was statistically significant (Wald χ² = 699.60, p &lt; 0.001) and showed a high R² value of 0.703, indicating that 70.3% of the variation in EPS could be predicted from the model. The between R² of 0.9202 proved that 92% variation in earnings per share can be explained by cross-company governance variation.</w:t>
      </w:r>
    </w:p>
    <w:p w14:paraId="2FD57815" w14:textId="77777777" w:rsidR="00B83481" w:rsidRDefault="00B83481" w:rsidP="00B83481">
      <w:pPr>
        <w:spacing w:after="160" w:line="360" w:lineRule="auto"/>
        <w:jc w:val="both"/>
      </w:pPr>
      <w:r>
        <w:t xml:space="preserve">There was a positive impact on EPS due to board size (β = 2.737, p &lt; 0.001), which proves Hypothesis </w:t>
      </w:r>
      <w:proofErr w:type="spellStart"/>
      <w:r>
        <w:t>H₂a</w:t>
      </w:r>
      <w:proofErr w:type="spellEnd"/>
      <w:r>
        <w:t xml:space="preserve">. Board independence showed a highly positive impact (β = 15.955, p &lt; 0.001) on EPS, thus proving Hypothesis </w:t>
      </w:r>
      <w:proofErr w:type="spellStart"/>
      <w:r>
        <w:t>H₂b</w:t>
      </w:r>
      <w:proofErr w:type="spellEnd"/>
      <w:r>
        <w:t xml:space="preserve">. The number of meetings had a negative impact on EPS (β = -2.528, p &lt; 0.001), </w:t>
      </w:r>
      <w:proofErr w:type="gramStart"/>
      <w:r>
        <w:t xml:space="preserve">thus proving Hypothesis </w:t>
      </w:r>
      <w:proofErr w:type="spellStart"/>
      <w:r>
        <w:t>H₂c</w:t>
      </w:r>
      <w:proofErr w:type="spellEnd"/>
      <w:r>
        <w:t>. CEO</w:t>
      </w:r>
      <w:proofErr w:type="gramEnd"/>
      <w:r>
        <w:t xml:space="preserve"> duality was shown to have a significant negative impact on EPS by reducing EPS by LKR 8.305 (p &lt; 0.001).</w:t>
      </w:r>
    </w:p>
    <w:p w14:paraId="777E99C3" w14:textId="77777777" w:rsidR="00B83481" w:rsidRDefault="00B83481" w:rsidP="0043662F">
      <w:pPr>
        <w:pStyle w:val="Heading2"/>
        <w:spacing w:line="360" w:lineRule="auto"/>
        <w:jc w:val="both"/>
        <w:rPr>
          <w:b w:val="0"/>
          <w:bCs w:val="0"/>
          <w:color w:val="auto"/>
        </w:rPr>
      </w:pPr>
      <w:r w:rsidRPr="00B83481">
        <w:rPr>
          <w:b w:val="0"/>
          <w:bCs w:val="0"/>
          <w:color w:val="auto"/>
        </w:rPr>
        <w:t>This very high R² of 0.9202 in Model 2 indicates that almost all the variations in earnings per share among companies can be attributed to the variations in governance features and performance. This is an impressive finding because it shows that the model of governance has successfully captured the structural determinants of corporate profit. The high R² in Model 2 relative to Model 1 means that corporate governance is a better determinant of corporate profit than it is a determinant of dividend payment decisions.</w:t>
      </w:r>
    </w:p>
    <w:p w14:paraId="198633AC" w14:textId="427AAE54" w:rsidR="00C74424" w:rsidRDefault="00000000">
      <w:pPr>
        <w:pStyle w:val="Heading2"/>
        <w:spacing w:line="360" w:lineRule="auto"/>
      </w:pPr>
      <w:r>
        <w:t>4.6 Diagnostic Tests</w:t>
      </w:r>
    </w:p>
    <w:p w14:paraId="4C7908FA" w14:textId="77777777" w:rsidR="00C74424" w:rsidRDefault="00000000">
      <w:pPr>
        <w:spacing w:after="160" w:line="360" w:lineRule="auto"/>
        <w:jc w:val="both"/>
      </w:pPr>
      <w:r>
        <w:t>Several diagnostic tests were conducted to validate the regression assumptions and ensure the reliability of the estimates. Table 4.5 presents the results.</w:t>
      </w:r>
    </w:p>
    <w:p w14:paraId="5A5A4133" w14:textId="77777777" w:rsidR="00C74424" w:rsidRDefault="00000000">
      <w:pPr>
        <w:spacing w:before="180" w:after="60" w:line="276" w:lineRule="auto"/>
      </w:pPr>
      <w:r>
        <w:rPr>
          <w:b/>
          <w:bCs/>
        </w:rPr>
        <w:t>Table 4.5: Summary of Diagnostic Tests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700"/>
        <w:gridCol w:w="2000"/>
      </w:tblGrid>
      <w:tr w:rsidR="00C74424" w14:paraId="6DE650CB" w14:textId="77777777">
        <w:tblPrEx>
          <w:tblCellMar>
            <w:top w:w="0" w:type="dxa"/>
            <w:bottom w:w="0" w:type="dxa"/>
          </w:tblCellMar>
        </w:tblPrEx>
        <w:tc>
          <w:tcPr>
            <w:tcW w:w="26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3842E53" w14:textId="77777777" w:rsidR="00C74424" w:rsidRDefault="00000000">
            <w:pPr>
              <w:spacing w:line="230" w:lineRule="auto"/>
            </w:pPr>
            <w:r>
              <w:rPr>
                <w:b/>
                <w:bCs/>
                <w:sz w:val="20"/>
                <w:szCs w:val="20"/>
              </w:rPr>
              <w:t>Test</w:t>
            </w:r>
          </w:p>
        </w:tc>
        <w:tc>
          <w:tcPr>
            <w:tcW w:w="18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0F1F61B" w14:textId="77777777" w:rsidR="00C74424" w:rsidRDefault="00000000">
            <w:pPr>
              <w:spacing w:line="230" w:lineRule="auto"/>
              <w:jc w:val="center"/>
            </w:pPr>
            <w:r>
              <w:rPr>
                <w:b/>
                <w:bCs/>
                <w:sz w:val="20"/>
                <w:szCs w:val="20"/>
              </w:rPr>
              <w:t>Model 1 (DPR)</w:t>
            </w:r>
          </w:p>
        </w:tc>
        <w:tc>
          <w:tcPr>
            <w:tcW w:w="17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D7B1605" w14:textId="77777777" w:rsidR="00C74424" w:rsidRDefault="00000000">
            <w:pPr>
              <w:spacing w:line="230" w:lineRule="auto"/>
              <w:jc w:val="center"/>
            </w:pPr>
            <w:r>
              <w:rPr>
                <w:b/>
                <w:bCs/>
                <w:sz w:val="20"/>
                <w:szCs w:val="20"/>
              </w:rPr>
              <w:t>Model 2 (EPS)</w:t>
            </w:r>
          </w:p>
        </w:tc>
        <w:tc>
          <w:tcPr>
            <w:tcW w:w="20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60877BC" w14:textId="77777777" w:rsidR="00C74424" w:rsidRDefault="00000000">
            <w:pPr>
              <w:spacing w:line="230" w:lineRule="auto"/>
              <w:jc w:val="center"/>
            </w:pPr>
            <w:r>
              <w:rPr>
                <w:b/>
                <w:bCs/>
                <w:sz w:val="20"/>
                <w:szCs w:val="20"/>
              </w:rPr>
              <w:t>Outcome</w:t>
            </w:r>
          </w:p>
        </w:tc>
      </w:tr>
      <w:tr w:rsidR="00C74424" w14:paraId="7AF4A5CB"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7B6725C" w14:textId="77777777" w:rsidR="00C74424" w:rsidRDefault="00000000">
            <w:pPr>
              <w:spacing w:line="230" w:lineRule="auto"/>
            </w:pPr>
            <w:r>
              <w:rPr>
                <w:b/>
                <w:bCs/>
                <w:sz w:val="20"/>
                <w:szCs w:val="20"/>
              </w:rPr>
              <w:t>Breusch-Pagan (Heteroscedasticity)</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D4DFB93" w14:textId="77777777" w:rsidR="00C74424" w:rsidRDefault="00000000">
            <w:pPr>
              <w:spacing w:line="230" w:lineRule="auto"/>
              <w:jc w:val="center"/>
            </w:pPr>
            <w:r>
              <w:rPr>
                <w:sz w:val="20"/>
                <w:szCs w:val="20"/>
              </w:rPr>
              <w:t>χ²=19.59, p&lt;0.001</w:t>
            </w:r>
          </w:p>
        </w:tc>
        <w:tc>
          <w:tcPr>
            <w:tcW w:w="1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3B93388" w14:textId="77777777" w:rsidR="00C74424" w:rsidRDefault="00000000">
            <w:pPr>
              <w:spacing w:line="230" w:lineRule="auto"/>
              <w:jc w:val="center"/>
            </w:pPr>
            <w:r>
              <w:rPr>
                <w:sz w:val="20"/>
                <w:szCs w:val="20"/>
              </w:rPr>
              <w:t>χ²=5.22, p=0.022</w:t>
            </w:r>
          </w:p>
        </w:tc>
        <w:tc>
          <w:tcPr>
            <w:tcW w:w="2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2FACF6F" w14:textId="77777777" w:rsidR="00C74424" w:rsidRDefault="00000000">
            <w:pPr>
              <w:spacing w:line="230" w:lineRule="auto"/>
              <w:jc w:val="center"/>
            </w:pPr>
            <w:r>
              <w:rPr>
                <w:sz w:val="20"/>
                <w:szCs w:val="20"/>
              </w:rPr>
              <w:t>Present → Robust SEs used</w:t>
            </w:r>
          </w:p>
        </w:tc>
      </w:tr>
      <w:tr w:rsidR="00C74424" w14:paraId="446E9BC9"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6896019" w14:textId="77777777" w:rsidR="00C74424" w:rsidRDefault="00000000">
            <w:pPr>
              <w:spacing w:line="230" w:lineRule="auto"/>
            </w:pPr>
            <w:r>
              <w:rPr>
                <w:b/>
                <w:bCs/>
                <w:sz w:val="20"/>
                <w:szCs w:val="20"/>
              </w:rPr>
              <w:t>Wooldridge (Autocorrelation)</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F386298" w14:textId="77777777" w:rsidR="00C74424" w:rsidRDefault="00000000">
            <w:pPr>
              <w:spacing w:line="230" w:lineRule="auto"/>
              <w:jc w:val="center"/>
            </w:pPr>
            <w:r>
              <w:rPr>
                <w:sz w:val="20"/>
                <w:szCs w:val="20"/>
              </w:rPr>
              <w:t>F=1.01, p=0.319</w:t>
            </w:r>
          </w:p>
        </w:tc>
        <w:tc>
          <w:tcPr>
            <w:tcW w:w="1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12B2DF3" w14:textId="77777777" w:rsidR="00C74424" w:rsidRDefault="00000000">
            <w:pPr>
              <w:spacing w:line="230" w:lineRule="auto"/>
              <w:jc w:val="center"/>
            </w:pPr>
            <w:r>
              <w:rPr>
                <w:sz w:val="20"/>
                <w:szCs w:val="20"/>
              </w:rPr>
              <w:t>F=0.03, p=0.857</w:t>
            </w:r>
          </w:p>
        </w:tc>
        <w:tc>
          <w:tcPr>
            <w:tcW w:w="2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08E76C2" w14:textId="77777777" w:rsidR="00C74424" w:rsidRDefault="00000000">
            <w:pPr>
              <w:spacing w:line="230" w:lineRule="auto"/>
              <w:jc w:val="center"/>
            </w:pPr>
            <w:r>
              <w:rPr>
                <w:sz w:val="20"/>
                <w:szCs w:val="20"/>
              </w:rPr>
              <w:t>No autocorrelation</w:t>
            </w:r>
          </w:p>
        </w:tc>
      </w:tr>
      <w:tr w:rsidR="00C74424" w14:paraId="087E7119" w14:textId="77777777">
        <w:tblPrEx>
          <w:tblCellMar>
            <w:top w:w="0" w:type="dxa"/>
            <w:bottom w:w="0" w:type="dxa"/>
          </w:tblCellMar>
        </w:tblPrEx>
        <w:tc>
          <w:tcPr>
            <w:tcW w:w="26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25B4768" w14:textId="77777777" w:rsidR="00C74424" w:rsidRDefault="00000000">
            <w:pPr>
              <w:spacing w:line="230" w:lineRule="auto"/>
            </w:pPr>
            <w:r>
              <w:rPr>
                <w:b/>
                <w:bCs/>
                <w:sz w:val="20"/>
                <w:szCs w:val="20"/>
              </w:rPr>
              <w:t>Normality (Skewness/Kurtosis)</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2CF555E" w14:textId="77777777" w:rsidR="00C74424" w:rsidRDefault="00000000">
            <w:pPr>
              <w:spacing w:line="230" w:lineRule="auto"/>
              <w:jc w:val="center"/>
            </w:pPr>
            <w:r>
              <w:rPr>
                <w:sz w:val="20"/>
                <w:szCs w:val="20"/>
              </w:rPr>
              <w:t>p=0.001 (</w:t>
            </w:r>
            <w:proofErr w:type="gramStart"/>
            <w:r>
              <w:rPr>
                <w:sz w:val="20"/>
                <w:szCs w:val="20"/>
              </w:rPr>
              <w:t>Non-normal</w:t>
            </w:r>
            <w:proofErr w:type="gramEnd"/>
            <w:r>
              <w:rPr>
                <w:sz w:val="20"/>
                <w:szCs w:val="20"/>
              </w:rPr>
              <w:t>)</w:t>
            </w:r>
          </w:p>
        </w:tc>
        <w:tc>
          <w:tcPr>
            <w:tcW w:w="1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70AE944" w14:textId="77777777" w:rsidR="00C74424" w:rsidRDefault="00000000">
            <w:pPr>
              <w:spacing w:line="230" w:lineRule="auto"/>
              <w:jc w:val="center"/>
            </w:pPr>
            <w:r>
              <w:rPr>
                <w:sz w:val="20"/>
                <w:szCs w:val="20"/>
              </w:rPr>
              <w:t>p=0.758 (Normal)</w:t>
            </w:r>
          </w:p>
        </w:tc>
        <w:tc>
          <w:tcPr>
            <w:tcW w:w="2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8A3A1AF" w14:textId="77777777" w:rsidR="00C74424" w:rsidRDefault="00000000">
            <w:pPr>
              <w:spacing w:line="230" w:lineRule="auto"/>
              <w:jc w:val="center"/>
            </w:pPr>
            <w:r>
              <w:rPr>
                <w:sz w:val="20"/>
                <w:szCs w:val="20"/>
              </w:rPr>
              <w:t>Large n; CLT applies</w:t>
            </w:r>
          </w:p>
        </w:tc>
      </w:tr>
      <w:tr w:rsidR="00C74424" w14:paraId="75EEAA48" w14:textId="77777777">
        <w:tblPrEx>
          <w:tblCellMar>
            <w:top w:w="0" w:type="dxa"/>
            <w:bottom w:w="0" w:type="dxa"/>
          </w:tblCellMar>
        </w:tblPrEx>
        <w:tc>
          <w:tcPr>
            <w:tcW w:w="26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75C57A3C" w14:textId="77777777" w:rsidR="00C74424" w:rsidRDefault="00000000">
            <w:pPr>
              <w:spacing w:line="230" w:lineRule="auto"/>
            </w:pPr>
            <w:r>
              <w:rPr>
                <w:b/>
                <w:bCs/>
                <w:sz w:val="20"/>
                <w:szCs w:val="20"/>
              </w:rPr>
              <w:t>Mean VIF</w:t>
            </w:r>
          </w:p>
        </w:tc>
        <w:tc>
          <w:tcPr>
            <w:tcW w:w="18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33EF4BCE" w14:textId="77777777" w:rsidR="00C74424" w:rsidRDefault="00000000">
            <w:pPr>
              <w:spacing w:line="230" w:lineRule="auto"/>
              <w:jc w:val="center"/>
            </w:pPr>
            <w:r>
              <w:rPr>
                <w:sz w:val="20"/>
                <w:szCs w:val="20"/>
              </w:rPr>
              <w:t>1.05</w:t>
            </w:r>
          </w:p>
        </w:tc>
        <w:tc>
          <w:tcPr>
            <w:tcW w:w="17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7E3BE8FC" w14:textId="77777777" w:rsidR="00C74424" w:rsidRDefault="00000000">
            <w:pPr>
              <w:spacing w:line="230" w:lineRule="auto"/>
              <w:jc w:val="center"/>
            </w:pPr>
            <w:r>
              <w:rPr>
                <w:sz w:val="20"/>
                <w:szCs w:val="20"/>
              </w:rPr>
              <w:t>1.05</w:t>
            </w:r>
          </w:p>
        </w:tc>
        <w:tc>
          <w:tcPr>
            <w:tcW w:w="20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5B6612DE" w14:textId="77777777" w:rsidR="00C74424" w:rsidRDefault="00000000">
            <w:pPr>
              <w:spacing w:line="230" w:lineRule="auto"/>
              <w:jc w:val="center"/>
            </w:pPr>
            <w:r>
              <w:rPr>
                <w:sz w:val="20"/>
                <w:szCs w:val="20"/>
              </w:rPr>
              <w:t>No multicollinearity</w:t>
            </w:r>
          </w:p>
        </w:tc>
      </w:tr>
    </w:tbl>
    <w:p w14:paraId="600791FA" w14:textId="77777777" w:rsidR="00C74424" w:rsidRDefault="00000000">
      <w:pPr>
        <w:spacing w:before="40" w:after="160"/>
      </w:pPr>
      <w:r>
        <w:rPr>
          <w:i/>
          <w:iCs/>
          <w:sz w:val="20"/>
          <w:szCs w:val="20"/>
        </w:rPr>
        <w:t>Note. Breusch-Pagan H₀: constant variance. Wooldridge H₀: no first-order autocorrelation. Skewness/Kurtosis test for normality.</w:t>
      </w:r>
    </w:p>
    <w:p w14:paraId="6C92E3A9" w14:textId="77777777" w:rsidR="00B83481" w:rsidRDefault="00B83481" w:rsidP="0043662F">
      <w:pPr>
        <w:spacing w:line="360" w:lineRule="auto"/>
        <w:jc w:val="both"/>
        <w:rPr>
          <w:b/>
          <w:bCs/>
        </w:rPr>
      </w:pPr>
      <w:r w:rsidRPr="00B83481">
        <w:t>Breusch-Pagan test results reveal that there is heteroskedasticity in both models (Model 1: χ²=19.59, p&lt;0.001; Model 2: χ²=5.22, p=0.022), which justifies using clustered standard errors. Panel autocorrelation test by Wooldridge shows that there is no first-order serial correlation in any of the two models (Model 1: F = 1.01, p=0.319; Model 2: F = 0.03, p=0.857). Although Model 1's residuals appear to be slightly non-normally distributed, the big sample size (n=300) guarantees valid statistical inference based on the Central Limit Theorem.</w:t>
      </w:r>
    </w:p>
    <w:p w14:paraId="21AC72A7" w14:textId="0AEACBA3" w:rsidR="00C74424" w:rsidRDefault="00000000">
      <w:pPr>
        <w:pStyle w:val="Heading2"/>
        <w:spacing w:line="360" w:lineRule="auto"/>
      </w:pPr>
      <w:r>
        <w:t>4.7 Hypothesis Testing Summary and Discussion of Findings</w:t>
      </w:r>
    </w:p>
    <w:p w14:paraId="6FB72C62" w14:textId="77777777" w:rsidR="00C74424" w:rsidRDefault="00000000">
      <w:pPr>
        <w:spacing w:before="180" w:after="60" w:line="276" w:lineRule="auto"/>
      </w:pPr>
      <w:r>
        <w:rPr>
          <w:b/>
          <w:bCs/>
        </w:rPr>
        <w:t>Table 4.6: Summary of Hypothesis Testing Results</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1811"/>
        <w:gridCol w:w="681"/>
        <w:gridCol w:w="1046"/>
        <w:gridCol w:w="953"/>
        <w:gridCol w:w="1684"/>
      </w:tblGrid>
      <w:tr w:rsidR="00C74424" w14:paraId="4859DCFB" w14:textId="77777777">
        <w:tblPrEx>
          <w:tblCellMar>
            <w:top w:w="0" w:type="dxa"/>
            <w:bottom w:w="0" w:type="dxa"/>
          </w:tblCellMar>
        </w:tblPrEx>
        <w:tc>
          <w:tcPr>
            <w:tcW w:w="8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12EA2E3" w14:textId="77777777" w:rsidR="00C74424" w:rsidRDefault="00000000">
            <w:pPr>
              <w:spacing w:line="230" w:lineRule="auto"/>
            </w:pPr>
            <w:r>
              <w:rPr>
                <w:b/>
                <w:bCs/>
                <w:sz w:val="20"/>
                <w:szCs w:val="20"/>
              </w:rPr>
              <w:t>Hypothesis</w:t>
            </w:r>
          </w:p>
        </w:tc>
        <w:tc>
          <w:tcPr>
            <w:tcW w:w="19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52BBEE6" w14:textId="77777777" w:rsidR="00C74424" w:rsidRDefault="00000000">
            <w:pPr>
              <w:spacing w:line="230" w:lineRule="auto"/>
              <w:jc w:val="center"/>
            </w:pPr>
            <w:r>
              <w:rPr>
                <w:b/>
                <w:bCs/>
                <w:sz w:val="20"/>
                <w:szCs w:val="20"/>
              </w:rPr>
              <w:t>Variable</w:t>
            </w:r>
          </w:p>
        </w:tc>
        <w:tc>
          <w:tcPr>
            <w:tcW w:w="7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A474EA1" w14:textId="77777777" w:rsidR="00C74424" w:rsidRDefault="00000000">
            <w:pPr>
              <w:spacing w:line="230" w:lineRule="auto"/>
              <w:jc w:val="center"/>
            </w:pPr>
            <w:r>
              <w:rPr>
                <w:b/>
                <w:bCs/>
                <w:sz w:val="20"/>
                <w:szCs w:val="20"/>
              </w:rPr>
              <w:t>DV</w:t>
            </w:r>
          </w:p>
        </w:tc>
        <w:tc>
          <w:tcPr>
            <w:tcW w:w="11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6CA03E7E" w14:textId="77777777" w:rsidR="00C74424" w:rsidRDefault="00000000">
            <w:pPr>
              <w:spacing w:line="230" w:lineRule="auto"/>
              <w:jc w:val="center"/>
            </w:pPr>
            <w:r>
              <w:rPr>
                <w:b/>
                <w:bCs/>
                <w:sz w:val="20"/>
                <w:szCs w:val="20"/>
              </w:rPr>
              <w:t>β</w:t>
            </w:r>
          </w:p>
        </w:tc>
        <w:tc>
          <w:tcPr>
            <w:tcW w:w="10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A8A56F7" w14:textId="77777777" w:rsidR="00C74424" w:rsidRDefault="00000000">
            <w:pPr>
              <w:spacing w:line="230" w:lineRule="auto"/>
              <w:jc w:val="center"/>
            </w:pPr>
            <w:r>
              <w:rPr>
                <w:b/>
                <w:bCs/>
                <w:sz w:val="20"/>
                <w:szCs w:val="20"/>
              </w:rPr>
              <w:t>p-Value</w:t>
            </w:r>
          </w:p>
        </w:tc>
        <w:tc>
          <w:tcPr>
            <w:tcW w:w="1800" w:type="dxa"/>
            <w:tcBorders>
              <w:top w:val="single" w:sz="8"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83730DA" w14:textId="77777777" w:rsidR="00C74424" w:rsidRDefault="00000000">
            <w:pPr>
              <w:spacing w:line="230" w:lineRule="auto"/>
              <w:jc w:val="center"/>
            </w:pPr>
            <w:r>
              <w:rPr>
                <w:b/>
                <w:bCs/>
                <w:sz w:val="20"/>
                <w:szCs w:val="20"/>
              </w:rPr>
              <w:t>Decision</w:t>
            </w:r>
          </w:p>
        </w:tc>
      </w:tr>
      <w:tr w:rsidR="00C74424" w14:paraId="62C739D3" w14:textId="77777777">
        <w:tblPrEx>
          <w:tblCellMar>
            <w:top w:w="0" w:type="dxa"/>
            <w:bottom w:w="0" w:type="dxa"/>
          </w:tblCellMar>
        </w:tblPrEx>
        <w:tc>
          <w:tcPr>
            <w:tcW w:w="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A7F7575" w14:textId="77777777" w:rsidR="00C74424" w:rsidRDefault="00000000">
            <w:pPr>
              <w:spacing w:line="230" w:lineRule="auto"/>
            </w:pPr>
            <w:proofErr w:type="spellStart"/>
            <w:r>
              <w:rPr>
                <w:b/>
                <w:bCs/>
                <w:sz w:val="20"/>
                <w:szCs w:val="20"/>
              </w:rPr>
              <w:t>H₁a</w:t>
            </w:r>
            <w:proofErr w:type="spellEnd"/>
          </w:p>
        </w:tc>
        <w:tc>
          <w:tcPr>
            <w:tcW w:w="1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6C9CF0A" w14:textId="77777777" w:rsidR="00C74424" w:rsidRDefault="00000000">
            <w:pPr>
              <w:spacing w:line="230" w:lineRule="auto"/>
              <w:jc w:val="center"/>
            </w:pPr>
            <w:r>
              <w:rPr>
                <w:sz w:val="20"/>
                <w:szCs w:val="20"/>
              </w:rPr>
              <w:t>Board Size</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7187BB0" w14:textId="77777777" w:rsidR="00C74424" w:rsidRDefault="00000000">
            <w:pPr>
              <w:spacing w:line="230" w:lineRule="auto"/>
              <w:jc w:val="center"/>
            </w:pPr>
            <w:r>
              <w:rPr>
                <w:sz w:val="20"/>
                <w:szCs w:val="20"/>
              </w:rPr>
              <w:t>DPR</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14DEC9A" w14:textId="77777777" w:rsidR="00C74424" w:rsidRDefault="00000000">
            <w:pPr>
              <w:spacing w:line="230" w:lineRule="auto"/>
              <w:jc w:val="center"/>
            </w:pPr>
            <w:r>
              <w:rPr>
                <w:sz w:val="20"/>
                <w:szCs w:val="20"/>
              </w:rPr>
              <w:t>0.013</w:t>
            </w:r>
          </w:p>
        </w:tc>
        <w:tc>
          <w:tcPr>
            <w:tcW w:w="1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57A855E" w14:textId="77777777" w:rsidR="00C74424" w:rsidRDefault="00000000">
            <w:pPr>
              <w:spacing w:line="230" w:lineRule="auto"/>
              <w:jc w:val="center"/>
            </w:pPr>
            <w:r>
              <w:rPr>
                <w:sz w:val="20"/>
                <w:szCs w:val="20"/>
              </w:rPr>
              <w:t>0.003</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85B548A" w14:textId="77777777" w:rsidR="00C74424" w:rsidRDefault="00000000">
            <w:pPr>
              <w:spacing w:line="230" w:lineRule="auto"/>
              <w:jc w:val="center"/>
            </w:pPr>
            <w:r>
              <w:rPr>
                <w:sz w:val="20"/>
                <w:szCs w:val="20"/>
              </w:rPr>
              <w:t>Supported ***</w:t>
            </w:r>
          </w:p>
        </w:tc>
      </w:tr>
      <w:tr w:rsidR="00C74424" w14:paraId="2B042514" w14:textId="77777777">
        <w:tblPrEx>
          <w:tblCellMar>
            <w:top w:w="0" w:type="dxa"/>
            <w:bottom w:w="0" w:type="dxa"/>
          </w:tblCellMar>
        </w:tblPrEx>
        <w:tc>
          <w:tcPr>
            <w:tcW w:w="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1002520F" w14:textId="77777777" w:rsidR="00C74424" w:rsidRDefault="00000000">
            <w:pPr>
              <w:spacing w:line="230" w:lineRule="auto"/>
            </w:pPr>
            <w:proofErr w:type="spellStart"/>
            <w:r>
              <w:rPr>
                <w:b/>
                <w:bCs/>
                <w:sz w:val="20"/>
                <w:szCs w:val="20"/>
              </w:rPr>
              <w:t>H₁b</w:t>
            </w:r>
            <w:proofErr w:type="spellEnd"/>
          </w:p>
        </w:tc>
        <w:tc>
          <w:tcPr>
            <w:tcW w:w="1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412CD56" w14:textId="77777777" w:rsidR="00C74424" w:rsidRDefault="00000000">
            <w:pPr>
              <w:spacing w:line="230" w:lineRule="auto"/>
              <w:jc w:val="center"/>
            </w:pPr>
            <w:r>
              <w:rPr>
                <w:sz w:val="20"/>
                <w:szCs w:val="20"/>
              </w:rPr>
              <w:t>Board Independence</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05C2573" w14:textId="77777777" w:rsidR="00C74424" w:rsidRDefault="00000000">
            <w:pPr>
              <w:spacing w:line="230" w:lineRule="auto"/>
              <w:jc w:val="center"/>
            </w:pPr>
            <w:r>
              <w:rPr>
                <w:sz w:val="20"/>
                <w:szCs w:val="20"/>
              </w:rPr>
              <w:t>DPR</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A157204" w14:textId="77777777" w:rsidR="00C74424" w:rsidRDefault="00000000">
            <w:pPr>
              <w:spacing w:line="230" w:lineRule="auto"/>
              <w:jc w:val="center"/>
            </w:pPr>
            <w:r>
              <w:rPr>
                <w:sz w:val="20"/>
                <w:szCs w:val="20"/>
              </w:rPr>
              <w:t>0.251</w:t>
            </w:r>
          </w:p>
        </w:tc>
        <w:tc>
          <w:tcPr>
            <w:tcW w:w="1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3C3B0A2" w14:textId="77777777" w:rsidR="00C74424" w:rsidRDefault="00000000">
            <w:pPr>
              <w:spacing w:line="230" w:lineRule="auto"/>
              <w:jc w:val="center"/>
            </w:pPr>
            <w:r>
              <w:rPr>
                <w:sz w:val="20"/>
                <w:szCs w:val="20"/>
              </w:rPr>
              <w:t>0.001</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55C24FF" w14:textId="77777777" w:rsidR="00C74424" w:rsidRDefault="00000000">
            <w:pPr>
              <w:spacing w:line="230" w:lineRule="auto"/>
              <w:jc w:val="center"/>
            </w:pPr>
            <w:r>
              <w:rPr>
                <w:sz w:val="20"/>
                <w:szCs w:val="20"/>
              </w:rPr>
              <w:t>Supported ***</w:t>
            </w:r>
          </w:p>
        </w:tc>
      </w:tr>
      <w:tr w:rsidR="00C74424" w14:paraId="480638CC" w14:textId="77777777">
        <w:tblPrEx>
          <w:tblCellMar>
            <w:top w:w="0" w:type="dxa"/>
            <w:bottom w:w="0" w:type="dxa"/>
          </w:tblCellMar>
        </w:tblPrEx>
        <w:tc>
          <w:tcPr>
            <w:tcW w:w="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90F2CF5" w14:textId="77777777" w:rsidR="00C74424" w:rsidRDefault="00000000">
            <w:pPr>
              <w:spacing w:line="230" w:lineRule="auto"/>
            </w:pPr>
            <w:proofErr w:type="spellStart"/>
            <w:r>
              <w:rPr>
                <w:b/>
                <w:bCs/>
                <w:sz w:val="20"/>
                <w:szCs w:val="20"/>
              </w:rPr>
              <w:t>H₁c</w:t>
            </w:r>
            <w:proofErr w:type="spellEnd"/>
          </w:p>
        </w:tc>
        <w:tc>
          <w:tcPr>
            <w:tcW w:w="1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63C91CA" w14:textId="77777777" w:rsidR="00C74424" w:rsidRDefault="00000000">
            <w:pPr>
              <w:spacing w:line="230" w:lineRule="auto"/>
              <w:jc w:val="center"/>
            </w:pPr>
            <w:r>
              <w:rPr>
                <w:sz w:val="20"/>
                <w:szCs w:val="20"/>
              </w:rPr>
              <w:t>Board Meetings</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CB1C39B" w14:textId="77777777" w:rsidR="00C74424" w:rsidRDefault="00000000">
            <w:pPr>
              <w:spacing w:line="230" w:lineRule="auto"/>
              <w:jc w:val="center"/>
            </w:pPr>
            <w:r>
              <w:rPr>
                <w:sz w:val="20"/>
                <w:szCs w:val="20"/>
              </w:rPr>
              <w:t>DPR</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AA9E740" w14:textId="77777777" w:rsidR="00C74424" w:rsidRDefault="00000000">
            <w:pPr>
              <w:spacing w:line="230" w:lineRule="auto"/>
              <w:jc w:val="center"/>
            </w:pPr>
            <w:r>
              <w:rPr>
                <w:sz w:val="20"/>
                <w:szCs w:val="20"/>
              </w:rPr>
              <w:t>-0.014</w:t>
            </w:r>
          </w:p>
        </w:tc>
        <w:tc>
          <w:tcPr>
            <w:tcW w:w="1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3196934" w14:textId="77777777" w:rsidR="00C74424" w:rsidRDefault="00000000">
            <w:pPr>
              <w:spacing w:line="230" w:lineRule="auto"/>
              <w:jc w:val="center"/>
            </w:pPr>
            <w:r>
              <w:rPr>
                <w:sz w:val="20"/>
                <w:szCs w:val="20"/>
              </w:rPr>
              <w:t>0.003</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0E5B965" w14:textId="77777777" w:rsidR="00C74424" w:rsidRDefault="00000000">
            <w:pPr>
              <w:spacing w:line="230" w:lineRule="auto"/>
              <w:jc w:val="center"/>
            </w:pPr>
            <w:r>
              <w:rPr>
                <w:sz w:val="20"/>
                <w:szCs w:val="20"/>
              </w:rPr>
              <w:t>Supported ***</w:t>
            </w:r>
          </w:p>
        </w:tc>
      </w:tr>
      <w:tr w:rsidR="00C74424" w14:paraId="28ABBB1B" w14:textId="77777777">
        <w:tblPrEx>
          <w:tblCellMar>
            <w:top w:w="0" w:type="dxa"/>
            <w:bottom w:w="0" w:type="dxa"/>
          </w:tblCellMar>
        </w:tblPrEx>
        <w:tc>
          <w:tcPr>
            <w:tcW w:w="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1BDD389" w14:textId="77777777" w:rsidR="00C74424" w:rsidRDefault="00000000">
            <w:pPr>
              <w:spacing w:line="230" w:lineRule="auto"/>
            </w:pPr>
            <w:proofErr w:type="spellStart"/>
            <w:r>
              <w:rPr>
                <w:b/>
                <w:bCs/>
                <w:sz w:val="20"/>
                <w:szCs w:val="20"/>
              </w:rPr>
              <w:t>H₁d</w:t>
            </w:r>
            <w:proofErr w:type="spellEnd"/>
          </w:p>
        </w:tc>
        <w:tc>
          <w:tcPr>
            <w:tcW w:w="1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A68F80C" w14:textId="77777777" w:rsidR="00C74424" w:rsidRDefault="00000000">
            <w:pPr>
              <w:spacing w:line="230" w:lineRule="auto"/>
              <w:jc w:val="center"/>
            </w:pPr>
            <w:r>
              <w:rPr>
                <w:sz w:val="20"/>
                <w:szCs w:val="20"/>
              </w:rPr>
              <w:t>CEO Duality</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800D6EE" w14:textId="77777777" w:rsidR="00C74424" w:rsidRDefault="00000000">
            <w:pPr>
              <w:spacing w:line="230" w:lineRule="auto"/>
              <w:jc w:val="center"/>
            </w:pPr>
            <w:r>
              <w:rPr>
                <w:sz w:val="20"/>
                <w:szCs w:val="20"/>
              </w:rPr>
              <w:t>DPR</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3421186" w14:textId="77777777" w:rsidR="00C74424" w:rsidRDefault="00000000">
            <w:pPr>
              <w:spacing w:line="230" w:lineRule="auto"/>
              <w:jc w:val="center"/>
            </w:pPr>
            <w:r>
              <w:rPr>
                <w:sz w:val="20"/>
                <w:szCs w:val="20"/>
              </w:rPr>
              <w:t>-0.048</w:t>
            </w:r>
          </w:p>
        </w:tc>
        <w:tc>
          <w:tcPr>
            <w:tcW w:w="1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8A709D6" w14:textId="77777777" w:rsidR="00C74424" w:rsidRDefault="00000000">
            <w:pPr>
              <w:spacing w:line="230" w:lineRule="auto"/>
              <w:jc w:val="center"/>
            </w:pPr>
            <w:r>
              <w:rPr>
                <w:sz w:val="20"/>
                <w:szCs w:val="20"/>
              </w:rPr>
              <w:t>0.007</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B312D82" w14:textId="77777777" w:rsidR="00C74424" w:rsidRDefault="00000000">
            <w:pPr>
              <w:spacing w:line="230" w:lineRule="auto"/>
              <w:jc w:val="center"/>
            </w:pPr>
            <w:r>
              <w:rPr>
                <w:sz w:val="20"/>
                <w:szCs w:val="20"/>
              </w:rPr>
              <w:t>Supported ***</w:t>
            </w:r>
          </w:p>
        </w:tc>
      </w:tr>
      <w:tr w:rsidR="00C74424" w14:paraId="6BF8FC93" w14:textId="77777777">
        <w:tblPrEx>
          <w:tblCellMar>
            <w:top w:w="0" w:type="dxa"/>
            <w:bottom w:w="0" w:type="dxa"/>
          </w:tblCellMar>
        </w:tblPrEx>
        <w:tc>
          <w:tcPr>
            <w:tcW w:w="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F35BD6B" w14:textId="77777777" w:rsidR="00C74424" w:rsidRDefault="00000000">
            <w:pPr>
              <w:spacing w:line="230" w:lineRule="auto"/>
            </w:pPr>
            <w:proofErr w:type="spellStart"/>
            <w:r>
              <w:rPr>
                <w:b/>
                <w:bCs/>
                <w:sz w:val="20"/>
                <w:szCs w:val="20"/>
              </w:rPr>
              <w:t>H₂a</w:t>
            </w:r>
            <w:proofErr w:type="spellEnd"/>
          </w:p>
        </w:tc>
        <w:tc>
          <w:tcPr>
            <w:tcW w:w="1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2BB09E12" w14:textId="77777777" w:rsidR="00C74424" w:rsidRDefault="00000000">
            <w:pPr>
              <w:spacing w:line="230" w:lineRule="auto"/>
              <w:jc w:val="center"/>
            </w:pPr>
            <w:r>
              <w:rPr>
                <w:sz w:val="20"/>
                <w:szCs w:val="20"/>
              </w:rPr>
              <w:t>Board Size</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1ACD71B" w14:textId="77777777" w:rsidR="00C74424" w:rsidRDefault="00000000">
            <w:pPr>
              <w:spacing w:line="230" w:lineRule="auto"/>
              <w:jc w:val="center"/>
            </w:pPr>
            <w:r>
              <w:rPr>
                <w:sz w:val="20"/>
                <w:szCs w:val="20"/>
              </w:rPr>
              <w:t>EPS</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EC4F3FC" w14:textId="77777777" w:rsidR="00C74424" w:rsidRDefault="00000000">
            <w:pPr>
              <w:spacing w:line="230" w:lineRule="auto"/>
              <w:jc w:val="center"/>
            </w:pPr>
            <w:r>
              <w:rPr>
                <w:sz w:val="20"/>
                <w:szCs w:val="20"/>
              </w:rPr>
              <w:t>2.737</w:t>
            </w:r>
          </w:p>
        </w:tc>
        <w:tc>
          <w:tcPr>
            <w:tcW w:w="1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4D0E7D4" w14:textId="77777777" w:rsidR="00C74424" w:rsidRDefault="00000000">
            <w:pPr>
              <w:spacing w:line="230" w:lineRule="auto"/>
              <w:jc w:val="center"/>
            </w:pPr>
            <w:r>
              <w:rPr>
                <w:sz w:val="20"/>
                <w:szCs w:val="20"/>
              </w:rPr>
              <w:t>0.000</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D5AB5B1" w14:textId="77777777" w:rsidR="00C74424" w:rsidRDefault="00000000">
            <w:pPr>
              <w:spacing w:line="230" w:lineRule="auto"/>
              <w:jc w:val="center"/>
            </w:pPr>
            <w:r>
              <w:rPr>
                <w:sz w:val="20"/>
                <w:szCs w:val="20"/>
              </w:rPr>
              <w:t>Supported ***</w:t>
            </w:r>
          </w:p>
        </w:tc>
      </w:tr>
      <w:tr w:rsidR="00C74424" w14:paraId="6784E4C5" w14:textId="77777777">
        <w:tblPrEx>
          <w:tblCellMar>
            <w:top w:w="0" w:type="dxa"/>
            <w:bottom w:w="0" w:type="dxa"/>
          </w:tblCellMar>
        </w:tblPrEx>
        <w:tc>
          <w:tcPr>
            <w:tcW w:w="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9FE72DC" w14:textId="77777777" w:rsidR="00C74424" w:rsidRDefault="00000000">
            <w:pPr>
              <w:spacing w:line="230" w:lineRule="auto"/>
            </w:pPr>
            <w:proofErr w:type="spellStart"/>
            <w:r>
              <w:rPr>
                <w:b/>
                <w:bCs/>
                <w:sz w:val="20"/>
                <w:szCs w:val="20"/>
              </w:rPr>
              <w:t>H₂b</w:t>
            </w:r>
            <w:proofErr w:type="spellEnd"/>
          </w:p>
        </w:tc>
        <w:tc>
          <w:tcPr>
            <w:tcW w:w="1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1894BA5" w14:textId="77777777" w:rsidR="00C74424" w:rsidRDefault="00000000">
            <w:pPr>
              <w:spacing w:line="230" w:lineRule="auto"/>
              <w:jc w:val="center"/>
            </w:pPr>
            <w:r>
              <w:rPr>
                <w:sz w:val="20"/>
                <w:szCs w:val="20"/>
              </w:rPr>
              <w:t>Board Independence</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B27DE18" w14:textId="77777777" w:rsidR="00C74424" w:rsidRDefault="00000000">
            <w:pPr>
              <w:spacing w:line="230" w:lineRule="auto"/>
              <w:jc w:val="center"/>
            </w:pPr>
            <w:r>
              <w:rPr>
                <w:sz w:val="20"/>
                <w:szCs w:val="20"/>
              </w:rPr>
              <w:t>EPS</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538020CD" w14:textId="77777777" w:rsidR="00C74424" w:rsidRDefault="00000000">
            <w:pPr>
              <w:spacing w:line="230" w:lineRule="auto"/>
              <w:jc w:val="center"/>
            </w:pPr>
            <w:r>
              <w:rPr>
                <w:sz w:val="20"/>
                <w:szCs w:val="20"/>
              </w:rPr>
              <w:t>15.955</w:t>
            </w:r>
          </w:p>
        </w:tc>
        <w:tc>
          <w:tcPr>
            <w:tcW w:w="1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5772964" w14:textId="77777777" w:rsidR="00C74424" w:rsidRDefault="00000000">
            <w:pPr>
              <w:spacing w:line="230" w:lineRule="auto"/>
              <w:jc w:val="center"/>
            </w:pPr>
            <w:r>
              <w:rPr>
                <w:sz w:val="20"/>
                <w:szCs w:val="20"/>
              </w:rPr>
              <w:t>0.000</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77BE81F" w14:textId="77777777" w:rsidR="00C74424" w:rsidRDefault="00000000">
            <w:pPr>
              <w:spacing w:line="230" w:lineRule="auto"/>
              <w:jc w:val="center"/>
            </w:pPr>
            <w:r>
              <w:rPr>
                <w:sz w:val="20"/>
                <w:szCs w:val="20"/>
              </w:rPr>
              <w:t>Supported ***</w:t>
            </w:r>
          </w:p>
        </w:tc>
      </w:tr>
      <w:tr w:rsidR="00C74424" w14:paraId="096848C4" w14:textId="77777777">
        <w:tblPrEx>
          <w:tblCellMar>
            <w:top w:w="0" w:type="dxa"/>
            <w:bottom w:w="0" w:type="dxa"/>
          </w:tblCellMar>
        </w:tblPrEx>
        <w:tc>
          <w:tcPr>
            <w:tcW w:w="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0494EFA" w14:textId="77777777" w:rsidR="00C74424" w:rsidRDefault="00000000">
            <w:pPr>
              <w:spacing w:line="230" w:lineRule="auto"/>
            </w:pPr>
            <w:proofErr w:type="spellStart"/>
            <w:r>
              <w:rPr>
                <w:b/>
                <w:bCs/>
                <w:sz w:val="20"/>
                <w:szCs w:val="20"/>
              </w:rPr>
              <w:t>H₂c</w:t>
            </w:r>
            <w:proofErr w:type="spellEnd"/>
          </w:p>
        </w:tc>
        <w:tc>
          <w:tcPr>
            <w:tcW w:w="19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4767BEDC" w14:textId="77777777" w:rsidR="00C74424" w:rsidRDefault="00000000">
            <w:pPr>
              <w:spacing w:line="230" w:lineRule="auto"/>
              <w:jc w:val="center"/>
            </w:pPr>
            <w:r>
              <w:rPr>
                <w:sz w:val="20"/>
                <w:szCs w:val="20"/>
              </w:rPr>
              <w:t>Board Meetings</w:t>
            </w:r>
          </w:p>
        </w:tc>
        <w:tc>
          <w:tcPr>
            <w:tcW w:w="7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7211E971" w14:textId="77777777" w:rsidR="00C74424" w:rsidRDefault="00000000">
            <w:pPr>
              <w:spacing w:line="230" w:lineRule="auto"/>
              <w:jc w:val="center"/>
            </w:pPr>
            <w:r>
              <w:rPr>
                <w:sz w:val="20"/>
                <w:szCs w:val="20"/>
              </w:rPr>
              <w:t>EPS</w:t>
            </w:r>
          </w:p>
        </w:tc>
        <w:tc>
          <w:tcPr>
            <w:tcW w:w="11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343586FE" w14:textId="77777777" w:rsidR="00C74424" w:rsidRDefault="00000000">
            <w:pPr>
              <w:spacing w:line="230" w:lineRule="auto"/>
              <w:jc w:val="center"/>
            </w:pPr>
            <w:r>
              <w:rPr>
                <w:sz w:val="20"/>
                <w:szCs w:val="20"/>
              </w:rPr>
              <w:t>-2.528</w:t>
            </w:r>
          </w:p>
        </w:tc>
        <w:tc>
          <w:tcPr>
            <w:tcW w:w="10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4888A54" w14:textId="77777777" w:rsidR="00C74424" w:rsidRDefault="00000000">
            <w:pPr>
              <w:spacing w:line="230" w:lineRule="auto"/>
              <w:jc w:val="center"/>
            </w:pPr>
            <w:r>
              <w:rPr>
                <w:sz w:val="20"/>
                <w:szCs w:val="20"/>
              </w:rPr>
              <w:t>0.000</w:t>
            </w:r>
          </w:p>
        </w:tc>
        <w:tc>
          <w:tcPr>
            <w:tcW w:w="1800" w:type="dxa"/>
            <w:tcBorders>
              <w:top w:val="single" w:sz="4" w:space="0" w:color="000000"/>
              <w:left w:val="none" w:sz="0" w:space="0" w:color="FFFFFF"/>
              <w:bottom w:val="single" w:sz="4" w:space="0" w:color="000000"/>
              <w:right w:val="none" w:sz="0" w:space="0" w:color="FFFFFF"/>
            </w:tcBorders>
            <w:tcMar>
              <w:top w:w="55" w:type="dxa"/>
              <w:left w:w="90" w:type="dxa"/>
              <w:bottom w:w="55" w:type="dxa"/>
              <w:right w:w="90" w:type="dxa"/>
            </w:tcMar>
            <w:vAlign w:val="center"/>
          </w:tcPr>
          <w:p w14:paraId="052F7A02" w14:textId="77777777" w:rsidR="00C74424" w:rsidRDefault="00000000">
            <w:pPr>
              <w:spacing w:line="230" w:lineRule="auto"/>
              <w:jc w:val="center"/>
            </w:pPr>
            <w:r>
              <w:rPr>
                <w:sz w:val="20"/>
                <w:szCs w:val="20"/>
              </w:rPr>
              <w:t>Supported ***</w:t>
            </w:r>
          </w:p>
        </w:tc>
      </w:tr>
      <w:tr w:rsidR="00C74424" w14:paraId="45C1CA62" w14:textId="77777777">
        <w:tblPrEx>
          <w:tblCellMar>
            <w:top w:w="0" w:type="dxa"/>
            <w:bottom w:w="0" w:type="dxa"/>
          </w:tblCellMar>
        </w:tblPrEx>
        <w:tc>
          <w:tcPr>
            <w:tcW w:w="8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00BC36DD" w14:textId="77777777" w:rsidR="00C74424" w:rsidRDefault="00000000">
            <w:pPr>
              <w:spacing w:line="230" w:lineRule="auto"/>
            </w:pPr>
            <w:proofErr w:type="spellStart"/>
            <w:r>
              <w:rPr>
                <w:b/>
                <w:bCs/>
                <w:sz w:val="20"/>
                <w:szCs w:val="20"/>
              </w:rPr>
              <w:t>H₂d</w:t>
            </w:r>
            <w:proofErr w:type="spellEnd"/>
          </w:p>
        </w:tc>
        <w:tc>
          <w:tcPr>
            <w:tcW w:w="19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4F915D7A" w14:textId="77777777" w:rsidR="00C74424" w:rsidRDefault="00000000">
            <w:pPr>
              <w:spacing w:line="230" w:lineRule="auto"/>
              <w:jc w:val="center"/>
            </w:pPr>
            <w:r>
              <w:rPr>
                <w:sz w:val="20"/>
                <w:szCs w:val="20"/>
              </w:rPr>
              <w:t>CEO Duality</w:t>
            </w:r>
          </w:p>
        </w:tc>
        <w:tc>
          <w:tcPr>
            <w:tcW w:w="7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16BBFD12" w14:textId="77777777" w:rsidR="00C74424" w:rsidRDefault="00000000">
            <w:pPr>
              <w:spacing w:line="230" w:lineRule="auto"/>
              <w:jc w:val="center"/>
            </w:pPr>
            <w:r>
              <w:rPr>
                <w:sz w:val="20"/>
                <w:szCs w:val="20"/>
              </w:rPr>
              <w:t>EPS</w:t>
            </w:r>
          </w:p>
        </w:tc>
        <w:tc>
          <w:tcPr>
            <w:tcW w:w="11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44E8621F" w14:textId="77777777" w:rsidR="00C74424" w:rsidRDefault="00000000">
            <w:pPr>
              <w:spacing w:line="230" w:lineRule="auto"/>
              <w:jc w:val="center"/>
            </w:pPr>
            <w:r>
              <w:rPr>
                <w:sz w:val="20"/>
                <w:szCs w:val="20"/>
              </w:rPr>
              <w:t>-8.305</w:t>
            </w:r>
          </w:p>
        </w:tc>
        <w:tc>
          <w:tcPr>
            <w:tcW w:w="10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22091D26" w14:textId="77777777" w:rsidR="00C74424" w:rsidRDefault="00000000">
            <w:pPr>
              <w:spacing w:line="230" w:lineRule="auto"/>
              <w:jc w:val="center"/>
            </w:pPr>
            <w:r>
              <w:rPr>
                <w:sz w:val="20"/>
                <w:szCs w:val="20"/>
              </w:rPr>
              <w:t>0.000</w:t>
            </w:r>
          </w:p>
        </w:tc>
        <w:tc>
          <w:tcPr>
            <w:tcW w:w="1800" w:type="dxa"/>
            <w:tcBorders>
              <w:top w:val="single" w:sz="4" w:space="0" w:color="000000"/>
              <w:left w:val="none" w:sz="0" w:space="0" w:color="FFFFFF"/>
              <w:bottom w:val="single" w:sz="8" w:space="0" w:color="000000"/>
              <w:right w:val="none" w:sz="0" w:space="0" w:color="FFFFFF"/>
            </w:tcBorders>
            <w:tcMar>
              <w:top w:w="55" w:type="dxa"/>
              <w:left w:w="90" w:type="dxa"/>
              <w:bottom w:w="55" w:type="dxa"/>
              <w:right w:w="90" w:type="dxa"/>
            </w:tcMar>
            <w:vAlign w:val="center"/>
          </w:tcPr>
          <w:p w14:paraId="52B00522" w14:textId="77777777" w:rsidR="00C74424" w:rsidRDefault="00000000">
            <w:pPr>
              <w:spacing w:line="230" w:lineRule="auto"/>
              <w:jc w:val="center"/>
            </w:pPr>
            <w:r>
              <w:rPr>
                <w:sz w:val="20"/>
                <w:szCs w:val="20"/>
              </w:rPr>
              <w:t>Supported ***</w:t>
            </w:r>
          </w:p>
        </w:tc>
      </w:tr>
    </w:tbl>
    <w:p w14:paraId="367DF40F" w14:textId="77777777" w:rsidR="00C74424" w:rsidRDefault="00000000">
      <w:pPr>
        <w:spacing w:before="40" w:after="160"/>
      </w:pPr>
      <w:r>
        <w:rPr>
          <w:i/>
          <w:iCs/>
          <w:sz w:val="20"/>
          <w:szCs w:val="20"/>
        </w:rPr>
        <w:t>Note. DV = Dependent Variable. *** p &lt; 0.01. β values from Random Effects model with robust standard errors.</w:t>
      </w:r>
    </w:p>
    <w:p w14:paraId="5E5EA5F4" w14:textId="77777777" w:rsidR="00B83481" w:rsidRDefault="00B83481" w:rsidP="0043662F">
      <w:pPr>
        <w:spacing w:after="160" w:line="360" w:lineRule="auto"/>
        <w:jc w:val="both"/>
      </w:pPr>
      <w:proofErr w:type="gramStart"/>
      <w:r w:rsidRPr="00B83481">
        <w:t>All of</w:t>
      </w:r>
      <w:proofErr w:type="gramEnd"/>
      <w:r w:rsidRPr="00B83481">
        <w:t xml:space="preserve"> the eight sub-hypotheses have been accepted within the confidence interval of 1%. Hence, the main hypothesis of this study, which claims that corporate governance has an important influence on dividends policy, is well-supported. The positive results found for both board size and board independence in both regression models indicate that agency theory prediction is well-supported by our findings as companies with greater board size and board independence are better controlled, which makes managers share their income with stakeholders rather than keep excess funds (La Porta et al., 2000; </w:t>
      </w:r>
      <w:proofErr w:type="spellStart"/>
      <w:r w:rsidRPr="00B83481">
        <w:t>Jiraporn</w:t>
      </w:r>
      <w:proofErr w:type="spellEnd"/>
      <w:r w:rsidRPr="00B83481">
        <w:t xml:space="preserve"> &amp; Ning, 2006). Both negative coefficients of board meetings on DPR and EPS indicate that the high number of board meetings is not caused by good governance but reflects problems faced with governance (</w:t>
      </w:r>
      <w:proofErr w:type="spellStart"/>
      <w:r w:rsidRPr="00B83481">
        <w:t>Elmagrhi</w:t>
      </w:r>
      <w:proofErr w:type="spellEnd"/>
      <w:r w:rsidRPr="00B83481">
        <w:t xml:space="preserve"> et al., 2017). Lastly, CEO duality decreases the dividends and financial performance of the company due to concentrated power in the hands of one person (Rashid, 2016). Our findings contribute to the literature with new evidence regarding the influence of governance on dividends from non-financial listed companies in Sri Lanka during economic turbulence.</w:t>
      </w:r>
    </w:p>
    <w:p w14:paraId="66707946" w14:textId="77777777" w:rsidR="00B83481" w:rsidRDefault="00B83481" w:rsidP="0043662F">
      <w:pPr>
        <w:spacing w:line="360" w:lineRule="auto"/>
        <w:jc w:val="both"/>
        <w:rPr>
          <w:b/>
          <w:bCs/>
        </w:rPr>
      </w:pPr>
      <w:r w:rsidRPr="00B83481">
        <w:t xml:space="preserve">The conclusions from this research will add to the little amount of information that is currently available regarding corporate governance and dividend policies within Sri Lanka, especially non-financial firms in the difficult economic environment from 2020 to 2024. These findings are </w:t>
      </w:r>
      <w:proofErr w:type="gramStart"/>
      <w:r w:rsidRPr="00B83481">
        <w:t>a confirmation</w:t>
      </w:r>
      <w:proofErr w:type="gramEnd"/>
      <w:r w:rsidRPr="00B83481">
        <w:t xml:space="preserve"> that corporate governance, which can be achieved by the way firms constitute their board members, significantly influences firm financial management and performance. Those involved in regulation, investment, and governance in Sri Lankan companies need to recognize the importance of improving corporate governance by fostering board independence and role separation.</w:t>
      </w:r>
    </w:p>
    <w:p w14:paraId="1BFE2421" w14:textId="093C3957" w:rsidR="00C74424" w:rsidRDefault="00000000">
      <w:pPr>
        <w:pStyle w:val="Heading2"/>
        <w:spacing w:line="360" w:lineRule="auto"/>
      </w:pPr>
      <w:r>
        <w:t>4.8 Chapter Summary</w:t>
      </w:r>
    </w:p>
    <w:p w14:paraId="7FBCBC75" w14:textId="2226DD91" w:rsidR="00C74424" w:rsidRDefault="00B83481" w:rsidP="0043662F">
      <w:pPr>
        <w:spacing w:line="360" w:lineRule="auto"/>
        <w:jc w:val="both"/>
      </w:pPr>
      <w:r w:rsidRPr="00B83481">
        <w:t>The data analysis results of this study have been discussed in this chapter. Using descriptive statistics, it was found that the board of directors in sampled companies had moderate board sizes, reasonable frequency of meetings, moderate board independence, and separation of roles. From correlation analysis, significant bivariate relationships were found between all governance variables and both dependent variables DPR and EPS, with no evidence of multicollinearity (as indicated by VIF). The random effect model was preferred in the two cases (indicated by Hausman test). It was found that there is heteroscedasticity in the models; hence robust standard errors should be used. There is also no serial autocorrelation in the models. Random effects regression resulted in two significant models, which explained 21.3% of DPR variation and 70.3% of EPS variation. Hypotheses tested in the two models were all significant at the 1% significance level, thus supporting all the hypotheses.</w:t>
      </w:r>
    </w:p>
    <w:sectPr w:rsidR="00C7442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A830B" w14:textId="77777777" w:rsidR="00D44B07" w:rsidRDefault="00D44B07">
      <w:r>
        <w:separator/>
      </w:r>
    </w:p>
  </w:endnote>
  <w:endnote w:type="continuationSeparator" w:id="0">
    <w:p w14:paraId="588F388C" w14:textId="77777777" w:rsidR="00D44B07" w:rsidRDefault="00D4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D945" w14:textId="77777777" w:rsidR="00C74424" w:rsidRDefault="00000000">
    <w:pPr>
      <w:jc w:val="center"/>
    </w:pPr>
    <w:r>
      <w:fldChar w:fldCharType="begin"/>
    </w:r>
    <w:r>
      <w:instrText>PAGE</w:instrText>
    </w:r>
    <w:r>
      <w:fldChar w:fldCharType="separate"/>
    </w:r>
    <w:r w:rsidR="00B834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59BCB" w14:textId="77777777" w:rsidR="00D44B07" w:rsidRDefault="00D44B07">
      <w:r>
        <w:separator/>
      </w:r>
    </w:p>
  </w:footnote>
  <w:footnote w:type="continuationSeparator" w:id="0">
    <w:p w14:paraId="39B842DC" w14:textId="77777777" w:rsidR="00D44B07" w:rsidRDefault="00D44B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96080"/>
    <w:multiLevelType w:val="hybridMultilevel"/>
    <w:tmpl w:val="BDE20830"/>
    <w:lvl w:ilvl="0" w:tplc="6468661A">
      <w:start w:val="1"/>
      <w:numFmt w:val="bullet"/>
      <w:lvlText w:val="●"/>
      <w:lvlJc w:val="left"/>
      <w:pPr>
        <w:ind w:left="720" w:hanging="360"/>
      </w:pPr>
    </w:lvl>
    <w:lvl w:ilvl="1" w:tplc="6E922ED6">
      <w:start w:val="1"/>
      <w:numFmt w:val="bullet"/>
      <w:lvlText w:val="○"/>
      <w:lvlJc w:val="left"/>
      <w:pPr>
        <w:ind w:left="1440" w:hanging="360"/>
      </w:pPr>
    </w:lvl>
    <w:lvl w:ilvl="2" w:tplc="1F4E777A">
      <w:start w:val="1"/>
      <w:numFmt w:val="bullet"/>
      <w:lvlText w:val="■"/>
      <w:lvlJc w:val="left"/>
      <w:pPr>
        <w:ind w:left="2160" w:hanging="360"/>
      </w:pPr>
    </w:lvl>
    <w:lvl w:ilvl="3" w:tplc="FFF277DA">
      <w:start w:val="1"/>
      <w:numFmt w:val="bullet"/>
      <w:lvlText w:val="●"/>
      <w:lvlJc w:val="left"/>
      <w:pPr>
        <w:ind w:left="2880" w:hanging="360"/>
      </w:pPr>
    </w:lvl>
    <w:lvl w:ilvl="4" w:tplc="7CEE460C">
      <w:start w:val="1"/>
      <w:numFmt w:val="bullet"/>
      <w:lvlText w:val="○"/>
      <w:lvlJc w:val="left"/>
      <w:pPr>
        <w:ind w:left="3600" w:hanging="360"/>
      </w:pPr>
    </w:lvl>
    <w:lvl w:ilvl="5" w:tplc="AB0C8A86">
      <w:start w:val="1"/>
      <w:numFmt w:val="bullet"/>
      <w:lvlText w:val="■"/>
      <w:lvlJc w:val="left"/>
      <w:pPr>
        <w:ind w:left="4320" w:hanging="360"/>
      </w:pPr>
    </w:lvl>
    <w:lvl w:ilvl="6" w:tplc="A71ED256">
      <w:start w:val="1"/>
      <w:numFmt w:val="bullet"/>
      <w:lvlText w:val="●"/>
      <w:lvlJc w:val="left"/>
      <w:pPr>
        <w:ind w:left="5040" w:hanging="360"/>
      </w:pPr>
    </w:lvl>
    <w:lvl w:ilvl="7" w:tplc="D900634C">
      <w:start w:val="1"/>
      <w:numFmt w:val="bullet"/>
      <w:lvlText w:val="●"/>
      <w:lvlJc w:val="left"/>
      <w:pPr>
        <w:ind w:left="5760" w:hanging="360"/>
      </w:pPr>
    </w:lvl>
    <w:lvl w:ilvl="8" w:tplc="AE94EAC8">
      <w:start w:val="1"/>
      <w:numFmt w:val="bullet"/>
      <w:lvlText w:val="●"/>
      <w:lvlJc w:val="left"/>
      <w:pPr>
        <w:ind w:left="6480" w:hanging="360"/>
      </w:pPr>
    </w:lvl>
  </w:abstractNum>
  <w:num w:numId="1" w16cid:durableId="1177766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424"/>
    <w:rsid w:val="0043662F"/>
    <w:rsid w:val="00A6469C"/>
    <w:rsid w:val="00B83481"/>
    <w:rsid w:val="00C74424"/>
    <w:rsid w:val="00D44B07"/>
    <w:rsid w:val="00E63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3A4C"/>
  <w15:docId w15:val="{407561B0-7282-4225-ACC3-0A32CD95B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unhideWhenUsed/>
    <w:qFormat/>
    <w:pPr>
      <w:spacing w:before="16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Wanninayaka W.M.P.L. bm21540776</cp:lastModifiedBy>
  <cp:revision>3</cp:revision>
  <dcterms:created xsi:type="dcterms:W3CDTF">2026-04-22T17:39:00Z</dcterms:created>
  <dcterms:modified xsi:type="dcterms:W3CDTF">2026-04-22T17:55:00Z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266b6f39-e030-4440-a523-deb103d9ed99</vt:lpwstr>
  </property>
</Properties>
</file>